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2500"/>
        <w:gridCol w:w="2500"/>
      </w:tblGrid>
      <w:tr>
        <w:tc>
          <w:tcPr>
            <w:tcBorders>
              <w:top w:val="single" w:sz="8" w:color="000000"/>
              <w:bottom w:val="single" w:sz="16" w:color="auto"/>
              <w:left w:val="dashed" w:sz="4" w:color="FF0000"/>
              <w:right w:val="none" w:sz="4"/>
            </w:tcBorders>
          </w:tcPr>
          <w:p>
            <w:r>
              <w:t xml:space="preserve">border-cell</w:t>
            </w:r>
          </w:p>
        </w:tc>
        <w:tc>
          <w:tcPr/>
          <w:p>
            <w:r>
              <w:t xml:space="preserve">plain-cell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