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Yu Gothic UI" w:eastAsia="Yu Gothic UI" w:hAnsi="Yu Gothic UI"/>
          <w:sz w:val="28"/>
        </w:rPr>
        <w:t xml:space="preserve">V16 P0 ref.</w:t>
      </w:r>
    </w:p>
    <w:p>
      <w:r>
        <w:rPr>
          <w:rFonts w:ascii="Yu Gothic UI" w:eastAsia="Yu Gothic UI" w:hAnsi="Yu Gothic UI"/>
          <w:sz w:val="28"/>
        </w:rPr>
        <w:t xml:space="preserve">r6: </w:t>
      </w:r>
      <w:r>
        <w:ruby>
          <w:rubyPr>
            <w:hps w:val="14"/>
            <w:hpsRaise w:val="12"/>
            <w:lid w:val="ja-JP"/>
          </w:rubyPr>
          <w:rt>
            <w:r>
              <w:rPr>
                <w:rFonts w:ascii="Yu Gothic UI" w:eastAsia="Yu Gothic UI" w:hAnsi="Yu Gothic UI"/>
                <w:sz w:val="14"/>
              </w:rPr>
              <w:t xml:space="preserve">ふく</w:t>
            </w:r>
          </w:rt>
          <w:rubyBase>
            <w:r>
              <w:rPr>
                <w:rFonts w:ascii="Yu Gothic UI" w:eastAsia="Yu Gothic UI" w:hAnsi="Yu Gothic UI"/>
                <w:sz w:val="28"/>
              </w:rPr>
              <w:t xml:space="preserve">含</w:t>
            </w:r>
          </w:rubyBase>
        </w:ruby>
      </w:r>
      <w:r>
        <w:rPr>
          <w:rFonts w:ascii="Yu Gothic UI" w:eastAsia="Yu Gothic UI" w:hAnsi="Yu Gothic UI"/>
          <w:sz w:val="28"/>
        </w:rPr>
        <w:t xml:space="preserve">です。</w:t>
      </w:r>
    </w:p>
    <w:p>
      <w:r>
        <w:rPr>
          <w:rFonts w:ascii="Yu Gothic UI" w:eastAsia="Yu Gothic UI" w:hAnsi="Yu Gothic UI"/>
          <w:sz w:val="28"/>
        </w:rPr>
        <w:t xml:space="preserve">V16 P2 ref.</w:t>
      </w:r>
    </w:p>
    <w:p>
      <w:r>
        <w:rPr>
          <w:rFonts w:ascii="Yu Gothic UI" w:eastAsia="Yu Gothic UI" w:hAnsi="Yu Gothic UI"/>
          <w:sz w:val="28"/>
        </w:rPr>
        <w:t xml:space="preserve">r12: </w:t>
      </w:r>
      <w:r>
        <w:ruby>
          <w:rubyPr>
            <w:hps w:val="14"/>
            <w:hpsRaise w:val="24"/>
            <w:lid w:val="ja-JP"/>
          </w:rubyPr>
          <w:rt>
            <w:r>
              <w:rPr>
                <w:rFonts w:ascii="Yu Gothic UI" w:eastAsia="Yu Gothic UI" w:hAnsi="Yu Gothic UI"/>
                <w:sz w:val="14"/>
              </w:rPr>
              <w:t xml:space="preserve">ふく</w:t>
            </w:r>
          </w:rt>
          <w:rubyBase>
            <w:r>
              <w:rPr>
                <w:rFonts w:ascii="Yu Gothic UI" w:eastAsia="Yu Gothic UI" w:hAnsi="Yu Gothic UI"/>
                <w:sz w:val="28"/>
              </w:rPr>
              <w:t xml:space="preserve">含</w:t>
            </w:r>
          </w:rubyBase>
        </w:ruby>
      </w:r>
      <w:r>
        <w:rPr>
          <w:rFonts w:ascii="Yu Gothic UI" w:eastAsia="Yu Gothic UI" w:hAnsi="Yu Gothic UI"/>
          <w:sz w:val="28"/>
        </w:rPr>
        <w:t xml:space="preserve">です。</w:t>
      </w:r>
    </w:p>
    <w:p>
      <w:r>
        <w:rPr>
          <w:rFonts w:ascii="Yu Gothic UI" w:eastAsia="Yu Gothic UI" w:hAnsi="Yu Gothic UI"/>
          <w:sz w:val="28"/>
        </w:rPr>
        <w:t xml:space="preserve">V16 P4 ref.</w:t>
      </w:r>
    </w:p>
    <w:p>
      <w:r>
        <w:rPr>
          <w:rFonts w:ascii="Yu Gothic UI" w:eastAsia="Yu Gothic UI" w:hAnsi="Yu Gothic UI"/>
          <w:sz w:val="28"/>
        </w:rPr>
        <w:t xml:space="preserve">r18: </w:t>
      </w:r>
      <w:r>
        <w:ruby>
          <w:rubyPr>
            <w:hps w:val="14"/>
            <w:hpsRaise w:val="36"/>
            <w:lid w:val="ja-JP"/>
          </w:rubyPr>
          <w:rt>
            <w:r>
              <w:rPr>
                <w:rFonts w:ascii="Yu Gothic UI" w:eastAsia="Yu Gothic UI" w:hAnsi="Yu Gothic UI"/>
                <w:sz w:val="14"/>
              </w:rPr>
              <w:t xml:space="preserve">ふく</w:t>
            </w:r>
          </w:rt>
          <w:rubyBase>
            <w:r>
              <w:rPr>
                <w:rFonts w:ascii="Yu Gothic UI" w:eastAsia="Yu Gothic UI" w:hAnsi="Yu Gothic UI"/>
                <w:sz w:val="28"/>
              </w:rPr>
              <w:t xml:space="preserve">含</w:t>
            </w:r>
          </w:rubyBase>
        </w:ruby>
      </w:r>
      <w:r>
        <w:rPr>
          <w:rFonts w:ascii="Yu Gothic UI" w:eastAsia="Yu Gothic UI" w:hAnsi="Yu Gothic UI"/>
          <w:sz w:val="28"/>
        </w:rPr>
        <w:t xml:space="preserve">です。</w:t>
      </w:r>
    </w:p>
    <w:p>
      <w:r>
        <w:rPr>
          <w:rFonts w:ascii="Yu Gothic UI" w:eastAsia="Yu Gothic UI" w:hAnsi="Yu Gothic UI"/>
          <w:sz w:val="28"/>
        </w:rPr>
        <w:t xml:space="preserve">V16 P6 ref.</w:t>
      </w:r>
    </w:p>
    <w:p>
      <w:r>
        <w:rPr>
          <w:rFonts w:ascii="Yu Gothic UI" w:eastAsia="Yu Gothic UI" w:hAnsi="Yu Gothic UI"/>
          <w:sz w:val="28"/>
        </w:rPr>
        <w:t xml:space="preserve">r24: </w:t>
      </w:r>
      <w:r>
        <w:ruby>
          <w:rubyPr>
            <w:hps w:val="14"/>
            <w:hpsRaise w:val="48"/>
            <w:lid w:val="ja-JP"/>
          </w:rubyPr>
          <w:rt>
            <w:r>
              <w:rPr>
                <w:rFonts w:ascii="Yu Gothic UI" w:eastAsia="Yu Gothic UI" w:hAnsi="Yu Gothic UI"/>
                <w:sz w:val="14"/>
              </w:rPr>
              <w:t xml:space="preserve">ふく</w:t>
            </w:r>
          </w:rt>
          <w:rubyBase>
            <w:r>
              <w:rPr>
                <w:rFonts w:ascii="Yu Gothic UI" w:eastAsia="Yu Gothic UI" w:hAnsi="Yu Gothic UI"/>
                <w:sz w:val="28"/>
              </w:rPr>
              <w:t xml:space="preserve">含</w:t>
            </w:r>
          </w:rubyBase>
        </w:ruby>
      </w:r>
      <w:r>
        <w:rPr>
          <w:rFonts w:ascii="Yu Gothic UI" w:eastAsia="Yu Gothic UI" w:hAnsi="Yu Gothic UI"/>
          <w:sz w:val="28"/>
        </w:rPr>
        <w:t xml:space="preserve">です。</w:t>
      </w:r>
    </w:p>
    <w:p>
      <w:r>
        <w:rPr>
          <w:rFonts w:ascii="Yu Gothic UI" w:eastAsia="Yu Gothic UI" w:hAnsi="Yu Gothic UI"/>
          <w:sz w:val="28"/>
        </w:rPr>
        <w:t xml:space="preserve">V16 P8 ref.</w:t>
      </w:r>
    </w:p>
    <w:p>
      <w:r>
        <w:rPr>
          <w:rFonts w:ascii="Yu Gothic UI" w:eastAsia="Yu Gothic UI" w:hAnsi="Yu Gothic UI"/>
          <w:sz w:val="28"/>
        </w:rPr>
        <w:t xml:space="preserve">r36: </w:t>
      </w:r>
      <w:r>
        <w:ruby>
          <w:rubyPr>
            <w:hps w:val="14"/>
            <w:hpsRaise w:val="72"/>
            <w:lid w:val="ja-JP"/>
          </w:rubyPr>
          <w:rt>
            <w:r>
              <w:rPr>
                <w:rFonts w:ascii="Yu Gothic UI" w:eastAsia="Yu Gothic UI" w:hAnsi="Yu Gothic UI"/>
                <w:sz w:val="14"/>
              </w:rPr>
              <w:t xml:space="preserve">ふく</w:t>
            </w:r>
          </w:rt>
          <w:rubyBase>
            <w:r>
              <w:rPr>
                <w:rFonts w:ascii="Yu Gothic UI" w:eastAsia="Yu Gothic UI" w:hAnsi="Yu Gothic UI"/>
                <w:sz w:val="28"/>
              </w:rPr>
              <w:t xml:space="preserve">含</w:t>
            </w:r>
          </w:rubyBase>
        </w:ruby>
      </w:r>
      <w:r>
        <w:rPr>
          <w:rFonts w:ascii="Yu Gothic UI" w:eastAsia="Yu Gothic UI" w:hAnsi="Yu Gothic UI"/>
          <w:sz w:val="28"/>
        </w:rPr>
        <w:t xml:space="preserve">です。</w:t>
      </w:r>
    </w:p>
    <w:p>
      <w:r>
        <w:rPr>
          <w:rFonts w:ascii="Yu Gothic UI" w:eastAsia="Yu Gothic UI" w:hAnsi="Yu Gothic UI"/>
          <w:sz w:val="28"/>
        </w:rPr>
        <w:t xml:space="preserve">V16 P10 ref.</w:t>
      </w:r>
    </w:p>
    <w:sectPr>
      <w:pgSz w:w="11906" w:h="16838"/>
      <w:pgMar w:top="1440" w:right="1440" w:bottom="1440" w:left="1440" w:header="851" w:footer="992" w:gutter="0"/>
      <w:cols w:space="425"/>
      <w:docGrid w:type="default" w:linePitch="31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