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明朝" w:hAnsi="ＭＳ 明朝" w:hint="eastAsia"/>
        </w:rPr>
        <w:t xml:space="preserve">国国12国国</w:t>
      </w:r>
    </w:p>
    <w:p>
      <w:pPr>
        <w:jc w:val="left"/>
      </w:pPr>
      <w:r>
        <w:rPr>
          <w:rFonts w:ascii="ＭＳ 明朝" w:hAnsi="ＭＳ 明朝" w:hint="eastAsia"/>
        </w:rPr>
        <w:t xml:space="preserve">のの12のの</w:t>
      </w:r>
    </w:p>
    <w:p>
      <w:pPr>
        <w:jc w:val="left"/>
      </w:pPr>
      <w:r>
        <w:rPr>
          <w:rFonts w:ascii="ＭＳ 明朝" w:hAnsi="ＭＳ 明朝" w:hint="eastAsia"/>
        </w:rPr>
        <w:t xml:space="preserve">国国AB国国</w:t>
      </w:r>
    </w:p>
    <w:p>
      <w:pPr>
        <w:jc w:val="left"/>
      </w:pPr>
      <w:r>
        <w:rPr>
          <w:rFonts w:ascii="ＭＳ 明朝" w:hAnsi="ＭＳ 明朝" w:hint="eastAsia"/>
        </w:rPr>
        <w:t xml:space="preserve">国1234国</w:t>
      </w:r>
    </w:p>
    <w:p>
      <w:pPr>
        <w:jc w:val="left"/>
      </w:pPr>
      <w:r>
        <w:rPr>
          <w:rFonts w:ascii="ＭＳ 明朝" w:hAnsi="ＭＳ 明朝" w:hint="eastAsia"/>
        </w:rPr>
        <w:t xml:space="preserve">国ｱｲｳ国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8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