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4800" w:type="dxa"/>
        <w:tblLayout w:type="fixed"/>
        <w:tblStyle w:val="ProbeTable"/>
      </w:tblPr>
      <w:tblGrid>
        <w:gridCol w:w="4800"/>
      </w:tblGrid>
      <w:tr>
        <w:tc>
          <w:tcPr>
            <w:tcW w:w="48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4"/>
              </w:rPr>
              <w:t>FIRST</w:t>
              <w:br/>
              <w:t>SECOND</w:t>
            </w:r>
          </w:p>
        </w:tc>
      </w:tr>
    </w:tbl>
    <w:p>
      <w:pPr>
        <w:spacing w:before="0" w:after="0"/>
      </w:pPr>
      <w:r>
        <w:t>AFTER</w:t>
      </w:r>
    </w:p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  <w:style w:type="table" w:styleId="ProbeTable">
    <w:name w:val="ProbeTabl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