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L2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L3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L4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L5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L6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L7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L8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L9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L10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L11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L12</w:t>
      </w:r>
    </w:p>
    <w:p>
      <w:pPr>
        <w:sectPr>
          <w:type w:val="continuous"/>
          <w:cols w:num="2" w:space="360" w:equalWidth="1"/>
          <w:pgSz w:w="11906" w:h="16838"/>
          <w:pgMar w:top="1134" w:right="1134" w:bottom="1134" w:left="1134" w:header="0" w:footer="0" w:gutter="0"/>
        </w:sectPr>
      </w:pP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after</w:t>
      </w:r>
    </w:p>
    <w:sectPr>
      <w:type w:val="continuous"/>
      <w:cols w:num="1" w:space="360"/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</file>