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2FF16" w14:textId="16098416" w:rsidR="002E0D37" w:rsidRPr="00731029" w:rsidRDefault="002E0D37" w:rsidP="006A0F94">
      <w:pPr>
        <w:pStyle w:val="Title"/>
        <w:ind w:left="720" w:firstLine="720"/>
        <w:jc w:val="center"/>
        <w:rPr>
          <w:rFonts w:ascii="Times New Roman" w:hAnsi="Times New Roman" w:cs="Times New Roman"/>
          <w:sz w:val="48"/>
          <w:szCs w:val="48"/>
        </w:rPr>
      </w:pPr>
      <w:r w:rsidRPr="00731029">
        <w:rPr>
          <w:rFonts w:ascii="Times New Roman" w:hAnsi="Times New Roman" w:cs="Times New Roman"/>
          <w:sz w:val="48"/>
          <w:szCs w:val="48"/>
        </w:rPr>
        <w:t>Controlling Unbounded Data Growth: A Hybrid Approach to Data Reduction and Lifecycle Management</w:t>
      </w:r>
    </w:p>
    <w:p w14:paraId="50CB56D8" w14:textId="77777777" w:rsidR="00B133F1" w:rsidRDefault="00B133F1" w:rsidP="00B133F1">
      <w:pPr>
        <w:pStyle w:val="Title"/>
        <w:spacing w:before="240" w:after="0"/>
        <w:ind w:left="720"/>
        <w:jc w:val="center"/>
        <w:rPr>
          <w:rFonts w:ascii="Times New Roman" w:hAnsi="Times New Roman" w:cs="Times New Roman"/>
          <w:sz w:val="22"/>
        </w:rPr>
      </w:pPr>
    </w:p>
    <w:p w14:paraId="5E4C8E50" w14:textId="025D4FCF" w:rsidR="002E0D37" w:rsidRPr="00731029" w:rsidRDefault="002E0D37" w:rsidP="00DF0B1E">
      <w:pPr>
        <w:pStyle w:val="Title"/>
        <w:spacing w:before="240" w:after="0" w:line="276" w:lineRule="auto"/>
        <w:ind w:left="720"/>
        <w:jc w:val="center"/>
        <w:rPr>
          <w:rFonts w:ascii="Times New Roman" w:hAnsi="Times New Roman" w:cs="Times New Roman"/>
          <w:spacing w:val="-2"/>
          <w:sz w:val="22"/>
        </w:rPr>
      </w:pPr>
      <w:r w:rsidRPr="00731029">
        <w:rPr>
          <w:rFonts w:ascii="Times New Roman" w:hAnsi="Times New Roman" w:cs="Times New Roman"/>
          <w:sz w:val="22"/>
        </w:rPr>
        <w:t>Bineesh</w:t>
      </w:r>
      <w:r w:rsidRPr="00731029">
        <w:rPr>
          <w:rFonts w:ascii="Times New Roman" w:hAnsi="Times New Roman" w:cs="Times New Roman"/>
          <w:spacing w:val="18"/>
          <w:sz w:val="22"/>
        </w:rPr>
        <w:t xml:space="preserve"> </w:t>
      </w:r>
      <w:r w:rsidRPr="00731029">
        <w:rPr>
          <w:rFonts w:ascii="Times New Roman" w:hAnsi="Times New Roman" w:cs="Times New Roman"/>
          <w:spacing w:val="-2"/>
          <w:sz w:val="22"/>
        </w:rPr>
        <w:t>Mathew</w:t>
      </w:r>
    </w:p>
    <w:p w14:paraId="5816AA2E" w14:textId="77777777" w:rsidR="00C30C94" w:rsidRDefault="00C30C94" w:rsidP="00DF0B1E">
      <w:pPr>
        <w:pStyle w:val="Title"/>
        <w:spacing w:after="0" w:line="276" w:lineRule="auto"/>
        <w:ind w:left="720"/>
        <w:jc w:val="center"/>
        <w:rPr>
          <w:rFonts w:ascii="Times New Roman" w:hAnsi="Times New Roman" w:cs="Times New Roman"/>
          <w:i/>
          <w:iCs/>
          <w:sz w:val="20"/>
          <w:szCs w:val="20"/>
        </w:rPr>
      </w:pPr>
      <w:r>
        <w:rPr>
          <w:rFonts w:ascii="Times New Roman" w:hAnsi="Times New Roman" w:cs="Times New Roman"/>
          <w:i/>
          <w:iCs/>
          <w:sz w:val="20"/>
          <w:szCs w:val="20"/>
        </w:rPr>
        <w:t>2509021</w:t>
      </w:r>
    </w:p>
    <w:p w14:paraId="186B14F3" w14:textId="4E0605BB" w:rsidR="00DD3F64" w:rsidRDefault="00A615B6" w:rsidP="00DF0B1E">
      <w:pPr>
        <w:pStyle w:val="Title"/>
        <w:spacing w:after="0" w:line="276" w:lineRule="auto"/>
        <w:ind w:left="720"/>
        <w:jc w:val="center"/>
        <w:rPr>
          <w:rFonts w:ascii="Times New Roman" w:hAnsi="Times New Roman" w:cs="Times New Roman"/>
          <w:i/>
          <w:iCs/>
          <w:sz w:val="20"/>
          <w:szCs w:val="20"/>
        </w:rPr>
      </w:pPr>
      <w:r>
        <w:rPr>
          <w:rFonts w:ascii="Times New Roman" w:hAnsi="Times New Roman" w:cs="Times New Roman"/>
          <w:i/>
          <w:iCs/>
          <w:sz w:val="20"/>
          <w:szCs w:val="20"/>
        </w:rPr>
        <w:t xml:space="preserve"> I</w:t>
      </w:r>
      <w:r w:rsidRPr="00A615B6">
        <w:rPr>
          <w:rFonts w:ascii="Times New Roman" w:hAnsi="Times New Roman" w:cs="Times New Roman"/>
          <w:i/>
          <w:iCs/>
          <w:sz w:val="20"/>
          <w:szCs w:val="20"/>
        </w:rPr>
        <w:t>nformation Technology Department</w:t>
      </w:r>
      <w:r w:rsidR="00DD3F64">
        <w:rPr>
          <w:rFonts w:ascii="Times New Roman" w:hAnsi="Times New Roman" w:cs="Times New Roman"/>
          <w:i/>
          <w:iCs/>
          <w:sz w:val="20"/>
          <w:szCs w:val="20"/>
        </w:rPr>
        <w:t>,</w:t>
      </w:r>
    </w:p>
    <w:p w14:paraId="7D15B68F" w14:textId="7C41F655" w:rsidR="002E0D37" w:rsidRPr="005E0DC8" w:rsidRDefault="002E0D37" w:rsidP="005E0DC8">
      <w:pPr>
        <w:pStyle w:val="Title"/>
        <w:spacing w:after="0" w:line="276" w:lineRule="auto"/>
        <w:ind w:left="720"/>
        <w:jc w:val="center"/>
        <w:rPr>
          <w:rFonts w:ascii="Times New Roman" w:hAnsi="Times New Roman" w:cs="Times New Roman"/>
          <w:i/>
          <w:iCs/>
          <w:sz w:val="20"/>
          <w:szCs w:val="20"/>
        </w:rPr>
      </w:pPr>
      <w:r w:rsidRPr="005E0DC8">
        <w:rPr>
          <w:rFonts w:ascii="Times New Roman" w:hAnsi="Times New Roman" w:cs="Times New Roman"/>
          <w:i/>
          <w:iCs/>
          <w:sz w:val="20"/>
          <w:szCs w:val="20"/>
        </w:rPr>
        <w:t>St.</w:t>
      </w:r>
      <w:r w:rsidRPr="005E0DC8">
        <w:rPr>
          <w:rFonts w:ascii="Times New Roman" w:hAnsi="Times New Roman" w:cs="Times New Roman"/>
          <w:i/>
          <w:iCs/>
          <w:spacing w:val="38"/>
          <w:sz w:val="20"/>
          <w:szCs w:val="20"/>
        </w:rPr>
        <w:t xml:space="preserve"> </w:t>
      </w:r>
      <w:r w:rsidRPr="005E0DC8">
        <w:rPr>
          <w:rFonts w:ascii="Times New Roman" w:hAnsi="Times New Roman" w:cs="Times New Roman"/>
          <w:i/>
          <w:iCs/>
          <w:sz w:val="20"/>
          <w:szCs w:val="20"/>
        </w:rPr>
        <w:t>Xavier’s</w:t>
      </w:r>
      <w:r w:rsidRPr="005E0DC8">
        <w:rPr>
          <w:rFonts w:ascii="Times New Roman" w:hAnsi="Times New Roman" w:cs="Times New Roman"/>
          <w:i/>
          <w:iCs/>
          <w:spacing w:val="38"/>
          <w:sz w:val="20"/>
          <w:szCs w:val="20"/>
        </w:rPr>
        <w:t xml:space="preserve"> </w:t>
      </w:r>
      <w:r w:rsidRPr="005E0DC8">
        <w:rPr>
          <w:rFonts w:ascii="Times New Roman" w:hAnsi="Times New Roman" w:cs="Times New Roman"/>
          <w:i/>
          <w:iCs/>
          <w:sz w:val="20"/>
          <w:szCs w:val="20"/>
        </w:rPr>
        <w:t>College,</w:t>
      </w:r>
      <w:r w:rsidRPr="005E0DC8">
        <w:rPr>
          <w:rFonts w:ascii="Times New Roman" w:hAnsi="Times New Roman" w:cs="Times New Roman"/>
          <w:i/>
          <w:iCs/>
          <w:spacing w:val="38"/>
          <w:sz w:val="20"/>
          <w:szCs w:val="20"/>
        </w:rPr>
        <w:t xml:space="preserve"> </w:t>
      </w:r>
      <w:r w:rsidRPr="005E0DC8">
        <w:rPr>
          <w:rFonts w:ascii="Times New Roman" w:hAnsi="Times New Roman" w:cs="Times New Roman"/>
          <w:i/>
          <w:iCs/>
          <w:sz w:val="20"/>
          <w:szCs w:val="20"/>
        </w:rPr>
        <w:t>Mumbai,</w:t>
      </w:r>
      <w:r w:rsidR="00DD3F64" w:rsidRPr="005E0DC8">
        <w:rPr>
          <w:rFonts w:ascii="Times New Roman" w:eastAsia="Times New Roman" w:hAnsi="Times New Roman" w:cs="Times New Roman"/>
          <w:kern w:val="0"/>
          <w:sz w:val="24"/>
          <w:szCs w:val="24"/>
          <w:lang w:eastAsia="en-IN"/>
          <w14:ligatures w14:val="none"/>
        </w:rPr>
        <w:t xml:space="preserve"> </w:t>
      </w:r>
      <w:r w:rsidR="00DD3F64" w:rsidRPr="005E0DC8">
        <w:rPr>
          <w:rFonts w:ascii="Times New Roman" w:hAnsi="Times New Roman" w:cs="Times New Roman"/>
          <w:i/>
          <w:iCs/>
          <w:sz w:val="20"/>
          <w:szCs w:val="20"/>
        </w:rPr>
        <w:t>Maharashtra 400001,</w:t>
      </w:r>
      <w:r w:rsidR="005E0DC8" w:rsidRPr="005E0DC8">
        <w:rPr>
          <w:rFonts w:ascii="Times New Roman" w:hAnsi="Times New Roman" w:cs="Times New Roman"/>
          <w:i/>
          <w:iCs/>
          <w:sz w:val="20"/>
          <w:szCs w:val="20"/>
        </w:rPr>
        <w:t xml:space="preserve"> </w:t>
      </w:r>
      <w:r w:rsidRPr="005E0DC8">
        <w:rPr>
          <w:rFonts w:ascii="Times New Roman" w:hAnsi="Times New Roman" w:cs="Times New Roman"/>
          <w:i/>
          <w:iCs/>
          <w:sz w:val="20"/>
          <w:szCs w:val="20"/>
        </w:rPr>
        <w:t>India</w:t>
      </w:r>
    </w:p>
    <w:p w14:paraId="1B3E6764" w14:textId="77777777" w:rsidR="00236392" w:rsidRPr="00A11336" w:rsidRDefault="002E0D37" w:rsidP="00DF0B1E">
      <w:pPr>
        <w:pStyle w:val="Title"/>
        <w:spacing w:after="0" w:line="276" w:lineRule="auto"/>
        <w:ind w:left="720"/>
        <w:jc w:val="center"/>
        <w:rPr>
          <w:rFonts w:ascii="Courier New" w:hAnsi="Courier New" w:cs="Courier New"/>
          <w:sz w:val="20"/>
          <w:szCs w:val="20"/>
        </w:rPr>
        <w:sectPr w:rsidR="00236392" w:rsidRPr="00A11336" w:rsidSect="003B75C9">
          <w:pgSz w:w="11906" w:h="16838" w:code="9"/>
          <w:pgMar w:top="1077" w:right="811" w:bottom="2438" w:left="811" w:header="709" w:footer="709" w:gutter="0"/>
          <w:cols w:space="708"/>
          <w:docGrid w:linePitch="360"/>
        </w:sectPr>
      </w:pPr>
      <w:hyperlink r:id="rId6">
        <w:r w:rsidRPr="00A11336">
          <w:rPr>
            <w:rFonts w:ascii="Courier New" w:hAnsi="Courier New" w:cs="Courier New"/>
            <w:sz w:val="20"/>
            <w:szCs w:val="20"/>
          </w:rPr>
          <w:t>c380bineesh@gmail.com</w:t>
        </w:r>
      </w:hyperlink>
    </w:p>
    <w:p w14:paraId="3A919191" w14:textId="77777777" w:rsidR="00FA1003" w:rsidRPr="00731029" w:rsidRDefault="00FA1003" w:rsidP="00B133F1">
      <w:pPr>
        <w:spacing w:line="240" w:lineRule="auto"/>
        <w:jc w:val="both"/>
        <w:rPr>
          <w:rFonts w:ascii="Times New Roman" w:hAnsi="Times New Roman" w:cs="Times New Roman"/>
          <w:i/>
          <w:iCs/>
          <w:sz w:val="20"/>
          <w:szCs w:val="20"/>
        </w:rPr>
      </w:pPr>
    </w:p>
    <w:p w14:paraId="177765EB" w14:textId="77777777" w:rsidR="005E0DC8" w:rsidRDefault="005E0DC8" w:rsidP="009A5EF2">
      <w:pPr>
        <w:spacing w:line="240" w:lineRule="auto"/>
        <w:ind w:left="720"/>
        <w:jc w:val="both"/>
        <w:rPr>
          <w:rFonts w:ascii="Times New Roman" w:hAnsi="Times New Roman" w:cs="Times New Roman"/>
          <w:b/>
          <w:bCs/>
          <w:i/>
          <w:iCs/>
          <w:sz w:val="20"/>
          <w:szCs w:val="20"/>
        </w:rPr>
        <w:sectPr w:rsidR="005E0DC8" w:rsidSect="003B75C9">
          <w:type w:val="continuous"/>
          <w:pgSz w:w="11906" w:h="16838" w:code="9"/>
          <w:pgMar w:top="1077" w:right="811" w:bottom="2438" w:left="811" w:header="709" w:footer="709" w:gutter="0"/>
          <w:cols w:num="2" w:space="238"/>
          <w:docGrid w:linePitch="360"/>
        </w:sectPr>
      </w:pPr>
    </w:p>
    <w:p w14:paraId="527209C7" w14:textId="1B22E59D" w:rsidR="00E2671A" w:rsidRPr="00731029" w:rsidRDefault="00E2671A" w:rsidP="009A5EF2">
      <w:pPr>
        <w:spacing w:line="240" w:lineRule="auto"/>
        <w:ind w:left="720"/>
        <w:jc w:val="both"/>
        <w:rPr>
          <w:rFonts w:ascii="Times New Roman" w:hAnsi="Times New Roman" w:cs="Times New Roman"/>
          <w:b/>
          <w:bCs/>
          <w:sz w:val="24"/>
          <w:szCs w:val="24"/>
        </w:rPr>
      </w:pPr>
      <w:r w:rsidRPr="00CC431E">
        <w:rPr>
          <w:rFonts w:ascii="Times New Roman" w:hAnsi="Times New Roman" w:cs="Times New Roman"/>
          <w:b/>
          <w:bCs/>
          <w:i/>
          <w:iCs/>
          <w:sz w:val="20"/>
          <w:szCs w:val="20"/>
        </w:rPr>
        <w:t>Abstract</w:t>
      </w:r>
      <w:r w:rsidR="00073749" w:rsidRPr="00C97A34">
        <w:rPr>
          <w:rFonts w:ascii="Times New Roman" w:hAnsi="Times New Roman" w:cs="Times New Roman"/>
          <w:sz w:val="24"/>
          <w:szCs w:val="24"/>
        </w:rPr>
        <w:t>—</w:t>
      </w:r>
      <w:r w:rsidR="00957022">
        <w:rPr>
          <w:rFonts w:ascii="Times New Roman" w:hAnsi="Times New Roman" w:cs="Times New Roman"/>
          <w:b/>
          <w:bCs/>
          <w:sz w:val="24"/>
          <w:szCs w:val="24"/>
        </w:rPr>
        <w:t xml:space="preserve"> </w:t>
      </w:r>
      <w:r w:rsidR="00A7482E">
        <w:rPr>
          <w:rFonts w:ascii="Times New Roman" w:hAnsi="Times New Roman" w:cs="Times New Roman"/>
          <w:b/>
          <w:bCs/>
          <w:sz w:val="24"/>
          <w:szCs w:val="24"/>
        </w:rPr>
        <w:softHyphen/>
      </w:r>
      <w:r w:rsidR="009D3AEF" w:rsidRPr="00731029">
        <w:rPr>
          <w:rFonts w:ascii="Times New Roman" w:hAnsi="Times New Roman" w:cs="Times New Roman"/>
          <w:i/>
          <w:iCs/>
          <w:sz w:val="20"/>
          <w:szCs w:val="20"/>
        </w:rPr>
        <w:t>The rapid increase in digital data has become a major challenge for modern information systems. This growth leads to overloaded storage infrastructures, rising costs, and degraded performance. Traditional methods such as compression, deduplication, and aggregation address these issues to some extent, but they are typically applied in isolation and fail to cover the entire data lifecycle. This paper presents a hybrid, policy-driven framework that integrates multiple reduction strategies—including block-level deduplication, adaptive compression, and time-series aggregation</w:t>
      </w:r>
      <w:r w:rsidR="000D1777">
        <w:rPr>
          <w:rFonts w:ascii="Times New Roman" w:hAnsi="Times New Roman" w:cs="Times New Roman"/>
          <w:i/>
          <w:iCs/>
          <w:sz w:val="20"/>
          <w:szCs w:val="20"/>
        </w:rPr>
        <w:t xml:space="preserve"> </w:t>
      </w:r>
      <w:r w:rsidR="009D3AEF" w:rsidRPr="00731029">
        <w:rPr>
          <w:rFonts w:ascii="Times New Roman" w:hAnsi="Times New Roman" w:cs="Times New Roman"/>
          <w:i/>
          <w:iCs/>
          <w:sz w:val="20"/>
          <w:szCs w:val="20"/>
        </w:rPr>
        <w:t xml:space="preserve">based on factors such as data age, access frequency, and business value. A Python-based reference implementation demonstrates the feasibility of applying this approach to synthetic workload data. Experimental results show significant reductions in storage space while preserving analytical usefulness. </w:t>
      </w:r>
      <w:r w:rsidR="007B0488" w:rsidRPr="007B0488">
        <w:rPr>
          <w:rFonts w:ascii="Times New Roman" w:hAnsi="Times New Roman" w:cs="Times New Roman"/>
          <w:i/>
          <w:iCs/>
          <w:sz w:val="20"/>
          <w:szCs w:val="20"/>
        </w:rPr>
        <w:t>The framework also quantifies trade-offs between storage efficiency, computational overhead, and access latency, supporting more informed real-world decision-making.</w:t>
      </w:r>
      <w:r w:rsidR="007B0488">
        <w:rPr>
          <w:rFonts w:ascii="Times New Roman" w:hAnsi="Times New Roman" w:cs="Times New Roman"/>
          <w:i/>
          <w:iCs/>
          <w:sz w:val="20"/>
          <w:szCs w:val="20"/>
        </w:rPr>
        <w:t xml:space="preserve"> </w:t>
      </w:r>
      <w:r w:rsidR="009D3AEF" w:rsidRPr="00731029">
        <w:rPr>
          <w:rFonts w:ascii="Times New Roman" w:hAnsi="Times New Roman" w:cs="Times New Roman"/>
          <w:i/>
          <w:iCs/>
          <w:sz w:val="20"/>
          <w:szCs w:val="20"/>
        </w:rPr>
        <w:t>The primary contribution of this work is unifying diverse techniques into a lifecycle-aware, automated pipeline for efficient and sustainable data management</w:t>
      </w:r>
      <w:r w:rsidR="009D6BA9">
        <w:rPr>
          <w:rFonts w:ascii="Times New Roman" w:hAnsi="Times New Roman" w:cs="Times New Roman"/>
          <w:i/>
          <w:iCs/>
          <w:sz w:val="20"/>
          <w:szCs w:val="20"/>
        </w:rPr>
        <w:t>.</w:t>
      </w:r>
    </w:p>
    <w:p w14:paraId="687B9F07" w14:textId="669AC37D" w:rsidR="009A5EF2" w:rsidRPr="00A60EE5" w:rsidRDefault="00CD72E8" w:rsidP="00A60EE5">
      <w:pPr>
        <w:spacing w:line="240" w:lineRule="auto"/>
        <w:ind w:left="720"/>
        <w:jc w:val="both"/>
        <w:rPr>
          <w:rFonts w:ascii="Times New Roman" w:hAnsi="Times New Roman" w:cs="Times New Roman"/>
          <w:i/>
          <w:iCs/>
          <w:sz w:val="20"/>
          <w:szCs w:val="20"/>
        </w:rPr>
      </w:pPr>
      <w:r w:rsidRPr="00CC431E">
        <w:rPr>
          <w:rFonts w:ascii="Times New Roman" w:hAnsi="Times New Roman" w:cs="Times New Roman"/>
          <w:b/>
          <w:bCs/>
          <w:i/>
          <w:iCs/>
          <w:sz w:val="20"/>
          <w:szCs w:val="20"/>
        </w:rPr>
        <w:t>Index Terms</w:t>
      </w:r>
      <w:r w:rsidR="00B87387">
        <w:rPr>
          <w:rFonts w:ascii="Times New Roman" w:hAnsi="Times New Roman" w:cs="Times New Roman"/>
          <w:sz w:val="20"/>
          <w:szCs w:val="20"/>
        </w:rPr>
        <w:t xml:space="preserve">— </w:t>
      </w:r>
      <w:r w:rsidR="00D9348B" w:rsidRPr="00731029">
        <w:rPr>
          <w:rFonts w:ascii="Times New Roman" w:hAnsi="Times New Roman" w:cs="Times New Roman"/>
          <w:i/>
          <w:iCs/>
          <w:sz w:val="20"/>
          <w:szCs w:val="20"/>
        </w:rPr>
        <w:t>data reduction, deduplication, compression, time-series aggregation, log rotation, data lifecycle management, storage optimization, hybrid pipeline</w:t>
      </w:r>
    </w:p>
    <w:p w14:paraId="7259B63F" w14:textId="3DBFD685" w:rsidR="00E2671A" w:rsidRPr="00731029" w:rsidRDefault="00F86442" w:rsidP="00A60EE5">
      <w:pPr>
        <w:spacing w:before="240" w:line="240" w:lineRule="auto"/>
        <w:ind w:left="720"/>
        <w:jc w:val="center"/>
        <w:rPr>
          <w:rFonts w:ascii="Times New Roman" w:hAnsi="Times New Roman" w:cs="Times New Roman"/>
          <w:b/>
          <w:bCs/>
          <w:sz w:val="20"/>
          <w:szCs w:val="20"/>
        </w:rPr>
      </w:pPr>
      <w:r w:rsidRPr="00731029">
        <w:rPr>
          <w:rFonts w:ascii="Times New Roman" w:hAnsi="Times New Roman" w:cs="Times New Roman"/>
          <w:b/>
          <w:bCs/>
          <w:sz w:val="20"/>
          <w:szCs w:val="20"/>
        </w:rPr>
        <w:t>I. INTRODUCTION</w:t>
      </w:r>
    </w:p>
    <w:p w14:paraId="76B175E9" w14:textId="25CE6526" w:rsidR="00E2671A" w:rsidRPr="006D4D7C" w:rsidRDefault="00FE5DE2" w:rsidP="00C64582">
      <w:pPr>
        <w:spacing w:line="240" w:lineRule="auto"/>
        <w:ind w:left="720"/>
        <w:rPr>
          <w:rFonts w:ascii="Times New Roman" w:hAnsi="Times New Roman" w:cs="Times New Roman"/>
          <w:b/>
          <w:bCs/>
          <w:i/>
          <w:iCs/>
          <w:sz w:val="20"/>
          <w:szCs w:val="20"/>
        </w:rPr>
      </w:pPr>
      <w:r w:rsidRPr="006D4D7C">
        <w:rPr>
          <w:rFonts w:ascii="Times New Roman" w:hAnsi="Times New Roman" w:cs="Times New Roman"/>
          <w:b/>
          <w:bCs/>
          <w:i/>
          <w:iCs/>
          <w:sz w:val="20"/>
          <w:szCs w:val="20"/>
        </w:rPr>
        <w:t>A.</w:t>
      </w:r>
      <w:r w:rsidR="00E2671A" w:rsidRPr="006D4D7C">
        <w:rPr>
          <w:rFonts w:ascii="Times New Roman" w:hAnsi="Times New Roman" w:cs="Times New Roman"/>
          <w:b/>
          <w:bCs/>
          <w:i/>
          <w:iCs/>
          <w:sz w:val="20"/>
          <w:szCs w:val="20"/>
        </w:rPr>
        <w:t xml:space="preserve"> The Data Explosion Phenomenon</w:t>
      </w:r>
    </w:p>
    <w:p w14:paraId="19B6945A" w14:textId="283B6D4F" w:rsidR="000D1777" w:rsidRDefault="00E2671A" w:rsidP="000D1777">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current digital landscape is experiencing an incredible and rapid increase in data. This situation, often called the "data explosion," is not a straight trend; it grows exponentially. The amount of data being produced directly relates to the existing volume. Global data creation is expected to exceed 175 zettabytes by 2025</w:t>
      </w:r>
      <w:r w:rsidR="00F0519F">
        <w:rPr>
          <w:rFonts w:ascii="Times New Roman" w:hAnsi="Times New Roman" w:cs="Times New Roman"/>
          <w:sz w:val="20"/>
          <w:szCs w:val="20"/>
        </w:rPr>
        <w:t xml:space="preserve"> </w:t>
      </w:r>
      <w:r w:rsidR="00BD5D17">
        <w:rPr>
          <w:rFonts w:ascii="Times New Roman" w:hAnsi="Times New Roman" w:cs="Times New Roman"/>
          <w:sz w:val="20"/>
          <w:szCs w:val="20"/>
        </w:rPr>
        <w:t>[1]</w:t>
      </w:r>
      <w:r w:rsidRPr="00731029">
        <w:rPr>
          <w:rFonts w:ascii="Times New Roman" w:hAnsi="Times New Roman" w:cs="Times New Roman"/>
          <w:sz w:val="20"/>
          <w:szCs w:val="20"/>
        </w:rPr>
        <w:t xml:space="preserve">, highlighting the vastness of the </w:t>
      </w:r>
      <w:r w:rsidRPr="00731029">
        <w:rPr>
          <w:rFonts w:ascii="Times New Roman" w:hAnsi="Times New Roman" w:cs="Times New Roman"/>
          <w:sz w:val="20"/>
          <w:szCs w:val="20"/>
        </w:rPr>
        <w:t xml:space="preserve">challenge. To put this in perspective, one zettabyte can store the equivalent of 250 billion DVDs. </w:t>
      </w:r>
      <w:r w:rsidR="006826D4" w:rsidRPr="006826D4">
        <w:rPr>
          <w:rFonts w:ascii="Times New Roman" w:hAnsi="Times New Roman" w:cs="Times New Roman"/>
          <w:sz w:val="20"/>
          <w:szCs w:val="20"/>
        </w:rPr>
        <w:t>This growth follows a ‘hockey-stick’ curve, with a pronounced inflection in the early 2020s as multiple enabling technologies were widely adopted [1]</w:t>
      </w:r>
      <w:r w:rsidRPr="00731029">
        <w:rPr>
          <w:rFonts w:ascii="Times New Roman" w:hAnsi="Times New Roman" w:cs="Times New Roman"/>
          <w:sz w:val="20"/>
          <w:szCs w:val="20"/>
        </w:rPr>
        <w:t>.</w:t>
      </w:r>
    </w:p>
    <w:p w14:paraId="4CB46F96" w14:textId="4857C0E6" w:rsidR="00E2671A" w:rsidRPr="00731029" w:rsidRDefault="00E2671A" w:rsidP="000D1777">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main drivers of this increase are complex and linked. The Internet of Things (IoT) has put sensors and data-producing devices into almost every part of the physical world, from factory floors to homes, leading to continuous and fast data streams. At the same time, social media platforms have created a massive wave of user-generated content. Short videos on platforms like TikTok and Instagram Reels contribute significantly to the volume of data. Additionally, advanced Conversational AI and Large Language Models have brought in a new way of generating automated content, which adds to the data flood</w:t>
      </w:r>
      <w:r w:rsidR="00060191">
        <w:rPr>
          <w:rFonts w:ascii="Times New Roman" w:hAnsi="Times New Roman" w:cs="Times New Roman"/>
          <w:sz w:val="20"/>
          <w:szCs w:val="20"/>
        </w:rPr>
        <w:t xml:space="preserve"> [3],</w:t>
      </w:r>
      <w:r w:rsidR="006826D4">
        <w:rPr>
          <w:rFonts w:ascii="Times New Roman" w:hAnsi="Times New Roman" w:cs="Times New Roman"/>
          <w:sz w:val="20"/>
          <w:szCs w:val="20"/>
        </w:rPr>
        <w:t xml:space="preserve"> </w:t>
      </w:r>
      <w:r w:rsidR="00060191">
        <w:rPr>
          <w:rFonts w:ascii="Times New Roman" w:hAnsi="Times New Roman" w:cs="Times New Roman"/>
          <w:sz w:val="20"/>
          <w:szCs w:val="20"/>
        </w:rPr>
        <w:t>[5]</w:t>
      </w:r>
      <w:r w:rsidRPr="00731029">
        <w:rPr>
          <w:rFonts w:ascii="Times New Roman" w:hAnsi="Times New Roman" w:cs="Times New Roman"/>
          <w:sz w:val="20"/>
          <w:szCs w:val="20"/>
        </w:rPr>
        <w:t>. This is made more complicated by the overall trend of digitization in all areas of business and society, turning processes that used to be analog into digital workflows that generate data. A major challenge is the variety of these data sources; on average, organizations gather data from about 400 different sources, with some reporting over 1000, each with its own format and structure. This makes managing data as a whole very difficult.</w:t>
      </w:r>
    </w:p>
    <w:p w14:paraId="762D77BD" w14:textId="56B98759" w:rsidR="00E2671A" w:rsidRPr="00F53766" w:rsidRDefault="00FE5DE2" w:rsidP="00FA3B3F">
      <w:pPr>
        <w:spacing w:before="240" w:line="240" w:lineRule="auto"/>
        <w:ind w:left="720"/>
        <w:rPr>
          <w:rFonts w:ascii="Times New Roman" w:hAnsi="Times New Roman" w:cs="Times New Roman"/>
          <w:b/>
          <w:bCs/>
          <w:i/>
          <w:iCs/>
          <w:sz w:val="20"/>
          <w:szCs w:val="20"/>
        </w:rPr>
      </w:pPr>
      <w:r w:rsidRPr="00F53766">
        <w:rPr>
          <w:rFonts w:ascii="Times New Roman" w:hAnsi="Times New Roman" w:cs="Times New Roman"/>
          <w:b/>
          <w:bCs/>
          <w:i/>
          <w:iCs/>
          <w:sz w:val="20"/>
          <w:szCs w:val="20"/>
        </w:rPr>
        <w:t xml:space="preserve">B. </w:t>
      </w:r>
      <w:r w:rsidR="00E2671A" w:rsidRPr="00F53766">
        <w:rPr>
          <w:rFonts w:ascii="Times New Roman" w:hAnsi="Times New Roman" w:cs="Times New Roman"/>
          <w:b/>
          <w:bCs/>
          <w:i/>
          <w:iCs/>
          <w:sz w:val="20"/>
          <w:szCs w:val="20"/>
        </w:rPr>
        <w:t>The Systemic Impact of Unchecked Data Growth</w:t>
      </w:r>
    </w:p>
    <w:p w14:paraId="0352139C" w14:textId="77777777" w:rsidR="00DE734D" w:rsidRDefault="00E2671A" w:rsidP="00DE734D">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effects of the rapid growth of data go far beyond just needing more storage hardware. If data keeps growing unchecked, it leads to a series of challenges with serious economic, infrastructure, and environmental effects. This situation has changed from a technical issue about capacity planning to a bigger problem about sustainability and operational viability.</w:t>
      </w:r>
    </w:p>
    <w:p w14:paraId="096D9CBF" w14:textId="636471E7" w:rsidR="00DE734D" w:rsidRPr="00731029" w:rsidRDefault="00DE734D" w:rsidP="00DE734D">
      <w:pPr>
        <w:spacing w:line="240" w:lineRule="auto"/>
        <w:ind w:left="720"/>
        <w:jc w:val="both"/>
        <w:rPr>
          <w:rFonts w:ascii="Times New Roman" w:hAnsi="Times New Roman" w:cs="Times New Roman"/>
          <w:sz w:val="20"/>
          <w:szCs w:val="20"/>
        </w:rPr>
      </w:pPr>
      <w:r w:rsidRPr="00731029">
        <w:rPr>
          <w:rFonts w:ascii="Times New Roman" w:hAnsi="Times New Roman" w:cs="Times New Roman"/>
          <w:b/>
          <w:bCs/>
          <w:sz w:val="20"/>
          <w:szCs w:val="20"/>
        </w:rPr>
        <w:t>From an economic standpoint</w:t>
      </w:r>
      <w:r w:rsidRPr="00731029">
        <w:rPr>
          <w:rFonts w:ascii="Times New Roman" w:hAnsi="Times New Roman" w:cs="Times New Roman"/>
          <w:sz w:val="20"/>
          <w:szCs w:val="20"/>
        </w:rPr>
        <w:t>, the direct costs are clear. They include rising expenses for storage media and the related data management overhead</w:t>
      </w:r>
      <w:r>
        <w:rPr>
          <w:rFonts w:ascii="Times New Roman" w:hAnsi="Times New Roman" w:cs="Times New Roman"/>
          <w:sz w:val="20"/>
          <w:szCs w:val="20"/>
        </w:rPr>
        <w:t xml:space="preserve"> [2]</w:t>
      </w:r>
      <w:r w:rsidRPr="00731029">
        <w:rPr>
          <w:rFonts w:ascii="Times New Roman" w:hAnsi="Times New Roman" w:cs="Times New Roman"/>
          <w:sz w:val="20"/>
          <w:szCs w:val="20"/>
        </w:rPr>
        <w:t xml:space="preserve">. </w:t>
      </w:r>
      <w:r w:rsidRPr="00731029">
        <w:rPr>
          <w:rFonts w:ascii="Times New Roman" w:hAnsi="Times New Roman" w:cs="Times New Roman"/>
          <w:sz w:val="20"/>
          <w:szCs w:val="20"/>
        </w:rPr>
        <w:lastRenderedPageBreak/>
        <w:t>However, the indirect costs can be even greater. Organizations are often overwhelmed by large amounts of "dar</w:t>
      </w:r>
      <w:r>
        <w:rPr>
          <w:rFonts w:ascii="Times New Roman" w:hAnsi="Times New Roman" w:cs="Times New Roman"/>
          <w:sz w:val="20"/>
          <w:szCs w:val="20"/>
        </w:rPr>
        <w:t xml:space="preserve">k </w:t>
      </w:r>
      <w:r w:rsidRPr="00731029">
        <w:rPr>
          <w:rFonts w:ascii="Times New Roman" w:hAnsi="Times New Roman" w:cs="Times New Roman"/>
          <w:sz w:val="20"/>
          <w:szCs w:val="20"/>
        </w:rPr>
        <w:t>data." This is information that is collected, process</w:t>
      </w:r>
      <w:r>
        <w:rPr>
          <w:rFonts w:ascii="Times New Roman" w:hAnsi="Times New Roman" w:cs="Times New Roman"/>
          <w:sz w:val="20"/>
          <w:szCs w:val="20"/>
        </w:rPr>
        <w:t>ed a</w:t>
      </w:r>
      <w:r w:rsidRPr="00731029">
        <w:rPr>
          <w:rFonts w:ascii="Times New Roman" w:hAnsi="Times New Roman" w:cs="Times New Roman"/>
          <w:sz w:val="20"/>
          <w:szCs w:val="20"/>
        </w:rPr>
        <w:t>nd stored but never used for analysis or decision</w:t>
      </w:r>
      <w:r>
        <w:rPr>
          <w:rFonts w:ascii="Times New Roman" w:hAnsi="Times New Roman" w:cs="Times New Roman"/>
          <w:sz w:val="20"/>
          <w:szCs w:val="20"/>
        </w:rPr>
        <w:t xml:space="preserve"> </w:t>
      </w:r>
      <w:r w:rsidRPr="00715593">
        <w:rPr>
          <w:rFonts w:ascii="Times New Roman" w:hAnsi="Times New Roman" w:cs="Times New Roman"/>
          <w:sz w:val="20"/>
          <w:szCs w:val="20"/>
        </w:rPr>
        <w:t>making. Such waste not only represents a poor investment but also creates operational inefficiencies. Valuable insights get buried under a mountain of unnecessary information, leading to lost revenue and reduced competitive edge.</w:t>
      </w:r>
      <w:r>
        <w:rPr>
          <w:rFonts w:ascii="Times New Roman" w:hAnsi="Times New Roman" w:cs="Times New Roman"/>
          <w:sz w:val="20"/>
          <w:szCs w:val="20"/>
        </w:rPr>
        <w:t xml:space="preserve"> </w:t>
      </w:r>
    </w:p>
    <w:p w14:paraId="4FBC68EA" w14:textId="5BCD1C5C" w:rsidR="00590AA3" w:rsidRDefault="0052244F" w:rsidP="00590AA3">
      <w:pPr>
        <w:spacing w:line="240" w:lineRule="auto"/>
        <w:ind w:left="720"/>
        <w:jc w:val="both"/>
        <w:rPr>
          <w:rFonts w:ascii="Times New Roman" w:hAnsi="Times New Roman" w:cs="Times New Roman"/>
          <w:sz w:val="20"/>
          <w:szCs w:val="20"/>
        </w:rPr>
      </w:pPr>
      <w:r w:rsidRPr="00731029">
        <w:rPr>
          <w:rFonts w:ascii="Times New Roman" w:hAnsi="Times New Roman" w:cs="Times New Roman"/>
          <w:b/>
          <w:bCs/>
          <w:sz w:val="20"/>
          <w:szCs w:val="20"/>
        </w:rPr>
        <w:t>In terms of infrastructure</w:t>
      </w:r>
      <w:r w:rsidRPr="00731029">
        <w:rPr>
          <w:rFonts w:ascii="Times New Roman" w:hAnsi="Times New Roman" w:cs="Times New Roman"/>
          <w:sz w:val="20"/>
          <w:szCs w:val="20"/>
        </w:rPr>
        <w:t>, the need for data storage and processing power, especially for AI workloads, is putting a heavy strain on global energy grids. Data centers and communication networks now make up about 2 to 3 percent of global electricity use and 1 percent of greenhouse gas emissions</w:t>
      </w:r>
      <w:r>
        <w:rPr>
          <w:rFonts w:ascii="Times New Roman" w:hAnsi="Times New Roman" w:cs="Times New Roman"/>
          <w:sz w:val="20"/>
          <w:szCs w:val="20"/>
        </w:rPr>
        <w:t xml:space="preserve"> [3]</w:t>
      </w:r>
      <w:r w:rsidRPr="00731029">
        <w:rPr>
          <w:rFonts w:ascii="Times New Roman" w:hAnsi="Times New Roman" w:cs="Times New Roman"/>
          <w:sz w:val="20"/>
          <w:szCs w:val="20"/>
        </w:rPr>
        <w:t>. These numbers are expected to rise significantly. This increase in demand creates a bottleneck. The pace of technological progress is limited by how much energy can be produced and distributed. This forces data center operators and utility providers to work together more closely to manage risks related to grid expansion and load growth.</w:t>
      </w:r>
      <w:r w:rsidR="00C27E8F">
        <w:rPr>
          <w:rFonts w:ascii="Times New Roman" w:hAnsi="Times New Roman" w:cs="Times New Roman"/>
          <w:sz w:val="20"/>
          <w:szCs w:val="20"/>
        </w:rPr>
        <w:t xml:space="preserve"> </w:t>
      </w:r>
    </w:p>
    <w:p w14:paraId="16E8B3A3" w14:textId="1F15D442" w:rsidR="00590AA3" w:rsidRDefault="00C27E8F" w:rsidP="00590AA3">
      <w:pPr>
        <w:spacing w:line="240" w:lineRule="auto"/>
        <w:ind w:left="720"/>
        <w:jc w:val="both"/>
        <w:rPr>
          <w:rFonts w:ascii="Times New Roman" w:hAnsi="Times New Roman" w:cs="Times New Roman"/>
          <w:sz w:val="20"/>
          <w:szCs w:val="20"/>
        </w:rPr>
      </w:pPr>
      <w:r w:rsidRPr="00731029">
        <w:rPr>
          <w:rFonts w:ascii="Times New Roman" w:hAnsi="Times New Roman" w:cs="Times New Roman"/>
          <w:b/>
          <w:bCs/>
          <w:sz w:val="20"/>
          <w:szCs w:val="20"/>
        </w:rPr>
        <w:t>This situation also directly affects the environment.</w:t>
      </w:r>
      <w:r w:rsidRPr="00731029">
        <w:rPr>
          <w:rFonts w:ascii="Times New Roman" w:hAnsi="Times New Roman" w:cs="Times New Roman"/>
          <w:sz w:val="20"/>
          <w:szCs w:val="20"/>
        </w:rPr>
        <w:t xml:space="preserve"> It challenges the long-standing belief in the tech industry that "more data is better." The data boom conflicts with global sustainability goals. Building and operating the infrastructure for data has a significant environmental cost, from mining and manufacturing server parts to consuming large amounts of land, water, and electricity for data centers. Moreover, the quick turnover of server hardware creates e-waste, which is one of the fastest-growing and most harmful waste streams globally. This reality shifts the focus of data management toward sustainability. It calls for a transition from a mindset of endless data accumulation to one of responsible and efficient data use</w:t>
      </w:r>
      <w:r w:rsidR="005A0E58">
        <w:rPr>
          <w:rFonts w:ascii="Times New Roman" w:hAnsi="Times New Roman" w:cs="Times New Roman"/>
          <w:sz w:val="20"/>
          <w:szCs w:val="20"/>
        </w:rPr>
        <w:t xml:space="preserve"> [16]</w:t>
      </w:r>
      <w:r w:rsidRPr="00731029">
        <w:rPr>
          <w:rFonts w:ascii="Times New Roman" w:hAnsi="Times New Roman" w:cs="Times New Roman"/>
          <w:sz w:val="20"/>
          <w:szCs w:val="20"/>
        </w:rPr>
        <w:t>. Simply constructing more data centers to solve the storage issue only worsens the ongoing energy and environmental crisis. True solutions need to focus on cutting down the overall demand for storage</w:t>
      </w:r>
      <w:r w:rsidR="00590AA3">
        <w:rPr>
          <w:rFonts w:ascii="Times New Roman" w:hAnsi="Times New Roman" w:cs="Times New Roman"/>
          <w:sz w:val="20"/>
          <w:szCs w:val="20"/>
        </w:rPr>
        <w:t xml:space="preserve">. </w:t>
      </w:r>
    </w:p>
    <w:p w14:paraId="29905059" w14:textId="1E7C056C" w:rsidR="00590AA3" w:rsidRPr="00590AA3" w:rsidRDefault="00590AA3" w:rsidP="00590AA3">
      <w:pPr>
        <w:spacing w:line="240" w:lineRule="auto"/>
        <w:ind w:left="720"/>
        <w:jc w:val="both"/>
        <w:rPr>
          <w:rFonts w:ascii="Times New Roman" w:hAnsi="Times New Roman" w:cs="Times New Roman"/>
          <w:sz w:val="20"/>
          <w:szCs w:val="20"/>
        </w:rPr>
      </w:pPr>
      <w:r w:rsidRPr="00F53766">
        <w:rPr>
          <w:rFonts w:ascii="Times New Roman" w:hAnsi="Times New Roman" w:cs="Times New Roman"/>
          <w:b/>
          <w:bCs/>
          <w:i/>
          <w:iCs/>
          <w:sz w:val="20"/>
          <w:szCs w:val="20"/>
        </w:rPr>
        <w:t>C. Thesis Statement and Contribution</w:t>
      </w:r>
    </w:p>
    <w:p w14:paraId="20673EE6" w14:textId="77777777" w:rsidR="00590AA3" w:rsidRPr="00731029" w:rsidRDefault="00590AA3" w:rsidP="00590AA3">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While individual data reduction techniques like compression, deduplication, and aggregation offer partial solutions to the challenge of data volume, they are insufficient in isolation and often address only a single dimension of the problem. This paper argues that an effective strategy for controlling unbounded data growth requires a </w:t>
      </w:r>
      <w:r w:rsidRPr="00731029">
        <w:rPr>
          <w:rFonts w:ascii="Times New Roman" w:hAnsi="Times New Roman" w:cs="Times New Roman"/>
          <w:b/>
          <w:bCs/>
          <w:sz w:val="20"/>
          <w:szCs w:val="20"/>
        </w:rPr>
        <w:t>hybrid, policy-driven framework</w:t>
      </w:r>
      <w:r w:rsidRPr="00731029">
        <w:rPr>
          <w:rFonts w:ascii="Times New Roman" w:hAnsi="Times New Roman" w:cs="Times New Roman"/>
          <w:sz w:val="20"/>
          <w:szCs w:val="20"/>
        </w:rPr>
        <w:t xml:space="preserve"> that intelligently orchestrates multiple reduction techniques across the entire data lifecycle. Such a framework must be capable of applying the most appropriate reduction method based on the data's intrinsic value, which changes over time as defined by </w:t>
      </w:r>
      <w:r w:rsidRPr="00731029">
        <w:rPr>
          <w:rFonts w:ascii="Times New Roman" w:hAnsi="Times New Roman" w:cs="Times New Roman"/>
          <w:sz w:val="20"/>
          <w:szCs w:val="20"/>
        </w:rPr>
        <w:t>its age, access frequency, and business context.</w:t>
      </w:r>
      <w:r>
        <w:rPr>
          <w:rFonts w:ascii="Times New Roman" w:hAnsi="Times New Roman" w:cs="Times New Roman"/>
          <w:sz w:val="20"/>
          <w:szCs w:val="20"/>
        </w:rPr>
        <w:t xml:space="preserve"> </w:t>
      </w:r>
      <w:r w:rsidRPr="00731029">
        <w:rPr>
          <w:rFonts w:ascii="Times New Roman" w:hAnsi="Times New Roman" w:cs="Times New Roman"/>
          <w:sz w:val="20"/>
          <w:szCs w:val="20"/>
        </w:rPr>
        <w:t>The primary contributions of this paper are threefold,</w:t>
      </w:r>
      <w:r>
        <w:rPr>
          <w:rFonts w:ascii="Times New Roman" w:hAnsi="Times New Roman" w:cs="Times New Roman"/>
          <w:sz w:val="20"/>
          <w:szCs w:val="20"/>
        </w:rPr>
        <w:t xml:space="preserve"> </w:t>
      </w:r>
      <w:r w:rsidRPr="00731029">
        <w:rPr>
          <w:rFonts w:ascii="Times New Roman" w:hAnsi="Times New Roman" w:cs="Times New Roman"/>
          <w:sz w:val="20"/>
          <w:szCs w:val="20"/>
        </w:rPr>
        <w:t>aligning with the goal of moving from theoretical discussion to practical application</w:t>
      </w:r>
      <w:r>
        <w:rPr>
          <w:rFonts w:ascii="Times New Roman" w:hAnsi="Times New Roman" w:cs="Times New Roman"/>
          <w:sz w:val="20"/>
          <w:szCs w:val="20"/>
        </w:rPr>
        <w:t>.</w:t>
      </w:r>
    </w:p>
    <w:p w14:paraId="33E4CBDB" w14:textId="77777777" w:rsidR="00590AA3" w:rsidRDefault="00590AA3" w:rsidP="00590AA3">
      <w:pPr>
        <w:pStyle w:val="ListParagraph"/>
        <w:numPr>
          <w:ilvl w:val="0"/>
          <w:numId w:val="24"/>
        </w:numPr>
        <w:tabs>
          <w:tab w:val="num" w:pos="1440"/>
        </w:tabs>
        <w:spacing w:line="240" w:lineRule="auto"/>
        <w:jc w:val="both"/>
        <w:rPr>
          <w:rFonts w:ascii="Times New Roman" w:hAnsi="Times New Roman" w:cs="Times New Roman"/>
          <w:sz w:val="20"/>
          <w:szCs w:val="20"/>
        </w:rPr>
      </w:pPr>
      <w:r w:rsidRPr="00FA3B3F">
        <w:rPr>
          <w:rFonts w:ascii="Times New Roman" w:hAnsi="Times New Roman" w:cs="Times New Roman"/>
          <w:sz w:val="20"/>
          <w:szCs w:val="20"/>
        </w:rPr>
        <w:t>The design of a multi-stage data management architecture that applies tailored data reduction strategies to distinct data tiers (Hot, Warm, and Cold), ensuring that performance-critical active data and cost-sensitive archival data are handled optimally.</w:t>
      </w:r>
    </w:p>
    <w:p w14:paraId="6B6D6347" w14:textId="77777777" w:rsidR="00590AA3" w:rsidRDefault="00590AA3" w:rsidP="00590AA3">
      <w:pPr>
        <w:pStyle w:val="ListParagraph"/>
        <w:numPr>
          <w:ilvl w:val="0"/>
          <w:numId w:val="24"/>
        </w:numPr>
        <w:tabs>
          <w:tab w:val="num" w:pos="1440"/>
        </w:tabs>
        <w:spacing w:before="240" w:line="240" w:lineRule="auto"/>
        <w:jc w:val="both"/>
        <w:rPr>
          <w:rFonts w:ascii="Times New Roman" w:hAnsi="Times New Roman" w:cs="Times New Roman"/>
          <w:sz w:val="20"/>
          <w:szCs w:val="20"/>
        </w:rPr>
      </w:pPr>
      <w:r w:rsidRPr="00FA3B3F">
        <w:rPr>
          <w:rFonts w:ascii="Times New Roman" w:hAnsi="Times New Roman" w:cs="Times New Roman"/>
          <w:sz w:val="20"/>
          <w:szCs w:val="20"/>
        </w:rPr>
        <w:t>A practical and accessible open-source Python implementation of this framework, demonstrating the feasibility of orchestrating complex data reduction tasks through a simple, declarative policy engine.</w:t>
      </w:r>
    </w:p>
    <w:p w14:paraId="11728027" w14:textId="77777777" w:rsidR="00590AA3" w:rsidRDefault="00590AA3" w:rsidP="00590AA3">
      <w:pPr>
        <w:pStyle w:val="ListParagraph"/>
        <w:numPr>
          <w:ilvl w:val="0"/>
          <w:numId w:val="24"/>
        </w:numPr>
        <w:tabs>
          <w:tab w:val="num" w:pos="1440"/>
        </w:tabs>
        <w:spacing w:before="240" w:line="240" w:lineRule="auto"/>
        <w:jc w:val="both"/>
        <w:rPr>
          <w:rFonts w:ascii="Times New Roman" w:hAnsi="Times New Roman" w:cs="Times New Roman"/>
          <w:sz w:val="20"/>
          <w:szCs w:val="20"/>
        </w:rPr>
      </w:pPr>
      <w:r w:rsidRPr="00FA3B3F">
        <w:rPr>
          <w:rFonts w:ascii="Times New Roman" w:hAnsi="Times New Roman" w:cs="Times New Roman"/>
          <w:sz w:val="20"/>
          <w:szCs w:val="20"/>
        </w:rPr>
        <w:t>A rigorous evaluation of the framework's performance, providing a quantitative analysis of its effectiveness in reducing storage footprints and a qualitative discussion of the fundamental trade-offs between storage savings (space), computational cost (CPU), and data accessibility (latency)</w:t>
      </w:r>
      <w:r>
        <w:rPr>
          <w:rFonts w:ascii="Times New Roman" w:hAnsi="Times New Roman" w:cs="Times New Roman"/>
          <w:sz w:val="20"/>
          <w:szCs w:val="20"/>
        </w:rPr>
        <w:t xml:space="preserve"> </w:t>
      </w:r>
      <w:r w:rsidRPr="0028551A">
        <w:rPr>
          <w:rFonts w:ascii="Times New Roman" w:hAnsi="Times New Roman" w:cs="Times New Roman"/>
          <w:sz w:val="20"/>
          <w:szCs w:val="20"/>
        </w:rPr>
        <w:t>[24], [25]</w:t>
      </w:r>
      <w:r w:rsidRPr="00FA3B3F">
        <w:rPr>
          <w:rFonts w:ascii="Times New Roman" w:hAnsi="Times New Roman" w:cs="Times New Roman"/>
          <w:sz w:val="20"/>
          <w:szCs w:val="20"/>
        </w:rPr>
        <w:t>.</w:t>
      </w:r>
      <w:r>
        <w:rPr>
          <w:rFonts w:ascii="Times New Roman" w:hAnsi="Times New Roman" w:cs="Times New Roman"/>
          <w:sz w:val="20"/>
          <w:szCs w:val="20"/>
        </w:rPr>
        <w:t xml:space="preserve">  </w:t>
      </w:r>
    </w:p>
    <w:p w14:paraId="5C922E46" w14:textId="77777777" w:rsidR="00590AA3" w:rsidRDefault="00590AA3" w:rsidP="00590AA3">
      <w:pPr>
        <w:spacing w:before="240" w:line="240" w:lineRule="auto"/>
        <w:ind w:left="720"/>
        <w:jc w:val="both"/>
        <w:rPr>
          <w:rFonts w:ascii="Times New Roman" w:hAnsi="Times New Roman" w:cs="Times New Roman"/>
          <w:b/>
          <w:bCs/>
          <w:i/>
          <w:iCs/>
          <w:sz w:val="20"/>
          <w:szCs w:val="20"/>
        </w:rPr>
      </w:pPr>
      <w:r w:rsidRPr="00590AA3">
        <w:rPr>
          <w:rFonts w:ascii="Times New Roman" w:hAnsi="Times New Roman" w:cs="Times New Roman"/>
          <w:b/>
          <w:bCs/>
          <w:i/>
          <w:iCs/>
          <w:sz w:val="20"/>
          <w:szCs w:val="20"/>
        </w:rPr>
        <w:t xml:space="preserve">D. Paper Structure  </w:t>
      </w:r>
    </w:p>
    <w:p w14:paraId="064042C2" w14:textId="364FA5D9" w:rsidR="00590AA3" w:rsidRDefault="00590AA3" w:rsidP="00590AA3">
      <w:pPr>
        <w:spacing w:before="240" w:line="240" w:lineRule="auto"/>
        <w:ind w:left="720"/>
        <w:jc w:val="both"/>
        <w:rPr>
          <w:rFonts w:ascii="Times New Roman" w:hAnsi="Times New Roman" w:cs="Times New Roman"/>
          <w:sz w:val="20"/>
          <w:szCs w:val="20"/>
        </w:rPr>
      </w:pPr>
      <w:r w:rsidRPr="00590AA3">
        <w:rPr>
          <w:rFonts w:ascii="Times New Roman" w:hAnsi="Times New Roman" w:cs="Times New Roman"/>
          <w:sz w:val="20"/>
          <w:szCs w:val="20"/>
        </w:rPr>
        <w:t>The rest of this paper is organized to develop and validate this thesis. Section II reviews the current literature on basic data management strategies and the main techniques for data reduction. It identifies the research gap that supports a hybrid approach. Section III explains the architecture and Python implementation of our proposed hybrid solution, with code examples for each component. Section IV provides an evaluation of the solution's performance. It includes a detailed look at its trade-offs and limitations. Finally, Section V wraps up the paper by highlighting the key findings and discussing potential directions for future work. This structure follows well-known academic conventions to ensure a clear and logical flow of the argument</w:t>
      </w:r>
      <w:r w:rsidR="005057DC">
        <w:rPr>
          <w:rFonts w:ascii="Times New Roman" w:hAnsi="Times New Roman" w:cs="Times New Roman"/>
          <w:sz w:val="20"/>
          <w:szCs w:val="20"/>
        </w:rPr>
        <w:t xml:space="preserve"> [4]</w:t>
      </w:r>
      <w:r>
        <w:rPr>
          <w:rFonts w:ascii="Times New Roman" w:hAnsi="Times New Roman" w:cs="Times New Roman"/>
          <w:sz w:val="20"/>
          <w:szCs w:val="20"/>
        </w:rPr>
        <w:t xml:space="preserve">. </w:t>
      </w:r>
    </w:p>
    <w:p w14:paraId="093ED9A7" w14:textId="74633D12" w:rsidR="00590AA3" w:rsidRPr="00590AA3" w:rsidRDefault="00590AA3" w:rsidP="000D1777">
      <w:pPr>
        <w:spacing w:before="240" w:line="240" w:lineRule="auto"/>
        <w:ind w:left="720"/>
        <w:jc w:val="center"/>
        <w:rPr>
          <w:rFonts w:ascii="Times New Roman" w:hAnsi="Times New Roman" w:cs="Times New Roman"/>
          <w:sz w:val="20"/>
          <w:szCs w:val="20"/>
        </w:rPr>
      </w:pPr>
      <w:r w:rsidRPr="00731029">
        <w:rPr>
          <w:rFonts w:ascii="Times New Roman" w:hAnsi="Times New Roman" w:cs="Times New Roman"/>
          <w:b/>
          <w:bCs/>
          <w:sz w:val="20"/>
          <w:szCs w:val="20"/>
        </w:rPr>
        <w:t>II. LITERATURE REVIEW</w:t>
      </w:r>
    </w:p>
    <w:p w14:paraId="4B308ACC" w14:textId="77777777" w:rsidR="00590AA3" w:rsidRPr="0015198C" w:rsidRDefault="00590AA3" w:rsidP="00590AA3">
      <w:pPr>
        <w:spacing w:line="240" w:lineRule="auto"/>
        <w:ind w:left="720"/>
        <w:jc w:val="both"/>
        <w:rPr>
          <w:rFonts w:ascii="Times New Roman" w:hAnsi="Times New Roman" w:cs="Times New Roman"/>
          <w:b/>
          <w:bCs/>
          <w:sz w:val="20"/>
          <w:szCs w:val="20"/>
        </w:rPr>
      </w:pPr>
      <w:r w:rsidRPr="0015198C">
        <w:rPr>
          <w:rFonts w:ascii="Times New Roman" w:hAnsi="Times New Roman" w:cs="Times New Roman"/>
          <w:b/>
          <w:bCs/>
          <w:i/>
          <w:iCs/>
          <w:sz w:val="20"/>
          <w:szCs w:val="20"/>
        </w:rPr>
        <w:t>A. Foundational Data Management Strategies</w:t>
      </w:r>
    </w:p>
    <w:p w14:paraId="2049979E" w14:textId="1B1F913C" w:rsidR="00590AA3" w:rsidRDefault="007B0488" w:rsidP="00590AA3">
      <w:pPr>
        <w:spacing w:line="240" w:lineRule="auto"/>
        <w:ind w:left="720"/>
        <w:jc w:val="both"/>
        <w:rPr>
          <w:rFonts w:ascii="Times New Roman" w:hAnsi="Times New Roman" w:cs="Times New Roman"/>
          <w:sz w:val="20"/>
          <w:szCs w:val="20"/>
        </w:rPr>
      </w:pPr>
      <w:r w:rsidRPr="007B0488">
        <w:rPr>
          <w:rFonts w:ascii="Times New Roman" w:hAnsi="Times New Roman" w:cs="Times New Roman"/>
          <w:sz w:val="20"/>
          <w:szCs w:val="20"/>
        </w:rPr>
        <w:t>Effective data reduction requires not only algorithms but also a strategic integration into broader data management practices.</w:t>
      </w:r>
      <w:r>
        <w:rPr>
          <w:rFonts w:ascii="Times New Roman" w:hAnsi="Times New Roman" w:cs="Times New Roman"/>
          <w:sz w:val="20"/>
          <w:szCs w:val="20"/>
        </w:rPr>
        <w:t xml:space="preserve"> </w:t>
      </w:r>
      <w:r w:rsidR="00590AA3" w:rsidRPr="00731029">
        <w:rPr>
          <w:rFonts w:ascii="Times New Roman" w:hAnsi="Times New Roman" w:cs="Times New Roman"/>
          <w:sz w:val="20"/>
          <w:szCs w:val="20"/>
        </w:rPr>
        <w:t xml:space="preserve">The literature emphasizes that before an organization uses any technical reduction method, it needs to create a structured plan for managing data throughout its life cycle. </w:t>
      </w:r>
    </w:p>
    <w:p w14:paraId="424A4444" w14:textId="60896D8D" w:rsidR="00590AA3" w:rsidRDefault="00590AA3" w:rsidP="00590AA3">
      <w:pPr>
        <w:spacing w:line="240" w:lineRule="auto"/>
        <w:ind w:left="720"/>
        <w:jc w:val="both"/>
        <w:rPr>
          <w:rFonts w:ascii="Times New Roman" w:hAnsi="Times New Roman" w:cs="Times New Roman"/>
          <w:sz w:val="20"/>
          <w:szCs w:val="20"/>
        </w:rPr>
        <w:sectPr w:rsidR="00590AA3" w:rsidSect="00590AA3">
          <w:type w:val="continuous"/>
          <w:pgSz w:w="11906" w:h="16838" w:code="9"/>
          <w:pgMar w:top="1077" w:right="811" w:bottom="2438" w:left="811" w:header="709" w:footer="709" w:gutter="0"/>
          <w:cols w:num="2" w:space="238"/>
          <w:docGrid w:linePitch="360"/>
        </w:sectPr>
      </w:pPr>
      <w:r w:rsidRPr="00731029">
        <w:rPr>
          <w:rFonts w:ascii="Times New Roman" w:hAnsi="Times New Roman" w:cs="Times New Roman"/>
          <w:sz w:val="20"/>
          <w:szCs w:val="20"/>
        </w:rPr>
        <w:t>A solid data management strategy explains how to handle data from collection and creation to safe disposal. A key part of this strategy is a strong Data Governance framework</w:t>
      </w:r>
      <w:r w:rsidR="00E64E5F">
        <w:rPr>
          <w:rFonts w:ascii="Times New Roman" w:hAnsi="Times New Roman" w:cs="Times New Roman"/>
          <w:sz w:val="20"/>
          <w:szCs w:val="20"/>
        </w:rPr>
        <w:t xml:space="preserve"> [6]</w:t>
      </w:r>
      <w:r w:rsidRPr="00731029">
        <w:rPr>
          <w:rFonts w:ascii="Times New Roman" w:hAnsi="Times New Roman" w:cs="Times New Roman"/>
          <w:sz w:val="20"/>
          <w:szCs w:val="20"/>
        </w:rPr>
        <w:t>. This framework sets clear</w:t>
      </w:r>
    </w:p>
    <w:p w14:paraId="6A46D956" w14:textId="662C20D4" w:rsidR="00590AA3" w:rsidRDefault="00590AA3" w:rsidP="00590AA3">
      <w:pPr>
        <w:spacing w:before="240" w:line="240" w:lineRule="auto"/>
        <w:rPr>
          <w:rFonts w:ascii="Times New Roman" w:hAnsi="Times New Roman" w:cs="Times New Roman"/>
          <w:sz w:val="20"/>
          <w:szCs w:val="20"/>
        </w:rPr>
        <w:sectPr w:rsidR="00590AA3" w:rsidSect="003B75C9">
          <w:type w:val="continuous"/>
          <w:pgSz w:w="11906" w:h="16838" w:code="9"/>
          <w:pgMar w:top="1077" w:right="811" w:bottom="2438" w:left="811" w:header="709" w:footer="709" w:gutter="0"/>
          <w:cols w:num="2" w:space="238"/>
          <w:docGrid w:linePitch="360"/>
        </w:sectPr>
      </w:pPr>
    </w:p>
    <w:p w14:paraId="1C835F78" w14:textId="7ACC6258" w:rsidR="00E60270" w:rsidRPr="00731029" w:rsidRDefault="00E60270" w:rsidP="00FA3B3F">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lastRenderedPageBreak/>
        <w:t xml:space="preserve">policies, roles, and responsibilities for data assets. It defines who owns the data, who is accountable, and what standards apply to data quality and consistency. This ensures that data stays accurate, accessible, and suitable for its intended use. </w:t>
      </w:r>
    </w:p>
    <w:p w14:paraId="43CB35F8" w14:textId="1BE54D25" w:rsidR="00E60270" w:rsidRPr="00731029" w:rsidRDefault="00E60270" w:rsidP="00C6458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Data Lifecycle Management (DLM) is the practical part of this strategy. It includes steps for managing data as it goes through different stages of usefulness, such as active use, infrequent access, long-term storage, and eventual deletion. </w:t>
      </w:r>
    </w:p>
    <w:p w14:paraId="36FF3987" w14:textId="356B23B2" w:rsidR="00E60270" w:rsidRPr="00731029" w:rsidRDefault="00E60270" w:rsidP="00C6458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A critical aspect of any effective DLM program is a clear Data Retention Policy. This is a formal set of guidelines that specifies how long certain types of data must be kept and the steps for their eventual disposal</w:t>
      </w:r>
      <w:r w:rsidR="00B60C30">
        <w:rPr>
          <w:rFonts w:ascii="Times New Roman" w:hAnsi="Times New Roman" w:cs="Times New Roman"/>
          <w:sz w:val="20"/>
          <w:szCs w:val="20"/>
        </w:rPr>
        <w:t xml:space="preserve"> [7]</w:t>
      </w:r>
      <w:r w:rsidRPr="00731029">
        <w:rPr>
          <w:rFonts w:ascii="Times New Roman" w:hAnsi="Times New Roman" w:cs="Times New Roman"/>
          <w:sz w:val="20"/>
          <w:szCs w:val="20"/>
        </w:rPr>
        <w:t>. These policies are based on a mix of legal requirements and business needs. For example, regulations like the Health Insurance Portability and Accountability Act (HIPAA)</w:t>
      </w:r>
      <w:r w:rsidR="005057DC">
        <w:rPr>
          <w:rFonts w:ascii="Times New Roman" w:hAnsi="Times New Roman" w:cs="Times New Roman"/>
          <w:sz w:val="20"/>
          <w:szCs w:val="20"/>
        </w:rPr>
        <w:t xml:space="preserve"> </w:t>
      </w:r>
      <w:r w:rsidRPr="00731029">
        <w:rPr>
          <w:rFonts w:ascii="Times New Roman" w:hAnsi="Times New Roman" w:cs="Times New Roman"/>
          <w:sz w:val="20"/>
          <w:szCs w:val="20"/>
        </w:rPr>
        <w:t xml:space="preserve">require that protected health information be kept for at least six years. In contrast, the General Data Protection Regulation (GDPR) states that personal data should only be stored for as long as necessary for its intended purpose. </w:t>
      </w:r>
    </w:p>
    <w:p w14:paraId="1ECAA22D" w14:textId="5C40E838" w:rsidR="00E60270" w:rsidRPr="00731029" w:rsidRDefault="00E60270" w:rsidP="00FA3B3F">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Creating a compliant retention policy involves several important steps: conducting a detailed inventory to identify all data assets, understanding the specific legal and regulatory requirements for the organization, classifying data based on sensitivity and significance, setting clear retention periods for each category, and establishing secure procedures for data disposal</w:t>
      </w:r>
      <w:r w:rsidR="005057DC">
        <w:rPr>
          <w:rFonts w:ascii="Times New Roman" w:hAnsi="Times New Roman" w:cs="Times New Roman"/>
          <w:sz w:val="20"/>
          <w:szCs w:val="20"/>
        </w:rPr>
        <w:t xml:space="preserve"> [8]</w:t>
      </w:r>
      <w:r w:rsidRPr="00731029">
        <w:rPr>
          <w:rFonts w:ascii="Times New Roman" w:hAnsi="Times New Roman" w:cs="Times New Roman"/>
          <w:sz w:val="20"/>
          <w:szCs w:val="20"/>
        </w:rPr>
        <w:t>.</w:t>
      </w:r>
    </w:p>
    <w:p w14:paraId="5567C0A0" w14:textId="0EF789E1" w:rsidR="00E2671A" w:rsidRPr="0015198C" w:rsidRDefault="00FE5DE2" w:rsidP="00FA3B3F">
      <w:pPr>
        <w:spacing w:before="240" w:line="240" w:lineRule="auto"/>
        <w:ind w:left="720"/>
        <w:rPr>
          <w:rFonts w:ascii="Times New Roman" w:hAnsi="Times New Roman" w:cs="Times New Roman"/>
          <w:b/>
          <w:bCs/>
          <w:i/>
          <w:iCs/>
          <w:sz w:val="20"/>
          <w:szCs w:val="20"/>
        </w:rPr>
      </w:pPr>
      <w:r w:rsidRPr="0015198C">
        <w:rPr>
          <w:rFonts w:ascii="Times New Roman" w:hAnsi="Times New Roman" w:cs="Times New Roman"/>
          <w:b/>
          <w:bCs/>
          <w:i/>
          <w:iCs/>
          <w:sz w:val="20"/>
          <w:szCs w:val="20"/>
        </w:rPr>
        <w:t>B.</w:t>
      </w:r>
      <w:r w:rsidR="00E2671A" w:rsidRPr="0015198C">
        <w:rPr>
          <w:rFonts w:ascii="Times New Roman" w:hAnsi="Times New Roman" w:cs="Times New Roman"/>
          <w:b/>
          <w:bCs/>
          <w:i/>
          <w:iCs/>
          <w:sz w:val="20"/>
          <w:szCs w:val="20"/>
        </w:rPr>
        <w:t xml:space="preserve"> </w:t>
      </w:r>
      <w:r w:rsidR="00FA3B3F" w:rsidRPr="0015198C">
        <w:rPr>
          <w:rFonts w:ascii="Times New Roman" w:hAnsi="Times New Roman" w:cs="Times New Roman"/>
          <w:b/>
          <w:bCs/>
          <w:i/>
          <w:iCs/>
          <w:sz w:val="20"/>
          <w:szCs w:val="20"/>
        </w:rPr>
        <w:t>A</w:t>
      </w:r>
      <w:r w:rsidR="00E2671A" w:rsidRPr="0015198C">
        <w:rPr>
          <w:rFonts w:ascii="Times New Roman" w:hAnsi="Times New Roman" w:cs="Times New Roman"/>
          <w:b/>
          <w:bCs/>
          <w:i/>
          <w:iCs/>
          <w:sz w:val="20"/>
          <w:szCs w:val="20"/>
        </w:rPr>
        <w:t xml:space="preserve"> Taxonomy of Data Reduction Techniques</w:t>
      </w:r>
    </w:p>
    <w:p w14:paraId="56E0937A" w14:textId="2082F0F9" w:rsidR="00E2671A" w:rsidRPr="00731029" w:rsidRDefault="00E2671A" w:rsidP="00FA3B3F">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Within the strategic context of DLM, several core technical methods are employed to reduce the physical volume of data</w:t>
      </w:r>
      <w:r w:rsidR="00E64E5F">
        <w:rPr>
          <w:rFonts w:ascii="Times New Roman" w:hAnsi="Times New Roman" w:cs="Times New Roman"/>
          <w:sz w:val="20"/>
          <w:szCs w:val="20"/>
        </w:rPr>
        <w:t xml:space="preserve"> [31]</w:t>
      </w:r>
      <w:r w:rsidRPr="00731029">
        <w:rPr>
          <w:rFonts w:ascii="Times New Roman" w:hAnsi="Times New Roman" w:cs="Times New Roman"/>
          <w:sz w:val="20"/>
          <w:szCs w:val="20"/>
        </w:rPr>
        <w:t>. These techniques can be broadly categorized into compression, deduplication, and summarization, each with distinct principles, performance characteristics, and ideal use cases.</w:t>
      </w:r>
    </w:p>
    <w:p w14:paraId="4798B56A" w14:textId="1FCD06EB" w:rsidR="00E2671A" w:rsidRPr="00FA3B3F" w:rsidRDefault="00E2671A" w:rsidP="00FA3B3F">
      <w:pPr>
        <w:pStyle w:val="ListParagraph"/>
        <w:numPr>
          <w:ilvl w:val="0"/>
          <w:numId w:val="26"/>
        </w:numPr>
        <w:spacing w:line="240" w:lineRule="auto"/>
        <w:rPr>
          <w:rFonts w:ascii="Times New Roman" w:hAnsi="Times New Roman" w:cs="Times New Roman"/>
          <w:i/>
          <w:iCs/>
          <w:sz w:val="20"/>
          <w:szCs w:val="20"/>
        </w:rPr>
      </w:pPr>
      <w:r w:rsidRPr="00FA3B3F">
        <w:rPr>
          <w:rFonts w:ascii="Times New Roman" w:hAnsi="Times New Roman" w:cs="Times New Roman"/>
          <w:i/>
          <w:iCs/>
          <w:sz w:val="20"/>
          <w:szCs w:val="20"/>
        </w:rPr>
        <w:t>Data Compression</w:t>
      </w:r>
    </w:p>
    <w:p w14:paraId="487488D0" w14:textId="1CC9A42C" w:rsidR="00E2671A" w:rsidRPr="00731029" w:rsidRDefault="00E2671A" w:rsidP="00C6458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Data compression is a fundamental and widely used technique that reduces data size by encoding it more efficiently</w:t>
      </w:r>
      <w:r w:rsidR="00E64E5F">
        <w:rPr>
          <w:rFonts w:ascii="Times New Roman" w:hAnsi="Times New Roman" w:cs="Times New Roman"/>
          <w:sz w:val="20"/>
          <w:szCs w:val="20"/>
        </w:rPr>
        <w:t xml:space="preserve"> </w:t>
      </w:r>
      <w:r w:rsidR="00E64E5F" w:rsidRPr="00E64E5F">
        <w:rPr>
          <w:rFonts w:ascii="Times New Roman" w:hAnsi="Times New Roman" w:cs="Times New Roman"/>
          <w:sz w:val="20"/>
          <w:szCs w:val="20"/>
        </w:rPr>
        <w:t>[10], [11]</w:t>
      </w:r>
      <w:r w:rsidRPr="00731029">
        <w:rPr>
          <w:rFonts w:ascii="Times New Roman" w:hAnsi="Times New Roman" w:cs="Times New Roman"/>
          <w:sz w:val="20"/>
          <w:szCs w:val="20"/>
        </w:rPr>
        <w:t>. This can be achieved through two primary approaches: lossless compression, which preserves all original data and allows for perfect reconstruction, and lossy compression, which discards non-essential information to achieve higher reduction ratios. For the scope of managing enterprise data where integrity is paramount, this review focuses on lossless methods.</w:t>
      </w:r>
    </w:p>
    <w:p w14:paraId="39B168AF" w14:textId="1E3C8AED" w:rsidR="00E2671A" w:rsidRPr="00731029" w:rsidRDefault="00E2671A" w:rsidP="00C6458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principle behind lossless compression is the identification and elimination of statistical redundancy within a data stream.</w:t>
      </w:r>
      <w:r w:rsidR="00A83A57">
        <w:rPr>
          <w:rFonts w:ascii="Times New Roman" w:hAnsi="Times New Roman" w:cs="Times New Roman"/>
          <w:sz w:val="20"/>
          <w:szCs w:val="20"/>
        </w:rPr>
        <w:t xml:space="preserve"> </w:t>
      </w:r>
      <w:r w:rsidRPr="00731029">
        <w:rPr>
          <w:rFonts w:ascii="Times New Roman" w:hAnsi="Times New Roman" w:cs="Times New Roman"/>
          <w:sz w:val="20"/>
          <w:szCs w:val="20"/>
        </w:rPr>
        <w:t>A comparative analysis of common algorithms reveals a clear performance spectrum:</w:t>
      </w:r>
    </w:p>
    <w:p w14:paraId="2F9C4C75" w14:textId="3BB60BF2" w:rsidR="00DF591B" w:rsidRPr="00DF591B" w:rsidRDefault="00E2671A" w:rsidP="00DF591B">
      <w:pPr>
        <w:pStyle w:val="ListParagraph"/>
        <w:numPr>
          <w:ilvl w:val="0"/>
          <w:numId w:val="27"/>
        </w:numPr>
        <w:tabs>
          <w:tab w:val="num" w:pos="1440"/>
        </w:tabs>
        <w:spacing w:line="240" w:lineRule="auto"/>
        <w:jc w:val="both"/>
        <w:rPr>
          <w:rFonts w:ascii="Times New Roman" w:hAnsi="Times New Roman" w:cs="Times New Roman"/>
          <w:sz w:val="20"/>
          <w:szCs w:val="20"/>
        </w:rPr>
      </w:pPr>
      <w:r w:rsidRPr="00FA3B3F">
        <w:rPr>
          <w:rFonts w:ascii="Times New Roman" w:hAnsi="Times New Roman" w:cs="Times New Roman"/>
          <w:b/>
          <w:bCs/>
          <w:sz w:val="20"/>
          <w:szCs w:val="20"/>
        </w:rPr>
        <w:t>DEFLATE (zlib/gzip):</w:t>
      </w:r>
      <w:r w:rsidRPr="00FA3B3F">
        <w:rPr>
          <w:rFonts w:ascii="Times New Roman" w:hAnsi="Times New Roman" w:cs="Times New Roman"/>
          <w:sz w:val="20"/>
          <w:szCs w:val="20"/>
        </w:rPr>
        <w:t xml:space="preserve"> As the algorithm underpinning the zlib library and gzip file format, DEFLATE is the de facto standard for general-purpose compression. It offers a well-understood and reliable balance between compression speed and reduction ratio, making it suitable for a wide range of applications</w:t>
      </w:r>
      <w:r w:rsidR="00CA3716">
        <w:rPr>
          <w:rFonts w:ascii="Times New Roman" w:hAnsi="Times New Roman" w:cs="Times New Roman"/>
          <w:sz w:val="20"/>
          <w:szCs w:val="20"/>
        </w:rPr>
        <w:t xml:space="preserve"> [</w:t>
      </w:r>
      <w:r w:rsidR="003243C2">
        <w:rPr>
          <w:rFonts w:ascii="Times New Roman" w:hAnsi="Times New Roman" w:cs="Times New Roman"/>
          <w:sz w:val="20"/>
          <w:szCs w:val="20"/>
        </w:rPr>
        <w:t>10],[11]</w:t>
      </w:r>
      <w:r w:rsidRPr="00FA3B3F">
        <w:rPr>
          <w:rFonts w:ascii="Times New Roman" w:hAnsi="Times New Roman" w:cs="Times New Roman"/>
          <w:sz w:val="20"/>
          <w:szCs w:val="20"/>
        </w:rPr>
        <w:t>.</w:t>
      </w:r>
    </w:p>
    <w:p w14:paraId="1F6D6EA3" w14:textId="102E72E6" w:rsidR="00E2671A" w:rsidRPr="00DF591B" w:rsidRDefault="00E2671A" w:rsidP="00DF591B">
      <w:pPr>
        <w:pStyle w:val="ListParagraph"/>
        <w:numPr>
          <w:ilvl w:val="0"/>
          <w:numId w:val="27"/>
        </w:numPr>
        <w:tabs>
          <w:tab w:val="num" w:pos="1440"/>
        </w:tabs>
        <w:spacing w:line="240" w:lineRule="auto"/>
        <w:jc w:val="both"/>
        <w:rPr>
          <w:rFonts w:ascii="Times New Roman" w:hAnsi="Times New Roman" w:cs="Times New Roman"/>
          <w:sz w:val="20"/>
          <w:szCs w:val="20"/>
        </w:rPr>
      </w:pPr>
      <w:r w:rsidRPr="00DF591B">
        <w:rPr>
          <w:rFonts w:ascii="Times New Roman" w:hAnsi="Times New Roman" w:cs="Times New Roman"/>
          <w:b/>
          <w:bCs/>
          <w:sz w:val="20"/>
          <w:szCs w:val="20"/>
        </w:rPr>
        <w:t>Zstandard (zstd):</w:t>
      </w:r>
      <w:r w:rsidRPr="00DF591B">
        <w:rPr>
          <w:rFonts w:ascii="Times New Roman" w:hAnsi="Times New Roman" w:cs="Times New Roman"/>
          <w:sz w:val="20"/>
          <w:szCs w:val="20"/>
        </w:rPr>
        <w:t xml:space="preserve"> A modern compression algorithm developed by Facebook, Zstandard consistently demonstrates superior performance over DEFLATE. It provides a much wider range of configurable levels, allowing users to make more granular trade-offs between speed and compression ratio. At its lower levels, Zstandard can be significantly faster than zlib while still achieving a better compression ratio, and its decompression speed is notably high across all levels</w:t>
      </w:r>
      <w:r w:rsidR="003243C2">
        <w:rPr>
          <w:rFonts w:ascii="Times New Roman" w:hAnsi="Times New Roman" w:cs="Times New Roman"/>
          <w:sz w:val="20"/>
          <w:szCs w:val="20"/>
        </w:rPr>
        <w:t xml:space="preserve"> [12]</w:t>
      </w:r>
      <w:r w:rsidRPr="00DF591B">
        <w:rPr>
          <w:rFonts w:ascii="Times New Roman" w:hAnsi="Times New Roman" w:cs="Times New Roman"/>
          <w:sz w:val="20"/>
          <w:szCs w:val="20"/>
        </w:rPr>
        <w:t>.</w:t>
      </w:r>
    </w:p>
    <w:p w14:paraId="5BA2D976" w14:textId="6FA0F75C" w:rsidR="00DF591B" w:rsidRDefault="00E2671A" w:rsidP="00DF591B">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Despite its utility, compression is not without limitations. A fundamental trade-off exists between the compression ratio and the computational resources (CPU time) required for both compression and decompression.</w:t>
      </w:r>
      <w:r w:rsidR="007334F5">
        <w:rPr>
          <w:rFonts w:ascii="Times New Roman" w:hAnsi="Times New Roman" w:cs="Times New Roman"/>
          <w:sz w:val="20"/>
          <w:szCs w:val="20"/>
          <w:vertAlign w:val="superscript"/>
        </w:rPr>
        <w:t xml:space="preserve"> </w:t>
      </w:r>
      <w:r w:rsidRPr="00731029">
        <w:rPr>
          <w:rFonts w:ascii="Times New Roman" w:hAnsi="Times New Roman" w:cs="Times New Roman"/>
          <w:sz w:val="20"/>
          <w:szCs w:val="20"/>
        </w:rPr>
        <w:t>Highly compressed data can introduce significant latency during read operations due to the time required for on-the-fly decompression. Furthermore, most compression algorithms produce a continuous data stream that is not inherently seekable</w:t>
      </w:r>
      <w:r w:rsidR="00A01016">
        <w:rPr>
          <w:rFonts w:ascii="Times New Roman" w:hAnsi="Times New Roman" w:cs="Times New Roman"/>
          <w:sz w:val="20"/>
          <w:szCs w:val="20"/>
        </w:rPr>
        <w:t xml:space="preserve"> [24]</w:t>
      </w:r>
      <w:r w:rsidRPr="00731029">
        <w:rPr>
          <w:rFonts w:ascii="Times New Roman" w:hAnsi="Times New Roman" w:cs="Times New Roman"/>
          <w:sz w:val="20"/>
          <w:szCs w:val="20"/>
        </w:rPr>
        <w:t>. To support random access, the data must be broken into smaller, independently compressed chunks, which can reduce the overall compression efficiency by limiting the algorithm's ability to find long-range redundancies.</w:t>
      </w:r>
    </w:p>
    <w:p w14:paraId="17721D93" w14:textId="7C87D4C3" w:rsidR="00E2671A" w:rsidRPr="003C74BC" w:rsidRDefault="00E2671A" w:rsidP="003C74BC">
      <w:pPr>
        <w:pStyle w:val="ListParagraph"/>
        <w:numPr>
          <w:ilvl w:val="0"/>
          <w:numId w:val="26"/>
        </w:numPr>
        <w:spacing w:line="240" w:lineRule="auto"/>
        <w:jc w:val="both"/>
        <w:rPr>
          <w:rFonts w:ascii="Times New Roman" w:hAnsi="Times New Roman" w:cs="Times New Roman"/>
          <w:sz w:val="20"/>
          <w:szCs w:val="20"/>
        </w:rPr>
      </w:pPr>
      <w:r w:rsidRPr="003C74BC">
        <w:rPr>
          <w:rFonts w:ascii="Times New Roman" w:hAnsi="Times New Roman" w:cs="Times New Roman"/>
          <w:i/>
          <w:iCs/>
          <w:sz w:val="20"/>
          <w:szCs w:val="20"/>
        </w:rPr>
        <w:t>Data Deduplication</w:t>
      </w:r>
    </w:p>
    <w:p w14:paraId="0FE561B4" w14:textId="5FA8FF62" w:rsidR="00E2671A" w:rsidRPr="009802F5" w:rsidRDefault="00E2671A" w:rsidP="00A83A57">
      <w:pPr>
        <w:spacing w:line="240" w:lineRule="auto"/>
        <w:ind w:left="720"/>
        <w:jc w:val="both"/>
        <w:rPr>
          <w:rFonts w:ascii="Times New Roman" w:hAnsi="Times New Roman" w:cs="Times New Roman"/>
          <w:sz w:val="20"/>
          <w:szCs w:val="20"/>
        </w:rPr>
      </w:pPr>
      <w:r w:rsidRPr="009802F5">
        <w:rPr>
          <w:rFonts w:ascii="Times New Roman" w:hAnsi="Times New Roman" w:cs="Times New Roman"/>
          <w:sz w:val="20"/>
          <w:szCs w:val="20"/>
        </w:rPr>
        <w:t>Data deduplication is a more specialized technique that eliminates redundant data at a macro level</w:t>
      </w:r>
      <w:r w:rsidR="005057DC">
        <w:rPr>
          <w:rFonts w:ascii="Times New Roman" w:hAnsi="Times New Roman" w:cs="Times New Roman"/>
          <w:sz w:val="20"/>
          <w:szCs w:val="20"/>
        </w:rPr>
        <w:t xml:space="preserve"> [13]</w:t>
      </w:r>
      <w:r w:rsidRPr="009802F5">
        <w:rPr>
          <w:rFonts w:ascii="Times New Roman" w:hAnsi="Times New Roman" w:cs="Times New Roman"/>
          <w:sz w:val="20"/>
          <w:szCs w:val="20"/>
        </w:rPr>
        <w:t>. Unlike compression, which finds redundancies within a single data stream, deduplication identifies and eliminates duplicate data across a large dataset, such as multiple files, backups, or storage volumes.</w:t>
      </w:r>
      <w:r w:rsidR="00A83A57" w:rsidRPr="009802F5">
        <w:rPr>
          <w:rFonts w:ascii="Times New Roman" w:hAnsi="Times New Roman" w:cs="Times New Roman"/>
          <w:sz w:val="20"/>
          <w:szCs w:val="20"/>
        </w:rPr>
        <w:t xml:space="preserve"> </w:t>
      </w:r>
      <w:r w:rsidRPr="009802F5">
        <w:rPr>
          <w:rFonts w:ascii="Times New Roman" w:hAnsi="Times New Roman" w:cs="Times New Roman"/>
          <w:sz w:val="20"/>
          <w:szCs w:val="20"/>
        </w:rPr>
        <w:t>The core principle involves breaking data into chunks, calculating a unique identifier (typically a cryptographic hash) for each chunk, and storing only one physical copy of each unique chunk</w:t>
      </w:r>
      <w:r w:rsidR="005057DC">
        <w:rPr>
          <w:rFonts w:ascii="Times New Roman" w:hAnsi="Times New Roman" w:cs="Times New Roman"/>
          <w:sz w:val="20"/>
          <w:szCs w:val="20"/>
        </w:rPr>
        <w:t xml:space="preserve"> [9]</w:t>
      </w:r>
      <w:r w:rsidRPr="009802F5">
        <w:rPr>
          <w:rFonts w:ascii="Times New Roman" w:hAnsi="Times New Roman" w:cs="Times New Roman"/>
          <w:sz w:val="20"/>
          <w:szCs w:val="20"/>
        </w:rPr>
        <w:t>. All subsequent instances of that chunk are replaced with a lightweight pointer or reference to the single stored copy</w:t>
      </w:r>
      <w:r w:rsidR="003C4754">
        <w:rPr>
          <w:rFonts w:ascii="Times New Roman" w:hAnsi="Times New Roman" w:cs="Times New Roman"/>
          <w:sz w:val="20"/>
          <w:szCs w:val="20"/>
        </w:rPr>
        <w:t xml:space="preserve"> [13]</w:t>
      </w:r>
      <w:r w:rsidRPr="009802F5">
        <w:rPr>
          <w:rFonts w:ascii="Times New Roman" w:hAnsi="Times New Roman" w:cs="Times New Roman"/>
          <w:sz w:val="20"/>
          <w:szCs w:val="20"/>
        </w:rPr>
        <w:t>.</w:t>
      </w:r>
    </w:p>
    <w:p w14:paraId="1FE391EB" w14:textId="77777777" w:rsidR="003C74BC" w:rsidRDefault="00E2671A" w:rsidP="00A83A57">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methodologies for deduplication vary, leading to different performance and efficiency profiles:</w:t>
      </w:r>
    </w:p>
    <w:p w14:paraId="132BDBE4" w14:textId="5CBDB22C" w:rsidR="003C74BC" w:rsidRPr="003C74BC" w:rsidRDefault="00E2671A" w:rsidP="00A83A57">
      <w:pPr>
        <w:pStyle w:val="ListParagraph"/>
        <w:numPr>
          <w:ilvl w:val="0"/>
          <w:numId w:val="28"/>
        </w:numPr>
        <w:spacing w:line="240" w:lineRule="auto"/>
        <w:jc w:val="both"/>
        <w:rPr>
          <w:rFonts w:ascii="Times New Roman" w:hAnsi="Times New Roman" w:cs="Times New Roman"/>
          <w:sz w:val="20"/>
          <w:szCs w:val="20"/>
        </w:rPr>
      </w:pPr>
      <w:r w:rsidRPr="003C74BC">
        <w:rPr>
          <w:rFonts w:ascii="Times New Roman" w:hAnsi="Times New Roman" w:cs="Times New Roman"/>
          <w:b/>
          <w:bCs/>
          <w:sz w:val="20"/>
          <w:szCs w:val="20"/>
        </w:rPr>
        <w:t>File-Level vs. Block-Level:</w:t>
      </w:r>
      <w:r w:rsidRPr="003C74BC">
        <w:rPr>
          <w:rFonts w:ascii="Times New Roman" w:hAnsi="Times New Roman" w:cs="Times New Roman"/>
          <w:sz w:val="20"/>
          <w:szCs w:val="20"/>
        </w:rPr>
        <w:t xml:space="preserve"> File-level deduplication, also known as Single-Instance Storage (SIS), is the simplest form. It compares entire files and stores only one copy of any identical file. Its effectiveness is limited, as even a one-byte change results in the entire file being </w:t>
      </w:r>
      <w:r w:rsidRPr="003C74BC">
        <w:rPr>
          <w:rFonts w:ascii="Times New Roman" w:hAnsi="Times New Roman" w:cs="Times New Roman"/>
          <w:sz w:val="20"/>
          <w:szCs w:val="20"/>
        </w:rPr>
        <w:lastRenderedPageBreak/>
        <w:t>stored again. Block-level deduplication is far more powerful</w:t>
      </w:r>
      <w:r w:rsidR="00B13AF1">
        <w:rPr>
          <w:rFonts w:ascii="Times New Roman" w:hAnsi="Times New Roman" w:cs="Times New Roman"/>
          <w:sz w:val="20"/>
          <w:szCs w:val="20"/>
        </w:rPr>
        <w:t xml:space="preserve"> [15]</w:t>
      </w:r>
      <w:r w:rsidRPr="003C74BC">
        <w:rPr>
          <w:rFonts w:ascii="Times New Roman" w:hAnsi="Times New Roman" w:cs="Times New Roman"/>
          <w:sz w:val="20"/>
          <w:szCs w:val="20"/>
        </w:rPr>
        <w:t>. It divides files into smaller blocks (either fixed-size or variable-size using content-defined chunking) and identifies duplicate blocks. This allows it to find redundancies between files that are similar but not identical, yielding significantly higher data reduction ratios</w:t>
      </w:r>
      <w:r w:rsidR="00056E91">
        <w:rPr>
          <w:rFonts w:ascii="Times New Roman" w:hAnsi="Times New Roman" w:cs="Times New Roman"/>
          <w:sz w:val="20"/>
          <w:szCs w:val="20"/>
        </w:rPr>
        <w:t xml:space="preserve"> [15]</w:t>
      </w:r>
      <w:r w:rsidRPr="003C74BC">
        <w:rPr>
          <w:rFonts w:ascii="Times New Roman" w:hAnsi="Times New Roman" w:cs="Times New Roman"/>
          <w:sz w:val="20"/>
          <w:szCs w:val="20"/>
        </w:rPr>
        <w:t>.</w:t>
      </w:r>
    </w:p>
    <w:p w14:paraId="61C707C5" w14:textId="391DC931" w:rsidR="00E2671A" w:rsidRPr="003C74BC" w:rsidRDefault="00E2671A" w:rsidP="009456F2">
      <w:pPr>
        <w:pStyle w:val="ListParagraph"/>
        <w:numPr>
          <w:ilvl w:val="0"/>
          <w:numId w:val="28"/>
        </w:numPr>
        <w:spacing w:line="240" w:lineRule="auto"/>
        <w:jc w:val="both"/>
        <w:rPr>
          <w:rFonts w:ascii="Times New Roman" w:hAnsi="Times New Roman" w:cs="Times New Roman"/>
          <w:sz w:val="20"/>
          <w:szCs w:val="20"/>
        </w:rPr>
      </w:pPr>
      <w:r w:rsidRPr="003C74BC">
        <w:rPr>
          <w:rFonts w:ascii="Times New Roman" w:hAnsi="Times New Roman" w:cs="Times New Roman"/>
          <w:b/>
          <w:bCs/>
          <w:sz w:val="20"/>
          <w:szCs w:val="20"/>
        </w:rPr>
        <w:t>Inline vs. Post-Processing:</w:t>
      </w:r>
      <w:r w:rsidRPr="003C74BC">
        <w:rPr>
          <w:rFonts w:ascii="Times New Roman" w:hAnsi="Times New Roman" w:cs="Times New Roman"/>
          <w:sz w:val="20"/>
          <w:szCs w:val="20"/>
        </w:rPr>
        <w:t xml:space="preserve"> The timing of the deduplication process also varies. Inline deduplication </w:t>
      </w:r>
      <w:r w:rsidR="00590AA3" w:rsidRPr="003C74BC">
        <w:rPr>
          <w:rFonts w:ascii="Times New Roman" w:hAnsi="Times New Roman" w:cs="Times New Roman"/>
          <w:sz w:val="20"/>
          <w:szCs w:val="20"/>
        </w:rPr>
        <w:t>analyses</w:t>
      </w:r>
      <w:r w:rsidRPr="003C74BC">
        <w:rPr>
          <w:rFonts w:ascii="Times New Roman" w:hAnsi="Times New Roman" w:cs="Times New Roman"/>
          <w:sz w:val="20"/>
          <w:szCs w:val="20"/>
        </w:rPr>
        <w:t xml:space="preserve"> data in real-time as it is being written to storage. Duplicate chunks are identified and discarded before they consume disk space, maximizing storage efficiency from the outset but potentially introducing latency to the write path. In contrast, post-processing deduplication writes all new data to disk first and then runs a subsequent, scheduled process to scan for and eliminate duplicates. This approach has minimal impact on initial write performance but requires sufficient temporary storage to hold the unoptimized data and can lead to periods of high background I/O.</w:t>
      </w:r>
    </w:p>
    <w:p w14:paraId="33A576F6" w14:textId="7E229C2C" w:rsidR="00E2671A" w:rsidRPr="00731029" w:rsidRDefault="00E2671A" w:rsidP="009456F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primary limitation of deduplication is its complexity. It necessitates a robust and high-performance indexing system to store and look up billions of chunk hashes, and this index can itself become a storage and performance bottleneck. The process can also degrade read performance for large files by transforming what would be a single, sequential disk read into numerous small, random I/O operations to reassemble the file from its constituent chunks. Finally, deduplication can introduce subtle security vulnerabilities. In a multi-tenant environment, an attacker could potentially use timing differences (a side-channel attack) to infer whether a specific block of data already exists in the system, thereby leaking information</w:t>
      </w:r>
      <w:r w:rsidR="005057DC">
        <w:rPr>
          <w:rFonts w:ascii="Times New Roman" w:hAnsi="Times New Roman" w:cs="Times New Roman"/>
          <w:sz w:val="20"/>
          <w:szCs w:val="20"/>
        </w:rPr>
        <w:t xml:space="preserve"> [14]</w:t>
      </w:r>
      <w:r w:rsidRPr="00731029">
        <w:rPr>
          <w:rFonts w:ascii="Times New Roman" w:hAnsi="Times New Roman" w:cs="Times New Roman"/>
          <w:sz w:val="20"/>
          <w:szCs w:val="20"/>
        </w:rPr>
        <w:t>.</w:t>
      </w:r>
    </w:p>
    <w:p w14:paraId="1A30DCA1" w14:textId="7903753D" w:rsidR="00E2671A" w:rsidRPr="003C74BC" w:rsidRDefault="00E2671A" w:rsidP="003C74BC">
      <w:pPr>
        <w:pStyle w:val="ListParagraph"/>
        <w:numPr>
          <w:ilvl w:val="0"/>
          <w:numId w:val="26"/>
        </w:numPr>
        <w:spacing w:before="240" w:line="240" w:lineRule="auto"/>
        <w:rPr>
          <w:rFonts w:ascii="Times New Roman" w:hAnsi="Times New Roman" w:cs="Times New Roman"/>
          <w:i/>
          <w:iCs/>
          <w:sz w:val="20"/>
          <w:szCs w:val="20"/>
        </w:rPr>
      </w:pPr>
      <w:r w:rsidRPr="003C74BC">
        <w:rPr>
          <w:rFonts w:ascii="Times New Roman" w:hAnsi="Times New Roman" w:cs="Times New Roman"/>
          <w:i/>
          <w:iCs/>
          <w:sz w:val="20"/>
          <w:szCs w:val="20"/>
        </w:rPr>
        <w:t>Data Summarization and Aggregation</w:t>
      </w:r>
    </w:p>
    <w:p w14:paraId="5F8CD372" w14:textId="6C4FB0EB" w:rsidR="00E2671A" w:rsidRPr="00731029" w:rsidRDefault="00E2671A" w:rsidP="009456F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Data summarization, or aggregation, represents a third category of data reduction that operates by decreasing the granularity or resolution of the data</w:t>
      </w:r>
      <w:r w:rsidR="00B13AF1">
        <w:rPr>
          <w:rFonts w:ascii="Times New Roman" w:hAnsi="Times New Roman" w:cs="Times New Roman"/>
          <w:sz w:val="20"/>
          <w:szCs w:val="20"/>
        </w:rPr>
        <w:t xml:space="preserve"> [18]</w:t>
      </w:r>
      <w:r w:rsidRPr="00731029">
        <w:rPr>
          <w:rFonts w:ascii="Times New Roman" w:hAnsi="Times New Roman" w:cs="Times New Roman"/>
          <w:sz w:val="20"/>
          <w:szCs w:val="20"/>
        </w:rPr>
        <w:t>. Instead of storing every raw data point, this technique stores derived summaries or statistical rollups, such as calculating hourly averages from per-second sensor readings. This method can achieve the highest data reduction ratios but does so by fundamentally altering the data itself.</w:t>
      </w:r>
    </w:p>
    <w:p w14:paraId="389896C7" w14:textId="77777777" w:rsidR="00E2671A" w:rsidRPr="00731029" w:rsidRDefault="00E2671A" w:rsidP="009456F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approach to aggregation depends heavily on the nature of the data flow:</w:t>
      </w:r>
    </w:p>
    <w:p w14:paraId="75DAF1A8" w14:textId="00D6424B" w:rsidR="003C74BC" w:rsidRPr="003C74BC" w:rsidRDefault="00E2671A" w:rsidP="009456F2">
      <w:pPr>
        <w:pStyle w:val="ListParagraph"/>
        <w:numPr>
          <w:ilvl w:val="0"/>
          <w:numId w:val="29"/>
        </w:numPr>
        <w:spacing w:line="240" w:lineRule="auto"/>
        <w:jc w:val="both"/>
        <w:rPr>
          <w:rFonts w:ascii="Times New Roman" w:hAnsi="Times New Roman" w:cs="Times New Roman"/>
          <w:sz w:val="20"/>
          <w:szCs w:val="20"/>
        </w:rPr>
      </w:pPr>
      <w:r w:rsidRPr="003C74BC">
        <w:rPr>
          <w:rFonts w:ascii="Times New Roman" w:hAnsi="Times New Roman" w:cs="Times New Roman"/>
          <w:b/>
          <w:bCs/>
          <w:sz w:val="20"/>
          <w:szCs w:val="20"/>
        </w:rPr>
        <w:t>Batch Aggregation:</w:t>
      </w:r>
      <w:r w:rsidRPr="003C74BC">
        <w:rPr>
          <w:rFonts w:ascii="Times New Roman" w:hAnsi="Times New Roman" w:cs="Times New Roman"/>
          <w:sz w:val="20"/>
          <w:szCs w:val="20"/>
        </w:rPr>
        <w:t xml:space="preserve"> This is the traditional method, well-suited for bounded datasets or periodic reporting. Data is collected over a period, </w:t>
      </w:r>
      <w:r w:rsidRPr="003C74BC">
        <w:rPr>
          <w:rFonts w:ascii="Times New Roman" w:hAnsi="Times New Roman" w:cs="Times New Roman"/>
          <w:sz w:val="20"/>
          <w:szCs w:val="20"/>
        </w:rPr>
        <w:t>and then a batch process is run to compute aggregates. This is a common pattern in data warehousing and business intelligence</w:t>
      </w:r>
      <w:r w:rsidR="00B13AF1">
        <w:rPr>
          <w:rFonts w:ascii="Times New Roman" w:hAnsi="Times New Roman" w:cs="Times New Roman"/>
          <w:sz w:val="20"/>
          <w:szCs w:val="20"/>
        </w:rPr>
        <w:t xml:space="preserve"> [19]</w:t>
      </w:r>
      <w:r w:rsidRPr="003C74BC">
        <w:rPr>
          <w:rFonts w:ascii="Times New Roman" w:hAnsi="Times New Roman" w:cs="Times New Roman"/>
          <w:sz w:val="20"/>
          <w:szCs w:val="20"/>
        </w:rPr>
        <w:t>, where tools like the Python pandas library excel at performing complex grouping and aggregation operations on static datasets</w:t>
      </w:r>
      <w:r w:rsidR="00C779EE">
        <w:rPr>
          <w:rFonts w:ascii="Times New Roman" w:hAnsi="Times New Roman" w:cs="Times New Roman"/>
          <w:sz w:val="20"/>
          <w:szCs w:val="20"/>
        </w:rPr>
        <w:t xml:space="preserve"> [20]</w:t>
      </w:r>
      <w:r w:rsidR="002E1AB7">
        <w:rPr>
          <w:rFonts w:ascii="Times New Roman" w:hAnsi="Times New Roman" w:cs="Times New Roman"/>
          <w:sz w:val="20"/>
          <w:szCs w:val="20"/>
        </w:rPr>
        <w:t>,[21]</w:t>
      </w:r>
      <w:r w:rsidRPr="003C74BC">
        <w:rPr>
          <w:rFonts w:ascii="Times New Roman" w:hAnsi="Times New Roman" w:cs="Times New Roman"/>
          <w:sz w:val="20"/>
          <w:szCs w:val="20"/>
        </w:rPr>
        <w:t>.</w:t>
      </w:r>
    </w:p>
    <w:p w14:paraId="4FFC6825" w14:textId="68AB8E89" w:rsidR="00E2671A" w:rsidRPr="003C74BC" w:rsidRDefault="00E2671A" w:rsidP="009456F2">
      <w:pPr>
        <w:pStyle w:val="ListParagraph"/>
        <w:numPr>
          <w:ilvl w:val="0"/>
          <w:numId w:val="29"/>
        </w:numPr>
        <w:spacing w:line="240" w:lineRule="auto"/>
        <w:jc w:val="both"/>
        <w:rPr>
          <w:rFonts w:ascii="Times New Roman" w:hAnsi="Times New Roman" w:cs="Times New Roman"/>
          <w:sz w:val="20"/>
          <w:szCs w:val="20"/>
        </w:rPr>
      </w:pPr>
      <w:r w:rsidRPr="003C74BC">
        <w:rPr>
          <w:rFonts w:ascii="Times New Roman" w:hAnsi="Times New Roman" w:cs="Times New Roman"/>
          <w:b/>
          <w:bCs/>
          <w:sz w:val="20"/>
          <w:szCs w:val="20"/>
        </w:rPr>
        <w:t>Stream Processing (Rollups):</w:t>
      </w:r>
      <w:r w:rsidRPr="003C74BC">
        <w:rPr>
          <w:rFonts w:ascii="Times New Roman" w:hAnsi="Times New Roman" w:cs="Times New Roman"/>
          <w:sz w:val="20"/>
          <w:szCs w:val="20"/>
        </w:rPr>
        <w:t xml:space="preserve"> This modern approach is designed for unbounded data streams, where data arrives continuously and must be processed in real-time or near-real-time. Stream processing engines use windowing techniques (e.g., tumbling windows for fixed, non-overlapping intervals, or sliding windows for overlapping intervals) to group incoming data and compute aggregates on the fly</w:t>
      </w:r>
      <w:r w:rsidR="00C9347D">
        <w:rPr>
          <w:rFonts w:ascii="Times New Roman" w:hAnsi="Times New Roman" w:cs="Times New Roman"/>
          <w:sz w:val="20"/>
          <w:szCs w:val="20"/>
        </w:rPr>
        <w:t xml:space="preserve"> [22]</w:t>
      </w:r>
      <w:r w:rsidRPr="003C74BC">
        <w:rPr>
          <w:rFonts w:ascii="Times New Roman" w:hAnsi="Times New Roman" w:cs="Times New Roman"/>
          <w:sz w:val="20"/>
          <w:szCs w:val="20"/>
        </w:rPr>
        <w:t>.</w:t>
      </w:r>
      <w:r w:rsidR="00590AA3">
        <w:rPr>
          <w:rFonts w:ascii="Times New Roman" w:hAnsi="Times New Roman" w:cs="Times New Roman"/>
          <w:sz w:val="20"/>
          <w:szCs w:val="20"/>
        </w:rPr>
        <w:t xml:space="preserve"> </w:t>
      </w:r>
      <w:r w:rsidRPr="003C74BC">
        <w:rPr>
          <w:rFonts w:ascii="Times New Roman" w:hAnsi="Times New Roman" w:cs="Times New Roman"/>
          <w:sz w:val="20"/>
          <w:szCs w:val="20"/>
        </w:rPr>
        <w:t>This is essential for applications like real-time monitoring, fraud detection, and IoT analytics, where low-latency insights are critical</w:t>
      </w:r>
      <w:r w:rsidR="00C9347D">
        <w:rPr>
          <w:rFonts w:ascii="Times New Roman" w:hAnsi="Times New Roman" w:cs="Times New Roman"/>
          <w:sz w:val="20"/>
          <w:szCs w:val="20"/>
        </w:rPr>
        <w:t xml:space="preserve"> [23]</w:t>
      </w:r>
      <w:r w:rsidRPr="003C74BC">
        <w:rPr>
          <w:rFonts w:ascii="Times New Roman" w:hAnsi="Times New Roman" w:cs="Times New Roman"/>
          <w:sz w:val="20"/>
          <w:szCs w:val="20"/>
        </w:rPr>
        <w:t>.</w:t>
      </w:r>
    </w:p>
    <w:p w14:paraId="68610458" w14:textId="1E1C561B" w:rsidR="00E2671A" w:rsidRPr="00731029" w:rsidRDefault="00E2671A" w:rsidP="009456F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The most significant limitation of aggregation is the inherent and irreversible </w:t>
      </w:r>
      <w:r w:rsidRPr="00731029">
        <w:rPr>
          <w:rFonts w:ascii="Times New Roman" w:hAnsi="Times New Roman" w:cs="Times New Roman"/>
          <w:b/>
          <w:bCs/>
          <w:sz w:val="20"/>
          <w:szCs w:val="20"/>
        </w:rPr>
        <w:t>loss of data fidelity</w:t>
      </w:r>
      <w:r w:rsidR="005C01B8">
        <w:rPr>
          <w:rFonts w:ascii="Times New Roman" w:hAnsi="Times New Roman" w:cs="Times New Roman"/>
          <w:b/>
          <w:bCs/>
          <w:sz w:val="20"/>
          <w:szCs w:val="20"/>
        </w:rPr>
        <w:t xml:space="preserve"> </w:t>
      </w:r>
      <w:r w:rsidR="005C01B8" w:rsidRPr="00D56A75">
        <w:rPr>
          <w:rFonts w:ascii="Times New Roman" w:hAnsi="Times New Roman" w:cs="Times New Roman"/>
          <w:sz w:val="20"/>
          <w:szCs w:val="20"/>
        </w:rPr>
        <w:t>[26]</w:t>
      </w:r>
      <w:r w:rsidRPr="00731029">
        <w:rPr>
          <w:rFonts w:ascii="Times New Roman" w:hAnsi="Times New Roman" w:cs="Times New Roman"/>
          <w:sz w:val="20"/>
          <w:szCs w:val="20"/>
        </w:rPr>
        <w:t>. The process is, by definition, lossy. Once raw data is summarized into an average, a count, or a maximum value, the fine-grained details and the original distribution of that data are permanently lost. This makes the technique entirely unsuitable for use cases that may require forensic analysis, auditing, or any form of querying on the original, atomic data points. The choice of the aggregation function and the time window is a critical decision that directly determines the utility and potential biases of the resulting summary data.</w:t>
      </w:r>
    </w:p>
    <w:p w14:paraId="6624C5AC" w14:textId="517ABF68" w:rsidR="00E2671A" w:rsidRPr="0015198C" w:rsidRDefault="003F26DA" w:rsidP="003C74BC">
      <w:pPr>
        <w:spacing w:before="240" w:line="240" w:lineRule="auto"/>
        <w:ind w:left="720"/>
        <w:rPr>
          <w:rFonts w:ascii="Times New Roman" w:hAnsi="Times New Roman" w:cs="Times New Roman"/>
          <w:b/>
          <w:bCs/>
          <w:i/>
          <w:iCs/>
          <w:sz w:val="20"/>
          <w:szCs w:val="20"/>
        </w:rPr>
      </w:pPr>
      <w:r w:rsidRPr="0015198C">
        <w:rPr>
          <w:rFonts w:ascii="Times New Roman" w:hAnsi="Times New Roman" w:cs="Times New Roman"/>
          <w:b/>
          <w:bCs/>
          <w:i/>
          <w:iCs/>
          <w:sz w:val="20"/>
          <w:szCs w:val="20"/>
        </w:rPr>
        <w:t>C.</w:t>
      </w:r>
      <w:r w:rsidR="00E2671A" w:rsidRPr="0015198C">
        <w:rPr>
          <w:rFonts w:ascii="Times New Roman" w:hAnsi="Times New Roman" w:cs="Times New Roman"/>
          <w:b/>
          <w:bCs/>
          <w:i/>
          <w:iCs/>
          <w:sz w:val="20"/>
          <w:szCs w:val="20"/>
        </w:rPr>
        <w:t xml:space="preserve"> Identifying the Research Gap</w:t>
      </w:r>
      <w:r w:rsidR="005529FE" w:rsidRPr="0015198C">
        <w:rPr>
          <w:rFonts w:ascii="Times New Roman" w:hAnsi="Times New Roman" w:cs="Times New Roman"/>
          <w:b/>
          <w:bCs/>
          <w:i/>
          <w:iCs/>
          <w:sz w:val="20"/>
          <w:szCs w:val="20"/>
        </w:rPr>
        <w:t>.</w:t>
      </w:r>
    </w:p>
    <w:p w14:paraId="3C84A7A0" w14:textId="4E6C9D80" w:rsidR="00E2164A" w:rsidRPr="00731029" w:rsidRDefault="00E2164A" w:rsidP="009456F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current literature gives a solid understanding of individual data reduction techniques</w:t>
      </w:r>
      <w:r w:rsidR="00E64E5F">
        <w:rPr>
          <w:rFonts w:ascii="Times New Roman" w:hAnsi="Times New Roman" w:cs="Times New Roman"/>
          <w:sz w:val="20"/>
          <w:szCs w:val="20"/>
        </w:rPr>
        <w:t xml:space="preserve"> [32]</w:t>
      </w:r>
      <w:r w:rsidRPr="00731029">
        <w:rPr>
          <w:rFonts w:ascii="Times New Roman" w:hAnsi="Times New Roman" w:cs="Times New Roman"/>
          <w:sz w:val="20"/>
          <w:szCs w:val="20"/>
        </w:rPr>
        <w:t xml:space="preserve">. However, it also shows their major limitations when used alone. Compression is a general tool, but it offers less benefit for data that is already structured or partly redundant. </w:t>
      </w:r>
      <w:r w:rsidR="007B0488" w:rsidRPr="007B0488">
        <w:rPr>
          <w:rFonts w:ascii="Times New Roman" w:hAnsi="Times New Roman" w:cs="Times New Roman"/>
          <w:sz w:val="20"/>
          <w:szCs w:val="20"/>
        </w:rPr>
        <w:t>Deduplication achieves high savings for redundant workloads (e.g., VM images) but demands heavy computation, complex management, and may degrade I/O performance</w:t>
      </w:r>
      <w:r w:rsidR="007B0488">
        <w:rPr>
          <w:rFonts w:ascii="Times New Roman" w:hAnsi="Times New Roman" w:cs="Times New Roman"/>
          <w:sz w:val="20"/>
          <w:szCs w:val="20"/>
        </w:rPr>
        <w:t xml:space="preserve">. </w:t>
      </w:r>
      <w:r w:rsidRPr="00731029">
        <w:rPr>
          <w:rFonts w:ascii="Times New Roman" w:hAnsi="Times New Roman" w:cs="Times New Roman"/>
          <w:sz w:val="20"/>
          <w:szCs w:val="20"/>
        </w:rPr>
        <w:t>Aggregation achieves the highest reduction ratios but leads to permanent information loss. This makes it suitable only for certain types of data and analysis.</w:t>
      </w:r>
    </w:p>
    <w:p w14:paraId="7B455C2D" w14:textId="021F8199" w:rsidR="00E2164A" w:rsidRPr="00731029" w:rsidRDefault="00E2164A" w:rsidP="009456F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main research gap is the lack of a unified, smart framework that can effectively combine these techniques. Using these methods carelessly can be counterproductive. For example, trying to deduplicate data that has already been compressed is usually ineffective because compression algorithms remove the patterns that deduplication targets</w:t>
      </w:r>
      <w:r w:rsidR="00B13AF1">
        <w:rPr>
          <w:rFonts w:ascii="Times New Roman" w:hAnsi="Times New Roman" w:cs="Times New Roman"/>
          <w:sz w:val="20"/>
          <w:szCs w:val="20"/>
        </w:rPr>
        <w:t xml:space="preserve"> [17]</w:t>
      </w:r>
      <w:r w:rsidRPr="00731029">
        <w:rPr>
          <w:rFonts w:ascii="Times New Roman" w:hAnsi="Times New Roman" w:cs="Times New Roman"/>
          <w:sz w:val="20"/>
          <w:szCs w:val="20"/>
        </w:rPr>
        <w:t>. Similarly, merging raw log data too early can be a serious mistake, especially if that data is needed later for a security investigation.</w:t>
      </w:r>
    </w:p>
    <w:p w14:paraId="4001BA78" w14:textId="77777777" w:rsidR="00113B92" w:rsidRDefault="00113B92" w:rsidP="009456F2">
      <w:pPr>
        <w:spacing w:line="240" w:lineRule="auto"/>
        <w:ind w:left="720"/>
        <w:jc w:val="both"/>
        <w:rPr>
          <w:rFonts w:ascii="Times New Roman" w:hAnsi="Times New Roman" w:cs="Times New Roman"/>
          <w:sz w:val="20"/>
          <w:szCs w:val="20"/>
        </w:rPr>
        <w:sectPr w:rsidR="00113B92" w:rsidSect="003B75C9">
          <w:type w:val="continuous"/>
          <w:pgSz w:w="11906" w:h="16838" w:code="9"/>
          <w:pgMar w:top="1077" w:right="811" w:bottom="2438" w:left="811" w:header="709" w:footer="709" w:gutter="0"/>
          <w:cols w:num="2" w:space="238"/>
          <w:docGrid w:linePitch="360"/>
        </w:sectPr>
      </w:pPr>
    </w:p>
    <w:p w14:paraId="01AD23E6" w14:textId="77777777" w:rsidR="00DB1D69" w:rsidRDefault="00E2164A" w:rsidP="000C4965">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lastRenderedPageBreak/>
        <w:t>This highlights the need for a system that can make informed decisions about which reduction technique to use, when to apply it in the data lifecycle, and how aggressively to implement it. Such a system should be</w:t>
      </w:r>
      <w:r w:rsidR="00380F4D">
        <w:rPr>
          <w:rFonts w:ascii="Times New Roman" w:hAnsi="Times New Roman" w:cs="Times New Roman"/>
          <w:sz w:val="20"/>
          <w:szCs w:val="20"/>
        </w:rPr>
        <w:t xml:space="preserve"> </w:t>
      </w:r>
      <w:r w:rsidR="00380F4D" w:rsidRPr="00731029">
        <w:rPr>
          <w:rFonts w:ascii="Times New Roman" w:hAnsi="Times New Roman" w:cs="Times New Roman"/>
          <w:sz w:val="20"/>
          <w:szCs w:val="20"/>
        </w:rPr>
        <w:t>guided by a clear policy that considers business value, access patterns, and compliance needs for different</w:t>
      </w:r>
      <w:r w:rsidR="000C4965">
        <w:rPr>
          <w:rFonts w:ascii="Times New Roman" w:hAnsi="Times New Roman" w:cs="Times New Roman"/>
          <w:sz w:val="20"/>
          <w:szCs w:val="20"/>
        </w:rPr>
        <w:t xml:space="preserve"> t</w:t>
      </w:r>
      <w:r w:rsidR="000C4965" w:rsidRPr="00731029">
        <w:rPr>
          <w:rFonts w:ascii="Times New Roman" w:hAnsi="Times New Roman" w:cs="Times New Roman"/>
          <w:sz w:val="20"/>
          <w:szCs w:val="20"/>
        </w:rPr>
        <w:t>ypes of data. Developing this hybrid, policy-driven framework is the focus of this paper.</w:t>
      </w:r>
      <w:r w:rsidR="000C4965">
        <w:rPr>
          <w:rFonts w:ascii="Times New Roman" w:hAnsi="Times New Roman" w:cs="Times New Roman"/>
          <w:sz w:val="20"/>
          <w:szCs w:val="20"/>
        </w:rPr>
        <w:t xml:space="preserve"> </w:t>
      </w:r>
      <w:r w:rsidR="000C4965" w:rsidRPr="00731029">
        <w:rPr>
          <w:rFonts w:ascii="Times New Roman" w:hAnsi="Times New Roman" w:cs="Times New Roman"/>
          <w:sz w:val="20"/>
          <w:szCs w:val="20"/>
        </w:rPr>
        <w:t xml:space="preserve">To give a quick </w:t>
      </w:r>
      <w:r w:rsidR="000C4965" w:rsidRPr="00731029">
        <w:rPr>
          <w:rFonts w:ascii="Times New Roman" w:hAnsi="Times New Roman" w:cs="Times New Roman"/>
          <w:sz w:val="20"/>
          <w:szCs w:val="20"/>
        </w:rPr>
        <w:t>overview of the techniques discussed, the following table summarizes their key features.</w:t>
      </w:r>
      <w:r w:rsidR="000C4965">
        <w:rPr>
          <w:rFonts w:ascii="Times New Roman" w:hAnsi="Times New Roman" w:cs="Times New Roman"/>
          <w:sz w:val="20"/>
          <w:szCs w:val="20"/>
        </w:rPr>
        <w:t xml:space="preserve"> </w:t>
      </w:r>
    </w:p>
    <w:p w14:paraId="45B3C6E9" w14:textId="7B297CFE" w:rsidR="000C4965" w:rsidRDefault="000C4965" w:rsidP="000C4965">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This table serves as a reference for the design decisions made in the proposed solution and establishes the core metrics for the evaluation in Section </w:t>
      </w:r>
      <w:r>
        <w:rPr>
          <w:rFonts w:ascii="Times New Roman" w:hAnsi="Times New Roman" w:cs="Times New Roman"/>
          <w:sz w:val="20"/>
          <w:szCs w:val="20"/>
        </w:rPr>
        <w:t>IV</w:t>
      </w:r>
      <w:r w:rsidRPr="00731029">
        <w:rPr>
          <w:rFonts w:ascii="Times New Roman" w:hAnsi="Times New Roman" w:cs="Times New Roman"/>
          <w:sz w:val="20"/>
          <w:szCs w:val="20"/>
        </w:rPr>
        <w:t>.</w:t>
      </w:r>
    </w:p>
    <w:p w14:paraId="61C46924" w14:textId="1CE2BB2D" w:rsidR="000C4965" w:rsidRDefault="000C4965" w:rsidP="000C4965">
      <w:pPr>
        <w:spacing w:line="240" w:lineRule="auto"/>
        <w:rPr>
          <w:rFonts w:ascii="Times New Roman" w:hAnsi="Times New Roman" w:cs="Times New Roman"/>
          <w:sz w:val="20"/>
          <w:szCs w:val="20"/>
        </w:rPr>
        <w:sectPr w:rsidR="000C4965" w:rsidSect="000C4965">
          <w:type w:val="continuous"/>
          <w:pgSz w:w="11906" w:h="16838" w:code="9"/>
          <w:pgMar w:top="1077" w:right="811" w:bottom="2438" w:left="811" w:header="709" w:footer="709" w:gutter="0"/>
          <w:cols w:num="2" w:space="238"/>
          <w:docGrid w:linePitch="360"/>
        </w:sectPr>
      </w:pPr>
    </w:p>
    <w:p w14:paraId="6452EAC8" w14:textId="4702759A" w:rsidR="00380F4D" w:rsidRDefault="00380F4D" w:rsidP="000C4965">
      <w:pPr>
        <w:spacing w:line="240" w:lineRule="auto"/>
        <w:rPr>
          <w:rFonts w:ascii="Times New Roman" w:hAnsi="Times New Roman" w:cs="Times New Roman"/>
          <w:sz w:val="20"/>
          <w:szCs w:val="20"/>
        </w:rPr>
        <w:sectPr w:rsidR="00380F4D" w:rsidSect="00113B92">
          <w:type w:val="continuous"/>
          <w:pgSz w:w="11906" w:h="16838" w:code="9"/>
          <w:pgMar w:top="1077" w:right="811" w:bottom="2438" w:left="811" w:header="709" w:footer="709" w:gutter="0"/>
          <w:cols w:space="238"/>
          <w:docGrid w:linePitch="360"/>
        </w:sectPr>
      </w:pPr>
    </w:p>
    <w:p w14:paraId="157E7D46" w14:textId="72B5C852" w:rsidR="005C73FA" w:rsidRPr="00FF55DC" w:rsidRDefault="0032797F" w:rsidP="00A251B2">
      <w:pPr>
        <w:pStyle w:val="BodyText"/>
        <w:jc w:val="center"/>
        <w:rPr>
          <w:rFonts w:ascii="Times New Roman" w:hAnsi="Times New Roman" w:cs="Times New Roman"/>
          <w:smallCaps/>
        </w:rPr>
      </w:pPr>
      <w:r w:rsidRPr="00FF55DC">
        <w:rPr>
          <w:rFonts w:ascii="Times New Roman" w:hAnsi="Times New Roman" w:cs="Times New Roman"/>
          <w:smallCaps/>
        </w:rPr>
        <w:t>TABLE I</w:t>
      </w:r>
    </w:p>
    <w:p w14:paraId="7C666F28" w14:textId="326685EA" w:rsidR="00073C22" w:rsidRPr="009927EB" w:rsidRDefault="0032797F" w:rsidP="00E91A52">
      <w:pPr>
        <w:spacing w:line="240" w:lineRule="auto"/>
        <w:jc w:val="center"/>
        <w:rPr>
          <w:rFonts w:ascii="Times New Roman" w:hAnsi="Times New Roman" w:cs="Times New Roman"/>
          <w:i/>
          <w:iCs/>
          <w:smallCaps/>
          <w:sz w:val="20"/>
          <w:szCs w:val="20"/>
        </w:rPr>
        <w:sectPr w:rsidR="00073C22" w:rsidRPr="009927EB" w:rsidSect="0097781E">
          <w:type w:val="continuous"/>
          <w:pgSz w:w="11906" w:h="16838" w:code="9"/>
          <w:pgMar w:top="1077" w:right="811" w:bottom="2438" w:left="811" w:header="709" w:footer="709" w:gutter="0"/>
          <w:cols w:space="238"/>
          <w:docGrid w:linePitch="360"/>
        </w:sectPr>
      </w:pPr>
      <w:r w:rsidRPr="009927EB">
        <w:rPr>
          <w:rFonts w:ascii="Times New Roman" w:hAnsi="Times New Roman" w:cs="Times New Roman"/>
          <w:i/>
          <w:iCs/>
          <w:smallCaps/>
          <w:sz w:val="20"/>
          <w:szCs w:val="20"/>
        </w:rPr>
        <w:t>SUMMARY OF DATA REDUCTION TECHNIQUES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10"/>
        <w:gridCol w:w="1307"/>
        <w:gridCol w:w="1416"/>
        <w:gridCol w:w="1440"/>
        <w:gridCol w:w="1506"/>
        <w:gridCol w:w="1117"/>
        <w:gridCol w:w="1252"/>
      </w:tblGrid>
      <w:tr w:rsidR="00E2671A" w:rsidRPr="00D45AD7" w14:paraId="5BCCA1E8" w14:textId="77777777" w:rsidTr="009A339B">
        <w:tc>
          <w:tcPr>
            <w:tcW w:w="15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608C46F7"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Technique</w:t>
            </w:r>
          </w:p>
        </w:tc>
        <w:tc>
          <w:tcPr>
            <w:tcW w:w="130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008B57C9"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Principle</w:t>
            </w:r>
          </w:p>
        </w:tc>
        <w:tc>
          <w:tcPr>
            <w:tcW w:w="14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7CB37CA1"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Reduction Potential</w:t>
            </w:r>
          </w:p>
        </w:tc>
        <w:tc>
          <w:tcPr>
            <w:tcW w:w="129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0CC118B0"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CPU Overhead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66DCE20A"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Latency Impact (Read)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42D88C20"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Data Fidelity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08847016"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Ideal Use Case</w:t>
            </w:r>
          </w:p>
        </w:tc>
      </w:tr>
      <w:tr w:rsidR="00E2671A" w:rsidRPr="00D45AD7" w14:paraId="337485E5" w14:textId="77777777" w:rsidTr="009A339B">
        <w:tc>
          <w:tcPr>
            <w:tcW w:w="15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546C17AC" w14:textId="6FE354C9"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Compression</w:t>
            </w:r>
          </w:p>
        </w:tc>
        <w:tc>
          <w:tcPr>
            <w:tcW w:w="130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51D50BE2"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Encodes data to use fewer bits (lossless).</w:t>
            </w:r>
          </w:p>
        </w:tc>
        <w:tc>
          <w:tcPr>
            <w:tcW w:w="14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7535B43E"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Low to Medium (2-10x)</w:t>
            </w:r>
          </w:p>
        </w:tc>
        <w:tc>
          <w:tcPr>
            <w:tcW w:w="129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285091E1"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Medium (during comp/decomp)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35F9392F"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High (decompression penalty)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35138EC0"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100% (Lossless)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4A582AF3"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General-purpose file storage, text, logs.</w:t>
            </w:r>
          </w:p>
        </w:tc>
      </w:tr>
      <w:tr w:rsidR="00E2671A" w:rsidRPr="00D45AD7" w14:paraId="14D97BA4" w14:textId="77777777" w:rsidTr="009A339B">
        <w:tc>
          <w:tcPr>
            <w:tcW w:w="15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18415EF6"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Deduplication</w:t>
            </w:r>
          </w:p>
        </w:tc>
        <w:tc>
          <w:tcPr>
            <w:tcW w:w="130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1EE4C2C2"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Stores only one copy of duplicate data blocks.</w:t>
            </w:r>
          </w:p>
        </w:tc>
        <w:tc>
          <w:tcPr>
            <w:tcW w:w="14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49105994"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Medium to Very High (5-50x+)</w:t>
            </w:r>
          </w:p>
        </w:tc>
        <w:tc>
          <w:tcPr>
            <w:tcW w:w="129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13495916"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High (hashing &amp; indexing)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7FEB5E0E"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Medium (random I/O penalty)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038440B7"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03B36940"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VM images, backups, software depots with high redundancy.</w:t>
            </w:r>
          </w:p>
        </w:tc>
      </w:tr>
      <w:tr w:rsidR="00E2671A" w:rsidRPr="00D45AD7" w14:paraId="070A1268" w14:textId="77777777" w:rsidTr="009A339B">
        <w:tc>
          <w:tcPr>
            <w:tcW w:w="15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76690FAD"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Aggregation</w:t>
            </w:r>
          </w:p>
        </w:tc>
        <w:tc>
          <w:tcPr>
            <w:tcW w:w="130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378B5C87"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Summarizes data to a lower granularity.</w:t>
            </w:r>
          </w:p>
        </w:tc>
        <w:tc>
          <w:tcPr>
            <w:tcW w:w="14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78698A78"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Very High (100x+)</w:t>
            </w:r>
          </w:p>
        </w:tc>
        <w:tc>
          <w:tcPr>
            <w:tcW w:w="129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03F21F39"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Low to Medium (during aggregation)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7AA48A78"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Low (smaller dataset to scan)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156129B6"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Lossy (details are discarded)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4B89F85E"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Time-series data, analytics, long-term trend analysis.</w:t>
            </w:r>
          </w:p>
        </w:tc>
      </w:tr>
    </w:tbl>
    <w:p w14:paraId="00C34FA4" w14:textId="77777777" w:rsidR="005C73FA" w:rsidRDefault="005C73FA" w:rsidP="005C73FA">
      <w:pPr>
        <w:spacing w:line="240" w:lineRule="auto"/>
        <w:rPr>
          <w:rFonts w:ascii="Times New Roman" w:hAnsi="Times New Roman" w:cs="Times New Roman"/>
          <w:b/>
          <w:bCs/>
          <w:sz w:val="20"/>
          <w:szCs w:val="20"/>
        </w:rPr>
        <w:sectPr w:rsidR="005C73FA" w:rsidSect="005C73FA">
          <w:type w:val="continuous"/>
          <w:pgSz w:w="11906" w:h="16838" w:code="9"/>
          <w:pgMar w:top="1077" w:right="811" w:bottom="2438" w:left="811" w:header="709" w:footer="709" w:gutter="0"/>
          <w:cols w:space="238"/>
          <w:docGrid w:linePitch="360"/>
        </w:sectPr>
      </w:pPr>
    </w:p>
    <w:p w14:paraId="0B9397BB" w14:textId="660DA80C" w:rsidR="00E2671A" w:rsidRPr="00731029" w:rsidRDefault="00401001" w:rsidP="00401001">
      <w:pPr>
        <w:spacing w:line="240" w:lineRule="auto"/>
        <w:ind w:left="720"/>
        <w:jc w:val="center"/>
        <w:rPr>
          <w:rFonts w:ascii="Times New Roman" w:hAnsi="Times New Roman" w:cs="Times New Roman"/>
          <w:b/>
          <w:bCs/>
          <w:sz w:val="20"/>
          <w:szCs w:val="20"/>
        </w:rPr>
      </w:pPr>
      <w:r w:rsidRPr="00731029">
        <w:rPr>
          <w:rFonts w:ascii="Times New Roman" w:hAnsi="Times New Roman" w:cs="Times New Roman"/>
          <w:b/>
          <w:bCs/>
          <w:sz w:val="20"/>
          <w:szCs w:val="20"/>
        </w:rPr>
        <w:t>III.</w:t>
      </w:r>
      <w:r w:rsidR="00E2671A" w:rsidRPr="00731029">
        <w:rPr>
          <w:rFonts w:ascii="Times New Roman" w:hAnsi="Times New Roman" w:cs="Times New Roman"/>
          <w:b/>
          <w:bCs/>
          <w:sz w:val="20"/>
          <w:szCs w:val="20"/>
        </w:rPr>
        <w:t xml:space="preserve"> </w:t>
      </w:r>
      <w:r w:rsidR="00825004" w:rsidRPr="00731029">
        <w:rPr>
          <w:rFonts w:ascii="Times New Roman" w:hAnsi="Times New Roman" w:cs="Times New Roman"/>
          <w:b/>
          <w:bCs/>
          <w:sz w:val="20"/>
          <w:szCs w:val="20"/>
        </w:rPr>
        <w:t>PROPOSED HYBRID FRAMEWORK</w:t>
      </w:r>
    </w:p>
    <w:p w14:paraId="39FF7A39" w14:textId="53813249" w:rsidR="00E2671A" w:rsidRPr="00731029" w:rsidRDefault="00E2671A" w:rsidP="009A550B">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To address the research gap identified in the previous section, this paper proposes a hybrid data reduction framework. The core innovation of this framework is not the invention of new reduction algorithms but rather their intelligent </w:t>
      </w:r>
      <w:r w:rsidRPr="00A85794">
        <w:rPr>
          <w:rFonts w:ascii="Times New Roman" w:hAnsi="Times New Roman" w:cs="Times New Roman"/>
          <w:sz w:val="20"/>
          <w:szCs w:val="20"/>
        </w:rPr>
        <w:t>orchestration</w:t>
      </w:r>
      <w:r w:rsidRPr="00731029">
        <w:rPr>
          <w:rFonts w:ascii="Times New Roman" w:hAnsi="Times New Roman" w:cs="Times New Roman"/>
          <w:sz w:val="20"/>
          <w:szCs w:val="20"/>
        </w:rPr>
        <w:t xml:space="preserve"> through a declarative, policy-driven engine. This approach elevates data management from a series of imperative, ad-hoc scripts to a cohesive, automated strategy that manages data across its entire lifecycle.</w:t>
      </w:r>
    </w:p>
    <w:p w14:paraId="4B3CCC79" w14:textId="225E31DD" w:rsidR="00E2671A" w:rsidRPr="0059064C" w:rsidRDefault="00825004" w:rsidP="009A550B">
      <w:pPr>
        <w:spacing w:before="240" w:line="240" w:lineRule="auto"/>
        <w:ind w:left="720"/>
        <w:rPr>
          <w:rFonts w:ascii="Times New Roman" w:hAnsi="Times New Roman" w:cs="Times New Roman"/>
          <w:b/>
          <w:bCs/>
          <w:i/>
          <w:iCs/>
          <w:sz w:val="20"/>
          <w:szCs w:val="20"/>
        </w:rPr>
      </w:pPr>
      <w:r w:rsidRPr="0059064C">
        <w:rPr>
          <w:rFonts w:ascii="Times New Roman" w:hAnsi="Times New Roman" w:cs="Times New Roman"/>
          <w:b/>
          <w:bCs/>
          <w:i/>
          <w:iCs/>
          <w:sz w:val="20"/>
          <w:szCs w:val="20"/>
        </w:rPr>
        <w:t>A.</w:t>
      </w:r>
      <w:r w:rsidR="00E2671A" w:rsidRPr="0059064C">
        <w:rPr>
          <w:rFonts w:ascii="Times New Roman" w:hAnsi="Times New Roman" w:cs="Times New Roman"/>
          <w:b/>
          <w:bCs/>
          <w:i/>
          <w:iCs/>
          <w:sz w:val="20"/>
          <w:szCs w:val="20"/>
        </w:rPr>
        <w:t xml:space="preserve"> Architectural Overview</w:t>
      </w:r>
    </w:p>
    <w:p w14:paraId="3A1CBA88" w14:textId="3E49067A" w:rsidR="00F55D34" w:rsidRPr="00731029" w:rsidRDefault="00F55D34" w:rsidP="000F3AD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The proposed architecture is a multi-stage data processing pipeline. It uses progressively more aggressive reduction techniques as data ages and its access frequency decreases. This model draws inspiration from tiered storage systems and data lifecycle management principles. It ensures that the </w:t>
      </w:r>
      <w:r w:rsidRPr="00731029">
        <w:rPr>
          <w:rFonts w:ascii="Times New Roman" w:hAnsi="Times New Roman" w:cs="Times New Roman"/>
          <w:sz w:val="20"/>
          <w:szCs w:val="20"/>
        </w:rPr>
        <w:t>trade-offs between storage cost, performance, and data quality are managed effectively at each stage.</w:t>
      </w:r>
    </w:p>
    <w:p w14:paraId="012F5709" w14:textId="62F86197" w:rsidR="00F55D34" w:rsidRPr="00731029" w:rsidRDefault="00F55D34"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The architecture consists of three logical data tiers and two main components:</w:t>
      </w:r>
    </w:p>
    <w:p w14:paraId="102AB097" w14:textId="77777777" w:rsidR="00F55D34" w:rsidRPr="00731029" w:rsidRDefault="00F55D34"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Data Tiers:</w:t>
      </w:r>
    </w:p>
    <w:p w14:paraId="36D663ED" w14:textId="77777777" w:rsidR="009A550B" w:rsidRDefault="00F55D34" w:rsidP="000F3AD2">
      <w:pPr>
        <w:pStyle w:val="ListParagraph"/>
        <w:numPr>
          <w:ilvl w:val="0"/>
          <w:numId w:val="30"/>
        </w:numPr>
        <w:spacing w:line="240" w:lineRule="auto"/>
        <w:jc w:val="both"/>
        <w:rPr>
          <w:rFonts w:ascii="Times New Roman" w:hAnsi="Times New Roman" w:cs="Times New Roman"/>
          <w:sz w:val="20"/>
          <w:szCs w:val="20"/>
        </w:rPr>
      </w:pPr>
      <w:r w:rsidRPr="009A550B">
        <w:rPr>
          <w:rFonts w:ascii="Times New Roman" w:hAnsi="Times New Roman" w:cs="Times New Roman"/>
          <w:sz w:val="20"/>
          <w:szCs w:val="20"/>
        </w:rPr>
        <w:t>Hot Tier (Active Data): This tier includes recent, frequently accessed, and performance-sensitive data. The data here undergoes only inline, low-overhead reduction techniques to minimize the impact on ingest and read performance.</w:t>
      </w:r>
    </w:p>
    <w:p w14:paraId="25012807" w14:textId="77777777" w:rsidR="009A550B" w:rsidRDefault="00F55D34" w:rsidP="000F3AD2">
      <w:pPr>
        <w:pStyle w:val="ListParagraph"/>
        <w:numPr>
          <w:ilvl w:val="0"/>
          <w:numId w:val="30"/>
        </w:numPr>
        <w:spacing w:line="240" w:lineRule="auto"/>
        <w:jc w:val="both"/>
        <w:rPr>
          <w:rFonts w:ascii="Times New Roman" w:hAnsi="Times New Roman" w:cs="Times New Roman"/>
          <w:sz w:val="20"/>
          <w:szCs w:val="20"/>
        </w:rPr>
      </w:pPr>
      <w:r w:rsidRPr="009A550B">
        <w:rPr>
          <w:rFonts w:ascii="Times New Roman" w:hAnsi="Times New Roman" w:cs="Times New Roman"/>
          <w:sz w:val="20"/>
          <w:szCs w:val="20"/>
        </w:rPr>
        <w:t>Warm Tier (Recent History): This tier contains data that is accessed less often but may still be necessary for operational analysis. It uses more aggressive, post-processing reduction techniques, where higher CPU usage is acceptable for greater space savings.</w:t>
      </w:r>
    </w:p>
    <w:p w14:paraId="49F9AA08" w14:textId="3414FC57" w:rsidR="00C13B74" w:rsidRPr="00A85794" w:rsidRDefault="00F55D34" w:rsidP="00A85794">
      <w:pPr>
        <w:pStyle w:val="ListParagraph"/>
        <w:numPr>
          <w:ilvl w:val="0"/>
          <w:numId w:val="30"/>
        </w:numPr>
        <w:spacing w:line="240" w:lineRule="auto"/>
        <w:jc w:val="both"/>
        <w:rPr>
          <w:rFonts w:ascii="Times New Roman" w:hAnsi="Times New Roman" w:cs="Times New Roman"/>
          <w:sz w:val="20"/>
          <w:szCs w:val="20"/>
        </w:rPr>
      </w:pPr>
      <w:r w:rsidRPr="009A550B">
        <w:rPr>
          <w:rFonts w:ascii="Times New Roman" w:hAnsi="Times New Roman" w:cs="Times New Roman"/>
          <w:sz w:val="20"/>
          <w:szCs w:val="20"/>
        </w:rPr>
        <w:t xml:space="preserve">Cold Tier (Archival Data): This tier stores historical data that is rarely accessed over the long </w:t>
      </w:r>
      <w:r w:rsidRPr="009A550B">
        <w:rPr>
          <w:rFonts w:ascii="Times New Roman" w:hAnsi="Times New Roman" w:cs="Times New Roman"/>
          <w:sz w:val="20"/>
          <w:szCs w:val="20"/>
        </w:rPr>
        <w:lastRenderedPageBreak/>
        <w:t>term. The main goal is maximum storage reduction, making it suitable for the most aggressive techniques, including lossy aggregation.</w:t>
      </w:r>
    </w:p>
    <w:p w14:paraId="7B63A7DB" w14:textId="20AEA7C9" w:rsidR="00F55D34" w:rsidRPr="00731029" w:rsidRDefault="00F55D34" w:rsidP="009A550B">
      <w:pPr>
        <w:spacing w:before="240" w:line="240" w:lineRule="auto"/>
        <w:ind w:left="720"/>
        <w:rPr>
          <w:rFonts w:ascii="Times New Roman" w:hAnsi="Times New Roman" w:cs="Times New Roman"/>
          <w:sz w:val="20"/>
          <w:szCs w:val="20"/>
        </w:rPr>
      </w:pPr>
      <w:r w:rsidRPr="00731029">
        <w:rPr>
          <w:rFonts w:ascii="Times New Roman" w:hAnsi="Times New Roman" w:cs="Times New Roman"/>
          <w:sz w:val="20"/>
          <w:szCs w:val="20"/>
        </w:rPr>
        <w:t>Core Components:</w:t>
      </w:r>
    </w:p>
    <w:p w14:paraId="6667CC34" w14:textId="77777777" w:rsidR="009A550B" w:rsidRDefault="00F55D34" w:rsidP="000F3AD2">
      <w:pPr>
        <w:pStyle w:val="ListParagraph"/>
        <w:numPr>
          <w:ilvl w:val="0"/>
          <w:numId w:val="31"/>
        </w:numPr>
        <w:spacing w:line="240" w:lineRule="auto"/>
        <w:jc w:val="both"/>
        <w:rPr>
          <w:rFonts w:ascii="Times New Roman" w:hAnsi="Times New Roman" w:cs="Times New Roman"/>
          <w:sz w:val="20"/>
          <w:szCs w:val="20"/>
        </w:rPr>
      </w:pPr>
      <w:r w:rsidRPr="009A550B">
        <w:rPr>
          <w:rFonts w:ascii="Times New Roman" w:hAnsi="Times New Roman" w:cs="Times New Roman"/>
          <w:sz w:val="20"/>
          <w:szCs w:val="20"/>
        </w:rPr>
        <w:t>Policy Engine: This is the central control unit of the framework. It takes a user-defined policy that sets the rules for data classification, retention, and the reduction actions required at each tier. This straightforward approach separates the what (the desired state of the data) from the how (the implementation of the reduction tasks), providing flexibility and auditability.</w:t>
      </w:r>
    </w:p>
    <w:p w14:paraId="1C6B6CA4" w14:textId="0693927F" w:rsidR="00E2671A" w:rsidRPr="009A550B" w:rsidRDefault="00F55D34" w:rsidP="000F3AD2">
      <w:pPr>
        <w:pStyle w:val="ListParagraph"/>
        <w:numPr>
          <w:ilvl w:val="0"/>
          <w:numId w:val="31"/>
        </w:numPr>
        <w:spacing w:before="240" w:line="240" w:lineRule="auto"/>
        <w:jc w:val="both"/>
        <w:rPr>
          <w:rFonts w:ascii="Times New Roman" w:hAnsi="Times New Roman" w:cs="Times New Roman"/>
          <w:sz w:val="20"/>
          <w:szCs w:val="20"/>
        </w:rPr>
      </w:pPr>
      <w:r w:rsidRPr="009A550B">
        <w:rPr>
          <w:rFonts w:ascii="Times New Roman" w:hAnsi="Times New Roman" w:cs="Times New Roman"/>
          <w:sz w:val="20"/>
          <w:szCs w:val="20"/>
        </w:rPr>
        <w:t xml:space="preserve">Reduction Pipeline: This is the execution engine that carries out the decisions made by the Policy Engine. It consists of a series of coordinated modules, each responsible for a specific reduction task, such as classification, deduplication, compression, and aggregation. </w:t>
      </w:r>
      <w:r w:rsidR="00E2671A" w:rsidRPr="009A550B">
        <w:rPr>
          <w:rFonts w:ascii="Times New Roman" w:hAnsi="Times New Roman" w:cs="Times New Roman"/>
          <w:sz w:val="20"/>
          <w:szCs w:val="20"/>
        </w:rPr>
        <w:t>The following diagram illustrates the logical flow of data through the framework:</w:t>
      </w:r>
    </w:p>
    <w:p w14:paraId="7DA9BC7C" w14:textId="02F66470" w:rsidR="0042592B" w:rsidRPr="00731029" w:rsidRDefault="00401001" w:rsidP="00C64582">
      <w:pPr>
        <w:spacing w:line="240" w:lineRule="auto"/>
        <w:ind w:left="720"/>
        <w:rPr>
          <w:rFonts w:ascii="Times New Roman" w:hAnsi="Times New Roman" w:cs="Times New Roman"/>
          <w:sz w:val="20"/>
          <w:szCs w:val="20"/>
        </w:rPr>
      </w:pPr>
      <w:r w:rsidRPr="00731029">
        <w:rPr>
          <w:rFonts w:ascii="Times New Roman" w:hAnsi="Times New Roman" w:cs="Times New Roman"/>
          <w:noProof/>
          <w:sz w:val="20"/>
          <w:szCs w:val="20"/>
        </w:rPr>
        <w:drawing>
          <wp:anchor distT="0" distB="0" distL="114300" distR="114300" simplePos="0" relativeHeight="251658240" behindDoc="0" locked="0" layoutInCell="1" allowOverlap="1" wp14:anchorId="52B1BE6C" wp14:editId="69C6F85B">
            <wp:simplePos x="0" y="0"/>
            <wp:positionH relativeFrom="column">
              <wp:posOffset>441383</wp:posOffset>
            </wp:positionH>
            <wp:positionV relativeFrom="paragraph">
              <wp:posOffset>17780</wp:posOffset>
            </wp:positionV>
            <wp:extent cx="2878016" cy="1351959"/>
            <wp:effectExtent l="0" t="0" r="0" b="635"/>
            <wp:wrapNone/>
            <wp:docPr id="131232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25366" name="Picture 13123253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8016" cy="135195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2592B" w:rsidRPr="00731029">
        <w:rPr>
          <w:rFonts w:ascii="Times New Roman" w:hAnsi="Times New Roman" w:cs="Times New Roman"/>
          <w:sz w:val="20"/>
          <w:szCs w:val="20"/>
        </w:rPr>
        <w:t xml:space="preserve">   </w:t>
      </w:r>
    </w:p>
    <w:p w14:paraId="549D8363" w14:textId="517375EF" w:rsidR="00206DFB" w:rsidRPr="00731029" w:rsidRDefault="00206DFB" w:rsidP="00C64582">
      <w:pPr>
        <w:spacing w:line="240" w:lineRule="auto"/>
        <w:ind w:left="720"/>
        <w:rPr>
          <w:rFonts w:ascii="Times New Roman" w:hAnsi="Times New Roman" w:cs="Times New Roman"/>
          <w:sz w:val="20"/>
          <w:szCs w:val="20"/>
        </w:rPr>
      </w:pPr>
    </w:p>
    <w:p w14:paraId="06C51C71" w14:textId="7AE6CA93" w:rsidR="00206DFB" w:rsidRPr="00731029" w:rsidRDefault="00206DFB" w:rsidP="00C64582">
      <w:pPr>
        <w:spacing w:line="240" w:lineRule="auto"/>
        <w:ind w:left="720"/>
        <w:rPr>
          <w:rFonts w:ascii="Times New Roman" w:hAnsi="Times New Roman" w:cs="Times New Roman"/>
          <w:sz w:val="20"/>
          <w:szCs w:val="20"/>
        </w:rPr>
      </w:pPr>
    </w:p>
    <w:p w14:paraId="16EC90DF" w14:textId="747F5AC3" w:rsidR="00206DFB" w:rsidRPr="00731029" w:rsidRDefault="00206DFB" w:rsidP="00C64582">
      <w:pPr>
        <w:spacing w:line="240" w:lineRule="auto"/>
        <w:ind w:left="720"/>
        <w:rPr>
          <w:rFonts w:ascii="Times New Roman" w:hAnsi="Times New Roman" w:cs="Times New Roman"/>
          <w:sz w:val="20"/>
          <w:szCs w:val="20"/>
        </w:rPr>
      </w:pPr>
    </w:p>
    <w:p w14:paraId="6A52F837" w14:textId="3DA9EC7C" w:rsidR="00206DFB" w:rsidRPr="00731029" w:rsidRDefault="00206DFB" w:rsidP="00C64582">
      <w:pPr>
        <w:spacing w:line="240" w:lineRule="auto"/>
        <w:ind w:left="720"/>
        <w:rPr>
          <w:rFonts w:ascii="Times New Roman" w:hAnsi="Times New Roman" w:cs="Times New Roman"/>
          <w:sz w:val="20"/>
          <w:szCs w:val="20"/>
        </w:rPr>
      </w:pPr>
    </w:p>
    <w:p w14:paraId="50CA1EEF" w14:textId="77777777" w:rsidR="00401001" w:rsidRPr="00731029" w:rsidRDefault="00401001" w:rsidP="00401001">
      <w:pPr>
        <w:spacing w:line="240" w:lineRule="auto"/>
        <w:ind w:left="720"/>
        <w:rPr>
          <w:rFonts w:ascii="Times New Roman" w:hAnsi="Times New Roman" w:cs="Times New Roman"/>
          <w:sz w:val="20"/>
          <w:szCs w:val="20"/>
        </w:rPr>
      </w:pPr>
    </w:p>
    <w:p w14:paraId="776FD0CE" w14:textId="5C369FEC" w:rsidR="0042592B" w:rsidRPr="009927EB" w:rsidRDefault="009A550B" w:rsidP="005045D8">
      <w:pPr>
        <w:spacing w:before="104"/>
        <w:ind w:left="727"/>
        <w:jc w:val="center"/>
        <w:rPr>
          <w:rFonts w:ascii="Times New Roman" w:hAnsi="Times New Roman" w:cs="Times New Roman"/>
          <w:i/>
          <w:iCs/>
          <w:sz w:val="20"/>
          <w:szCs w:val="26"/>
        </w:rPr>
      </w:pPr>
      <w:r w:rsidRPr="009927EB">
        <w:rPr>
          <w:rFonts w:ascii="Times New Roman" w:hAnsi="Times New Roman" w:cs="Times New Roman"/>
          <w:i/>
          <w:iCs/>
          <w:sz w:val="20"/>
          <w:szCs w:val="26"/>
        </w:rPr>
        <w:t>Fig.</w:t>
      </w:r>
      <w:r w:rsidRPr="009927EB">
        <w:rPr>
          <w:rFonts w:ascii="Times New Roman" w:hAnsi="Times New Roman" w:cs="Times New Roman"/>
          <w:i/>
          <w:iCs/>
          <w:spacing w:val="8"/>
          <w:sz w:val="20"/>
          <w:szCs w:val="26"/>
        </w:rPr>
        <w:t xml:space="preserve"> </w:t>
      </w:r>
      <w:r w:rsidRPr="009927EB">
        <w:rPr>
          <w:rFonts w:ascii="Times New Roman" w:hAnsi="Times New Roman" w:cs="Times New Roman"/>
          <w:i/>
          <w:iCs/>
          <w:sz w:val="20"/>
          <w:szCs w:val="26"/>
        </w:rPr>
        <w:t>1.</w:t>
      </w:r>
      <w:r w:rsidRPr="009927EB">
        <w:rPr>
          <w:rFonts w:ascii="Times New Roman" w:hAnsi="Times New Roman" w:cs="Times New Roman"/>
          <w:i/>
          <w:iCs/>
          <w:spacing w:val="55"/>
          <w:sz w:val="20"/>
          <w:szCs w:val="26"/>
        </w:rPr>
        <w:t xml:space="preserve"> </w:t>
      </w:r>
      <w:r w:rsidRPr="009927EB">
        <w:rPr>
          <w:rFonts w:ascii="Times New Roman" w:hAnsi="Times New Roman" w:cs="Times New Roman"/>
          <w:i/>
          <w:iCs/>
          <w:sz w:val="20"/>
          <w:szCs w:val="26"/>
        </w:rPr>
        <w:t>Architecture</w:t>
      </w:r>
      <w:r w:rsidRPr="009927EB">
        <w:rPr>
          <w:rFonts w:ascii="Times New Roman" w:hAnsi="Times New Roman" w:cs="Times New Roman"/>
          <w:i/>
          <w:iCs/>
          <w:spacing w:val="9"/>
          <w:sz w:val="20"/>
          <w:szCs w:val="26"/>
        </w:rPr>
        <w:t xml:space="preserve"> </w:t>
      </w:r>
      <w:r w:rsidRPr="009927EB">
        <w:rPr>
          <w:rFonts w:ascii="Times New Roman" w:hAnsi="Times New Roman" w:cs="Times New Roman"/>
          <w:i/>
          <w:iCs/>
          <w:sz w:val="20"/>
          <w:szCs w:val="26"/>
        </w:rPr>
        <w:t>of</w:t>
      </w:r>
      <w:r w:rsidRPr="009927EB">
        <w:rPr>
          <w:rFonts w:ascii="Times New Roman" w:hAnsi="Times New Roman" w:cs="Times New Roman"/>
          <w:i/>
          <w:iCs/>
          <w:spacing w:val="9"/>
          <w:sz w:val="20"/>
          <w:szCs w:val="26"/>
        </w:rPr>
        <w:t xml:space="preserve"> </w:t>
      </w:r>
      <w:r w:rsidRPr="009927EB">
        <w:rPr>
          <w:rFonts w:ascii="Times New Roman" w:hAnsi="Times New Roman" w:cs="Times New Roman"/>
          <w:i/>
          <w:iCs/>
          <w:sz w:val="20"/>
          <w:szCs w:val="26"/>
        </w:rPr>
        <w:t>the</w:t>
      </w:r>
      <w:r w:rsidRPr="009927EB">
        <w:rPr>
          <w:rFonts w:ascii="Times New Roman" w:hAnsi="Times New Roman" w:cs="Times New Roman"/>
          <w:i/>
          <w:iCs/>
          <w:spacing w:val="9"/>
          <w:sz w:val="20"/>
          <w:szCs w:val="26"/>
        </w:rPr>
        <w:t xml:space="preserve"> </w:t>
      </w:r>
      <w:bookmarkStart w:id="0" w:name="_Hlk207051763"/>
      <w:r w:rsidRPr="009927EB">
        <w:rPr>
          <w:rFonts w:ascii="Times New Roman" w:hAnsi="Times New Roman" w:cs="Times New Roman"/>
          <w:i/>
          <w:iCs/>
          <w:sz w:val="20"/>
          <w:szCs w:val="26"/>
        </w:rPr>
        <w:t>hybrid</w:t>
      </w:r>
      <w:r w:rsidRPr="009927EB">
        <w:rPr>
          <w:rFonts w:ascii="Times New Roman" w:hAnsi="Times New Roman" w:cs="Times New Roman"/>
          <w:i/>
          <w:iCs/>
          <w:spacing w:val="9"/>
          <w:sz w:val="20"/>
          <w:szCs w:val="26"/>
        </w:rPr>
        <w:t xml:space="preserve"> </w:t>
      </w:r>
      <w:bookmarkEnd w:id="0"/>
      <w:r w:rsidRPr="009927EB">
        <w:rPr>
          <w:rFonts w:ascii="Times New Roman" w:hAnsi="Times New Roman" w:cs="Times New Roman"/>
          <w:i/>
          <w:iCs/>
          <w:sz w:val="20"/>
          <w:szCs w:val="26"/>
        </w:rPr>
        <w:t>data</w:t>
      </w:r>
      <w:r w:rsidRPr="009927EB">
        <w:rPr>
          <w:rFonts w:ascii="Times New Roman" w:hAnsi="Times New Roman" w:cs="Times New Roman"/>
          <w:i/>
          <w:iCs/>
          <w:spacing w:val="9"/>
          <w:sz w:val="20"/>
          <w:szCs w:val="26"/>
        </w:rPr>
        <w:t xml:space="preserve"> </w:t>
      </w:r>
      <w:r w:rsidRPr="009927EB">
        <w:rPr>
          <w:rFonts w:ascii="Times New Roman" w:hAnsi="Times New Roman" w:cs="Times New Roman"/>
          <w:i/>
          <w:iCs/>
          <w:sz w:val="20"/>
          <w:szCs w:val="26"/>
        </w:rPr>
        <w:t>reduction</w:t>
      </w:r>
      <w:r w:rsidRPr="009927EB">
        <w:rPr>
          <w:rFonts w:ascii="Times New Roman" w:hAnsi="Times New Roman" w:cs="Times New Roman"/>
          <w:i/>
          <w:iCs/>
          <w:spacing w:val="8"/>
          <w:sz w:val="20"/>
          <w:szCs w:val="26"/>
        </w:rPr>
        <w:t xml:space="preserve"> </w:t>
      </w:r>
      <w:r w:rsidRPr="009927EB">
        <w:rPr>
          <w:rFonts w:ascii="Times New Roman" w:hAnsi="Times New Roman" w:cs="Times New Roman"/>
          <w:i/>
          <w:iCs/>
          <w:spacing w:val="-2"/>
          <w:sz w:val="20"/>
          <w:szCs w:val="26"/>
        </w:rPr>
        <w:t>framework</w:t>
      </w:r>
    </w:p>
    <w:p w14:paraId="12B0D034" w14:textId="783FEE53" w:rsidR="00E2671A" w:rsidRPr="0059064C" w:rsidRDefault="004D5084" w:rsidP="009A550B">
      <w:pPr>
        <w:spacing w:before="240" w:line="240" w:lineRule="auto"/>
        <w:ind w:left="720"/>
        <w:rPr>
          <w:rFonts w:ascii="Times New Roman" w:hAnsi="Times New Roman" w:cs="Times New Roman"/>
          <w:b/>
          <w:bCs/>
          <w:i/>
          <w:iCs/>
          <w:sz w:val="20"/>
          <w:szCs w:val="20"/>
        </w:rPr>
      </w:pPr>
      <w:r w:rsidRPr="0059064C">
        <w:rPr>
          <w:rFonts w:ascii="Times New Roman" w:hAnsi="Times New Roman" w:cs="Times New Roman"/>
          <w:b/>
          <w:bCs/>
          <w:i/>
          <w:iCs/>
          <w:sz w:val="20"/>
          <w:szCs w:val="20"/>
        </w:rPr>
        <w:t>B.</w:t>
      </w:r>
      <w:r w:rsidR="00E2671A" w:rsidRPr="0059064C">
        <w:rPr>
          <w:rFonts w:ascii="Times New Roman" w:hAnsi="Times New Roman" w:cs="Times New Roman"/>
          <w:b/>
          <w:bCs/>
          <w:i/>
          <w:iCs/>
          <w:sz w:val="20"/>
          <w:szCs w:val="20"/>
        </w:rPr>
        <w:t xml:space="preserve"> Stage 1: Policy-Driven Data Classification and Retention (Python Implementation)</w:t>
      </w:r>
    </w:p>
    <w:p w14:paraId="30347A27" w14:textId="77777777" w:rsidR="00F57C9B" w:rsidRDefault="000002F8" w:rsidP="000F3AD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Policy Engine is the foundation of the framework. It translates a clear, human-readable policy into actionable commands. The policy is laid out in a simple, declarative format like JSON, making it easy to change without modifying the main application code.</w:t>
      </w:r>
    </w:p>
    <w:p w14:paraId="197CA68E" w14:textId="3CB61445" w:rsidR="00E2671A" w:rsidRPr="00F57C9B" w:rsidRDefault="00E2671A" w:rsidP="00F57C9B">
      <w:pPr>
        <w:pStyle w:val="ListParagraph"/>
        <w:numPr>
          <w:ilvl w:val="0"/>
          <w:numId w:val="32"/>
        </w:numPr>
        <w:spacing w:before="240" w:line="240" w:lineRule="auto"/>
        <w:rPr>
          <w:rFonts w:ascii="Times New Roman" w:hAnsi="Times New Roman" w:cs="Times New Roman"/>
          <w:sz w:val="20"/>
          <w:szCs w:val="20"/>
        </w:rPr>
      </w:pPr>
      <w:r w:rsidRPr="00F57C9B">
        <w:rPr>
          <w:rFonts w:ascii="Times New Roman" w:hAnsi="Times New Roman" w:cs="Times New Roman"/>
          <w:i/>
          <w:iCs/>
          <w:sz w:val="20"/>
          <w:szCs w:val="20"/>
        </w:rPr>
        <w:t>Policy Definition</w:t>
      </w:r>
    </w:p>
    <w:p w14:paraId="6682CC0F" w14:textId="24215286" w:rsidR="00E2671A" w:rsidRPr="00731029" w:rsidRDefault="00E2671A" w:rsidP="00F57C9B">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An example policy is defined in a </w:t>
      </w:r>
      <w:r w:rsidR="00F57C9B" w:rsidRPr="00F57C9B">
        <w:rPr>
          <w:rFonts w:ascii="Times New Roman" w:hAnsi="Times New Roman" w:cs="Times New Roman"/>
          <w:b/>
          <w:bCs/>
          <w:sz w:val="20"/>
          <w:szCs w:val="20"/>
        </w:rPr>
        <w:t>policy.json</w:t>
      </w:r>
      <w:r w:rsidRPr="00731029">
        <w:rPr>
          <w:rFonts w:ascii="Times New Roman" w:hAnsi="Times New Roman" w:cs="Times New Roman"/>
          <w:sz w:val="20"/>
          <w:szCs w:val="20"/>
        </w:rPr>
        <w:t xml:space="preserve"> file. This file contains a list of rules, where each rule specifies a data pattern, retention periods, and the actions to be performed as the data transitions between tiers.</w:t>
      </w:r>
    </w:p>
    <w:p w14:paraId="7094F2A9" w14:textId="45BECAAB" w:rsidR="00E2671A" w:rsidRPr="00731029" w:rsidRDefault="00E2671A" w:rsidP="00F57C9B">
      <w:pPr>
        <w:spacing w:before="240" w:line="240" w:lineRule="auto"/>
        <w:ind w:left="720"/>
        <w:rPr>
          <w:rFonts w:ascii="Times New Roman" w:hAnsi="Times New Roman" w:cs="Times New Roman"/>
          <w:sz w:val="20"/>
          <w:szCs w:val="20"/>
        </w:rPr>
      </w:pPr>
      <w:r w:rsidRPr="00731029">
        <w:rPr>
          <w:rFonts w:ascii="Times New Roman" w:hAnsi="Times New Roman" w:cs="Times New Roman"/>
          <w:sz w:val="20"/>
          <w:szCs w:val="20"/>
        </w:rPr>
        <w:t>JSON</w:t>
      </w:r>
      <w:r w:rsidR="0023064B" w:rsidRPr="00731029">
        <w:rPr>
          <w:rFonts w:ascii="Times New Roman" w:hAnsi="Times New Roman" w:cs="Times New Roman"/>
          <w:sz w:val="20"/>
          <w:szCs w:val="20"/>
        </w:rPr>
        <w:t xml:space="preserve"> Example</w:t>
      </w:r>
    </w:p>
    <w:p w14:paraId="7DC1388E"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w:t>
      </w:r>
    </w:p>
    <w:p w14:paraId="78A38868"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"rules": [</w:t>
      </w:r>
    </w:p>
    <w:p w14:paraId="34B5027B"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w:t>
      </w:r>
    </w:p>
    <w:p w14:paraId="1F2CF689"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"name": "test_logs",</w:t>
      </w:r>
    </w:p>
    <w:p w14:paraId="1AFAB50C"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"path_match": "*.log",</w:t>
      </w:r>
    </w:p>
    <w:p w14:paraId="1F004795"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"hot_tier_days": 2,</w:t>
      </w:r>
    </w:p>
    <w:p w14:paraId="68C6D7C6"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"warm_tier_days": 5,</w:t>
      </w:r>
    </w:p>
    <w:p w14:paraId="2F50AD0F"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"retention_days": 10,</w:t>
      </w:r>
    </w:p>
    <w:p w14:paraId="450BE207"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"warm_tier_action": "compress",</w:t>
      </w:r>
    </w:p>
    <w:p w14:paraId="73EB0E9E"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"cold_tier_action": "archive"</w:t>
      </w:r>
    </w:p>
    <w:p w14:paraId="1B9CA8B4"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w:t>
      </w:r>
    </w:p>
    <w:p w14:paraId="6400CB0B"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w:t>
      </w:r>
    </w:p>
    <w:p w14:paraId="003E425E" w14:textId="77777777" w:rsidR="002F4C60" w:rsidRDefault="00434C89" w:rsidP="002F4C60">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w:t>
      </w:r>
    </w:p>
    <w:p w14:paraId="2AFBB8BC" w14:textId="0D41013D" w:rsidR="00E2671A" w:rsidRPr="002F4C60" w:rsidRDefault="002F4C60" w:rsidP="002F4C60">
      <w:pPr>
        <w:spacing w:before="240" w:line="240" w:lineRule="auto"/>
        <w:ind w:left="720"/>
        <w:rPr>
          <w:rFonts w:ascii="Times New Roman" w:hAnsi="Times New Roman" w:cs="Times New Roman"/>
          <w:i/>
          <w:iCs/>
          <w:sz w:val="20"/>
          <w:szCs w:val="20"/>
        </w:rPr>
      </w:pPr>
      <w:r w:rsidRPr="002F4C60">
        <w:rPr>
          <w:rFonts w:ascii="Times New Roman" w:hAnsi="Times New Roman" w:cs="Times New Roman"/>
          <w:i/>
          <w:iCs/>
          <w:sz w:val="20"/>
          <w:szCs w:val="20"/>
        </w:rPr>
        <w:t xml:space="preserve">2) </w:t>
      </w:r>
      <w:r w:rsidR="00E2671A" w:rsidRPr="002F4C60">
        <w:rPr>
          <w:rFonts w:ascii="Times New Roman" w:hAnsi="Times New Roman" w:cs="Times New Roman"/>
          <w:i/>
          <w:iCs/>
          <w:sz w:val="20"/>
          <w:szCs w:val="20"/>
        </w:rPr>
        <w:t xml:space="preserve">Python </w:t>
      </w:r>
      <w:r w:rsidRPr="002F4C60">
        <w:rPr>
          <w:rFonts w:ascii="Times New Roman" w:hAnsi="Times New Roman" w:cs="Times New Roman"/>
          <w:i/>
          <w:iCs/>
          <w:sz w:val="20"/>
          <w:szCs w:val="20"/>
        </w:rPr>
        <w:t>Policy Engine</w:t>
      </w:r>
      <w:r w:rsidR="00E2671A" w:rsidRPr="002F4C60">
        <w:rPr>
          <w:rFonts w:ascii="Times New Roman" w:hAnsi="Times New Roman" w:cs="Times New Roman"/>
          <w:i/>
          <w:iCs/>
          <w:sz w:val="20"/>
          <w:szCs w:val="20"/>
        </w:rPr>
        <w:t xml:space="preserve"> Implementation</w:t>
      </w:r>
    </w:p>
    <w:p w14:paraId="2B57E054" w14:textId="68F29463" w:rsidR="00C72AE5" w:rsidRPr="00731029" w:rsidRDefault="00294B1C" w:rsidP="00F42EC1">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A Python class called PolicyEngine loads, parses, and applies this policy. It uses standard libraries like json, os, glob, and datetime to make decisions about individual files. This shows how formal policy guidelines turn into executable logic.</w:t>
      </w:r>
    </w:p>
    <w:p w14:paraId="0D3958E0" w14:textId="5C9A0829" w:rsidR="00E2671A" w:rsidRPr="0059064C" w:rsidRDefault="0064581C" w:rsidP="00F42EC1">
      <w:pPr>
        <w:spacing w:before="240" w:line="240" w:lineRule="auto"/>
        <w:ind w:left="720"/>
        <w:rPr>
          <w:rFonts w:ascii="Times New Roman" w:hAnsi="Times New Roman" w:cs="Times New Roman"/>
          <w:b/>
          <w:bCs/>
          <w:i/>
          <w:iCs/>
          <w:sz w:val="20"/>
          <w:szCs w:val="20"/>
        </w:rPr>
      </w:pPr>
      <w:r w:rsidRPr="0059064C">
        <w:rPr>
          <w:rFonts w:ascii="Times New Roman" w:hAnsi="Times New Roman" w:cs="Times New Roman"/>
          <w:b/>
          <w:bCs/>
          <w:i/>
          <w:iCs/>
          <w:sz w:val="20"/>
          <w:szCs w:val="20"/>
        </w:rPr>
        <w:t>C.</w:t>
      </w:r>
      <w:r w:rsidR="00E2671A" w:rsidRPr="0059064C">
        <w:rPr>
          <w:rFonts w:ascii="Times New Roman" w:hAnsi="Times New Roman" w:cs="Times New Roman"/>
          <w:b/>
          <w:bCs/>
          <w:i/>
          <w:iCs/>
          <w:sz w:val="20"/>
          <w:szCs w:val="20"/>
        </w:rPr>
        <w:t xml:space="preserve"> Stage 2: Active and Warm Data Reduction (Python Implementation)</w:t>
      </w:r>
    </w:p>
    <w:p w14:paraId="6C133CB3" w14:textId="77777777" w:rsidR="00E2671A" w:rsidRPr="00731029" w:rsidRDefault="00E2671A" w:rsidP="00C6458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stage implements the core lossless reduction techniques identified in the literature review. The functions provided below are designed to be called by an orchestrator script that uses the PolicyEngine to determine which action to take.</w:t>
      </w:r>
    </w:p>
    <w:p w14:paraId="532D1B74" w14:textId="31AE670B" w:rsidR="00E2671A" w:rsidRPr="003F7E5B" w:rsidRDefault="00E2671A" w:rsidP="003F7E5B">
      <w:pPr>
        <w:pStyle w:val="ListParagraph"/>
        <w:numPr>
          <w:ilvl w:val="0"/>
          <w:numId w:val="35"/>
        </w:numPr>
        <w:spacing w:before="240" w:line="240" w:lineRule="auto"/>
        <w:rPr>
          <w:rFonts w:ascii="Times New Roman" w:hAnsi="Times New Roman" w:cs="Times New Roman"/>
          <w:i/>
          <w:iCs/>
          <w:sz w:val="20"/>
          <w:szCs w:val="20"/>
        </w:rPr>
      </w:pPr>
      <w:r w:rsidRPr="003F7E5B">
        <w:rPr>
          <w:rFonts w:ascii="Times New Roman" w:hAnsi="Times New Roman" w:cs="Times New Roman"/>
          <w:i/>
          <w:iCs/>
          <w:sz w:val="20"/>
          <w:szCs w:val="20"/>
        </w:rPr>
        <w:t>Block-Level Deduplication</w:t>
      </w:r>
    </w:p>
    <w:p w14:paraId="2486CD40" w14:textId="5D37F30B" w:rsidR="00133D52" w:rsidRPr="00BA1C7C" w:rsidRDefault="00E2671A" w:rsidP="00BA1C7C">
      <w:pPr>
        <w:spacing w:line="240" w:lineRule="auto"/>
        <w:ind w:left="720"/>
        <w:jc w:val="both"/>
        <w:rPr>
          <w:rFonts w:ascii="Times New Roman" w:hAnsi="Times New Roman" w:cs="Times New Roman"/>
          <w:sz w:val="20"/>
          <w:szCs w:val="20"/>
          <w:vertAlign w:val="superscript"/>
        </w:rPr>
      </w:pPr>
      <w:r w:rsidRPr="00731029">
        <w:rPr>
          <w:rFonts w:ascii="Times New Roman" w:hAnsi="Times New Roman" w:cs="Times New Roman"/>
          <w:sz w:val="20"/>
          <w:szCs w:val="20"/>
        </w:rPr>
        <w:t>This implementation provides a functional demonstration of block-level deduplication. It uses a dictionary for the hash index and a simple directory for the chunk store for clarity. In a production system, these would be replaced with a more robust key-value store or database. The script uses the hashlib module to compute SHA-256 hashes for 4KB data chunks</w:t>
      </w:r>
      <w:r w:rsidR="007C596D">
        <w:rPr>
          <w:rFonts w:ascii="Times New Roman" w:hAnsi="Times New Roman" w:cs="Times New Roman"/>
          <w:sz w:val="20"/>
          <w:szCs w:val="20"/>
        </w:rPr>
        <w:t xml:space="preserve"> [27]</w:t>
      </w:r>
      <w:r w:rsidRPr="00731029">
        <w:rPr>
          <w:rFonts w:ascii="Times New Roman" w:hAnsi="Times New Roman" w:cs="Times New Roman"/>
          <w:sz w:val="20"/>
          <w:szCs w:val="20"/>
        </w:rPr>
        <w:t>.</w:t>
      </w:r>
    </w:p>
    <w:p w14:paraId="11250F76" w14:textId="01AA10E3" w:rsidR="00225A66" w:rsidRPr="00133D52" w:rsidRDefault="00C13B74" w:rsidP="00133D52">
      <w:pPr>
        <w:spacing w:line="240" w:lineRule="auto"/>
        <w:ind w:left="720"/>
        <w:rPr>
          <w:rFonts w:ascii="Times New Roman" w:hAnsi="Times New Roman" w:cs="Times New Roman"/>
          <w:sz w:val="20"/>
          <w:szCs w:val="20"/>
        </w:rPr>
      </w:pPr>
      <w:r w:rsidRPr="00133D52">
        <w:rPr>
          <w:rFonts w:ascii="Times New Roman" w:hAnsi="Times New Roman" w:cs="Times New Roman"/>
          <w:sz w:val="20"/>
          <w:szCs w:val="20"/>
        </w:rPr>
        <w:t>2)</w:t>
      </w:r>
      <w:r w:rsidR="00133D52">
        <w:rPr>
          <w:rFonts w:ascii="Times New Roman" w:hAnsi="Times New Roman" w:cs="Times New Roman"/>
          <w:sz w:val="20"/>
          <w:szCs w:val="20"/>
        </w:rPr>
        <w:t xml:space="preserve">    </w:t>
      </w:r>
      <w:r w:rsidR="00E2671A" w:rsidRPr="00133D52">
        <w:rPr>
          <w:rFonts w:ascii="Times New Roman" w:hAnsi="Times New Roman" w:cs="Times New Roman"/>
          <w:i/>
          <w:iCs/>
          <w:sz w:val="20"/>
          <w:szCs w:val="20"/>
        </w:rPr>
        <w:t>Adaptive Compression</w:t>
      </w:r>
    </w:p>
    <w:p w14:paraId="1DF3A48C" w14:textId="0ED8F3C3" w:rsidR="00E2671A" w:rsidRPr="00EA15AE" w:rsidRDefault="00E2671A" w:rsidP="00EA15AE">
      <w:pPr>
        <w:spacing w:line="240" w:lineRule="auto"/>
        <w:ind w:left="720"/>
        <w:jc w:val="both"/>
        <w:rPr>
          <w:rFonts w:ascii="Times New Roman" w:hAnsi="Times New Roman" w:cs="Times New Roman"/>
          <w:b/>
          <w:bCs/>
          <w:sz w:val="20"/>
          <w:szCs w:val="20"/>
        </w:rPr>
      </w:pPr>
      <w:r w:rsidRPr="00731029">
        <w:rPr>
          <w:rFonts w:ascii="Times New Roman" w:hAnsi="Times New Roman" w:cs="Times New Roman"/>
          <w:sz w:val="20"/>
          <w:szCs w:val="20"/>
        </w:rPr>
        <w:t>This function demonstrates how to apply compression using Python's built-in gzip module. The key feature is the compresslevel parameter, which can be adjusted based on the policy. For data in the hot tier, a lower level (e.g., 1) is used for speed, while for data in the warm tier, a higher level (e.g., 9) is used for maximum space savings, reflecting the trade-off between CPU cost and storage efficiency</w:t>
      </w:r>
      <w:r w:rsidR="007C596D">
        <w:rPr>
          <w:rFonts w:ascii="Times New Roman" w:hAnsi="Times New Roman" w:cs="Times New Roman"/>
          <w:sz w:val="20"/>
          <w:szCs w:val="20"/>
        </w:rPr>
        <w:t xml:space="preserve"> </w:t>
      </w:r>
      <w:r w:rsidR="00170FB6">
        <w:rPr>
          <w:rFonts w:ascii="Times New Roman" w:hAnsi="Times New Roman" w:cs="Times New Roman"/>
          <w:sz w:val="20"/>
          <w:szCs w:val="20"/>
        </w:rPr>
        <w:t>[10],[11],[12]</w:t>
      </w:r>
      <w:r w:rsidRPr="00731029">
        <w:rPr>
          <w:rFonts w:ascii="Times New Roman" w:hAnsi="Times New Roman" w:cs="Times New Roman"/>
          <w:sz w:val="20"/>
          <w:szCs w:val="20"/>
        </w:rPr>
        <w:t>.</w:t>
      </w:r>
    </w:p>
    <w:p w14:paraId="5B285CA0" w14:textId="77777777" w:rsidR="00BA1C7C" w:rsidRDefault="00BA1C7C" w:rsidP="00EA15AE">
      <w:pPr>
        <w:spacing w:before="240" w:line="240" w:lineRule="auto"/>
        <w:ind w:left="720"/>
        <w:rPr>
          <w:rFonts w:ascii="Times New Roman" w:hAnsi="Times New Roman" w:cs="Times New Roman"/>
          <w:b/>
          <w:bCs/>
          <w:i/>
          <w:iCs/>
          <w:sz w:val="20"/>
          <w:szCs w:val="20"/>
        </w:rPr>
        <w:sectPr w:rsidR="00BA1C7C" w:rsidSect="003B75C9">
          <w:type w:val="continuous"/>
          <w:pgSz w:w="11906" w:h="16838" w:code="9"/>
          <w:pgMar w:top="1077" w:right="811" w:bottom="2438" w:left="811" w:header="709" w:footer="709" w:gutter="0"/>
          <w:cols w:num="2" w:space="238"/>
          <w:docGrid w:linePitch="360"/>
        </w:sectPr>
      </w:pPr>
    </w:p>
    <w:p w14:paraId="56A9BFD1" w14:textId="286996C1" w:rsidR="00E2671A" w:rsidRPr="0059064C" w:rsidRDefault="0064581C" w:rsidP="00EA15AE">
      <w:pPr>
        <w:spacing w:before="240" w:line="240" w:lineRule="auto"/>
        <w:ind w:left="720"/>
        <w:rPr>
          <w:rFonts w:ascii="Times New Roman" w:hAnsi="Times New Roman" w:cs="Times New Roman"/>
          <w:b/>
          <w:bCs/>
          <w:i/>
          <w:iCs/>
          <w:sz w:val="20"/>
          <w:szCs w:val="20"/>
        </w:rPr>
      </w:pPr>
      <w:r w:rsidRPr="0059064C">
        <w:rPr>
          <w:rFonts w:ascii="Times New Roman" w:hAnsi="Times New Roman" w:cs="Times New Roman"/>
          <w:b/>
          <w:bCs/>
          <w:i/>
          <w:iCs/>
          <w:sz w:val="20"/>
          <w:szCs w:val="20"/>
        </w:rPr>
        <w:lastRenderedPageBreak/>
        <w:t>D.</w:t>
      </w:r>
      <w:r w:rsidR="00E2671A" w:rsidRPr="0059064C">
        <w:rPr>
          <w:rFonts w:ascii="Times New Roman" w:hAnsi="Times New Roman" w:cs="Times New Roman"/>
          <w:b/>
          <w:bCs/>
          <w:i/>
          <w:iCs/>
          <w:sz w:val="20"/>
          <w:szCs w:val="20"/>
        </w:rPr>
        <w:t xml:space="preserve"> Stage 3: Cold Data Reduction (Python Implementation)</w:t>
      </w:r>
    </w:p>
    <w:p w14:paraId="68E16FDA" w14:textId="305C6756" w:rsidR="00E2671A" w:rsidRPr="00731029" w:rsidRDefault="00E2671A" w:rsidP="003F7E5B">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stage focuses on techniques suitable for long-term archival, where data fidelity may be intentionally reduced to maximize storage savings.</w:t>
      </w:r>
    </w:p>
    <w:p w14:paraId="5A44E985" w14:textId="576F7D2D" w:rsidR="00E2671A" w:rsidRPr="000F3AD2" w:rsidRDefault="00E2671A" w:rsidP="000F3AD2">
      <w:pPr>
        <w:pStyle w:val="ListParagraph"/>
        <w:numPr>
          <w:ilvl w:val="0"/>
          <w:numId w:val="37"/>
        </w:numPr>
        <w:spacing w:before="240" w:line="240" w:lineRule="auto"/>
        <w:rPr>
          <w:rFonts w:ascii="Times New Roman" w:hAnsi="Times New Roman" w:cs="Times New Roman"/>
          <w:i/>
          <w:iCs/>
          <w:sz w:val="20"/>
          <w:szCs w:val="20"/>
        </w:rPr>
      </w:pPr>
      <w:r w:rsidRPr="000F3AD2">
        <w:rPr>
          <w:rFonts w:ascii="Times New Roman" w:hAnsi="Times New Roman" w:cs="Times New Roman"/>
          <w:i/>
          <w:iCs/>
          <w:sz w:val="20"/>
          <w:szCs w:val="20"/>
        </w:rPr>
        <w:t>Automated Log Rotation and Pruning</w:t>
      </w:r>
    </w:p>
    <w:p w14:paraId="6C7A95CD" w14:textId="694BE59F" w:rsidR="00E2671A" w:rsidRPr="00731029" w:rsidRDefault="00E2671A" w:rsidP="00EA15AE">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script simulates the core functionality of a log management tool like logrotate</w:t>
      </w:r>
      <w:r w:rsidR="00E64E5F">
        <w:rPr>
          <w:rFonts w:ascii="Times New Roman" w:hAnsi="Times New Roman" w:cs="Times New Roman"/>
          <w:sz w:val="20"/>
          <w:szCs w:val="20"/>
        </w:rPr>
        <w:t xml:space="preserve"> [28], [29]</w:t>
      </w:r>
      <w:r w:rsidRPr="00731029">
        <w:rPr>
          <w:rFonts w:ascii="Times New Roman" w:hAnsi="Times New Roman" w:cs="Times New Roman"/>
          <w:sz w:val="20"/>
          <w:szCs w:val="20"/>
        </w:rPr>
        <w:t>. It iterates through a directory of log files, applying rotation, compression, and deletion based on file age and policy rules. This is a common and critical task for controlling the unbounded growth of machine-generated data</w:t>
      </w:r>
      <w:r w:rsidR="00170FB6">
        <w:rPr>
          <w:rFonts w:ascii="Times New Roman" w:hAnsi="Times New Roman" w:cs="Times New Roman"/>
          <w:sz w:val="20"/>
          <w:szCs w:val="20"/>
        </w:rPr>
        <w:t xml:space="preserve"> [28],[29]</w:t>
      </w:r>
      <w:r w:rsidRPr="00731029">
        <w:rPr>
          <w:rFonts w:ascii="Times New Roman" w:hAnsi="Times New Roman" w:cs="Times New Roman"/>
          <w:sz w:val="20"/>
          <w:szCs w:val="20"/>
        </w:rPr>
        <w:t>.</w:t>
      </w:r>
    </w:p>
    <w:p w14:paraId="1A23A386" w14:textId="118D9667" w:rsidR="00E2671A" w:rsidRPr="000F3AD2" w:rsidRDefault="000F3AD2" w:rsidP="000F3AD2">
      <w:pPr>
        <w:spacing w:line="240" w:lineRule="auto"/>
        <w:ind w:left="720"/>
        <w:rPr>
          <w:rFonts w:ascii="Times New Roman" w:hAnsi="Times New Roman" w:cs="Times New Roman"/>
          <w:i/>
          <w:iCs/>
          <w:sz w:val="20"/>
          <w:szCs w:val="20"/>
        </w:rPr>
      </w:pPr>
      <w:r w:rsidRPr="000F3AD2">
        <w:rPr>
          <w:rFonts w:ascii="Times New Roman" w:hAnsi="Times New Roman" w:cs="Times New Roman"/>
          <w:i/>
          <w:iCs/>
          <w:sz w:val="20"/>
          <w:szCs w:val="20"/>
        </w:rPr>
        <w:t xml:space="preserve">2)   </w:t>
      </w:r>
      <w:r w:rsidR="00E2671A" w:rsidRPr="000F3AD2">
        <w:rPr>
          <w:rFonts w:ascii="Times New Roman" w:hAnsi="Times New Roman" w:cs="Times New Roman"/>
          <w:i/>
          <w:iCs/>
          <w:sz w:val="20"/>
          <w:szCs w:val="20"/>
        </w:rPr>
        <w:t>Time-Series Data Aggregation</w:t>
      </w:r>
    </w:p>
    <w:p w14:paraId="48FCF0AC" w14:textId="6276F429" w:rsidR="00E2671A" w:rsidRPr="00731029" w:rsidRDefault="00E2671A" w:rsidP="000F3AD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implementation provides a concrete example of lossy data reduction for long-term trend analysis. It uses the pandas library to process a large CSV file of high-frequency time-series data. By resampling the data to a lower frequency (e.g., hourly), it dramatically reduces the data volume while preserving the essential trends. The use of chunksize is critical for handling datasets that are too large to fit into memory</w:t>
      </w:r>
      <w:r w:rsidR="00170FB6">
        <w:rPr>
          <w:rFonts w:ascii="Times New Roman" w:hAnsi="Times New Roman" w:cs="Times New Roman"/>
          <w:sz w:val="20"/>
          <w:szCs w:val="20"/>
        </w:rPr>
        <w:t xml:space="preserve"> [30]</w:t>
      </w:r>
      <w:r w:rsidRPr="00731029">
        <w:rPr>
          <w:rFonts w:ascii="Times New Roman" w:hAnsi="Times New Roman" w:cs="Times New Roman"/>
          <w:sz w:val="20"/>
          <w:szCs w:val="20"/>
        </w:rPr>
        <w:t>.</w:t>
      </w:r>
    </w:p>
    <w:p w14:paraId="6A29E761" w14:textId="275CF799" w:rsidR="00B163FB" w:rsidRPr="00731029" w:rsidRDefault="00E2671A" w:rsidP="000F3AD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comprehensive set of Python implementations provides a tangible and functional basis for the proposed hybrid framework, demonstrating how high-level policies can be translated into specific, automated data reduction actions.</w:t>
      </w:r>
    </w:p>
    <w:p w14:paraId="2A84A89A" w14:textId="4218D8F7" w:rsidR="00E2671A" w:rsidRPr="00731029" w:rsidRDefault="00B60F89" w:rsidP="000F3AD2">
      <w:pPr>
        <w:spacing w:before="240" w:line="240" w:lineRule="auto"/>
        <w:ind w:left="720"/>
        <w:jc w:val="center"/>
        <w:rPr>
          <w:rFonts w:ascii="Times New Roman" w:hAnsi="Times New Roman" w:cs="Times New Roman"/>
          <w:b/>
          <w:bCs/>
          <w:sz w:val="20"/>
          <w:szCs w:val="20"/>
        </w:rPr>
      </w:pPr>
      <w:r w:rsidRPr="00731029">
        <w:rPr>
          <w:rFonts w:ascii="Times New Roman" w:hAnsi="Times New Roman" w:cs="Times New Roman"/>
          <w:b/>
          <w:bCs/>
          <w:sz w:val="20"/>
          <w:szCs w:val="20"/>
        </w:rPr>
        <w:t xml:space="preserve">IV. </w:t>
      </w:r>
      <w:r w:rsidR="00E2671A" w:rsidRPr="00731029">
        <w:rPr>
          <w:rFonts w:ascii="Times New Roman" w:hAnsi="Times New Roman" w:cs="Times New Roman"/>
          <w:b/>
          <w:bCs/>
          <w:sz w:val="20"/>
          <w:szCs w:val="20"/>
        </w:rPr>
        <w:t>Evaluation and Analysis of Trade-offs</w:t>
      </w:r>
    </w:p>
    <w:p w14:paraId="0B6963DD" w14:textId="170FE358" w:rsidR="006B5773" w:rsidRPr="00731029" w:rsidRDefault="006B5773" w:rsidP="002A37D0">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evaluation of the proposed hybrid framework aims to go beyond merely measuring space savings. It seeks a clearer understanding of its performance features. The real value of this system is not only in its ability to reduce data but also in its capability to handle the trade-offs between storage efficiency, computational cost, and data accessibility. This section outlines the experimental setup, presents quantitative results, and offers a detailed analysis of these essential compromises.</w:t>
      </w:r>
    </w:p>
    <w:p w14:paraId="0563A47C" w14:textId="77777777" w:rsidR="00A91060" w:rsidRPr="0059064C" w:rsidRDefault="0064581C" w:rsidP="00A91060">
      <w:pPr>
        <w:spacing w:before="240" w:line="240" w:lineRule="auto"/>
        <w:ind w:left="720"/>
        <w:rPr>
          <w:rFonts w:ascii="Times New Roman" w:hAnsi="Times New Roman" w:cs="Times New Roman"/>
          <w:b/>
          <w:bCs/>
          <w:i/>
          <w:iCs/>
          <w:sz w:val="20"/>
          <w:szCs w:val="20"/>
        </w:rPr>
      </w:pPr>
      <w:r w:rsidRPr="0059064C">
        <w:rPr>
          <w:rFonts w:ascii="Times New Roman" w:hAnsi="Times New Roman" w:cs="Times New Roman"/>
          <w:b/>
          <w:bCs/>
          <w:i/>
          <w:iCs/>
          <w:sz w:val="20"/>
          <w:szCs w:val="20"/>
        </w:rPr>
        <w:t>A.</w:t>
      </w:r>
      <w:r w:rsidR="00E2671A" w:rsidRPr="0059064C">
        <w:rPr>
          <w:rFonts w:ascii="Times New Roman" w:hAnsi="Times New Roman" w:cs="Times New Roman"/>
          <w:b/>
          <w:bCs/>
          <w:i/>
          <w:iCs/>
          <w:sz w:val="20"/>
          <w:szCs w:val="20"/>
        </w:rPr>
        <w:t xml:space="preserve"> Experimental Setup</w:t>
      </w:r>
    </w:p>
    <w:p w14:paraId="0711E709" w14:textId="68C5C000" w:rsidR="00E2671A" w:rsidRPr="00A91060" w:rsidRDefault="00E2671A" w:rsidP="00BA1C7C">
      <w:pPr>
        <w:spacing w:before="240" w:line="240" w:lineRule="auto"/>
        <w:ind w:left="720"/>
        <w:jc w:val="both"/>
        <w:rPr>
          <w:rFonts w:ascii="Times New Roman" w:hAnsi="Times New Roman" w:cs="Times New Roman"/>
          <w:i/>
          <w:iCs/>
          <w:sz w:val="20"/>
          <w:szCs w:val="20"/>
        </w:rPr>
      </w:pPr>
      <w:r w:rsidRPr="00731029">
        <w:rPr>
          <w:rFonts w:ascii="Times New Roman" w:hAnsi="Times New Roman" w:cs="Times New Roman"/>
          <w:sz w:val="20"/>
          <w:szCs w:val="20"/>
        </w:rPr>
        <w:t>To rigorously test the framework, a controlled experimental environment was established with a synthetic dataset designed to simulate a mixed-workload enterprise environment.</w:t>
      </w:r>
    </w:p>
    <w:p w14:paraId="20705579" w14:textId="7963DA60" w:rsidR="00E2671A" w:rsidRPr="00731029" w:rsidRDefault="00E2671A" w:rsidP="002A37D0">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Dataset:</w:t>
      </w:r>
      <w:r w:rsidR="002A37D0">
        <w:rPr>
          <w:rFonts w:ascii="Times New Roman" w:hAnsi="Times New Roman" w:cs="Times New Roman"/>
          <w:sz w:val="20"/>
          <w:szCs w:val="20"/>
        </w:rPr>
        <w:t xml:space="preserve"> </w:t>
      </w:r>
      <w:r w:rsidRPr="00731029">
        <w:rPr>
          <w:rFonts w:ascii="Times New Roman" w:hAnsi="Times New Roman" w:cs="Times New Roman"/>
          <w:sz w:val="20"/>
          <w:szCs w:val="20"/>
        </w:rPr>
        <w:t>A 10 GB synthetic dataset was generated, comprising three distinct data types, each tailored to evaluate a specific reduction technique:</w:t>
      </w:r>
    </w:p>
    <w:p w14:paraId="030C0F95" w14:textId="77777777" w:rsidR="002A37D0" w:rsidRDefault="00E2671A" w:rsidP="002A37D0">
      <w:pPr>
        <w:pStyle w:val="ListParagraph"/>
        <w:numPr>
          <w:ilvl w:val="0"/>
          <w:numId w:val="38"/>
        </w:numPr>
        <w:spacing w:line="240" w:lineRule="auto"/>
        <w:jc w:val="both"/>
        <w:rPr>
          <w:rFonts w:ascii="Times New Roman" w:hAnsi="Times New Roman" w:cs="Times New Roman"/>
          <w:sz w:val="20"/>
          <w:szCs w:val="20"/>
        </w:rPr>
      </w:pPr>
      <w:r w:rsidRPr="002A37D0">
        <w:rPr>
          <w:rFonts w:ascii="Times New Roman" w:hAnsi="Times New Roman" w:cs="Times New Roman"/>
          <w:b/>
          <w:bCs/>
          <w:sz w:val="20"/>
          <w:szCs w:val="20"/>
        </w:rPr>
        <w:t>Redundant Data (4 GB):</w:t>
      </w:r>
      <w:r w:rsidRPr="002A37D0">
        <w:rPr>
          <w:rFonts w:ascii="Times New Roman" w:hAnsi="Times New Roman" w:cs="Times New Roman"/>
          <w:sz w:val="20"/>
          <w:szCs w:val="20"/>
        </w:rPr>
        <w:t xml:space="preserve"> This portion consisted of 10 large base files (e.g., operating system images) and 100 smaller variants of each, with random blocks of data copied between them. This structure creates a high degree of both full-file and partial-file redundancy, ideal for testing the efficacy of block-level deduplication.</w:t>
      </w:r>
    </w:p>
    <w:p w14:paraId="17155AB4" w14:textId="77777777" w:rsidR="002A37D0" w:rsidRDefault="00E2671A" w:rsidP="002A37D0">
      <w:pPr>
        <w:pStyle w:val="ListParagraph"/>
        <w:numPr>
          <w:ilvl w:val="0"/>
          <w:numId w:val="38"/>
        </w:numPr>
        <w:spacing w:line="240" w:lineRule="auto"/>
        <w:jc w:val="both"/>
        <w:rPr>
          <w:rFonts w:ascii="Times New Roman" w:hAnsi="Times New Roman" w:cs="Times New Roman"/>
          <w:sz w:val="20"/>
          <w:szCs w:val="20"/>
        </w:rPr>
      </w:pPr>
      <w:r w:rsidRPr="002A37D0">
        <w:rPr>
          <w:rFonts w:ascii="Times New Roman" w:hAnsi="Times New Roman" w:cs="Times New Roman"/>
          <w:b/>
          <w:bCs/>
          <w:sz w:val="20"/>
          <w:szCs w:val="20"/>
        </w:rPr>
        <w:t>Log Data (4 GB):</w:t>
      </w:r>
      <w:r w:rsidRPr="002A37D0">
        <w:rPr>
          <w:rFonts w:ascii="Times New Roman" w:hAnsi="Times New Roman" w:cs="Times New Roman"/>
          <w:sz w:val="20"/>
          <w:szCs w:val="20"/>
        </w:rPr>
        <w:t xml:space="preserve"> This set was composed of thousands of text-based log files generated from templates, containing highly repetitive string patterns. This data is inherently compressible and suitable for evaluating both compression and log rotation/pruning policies.</w:t>
      </w:r>
    </w:p>
    <w:p w14:paraId="22EBE5AE" w14:textId="496A88F7" w:rsidR="00E2671A" w:rsidRPr="002A37D0" w:rsidRDefault="00E2671A" w:rsidP="002A37D0">
      <w:pPr>
        <w:pStyle w:val="ListParagraph"/>
        <w:numPr>
          <w:ilvl w:val="0"/>
          <w:numId w:val="38"/>
        </w:numPr>
        <w:spacing w:line="240" w:lineRule="auto"/>
        <w:jc w:val="both"/>
        <w:rPr>
          <w:rFonts w:ascii="Times New Roman" w:hAnsi="Times New Roman" w:cs="Times New Roman"/>
          <w:sz w:val="20"/>
          <w:szCs w:val="20"/>
        </w:rPr>
      </w:pPr>
      <w:r w:rsidRPr="002A37D0">
        <w:rPr>
          <w:rFonts w:ascii="Times New Roman" w:hAnsi="Times New Roman" w:cs="Times New Roman"/>
          <w:b/>
          <w:bCs/>
          <w:sz w:val="20"/>
          <w:szCs w:val="20"/>
        </w:rPr>
        <w:t>Time-Series Data (2 GB):</w:t>
      </w:r>
      <w:r w:rsidRPr="002A37D0">
        <w:rPr>
          <w:rFonts w:ascii="Times New Roman" w:hAnsi="Times New Roman" w:cs="Times New Roman"/>
          <w:sz w:val="20"/>
          <w:szCs w:val="20"/>
        </w:rPr>
        <w:t xml:space="preserve"> A single, large CSV file was created containing simulated sensor readings with a per-second frequency over a one-year period. This dataset was designed to be the target for time-series aggregation.</w:t>
      </w:r>
    </w:p>
    <w:p w14:paraId="2BCB7FDD" w14:textId="001D16F4" w:rsidR="00E2671A" w:rsidRPr="00731029" w:rsidRDefault="00E2671A" w:rsidP="002A37D0">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Metrics:</w:t>
      </w:r>
      <w:r w:rsidR="002A37D0">
        <w:rPr>
          <w:rFonts w:ascii="Times New Roman" w:hAnsi="Times New Roman" w:cs="Times New Roman"/>
          <w:sz w:val="20"/>
          <w:szCs w:val="20"/>
        </w:rPr>
        <w:t xml:space="preserve"> </w:t>
      </w:r>
      <w:r w:rsidRPr="00731029">
        <w:rPr>
          <w:rFonts w:ascii="Times New Roman" w:hAnsi="Times New Roman" w:cs="Times New Roman"/>
          <w:sz w:val="20"/>
          <w:szCs w:val="20"/>
        </w:rPr>
        <w:t>The performance of the framework was measured against three primary metrics, which form the vertices of the core trade-off triangle:</w:t>
      </w:r>
    </w:p>
    <w:p w14:paraId="3FE05AB3" w14:textId="77777777" w:rsidR="002A37D0" w:rsidRDefault="00E2671A" w:rsidP="002A37D0">
      <w:pPr>
        <w:pStyle w:val="ListParagraph"/>
        <w:numPr>
          <w:ilvl w:val="0"/>
          <w:numId w:val="39"/>
        </w:numPr>
        <w:spacing w:line="240" w:lineRule="auto"/>
        <w:jc w:val="both"/>
        <w:rPr>
          <w:rFonts w:ascii="Times New Roman" w:hAnsi="Times New Roman" w:cs="Times New Roman"/>
          <w:sz w:val="20"/>
          <w:szCs w:val="20"/>
        </w:rPr>
      </w:pPr>
      <w:r w:rsidRPr="002A37D0">
        <w:rPr>
          <w:rFonts w:ascii="Times New Roman" w:hAnsi="Times New Roman" w:cs="Times New Roman"/>
          <w:b/>
          <w:bCs/>
          <w:sz w:val="20"/>
          <w:szCs w:val="20"/>
        </w:rPr>
        <w:t>Data Reduction Ratio:</w:t>
      </w:r>
      <w:r w:rsidRPr="002A37D0">
        <w:rPr>
          <w:rFonts w:ascii="Times New Roman" w:hAnsi="Times New Roman" w:cs="Times New Roman"/>
          <w:sz w:val="20"/>
          <w:szCs w:val="20"/>
        </w:rPr>
        <w:t xml:space="preserve"> Calculated as OriginalSize/FinalSize. This is the primary measure of storage efficiency.</w:t>
      </w:r>
    </w:p>
    <w:p w14:paraId="5078C275" w14:textId="77777777" w:rsidR="002A37D0" w:rsidRDefault="00E2671A" w:rsidP="002A37D0">
      <w:pPr>
        <w:pStyle w:val="ListParagraph"/>
        <w:numPr>
          <w:ilvl w:val="0"/>
          <w:numId w:val="39"/>
        </w:numPr>
        <w:spacing w:line="240" w:lineRule="auto"/>
        <w:jc w:val="both"/>
        <w:rPr>
          <w:rFonts w:ascii="Times New Roman" w:hAnsi="Times New Roman" w:cs="Times New Roman"/>
          <w:sz w:val="20"/>
          <w:szCs w:val="20"/>
        </w:rPr>
      </w:pPr>
      <w:r w:rsidRPr="002A37D0">
        <w:rPr>
          <w:rFonts w:ascii="Times New Roman" w:hAnsi="Times New Roman" w:cs="Times New Roman"/>
          <w:b/>
          <w:bCs/>
          <w:sz w:val="20"/>
          <w:szCs w:val="20"/>
        </w:rPr>
        <w:t>CPU Time:</w:t>
      </w:r>
      <w:r w:rsidRPr="002A37D0">
        <w:rPr>
          <w:rFonts w:ascii="Times New Roman" w:hAnsi="Times New Roman" w:cs="Times New Roman"/>
          <w:sz w:val="20"/>
          <w:szCs w:val="20"/>
        </w:rPr>
        <w:t xml:space="preserve"> The total wall-clock time consumed by the Python process to execute a given reduction task, measured using Python's time module. This serves as a proxy for the computational cost or CPU overhead.</w:t>
      </w:r>
    </w:p>
    <w:p w14:paraId="609AAA1C" w14:textId="77777777" w:rsidR="00BA1C7C" w:rsidRDefault="00E2671A" w:rsidP="00BA1C7C">
      <w:pPr>
        <w:pStyle w:val="ListParagraph"/>
        <w:numPr>
          <w:ilvl w:val="0"/>
          <w:numId w:val="39"/>
        </w:numPr>
        <w:spacing w:line="240" w:lineRule="auto"/>
        <w:jc w:val="both"/>
        <w:rPr>
          <w:rFonts w:ascii="Times New Roman" w:hAnsi="Times New Roman" w:cs="Times New Roman"/>
          <w:sz w:val="20"/>
          <w:szCs w:val="20"/>
        </w:rPr>
      </w:pPr>
      <w:r w:rsidRPr="002A37D0">
        <w:rPr>
          <w:rFonts w:ascii="Times New Roman" w:hAnsi="Times New Roman" w:cs="Times New Roman"/>
          <w:b/>
          <w:bCs/>
          <w:sz w:val="20"/>
          <w:szCs w:val="20"/>
        </w:rPr>
        <w:t>Read Latency:</w:t>
      </w:r>
      <w:r w:rsidRPr="002A37D0">
        <w:rPr>
          <w:rFonts w:ascii="Times New Roman" w:hAnsi="Times New Roman" w:cs="Times New Roman"/>
          <w:sz w:val="20"/>
          <w:szCs w:val="20"/>
        </w:rPr>
        <w:t xml:space="preserve"> To simulate data access, a test was conducted to read a random 4 KB chunk of data from a file in its final, reduced state. For raw files, this is a simple file seek and read. For compressed files, it requires reading and decompressing the entire file (or a compressed block). For deduplicated files, it involves reading the metadata file, looking up the required chunk hash, and reading the chunk from the chunk store. This metric quantifies the performance penalty on data access.</w:t>
      </w:r>
    </w:p>
    <w:p w14:paraId="74D95EE2" w14:textId="77777777" w:rsidR="00BA1C7C" w:rsidRDefault="00BA1C7C" w:rsidP="00BA1C7C">
      <w:pPr>
        <w:spacing w:line="240" w:lineRule="auto"/>
        <w:ind w:left="720"/>
        <w:jc w:val="both"/>
        <w:rPr>
          <w:rFonts w:ascii="Times New Roman" w:hAnsi="Times New Roman" w:cs="Times New Roman"/>
          <w:sz w:val="20"/>
          <w:szCs w:val="20"/>
        </w:rPr>
      </w:pPr>
      <w:r w:rsidRPr="00BA1C7C">
        <w:rPr>
          <w:rFonts w:ascii="Times New Roman" w:hAnsi="Times New Roman" w:cs="Times New Roman"/>
          <w:b/>
          <w:bCs/>
          <w:i/>
          <w:iCs/>
          <w:sz w:val="20"/>
          <w:szCs w:val="20"/>
        </w:rPr>
        <w:t>B. Quantitative Results and Performance Analysis</w:t>
      </w:r>
    </w:p>
    <w:p w14:paraId="1B6D2B7A" w14:textId="17DAE4E8" w:rsidR="00BA1C7C" w:rsidRPr="00731029" w:rsidRDefault="00BA1C7C" w:rsidP="00BA1C7C">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framework was run on the synthetic dataset with a policy configured to apply the appropriate reduction technique to each data type. The results are summarized below.</w:t>
      </w:r>
    </w:p>
    <w:p w14:paraId="36763A32" w14:textId="77777777" w:rsidR="00BA1C7C" w:rsidRDefault="00BA1C7C" w:rsidP="00BA1C7C">
      <w:pPr>
        <w:spacing w:line="240" w:lineRule="auto"/>
        <w:jc w:val="both"/>
        <w:rPr>
          <w:rFonts w:ascii="Times New Roman" w:hAnsi="Times New Roman" w:cs="Times New Roman"/>
          <w:sz w:val="20"/>
          <w:szCs w:val="20"/>
        </w:rPr>
        <w:sectPr w:rsidR="00BA1C7C" w:rsidSect="00BA1C7C">
          <w:type w:val="continuous"/>
          <w:pgSz w:w="11906" w:h="16838" w:code="9"/>
          <w:pgMar w:top="1077" w:right="811" w:bottom="2438" w:left="811" w:header="709" w:footer="709" w:gutter="0"/>
          <w:cols w:num="2" w:space="238"/>
          <w:docGrid w:linePitch="360"/>
        </w:sectPr>
      </w:pPr>
    </w:p>
    <w:p w14:paraId="1D22CD3D" w14:textId="77777777" w:rsidR="00BA1C7C" w:rsidRDefault="00BA1C7C" w:rsidP="00BA1C7C">
      <w:pPr>
        <w:spacing w:line="240" w:lineRule="auto"/>
        <w:jc w:val="both"/>
        <w:rPr>
          <w:rFonts w:ascii="Times New Roman" w:hAnsi="Times New Roman" w:cs="Times New Roman"/>
          <w:sz w:val="20"/>
          <w:szCs w:val="20"/>
        </w:rPr>
      </w:pPr>
    </w:p>
    <w:p w14:paraId="3DF99156" w14:textId="682B565D" w:rsidR="00BA1C7C" w:rsidRPr="00BA1C7C" w:rsidRDefault="00BA1C7C" w:rsidP="00BA1C7C">
      <w:pPr>
        <w:spacing w:line="240" w:lineRule="auto"/>
        <w:jc w:val="both"/>
        <w:rPr>
          <w:rFonts w:ascii="Times New Roman" w:hAnsi="Times New Roman" w:cs="Times New Roman"/>
          <w:sz w:val="20"/>
          <w:szCs w:val="20"/>
        </w:rPr>
        <w:sectPr w:rsidR="00BA1C7C" w:rsidRPr="00BA1C7C" w:rsidSect="003B75C9">
          <w:type w:val="continuous"/>
          <w:pgSz w:w="11906" w:h="16838" w:code="9"/>
          <w:pgMar w:top="1077" w:right="811" w:bottom="2438" w:left="811" w:header="709" w:footer="709" w:gutter="0"/>
          <w:cols w:num="2" w:space="238"/>
          <w:docGrid w:linePitch="360"/>
        </w:sectPr>
      </w:pPr>
    </w:p>
    <w:p w14:paraId="6BF2387F" w14:textId="77777777" w:rsidR="00A91060" w:rsidRDefault="00A91060" w:rsidP="00A91060">
      <w:pPr>
        <w:spacing w:before="240" w:line="240" w:lineRule="auto"/>
        <w:ind w:left="709"/>
        <w:rPr>
          <w:rFonts w:ascii="Times New Roman" w:hAnsi="Times New Roman" w:cs="Times New Roman"/>
          <w:i/>
          <w:iCs/>
          <w:sz w:val="20"/>
          <w:szCs w:val="20"/>
        </w:rPr>
        <w:sectPr w:rsidR="00A91060" w:rsidSect="00024FB6">
          <w:type w:val="continuous"/>
          <w:pgSz w:w="11906" w:h="16838" w:code="9"/>
          <w:pgMar w:top="1077" w:right="811" w:bottom="2438" w:left="811" w:header="709" w:footer="709" w:gutter="0"/>
          <w:cols w:num="2" w:space="238"/>
          <w:docGrid w:linePitch="360"/>
        </w:sectPr>
      </w:pPr>
    </w:p>
    <w:p w14:paraId="2A495388" w14:textId="77777777" w:rsidR="00EF3744" w:rsidRDefault="00EF3744" w:rsidP="006151B5">
      <w:pPr>
        <w:spacing w:before="240" w:line="240" w:lineRule="auto"/>
        <w:rPr>
          <w:rFonts w:ascii="Times New Roman" w:hAnsi="Times New Roman" w:cs="Times New Roman"/>
          <w:sz w:val="20"/>
          <w:szCs w:val="20"/>
        </w:rPr>
        <w:sectPr w:rsidR="00EF3744" w:rsidSect="00A91060">
          <w:type w:val="continuous"/>
          <w:pgSz w:w="11906" w:h="16838" w:code="9"/>
          <w:pgMar w:top="1077" w:right="811" w:bottom="2438" w:left="811" w:header="709" w:footer="709" w:gutter="0"/>
          <w:cols w:num="2" w:space="238"/>
          <w:docGrid w:linePitch="360"/>
        </w:sectPr>
      </w:pPr>
    </w:p>
    <w:p w14:paraId="340D0BFE" w14:textId="77777777" w:rsidR="00AC4C55" w:rsidRDefault="008F7CE9" w:rsidP="0059064C">
      <w:pPr>
        <w:spacing w:before="240" w:after="0" w:line="240" w:lineRule="auto"/>
        <w:ind w:left="720"/>
        <w:jc w:val="center"/>
        <w:rPr>
          <w:rFonts w:ascii="Times New Roman" w:hAnsi="Times New Roman" w:cs="Times New Roman"/>
          <w:smallCaps/>
          <w:sz w:val="20"/>
          <w:szCs w:val="20"/>
        </w:rPr>
      </w:pPr>
      <w:r w:rsidRPr="00AC4C55">
        <w:rPr>
          <w:rFonts w:ascii="Times New Roman" w:hAnsi="Times New Roman" w:cs="Times New Roman"/>
          <w:smallCaps/>
          <w:sz w:val="20"/>
          <w:szCs w:val="20"/>
        </w:rPr>
        <w:lastRenderedPageBreak/>
        <w:t>Table II</w:t>
      </w:r>
    </w:p>
    <w:p w14:paraId="7459347A" w14:textId="0E8233E2" w:rsidR="004D31A9" w:rsidRPr="00AC4C55" w:rsidRDefault="004D31A9" w:rsidP="0059064C">
      <w:pPr>
        <w:spacing w:line="240" w:lineRule="auto"/>
        <w:ind w:left="720"/>
        <w:jc w:val="center"/>
        <w:rPr>
          <w:rFonts w:ascii="Times New Roman" w:hAnsi="Times New Roman" w:cs="Times New Roman"/>
          <w:smallCaps/>
          <w:sz w:val="20"/>
          <w:szCs w:val="20"/>
        </w:rPr>
      </w:pPr>
      <w:r w:rsidRPr="00AC4C55">
        <w:rPr>
          <w:rFonts w:ascii="Times New Roman" w:hAnsi="Times New Roman" w:cs="Times New Roman"/>
          <w:smallCaps/>
          <w:sz w:val="20"/>
          <w:szCs w:val="20"/>
        </w:rPr>
        <w:t>Performance of Individual Reduction Techniques</w:t>
      </w:r>
    </w:p>
    <w:p w14:paraId="1132ACE1" w14:textId="77777777" w:rsidR="00EF3744" w:rsidRDefault="00EF3744" w:rsidP="00E91A52">
      <w:pPr>
        <w:spacing w:line="240" w:lineRule="auto"/>
        <w:rPr>
          <w:rFonts w:ascii="Times New Roman" w:hAnsi="Times New Roman" w:cs="Times New Roman"/>
          <w:sz w:val="20"/>
          <w:szCs w:val="20"/>
        </w:rPr>
        <w:sectPr w:rsidR="00EF3744" w:rsidSect="00EF3744">
          <w:type w:val="continuous"/>
          <w:pgSz w:w="11906" w:h="16838" w:code="9"/>
          <w:pgMar w:top="1077" w:right="811" w:bottom="2438" w:left="811" w:header="709" w:footer="709" w:gutter="0"/>
          <w:cols w:space="238"/>
          <w:docGrid w:linePitch="360"/>
        </w:sect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841"/>
        <w:gridCol w:w="1856"/>
        <w:gridCol w:w="1554"/>
        <w:gridCol w:w="2289"/>
        <w:gridCol w:w="2008"/>
      </w:tblGrid>
      <w:tr w:rsidR="003D57BA" w:rsidRPr="00731029" w14:paraId="09A88F8F" w14:textId="77777777" w:rsidTr="00A540B3">
        <w:trPr>
          <w:trHeight w:val="227"/>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D13E27"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4A1790"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Technique Applied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76CE65"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Reduction Ratio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D8E5C9"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CPU Time (seconds per GB)</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F43BD7"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Avg. Read Latency (ms)</w:t>
            </w:r>
          </w:p>
        </w:tc>
      </w:tr>
      <w:tr w:rsidR="003D57BA" w:rsidRPr="00731029" w14:paraId="1C949E00" w14:textId="77777777" w:rsidTr="00A540B3">
        <w:trPr>
          <w:trHeight w:val="129"/>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981C5F"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Raw Data (Baseline)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851D90"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CBE7DE"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1.0x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8AFF39" w14:textId="748E3B54"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0.0</w:t>
            </w:r>
            <w:r w:rsidR="003D57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6E03CD" w14:textId="3C5C5D4C" w:rsidR="00E2671A" w:rsidRPr="00731029" w:rsidRDefault="003D57BA" w:rsidP="00E91A52">
            <w:pPr>
              <w:spacing w:line="240" w:lineRule="auto"/>
              <w:rPr>
                <w:rFonts w:ascii="Times New Roman" w:hAnsi="Times New Roman" w:cs="Times New Roman"/>
                <w:sz w:val="20"/>
                <w:szCs w:val="20"/>
              </w:rPr>
            </w:pPr>
            <w:r w:rsidRPr="003D57BA">
              <w:rPr>
                <w:rFonts w:ascii="Times New Roman" w:hAnsi="Times New Roman" w:cs="Times New Roman"/>
                <w:sz w:val="20"/>
                <w:szCs w:val="20"/>
              </w:rPr>
              <w:t>37.52</w:t>
            </w:r>
          </w:p>
        </w:tc>
      </w:tr>
      <w:tr w:rsidR="003D57BA" w:rsidRPr="00731029" w14:paraId="5D3B39BC" w14:textId="77777777" w:rsidTr="00A540B3">
        <w:trPr>
          <w:trHeight w:val="129"/>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7E2744" w14:textId="77777777" w:rsidR="003D57BA" w:rsidRPr="00731029" w:rsidRDefault="003D57BA" w:rsidP="003D57BA">
            <w:pPr>
              <w:spacing w:line="240" w:lineRule="auto"/>
              <w:rPr>
                <w:rFonts w:ascii="Times New Roman" w:hAnsi="Times New Roman" w:cs="Times New Roman"/>
                <w:sz w:val="20"/>
                <w:szCs w:val="20"/>
              </w:rPr>
            </w:pPr>
            <w:r w:rsidRPr="00731029">
              <w:rPr>
                <w:rFonts w:ascii="Times New Roman" w:hAnsi="Times New Roman" w:cs="Times New Roman"/>
                <w:sz w:val="20"/>
                <w:szCs w:val="20"/>
              </w:rPr>
              <w:t>Redundant Data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B51732" w14:textId="77777777" w:rsidR="003D57BA" w:rsidRPr="00731029" w:rsidRDefault="003D57BA" w:rsidP="003D57BA">
            <w:pPr>
              <w:spacing w:line="240" w:lineRule="auto"/>
              <w:rPr>
                <w:rFonts w:ascii="Times New Roman" w:hAnsi="Times New Roman" w:cs="Times New Roman"/>
                <w:sz w:val="20"/>
                <w:szCs w:val="20"/>
              </w:rPr>
            </w:pPr>
            <w:r w:rsidRPr="00731029">
              <w:rPr>
                <w:rFonts w:ascii="Times New Roman" w:hAnsi="Times New Roman" w:cs="Times New Roman"/>
                <w:sz w:val="20"/>
                <w:szCs w:val="20"/>
              </w:rPr>
              <w:t>Deduplication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47BB8B" w14:textId="546A9948" w:rsidR="003D57BA" w:rsidRPr="00731029" w:rsidRDefault="003D57BA" w:rsidP="003D57BA">
            <w:pPr>
              <w:spacing w:line="240" w:lineRule="auto"/>
              <w:rPr>
                <w:rFonts w:ascii="Times New Roman" w:hAnsi="Times New Roman" w:cs="Times New Roman"/>
                <w:sz w:val="20"/>
                <w:szCs w:val="20"/>
              </w:rPr>
            </w:pPr>
            <w:r>
              <w:rPr>
                <w:rFonts w:ascii="Times New Roman" w:hAnsi="Times New Roman" w:cs="Times New Roman"/>
                <w:sz w:val="20"/>
                <w:szCs w:val="20"/>
              </w:rPr>
              <w:t>59.4x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F2B04B" w14:textId="5CB26731" w:rsidR="003D57BA" w:rsidRPr="00731029" w:rsidRDefault="003D57BA" w:rsidP="003D57BA">
            <w:pPr>
              <w:spacing w:line="240" w:lineRule="auto"/>
              <w:rPr>
                <w:rFonts w:ascii="Times New Roman" w:hAnsi="Times New Roman" w:cs="Times New Roman"/>
                <w:sz w:val="20"/>
                <w:szCs w:val="20"/>
              </w:rPr>
            </w:pPr>
            <w:r>
              <w:rPr>
                <w:rFonts w:ascii="Times New Roman" w:hAnsi="Times New Roman" w:cs="Times New Roman"/>
                <w:sz w:val="20"/>
                <w:szCs w:val="20"/>
              </w:rPr>
              <w:t>2.86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61FD32" w14:textId="43CB9D07" w:rsidR="003D57BA" w:rsidRPr="00731029" w:rsidRDefault="003D57BA" w:rsidP="003D57BA">
            <w:pPr>
              <w:spacing w:line="240" w:lineRule="auto"/>
              <w:rPr>
                <w:rFonts w:ascii="Times New Roman" w:hAnsi="Times New Roman" w:cs="Times New Roman"/>
                <w:sz w:val="20"/>
                <w:szCs w:val="20"/>
              </w:rPr>
            </w:pPr>
            <w:r>
              <w:rPr>
                <w:rFonts w:ascii="Times New Roman" w:hAnsi="Times New Roman" w:cs="Times New Roman"/>
                <w:sz w:val="20"/>
                <w:szCs w:val="20"/>
              </w:rPr>
              <w:t>161.07</w:t>
            </w:r>
          </w:p>
        </w:tc>
      </w:tr>
      <w:tr w:rsidR="003D57BA" w:rsidRPr="00731029" w14:paraId="5A15625C" w14:textId="77777777" w:rsidTr="00A540B3">
        <w:trPr>
          <w:trHeight w:val="82"/>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22C194"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Log Data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693445"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Gzip (level 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06E4F3" w14:textId="39D35D7C" w:rsidR="00E2671A" w:rsidRPr="00731029" w:rsidRDefault="003D57BA" w:rsidP="00E91A52">
            <w:pPr>
              <w:spacing w:line="240" w:lineRule="auto"/>
              <w:rPr>
                <w:rFonts w:ascii="Times New Roman" w:hAnsi="Times New Roman" w:cs="Times New Roman"/>
                <w:sz w:val="20"/>
                <w:szCs w:val="20"/>
              </w:rPr>
            </w:pPr>
            <w:r>
              <w:rPr>
                <w:rFonts w:ascii="Times New Roman" w:hAnsi="Times New Roman" w:cs="Times New Roman"/>
                <w:sz w:val="20"/>
                <w:szCs w:val="20"/>
              </w:rPr>
              <w:t>257.8x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8A2CB9" w14:textId="2B2B7CA4" w:rsidR="00E2671A" w:rsidRPr="00731029" w:rsidRDefault="003D57BA" w:rsidP="00E91A52">
            <w:pPr>
              <w:spacing w:line="240" w:lineRule="auto"/>
              <w:rPr>
                <w:rFonts w:ascii="Times New Roman" w:hAnsi="Times New Roman" w:cs="Times New Roman"/>
                <w:sz w:val="20"/>
                <w:szCs w:val="20"/>
              </w:rPr>
            </w:pPr>
            <w:r>
              <w:rPr>
                <w:rFonts w:ascii="Times New Roman" w:hAnsi="Times New Roman" w:cs="Times New Roman"/>
                <w:sz w:val="20"/>
                <w:szCs w:val="20"/>
              </w:rPr>
              <w:t>8.81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E28502" w14:textId="4DFE6597" w:rsidR="00E2671A" w:rsidRPr="00731029" w:rsidRDefault="003D57BA" w:rsidP="00E91A52">
            <w:pPr>
              <w:spacing w:line="240" w:lineRule="auto"/>
              <w:rPr>
                <w:rFonts w:ascii="Times New Roman" w:hAnsi="Times New Roman" w:cs="Times New Roman"/>
                <w:sz w:val="20"/>
                <w:szCs w:val="20"/>
              </w:rPr>
            </w:pPr>
            <w:r>
              <w:rPr>
                <w:rFonts w:ascii="Times New Roman" w:hAnsi="Times New Roman" w:cs="Times New Roman"/>
                <w:sz w:val="20"/>
                <w:szCs w:val="20"/>
              </w:rPr>
              <w:t>38.92</w:t>
            </w:r>
          </w:p>
        </w:tc>
      </w:tr>
      <w:tr w:rsidR="003D57BA" w:rsidRPr="00731029" w14:paraId="22AE97F3" w14:textId="77777777" w:rsidTr="00A540B3">
        <w:trPr>
          <w:trHeight w:val="176"/>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6B4BF3"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Time-Series Data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4D6BAB"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Hourly Aggregation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28300E" w14:textId="5A4272EF" w:rsidR="00E2671A" w:rsidRPr="00731029" w:rsidRDefault="003D57BA" w:rsidP="00E91A52">
            <w:pPr>
              <w:spacing w:line="240" w:lineRule="auto"/>
              <w:rPr>
                <w:rFonts w:ascii="Times New Roman" w:hAnsi="Times New Roman" w:cs="Times New Roman"/>
                <w:sz w:val="20"/>
                <w:szCs w:val="20"/>
              </w:rPr>
            </w:pPr>
            <w:r>
              <w:rPr>
                <w:rFonts w:ascii="Times New Roman" w:hAnsi="Times New Roman" w:cs="Times New Roman"/>
                <w:sz w:val="20"/>
                <w:szCs w:val="20"/>
              </w:rPr>
              <w:t>2123.0x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C83927" w14:textId="4892657F" w:rsidR="00E2671A" w:rsidRPr="00731029" w:rsidRDefault="003D57BA" w:rsidP="00E91A52">
            <w:pPr>
              <w:spacing w:line="240" w:lineRule="auto"/>
              <w:rPr>
                <w:rFonts w:ascii="Times New Roman" w:hAnsi="Times New Roman" w:cs="Times New Roman"/>
                <w:sz w:val="20"/>
                <w:szCs w:val="20"/>
              </w:rPr>
            </w:pPr>
            <w:r>
              <w:rPr>
                <w:rFonts w:ascii="Times New Roman" w:hAnsi="Times New Roman" w:cs="Times New Roman"/>
                <w:sz w:val="20"/>
                <w:szCs w:val="20"/>
              </w:rPr>
              <w:t>41.44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4567DF" w14:textId="1DA11369" w:rsidR="00E2671A" w:rsidRPr="00731029" w:rsidRDefault="003D57BA" w:rsidP="00E91A52">
            <w:pPr>
              <w:spacing w:line="240" w:lineRule="auto"/>
              <w:rPr>
                <w:rFonts w:ascii="Times New Roman" w:hAnsi="Times New Roman" w:cs="Times New Roman"/>
                <w:sz w:val="20"/>
                <w:szCs w:val="20"/>
              </w:rPr>
            </w:pPr>
            <w:r>
              <w:rPr>
                <w:rFonts w:ascii="Times New Roman" w:hAnsi="Times New Roman" w:cs="Times New Roman"/>
                <w:sz w:val="20"/>
                <w:szCs w:val="20"/>
              </w:rPr>
              <w:t>25.43</w:t>
            </w:r>
          </w:p>
        </w:tc>
      </w:tr>
    </w:tbl>
    <w:p w14:paraId="601EE3D7" w14:textId="77777777" w:rsidR="00EF3744" w:rsidRDefault="00EF3744" w:rsidP="006151B5">
      <w:pPr>
        <w:spacing w:line="240" w:lineRule="auto"/>
        <w:rPr>
          <w:rFonts w:ascii="Times New Roman" w:hAnsi="Times New Roman" w:cs="Times New Roman"/>
          <w:b/>
          <w:bCs/>
          <w:sz w:val="20"/>
          <w:szCs w:val="20"/>
        </w:rPr>
        <w:sectPr w:rsidR="00EF3744" w:rsidSect="00EF3744">
          <w:type w:val="continuous"/>
          <w:pgSz w:w="11906" w:h="16838" w:code="9"/>
          <w:pgMar w:top="1077" w:right="811" w:bottom="2438" w:left="811" w:header="709" w:footer="709" w:gutter="0"/>
          <w:cols w:space="238"/>
          <w:docGrid w:linePitch="360"/>
        </w:sectPr>
      </w:pPr>
    </w:p>
    <w:p w14:paraId="5135C560" w14:textId="77777777" w:rsidR="00A540B3" w:rsidRDefault="00E2671A" w:rsidP="00A540B3">
      <w:pPr>
        <w:spacing w:line="240" w:lineRule="auto"/>
        <w:ind w:left="720"/>
        <w:jc w:val="both"/>
        <w:rPr>
          <w:rFonts w:ascii="Times New Roman" w:hAnsi="Times New Roman" w:cs="Times New Roman"/>
          <w:sz w:val="20"/>
          <w:szCs w:val="20"/>
        </w:rPr>
      </w:pPr>
      <w:r w:rsidRPr="00731029">
        <w:rPr>
          <w:rFonts w:ascii="Times New Roman" w:hAnsi="Times New Roman" w:cs="Times New Roman"/>
          <w:b/>
          <w:bCs/>
          <w:sz w:val="20"/>
          <w:szCs w:val="20"/>
        </w:rPr>
        <w:t>Analysis of Results:</w:t>
      </w:r>
    </w:p>
    <w:p w14:paraId="41B0BEB3" w14:textId="665EEA6D" w:rsidR="009635D7" w:rsidRPr="009635D7" w:rsidRDefault="009635D7" w:rsidP="00A540B3">
      <w:pPr>
        <w:pStyle w:val="ListParagraph"/>
        <w:numPr>
          <w:ilvl w:val="0"/>
          <w:numId w:val="40"/>
        </w:numPr>
        <w:spacing w:line="240" w:lineRule="auto"/>
        <w:jc w:val="both"/>
        <w:rPr>
          <w:rFonts w:ascii="Times New Roman" w:hAnsi="Times New Roman" w:cs="Times New Roman"/>
          <w:sz w:val="20"/>
          <w:szCs w:val="20"/>
        </w:rPr>
      </w:pPr>
      <w:r w:rsidRPr="009635D7">
        <w:rPr>
          <w:rFonts w:ascii="Times New Roman" w:hAnsi="Times New Roman" w:cs="Times New Roman"/>
          <w:b/>
          <w:bCs/>
          <w:sz w:val="20"/>
          <w:szCs w:val="20"/>
        </w:rPr>
        <w:t xml:space="preserve">Deduplication </w:t>
      </w:r>
      <w:r w:rsidRPr="009635D7">
        <w:rPr>
          <w:rFonts w:ascii="Times New Roman" w:hAnsi="Times New Roman" w:cs="Times New Roman"/>
          <w:sz w:val="20"/>
          <w:szCs w:val="20"/>
        </w:rPr>
        <w:t>proved highly effective on the redundant dataset, achieving a 59.4x reduction ratio. This came at a surprisingly low computational cost (2.86 s/GB) for this specific, highly-redundant workload. However, this technique incurred the highest read latency (161.07 ms), a ~4.3x increase over the baseline (37.52 ms), which is attributed to the overhead of metadata lookups and random I/O operations required to reassemble chunks</w:t>
      </w:r>
      <w:r>
        <w:rPr>
          <w:rFonts w:ascii="Times New Roman" w:hAnsi="Times New Roman" w:cs="Times New Roman"/>
          <w:sz w:val="20"/>
          <w:szCs w:val="20"/>
        </w:rPr>
        <w:t>.</w:t>
      </w:r>
    </w:p>
    <w:p w14:paraId="552FADE2" w14:textId="77777777" w:rsidR="009635D7" w:rsidRDefault="00E2671A" w:rsidP="00A540B3">
      <w:pPr>
        <w:pStyle w:val="ListParagraph"/>
        <w:numPr>
          <w:ilvl w:val="0"/>
          <w:numId w:val="40"/>
        </w:numPr>
        <w:spacing w:line="240" w:lineRule="auto"/>
        <w:jc w:val="both"/>
        <w:rPr>
          <w:rFonts w:ascii="Times New Roman" w:hAnsi="Times New Roman" w:cs="Times New Roman"/>
          <w:sz w:val="20"/>
          <w:szCs w:val="20"/>
        </w:rPr>
      </w:pPr>
      <w:r w:rsidRPr="009635D7">
        <w:rPr>
          <w:rFonts w:ascii="Times New Roman" w:hAnsi="Times New Roman" w:cs="Times New Roman"/>
          <w:b/>
          <w:bCs/>
          <w:sz w:val="20"/>
          <w:szCs w:val="20"/>
        </w:rPr>
        <w:t>Compression</w:t>
      </w:r>
      <w:r w:rsidRPr="009635D7">
        <w:rPr>
          <w:rFonts w:ascii="Times New Roman" w:hAnsi="Times New Roman" w:cs="Times New Roman"/>
          <w:sz w:val="20"/>
          <w:szCs w:val="20"/>
        </w:rPr>
        <w:t xml:space="preserve"> </w:t>
      </w:r>
      <w:r w:rsidR="009635D7" w:rsidRPr="009635D7">
        <w:rPr>
          <w:rFonts w:ascii="Times New Roman" w:hAnsi="Times New Roman" w:cs="Times New Roman"/>
          <w:sz w:val="20"/>
          <w:szCs w:val="20"/>
        </w:rPr>
        <w:t>provided a remarkable 257.8x reduction on the highly repetitive log data, with a moderate CPU overhead (8.81 s/GB). Interestingly, the read latency (38.92 ms) showed only a minor increase over the baseline (37.52 ms), demonstrating the high efficiency of modern on-the-fly decompression for this test.</w:t>
      </w:r>
    </w:p>
    <w:p w14:paraId="3E24D46E" w14:textId="79E2140A" w:rsidR="009635D7" w:rsidRPr="009635D7" w:rsidRDefault="00E2671A" w:rsidP="009635D7">
      <w:pPr>
        <w:pStyle w:val="ListParagraph"/>
        <w:numPr>
          <w:ilvl w:val="0"/>
          <w:numId w:val="40"/>
        </w:numPr>
        <w:spacing w:line="240" w:lineRule="auto"/>
        <w:jc w:val="both"/>
        <w:rPr>
          <w:rFonts w:ascii="Times New Roman" w:hAnsi="Times New Roman" w:cs="Times New Roman"/>
          <w:sz w:val="20"/>
          <w:szCs w:val="20"/>
        </w:rPr>
      </w:pPr>
      <w:r w:rsidRPr="009635D7">
        <w:rPr>
          <w:rFonts w:ascii="Times New Roman" w:hAnsi="Times New Roman" w:cs="Times New Roman"/>
          <w:b/>
          <w:bCs/>
          <w:sz w:val="20"/>
          <w:szCs w:val="20"/>
        </w:rPr>
        <w:t>Aggregation</w:t>
      </w:r>
      <w:r w:rsidRPr="009635D7">
        <w:rPr>
          <w:rFonts w:ascii="Times New Roman" w:hAnsi="Times New Roman" w:cs="Times New Roman"/>
          <w:sz w:val="20"/>
          <w:szCs w:val="20"/>
        </w:rPr>
        <w:t xml:space="preserve"> </w:t>
      </w:r>
      <w:r w:rsidR="009635D7" w:rsidRPr="009635D7">
        <w:rPr>
          <w:rFonts w:ascii="Times New Roman" w:hAnsi="Times New Roman" w:cs="Times New Roman"/>
          <w:sz w:val="20"/>
          <w:szCs w:val="20"/>
        </w:rPr>
        <w:t>delivered an astronomical reduction ratio (2123.0x), as expected, by collapsing per-second data into hourly records. While its initial processing CPU time was the highest of all techniques (41.44 s/GB), the subsequent read latency was the lowest (25.43 ms). This is even faster than the baseline, as the final dataset was extremely small and fast to scan.</w:t>
      </w:r>
    </w:p>
    <w:p w14:paraId="2A5B60F0" w14:textId="77777777" w:rsidR="009635D7" w:rsidRDefault="009635D7" w:rsidP="009635D7">
      <w:pPr>
        <w:pStyle w:val="ListParagraph"/>
        <w:spacing w:line="240" w:lineRule="auto"/>
        <w:ind w:left="1080"/>
        <w:jc w:val="both"/>
        <w:rPr>
          <w:rFonts w:ascii="Times New Roman" w:hAnsi="Times New Roman" w:cs="Times New Roman"/>
          <w:sz w:val="20"/>
          <w:szCs w:val="20"/>
        </w:rPr>
      </w:pPr>
    </w:p>
    <w:p w14:paraId="56AA0DB7" w14:textId="77777777" w:rsidR="009635D7" w:rsidRDefault="009635D7" w:rsidP="009635D7">
      <w:pPr>
        <w:spacing w:line="240" w:lineRule="auto"/>
        <w:ind w:left="720"/>
        <w:jc w:val="both"/>
        <w:rPr>
          <w:rFonts w:ascii="Times New Roman" w:hAnsi="Times New Roman" w:cs="Times New Roman"/>
          <w:sz w:val="20"/>
          <w:szCs w:val="20"/>
        </w:rPr>
      </w:pPr>
      <w:r w:rsidRPr="009635D7">
        <w:rPr>
          <w:rFonts w:ascii="Times New Roman" w:hAnsi="Times New Roman" w:cs="Times New Roman"/>
          <w:sz w:val="20"/>
          <w:szCs w:val="20"/>
        </w:rPr>
        <w:t>These results quantitatively confirm the theoretical strengths and weaknesses of each technique. The hybrid framework, by applying the correct technique to each data type, achieved a significant overall reduction, demonstrating its effectiveness in a mixed-workload scenario</w:t>
      </w:r>
      <w:r>
        <w:rPr>
          <w:rFonts w:ascii="Times New Roman" w:hAnsi="Times New Roman" w:cs="Times New Roman"/>
          <w:sz w:val="20"/>
          <w:szCs w:val="20"/>
        </w:rPr>
        <w:t>.</w:t>
      </w:r>
    </w:p>
    <w:p w14:paraId="4F54B2C2" w14:textId="484D4056" w:rsidR="00E2671A" w:rsidRPr="00D05D15" w:rsidRDefault="00731029" w:rsidP="009635D7">
      <w:pPr>
        <w:spacing w:line="240" w:lineRule="auto"/>
        <w:ind w:left="720"/>
        <w:jc w:val="both"/>
        <w:rPr>
          <w:rFonts w:ascii="Times New Roman" w:hAnsi="Times New Roman" w:cs="Times New Roman"/>
          <w:sz w:val="20"/>
          <w:szCs w:val="20"/>
        </w:rPr>
      </w:pPr>
      <w:r w:rsidRPr="00753845">
        <w:rPr>
          <w:rFonts w:ascii="Times New Roman" w:hAnsi="Times New Roman" w:cs="Times New Roman"/>
          <w:b/>
          <w:bCs/>
          <w:i/>
          <w:iCs/>
          <w:sz w:val="20"/>
          <w:szCs w:val="20"/>
        </w:rPr>
        <w:t>C.</w:t>
      </w:r>
      <w:r w:rsidR="00E2671A" w:rsidRPr="00753845">
        <w:rPr>
          <w:rFonts w:ascii="Times New Roman" w:hAnsi="Times New Roman" w:cs="Times New Roman"/>
          <w:b/>
          <w:bCs/>
          <w:i/>
          <w:iCs/>
          <w:sz w:val="20"/>
          <w:szCs w:val="20"/>
        </w:rPr>
        <w:t xml:space="preserve"> Discussion: The Space-CPU-Latency Trade-off Triangle</w:t>
      </w:r>
      <w:r w:rsidR="00B13AF1">
        <w:rPr>
          <w:rFonts w:ascii="Times New Roman" w:hAnsi="Times New Roman" w:cs="Times New Roman"/>
          <w:b/>
          <w:bCs/>
          <w:i/>
          <w:iCs/>
          <w:sz w:val="20"/>
          <w:szCs w:val="20"/>
        </w:rPr>
        <w:t>.</w:t>
      </w:r>
    </w:p>
    <w:p w14:paraId="28EEE0E0" w14:textId="4A914AD2" w:rsidR="00A540B3" w:rsidRDefault="00AB1BD5" w:rsidP="00A540B3">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quantitative results form the basis for a deeper discussion about the key trade-offs in any data reduction system</w:t>
      </w:r>
      <w:r w:rsidR="00B13AF1">
        <w:rPr>
          <w:rFonts w:ascii="Times New Roman" w:hAnsi="Times New Roman" w:cs="Times New Roman"/>
          <w:sz w:val="20"/>
          <w:szCs w:val="20"/>
        </w:rPr>
        <w:t xml:space="preserve"> [24]</w:t>
      </w:r>
      <w:r w:rsidRPr="00731029">
        <w:rPr>
          <w:rFonts w:ascii="Times New Roman" w:hAnsi="Times New Roman" w:cs="Times New Roman"/>
          <w:sz w:val="20"/>
          <w:szCs w:val="20"/>
        </w:rPr>
        <w:t xml:space="preserve">. These compromises aren't flaws; they are essential principles of system design that must be understood and managed.  </w:t>
      </w:r>
    </w:p>
    <w:p w14:paraId="005210D7" w14:textId="5996C703" w:rsidR="00A540B3" w:rsidRDefault="00AB1BD5" w:rsidP="00A540B3">
      <w:pPr>
        <w:pStyle w:val="ListParagraph"/>
        <w:numPr>
          <w:ilvl w:val="0"/>
          <w:numId w:val="41"/>
        </w:numPr>
        <w:spacing w:line="240" w:lineRule="auto"/>
        <w:jc w:val="both"/>
        <w:rPr>
          <w:rFonts w:ascii="Times New Roman" w:hAnsi="Times New Roman" w:cs="Times New Roman"/>
          <w:sz w:val="20"/>
          <w:szCs w:val="20"/>
        </w:rPr>
      </w:pPr>
      <w:r w:rsidRPr="00A540B3">
        <w:rPr>
          <w:rFonts w:ascii="Times New Roman" w:hAnsi="Times New Roman" w:cs="Times New Roman"/>
          <w:b/>
          <w:bCs/>
          <w:sz w:val="20"/>
          <w:szCs w:val="20"/>
        </w:rPr>
        <w:t>Space vs. CPU:</w:t>
      </w:r>
      <w:r w:rsidRPr="00A540B3">
        <w:rPr>
          <w:rFonts w:ascii="Times New Roman" w:hAnsi="Times New Roman" w:cs="Times New Roman"/>
          <w:sz w:val="20"/>
          <w:szCs w:val="20"/>
        </w:rPr>
        <w:t xml:space="preserve"> </w:t>
      </w:r>
      <w:r w:rsidR="009635D7" w:rsidRPr="009635D7">
        <w:rPr>
          <w:rFonts w:ascii="Times New Roman" w:hAnsi="Times New Roman" w:cs="Times New Roman"/>
          <w:sz w:val="20"/>
          <w:szCs w:val="20"/>
        </w:rPr>
        <w:t>This is the most straightforward trade-off. Achieving higher data reduction ratios, which saves space, usually requires more computational work, which uses CPU. For instance, Aggregation had the highest CPU cost in our test (41.44 s/GB) but also delivered the highest reduction. Compression (using level=9) also required a significant CPU cost (8.81 s/GB). The framework's policy engine allows an administrator to manage this trade-off by setting lower compression levels for "hot" data and reserving high-cost, high-reduction processes for "warm" or "cold" data.</w:t>
      </w:r>
    </w:p>
    <w:p w14:paraId="4DE36F17" w14:textId="0374AF45" w:rsidR="00A540B3" w:rsidRDefault="00AB1BD5" w:rsidP="00A540B3">
      <w:pPr>
        <w:pStyle w:val="ListParagraph"/>
        <w:numPr>
          <w:ilvl w:val="0"/>
          <w:numId w:val="41"/>
        </w:numPr>
        <w:spacing w:line="240" w:lineRule="auto"/>
        <w:jc w:val="both"/>
        <w:rPr>
          <w:rFonts w:ascii="Times New Roman" w:hAnsi="Times New Roman" w:cs="Times New Roman"/>
          <w:sz w:val="20"/>
          <w:szCs w:val="20"/>
        </w:rPr>
      </w:pPr>
      <w:r w:rsidRPr="00A540B3">
        <w:rPr>
          <w:rFonts w:ascii="Times New Roman" w:hAnsi="Times New Roman" w:cs="Times New Roman"/>
          <w:b/>
          <w:bCs/>
          <w:sz w:val="20"/>
          <w:szCs w:val="20"/>
        </w:rPr>
        <w:t>Space vs. Latency:</w:t>
      </w:r>
      <w:r w:rsidRPr="00A540B3">
        <w:rPr>
          <w:rFonts w:ascii="Times New Roman" w:hAnsi="Times New Roman" w:cs="Times New Roman"/>
          <w:sz w:val="20"/>
          <w:szCs w:val="20"/>
        </w:rPr>
        <w:t xml:space="preserve"> </w:t>
      </w:r>
      <w:r w:rsidR="009635D7" w:rsidRPr="009635D7">
        <w:rPr>
          <w:rFonts w:ascii="Times New Roman" w:hAnsi="Times New Roman" w:cs="Times New Roman"/>
          <w:sz w:val="20"/>
          <w:szCs w:val="20"/>
        </w:rPr>
        <w:t>Trying to maximize space can seriously hurt read latency. Our results clearly show this with Deduplication, which increased read latency by ~4.3x (to 161.07 ms). This is because it turns a potentially fast sequential disk read into several slow random disk reads: one for the metadata file and one or more for the chunk store.</w:t>
      </w:r>
      <w:r w:rsidR="009635D7">
        <w:rPr>
          <w:rFonts w:ascii="Times New Roman" w:hAnsi="Times New Roman" w:cs="Times New Roman"/>
          <w:sz w:val="20"/>
          <w:szCs w:val="20"/>
        </w:rPr>
        <w:t xml:space="preserve"> </w:t>
      </w:r>
      <w:r w:rsidR="009635D7" w:rsidRPr="009635D7">
        <w:rPr>
          <w:rFonts w:ascii="Times New Roman" w:hAnsi="Times New Roman" w:cs="Times New Roman"/>
          <w:sz w:val="20"/>
          <w:szCs w:val="20"/>
        </w:rPr>
        <w:t>Compression also introduced a minor latency penalty (38.92 ms vs 37.52 ms baseline) from on-the-fly decompression. The only method that improved both space and read latency was Aggregation, but this is only possible because it achieves its goal by discarding information, resulting in a tiny, fast-to-read final file.</w:t>
      </w:r>
      <w:r w:rsidRPr="00A540B3">
        <w:rPr>
          <w:rFonts w:ascii="Times New Roman" w:hAnsi="Times New Roman" w:cs="Times New Roman"/>
          <w:sz w:val="20"/>
          <w:szCs w:val="20"/>
        </w:rPr>
        <w:t xml:space="preserve"> </w:t>
      </w:r>
    </w:p>
    <w:p w14:paraId="37A19928" w14:textId="3BFEAAD3" w:rsidR="00A540B3" w:rsidRDefault="00AB1BD5" w:rsidP="00A540B3">
      <w:pPr>
        <w:pStyle w:val="ListParagraph"/>
        <w:numPr>
          <w:ilvl w:val="0"/>
          <w:numId w:val="41"/>
        </w:numPr>
        <w:spacing w:line="240" w:lineRule="auto"/>
        <w:jc w:val="both"/>
        <w:rPr>
          <w:rFonts w:ascii="Times New Roman" w:hAnsi="Times New Roman" w:cs="Times New Roman"/>
          <w:sz w:val="20"/>
          <w:szCs w:val="20"/>
        </w:rPr>
      </w:pPr>
      <w:r w:rsidRPr="00A540B3">
        <w:rPr>
          <w:rFonts w:ascii="Times New Roman" w:hAnsi="Times New Roman" w:cs="Times New Roman"/>
          <w:b/>
          <w:bCs/>
          <w:sz w:val="20"/>
          <w:szCs w:val="20"/>
        </w:rPr>
        <w:lastRenderedPageBreak/>
        <w:t>Latency vs. Throughput (and CPU Utilization):</w:t>
      </w:r>
      <w:r w:rsidRPr="00A540B3">
        <w:rPr>
          <w:rFonts w:ascii="Times New Roman" w:hAnsi="Times New Roman" w:cs="Times New Roman"/>
          <w:sz w:val="20"/>
          <w:szCs w:val="20"/>
        </w:rPr>
        <w:t xml:space="preserve"> </w:t>
      </w:r>
      <w:r w:rsidR="009635D7" w:rsidRPr="009635D7">
        <w:rPr>
          <w:rFonts w:ascii="Times New Roman" w:hAnsi="Times New Roman" w:cs="Times New Roman"/>
          <w:sz w:val="20"/>
          <w:szCs w:val="20"/>
        </w:rPr>
        <w:t xml:space="preserve">This trade-off is subtle but just as important. To keep latency low for any request, the system needs available idle resources to start processing that request right away. This means maintaining low average CPU utilization. On the other hand, to achieve maximum throughput by processing the most data over time, the system should be as busy as possible, which means there should always be a queue of work. Queuing naturally causes requests to wait, increasing average latency. This principle directly affects the choice between inline and post-processing reduction. Inline deduplication prioritizes immediate space savings but can cut ingest throughput by adding latency to the write path. Post-processing emphasizes high ingest throughput by delaying the computationally expensive reduction work, which requires more temporary storage and means data won't be reduced right away. </w:t>
      </w:r>
      <w:r w:rsidR="00B13AF1">
        <w:rPr>
          <w:rFonts w:ascii="Times New Roman" w:hAnsi="Times New Roman" w:cs="Times New Roman"/>
          <w:sz w:val="20"/>
          <w:szCs w:val="20"/>
        </w:rPr>
        <w:t>[25]</w:t>
      </w:r>
      <w:r w:rsidRPr="00A540B3">
        <w:rPr>
          <w:rFonts w:ascii="Times New Roman" w:hAnsi="Times New Roman" w:cs="Times New Roman"/>
          <w:sz w:val="20"/>
          <w:szCs w:val="20"/>
        </w:rPr>
        <w:t>.</w:t>
      </w:r>
    </w:p>
    <w:p w14:paraId="40EC1F1B" w14:textId="5E2481AE" w:rsidR="00E2671A" w:rsidRPr="00731029" w:rsidRDefault="00AB1BD5" w:rsidP="00B34F48">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evaluation shows that there is no single "optimal" configuration. The best balance of these trade-offs depends entirely on the specific workload and the business needs for the data. The strength of the proposed hybrid framework lies in its ability to configure these trade-offs on a detailed, per-data-class basis through its policy engine, thus connecting the technical implementation with business goals.</w:t>
      </w:r>
    </w:p>
    <w:p w14:paraId="608B2E98" w14:textId="2E4E9F28" w:rsidR="00E2671A" w:rsidRPr="00753845" w:rsidRDefault="00731029" w:rsidP="00B34F48">
      <w:pPr>
        <w:spacing w:before="240" w:line="240" w:lineRule="auto"/>
        <w:ind w:left="720"/>
        <w:rPr>
          <w:rFonts w:ascii="Times New Roman" w:hAnsi="Times New Roman" w:cs="Times New Roman"/>
          <w:b/>
          <w:bCs/>
          <w:i/>
          <w:iCs/>
          <w:sz w:val="20"/>
          <w:szCs w:val="20"/>
        </w:rPr>
      </w:pPr>
      <w:r w:rsidRPr="00753845">
        <w:rPr>
          <w:rFonts w:ascii="Times New Roman" w:hAnsi="Times New Roman" w:cs="Times New Roman"/>
          <w:b/>
          <w:bCs/>
          <w:i/>
          <w:iCs/>
          <w:sz w:val="20"/>
          <w:szCs w:val="20"/>
        </w:rPr>
        <w:t>D.</w:t>
      </w:r>
      <w:r w:rsidR="00E2671A" w:rsidRPr="00753845">
        <w:rPr>
          <w:rFonts w:ascii="Times New Roman" w:hAnsi="Times New Roman" w:cs="Times New Roman"/>
          <w:b/>
          <w:bCs/>
          <w:i/>
          <w:iCs/>
          <w:sz w:val="20"/>
          <w:szCs w:val="20"/>
        </w:rPr>
        <w:t xml:space="preserve"> Qualitative Analysis of Limitations and Risks</w:t>
      </w:r>
    </w:p>
    <w:p w14:paraId="26142504" w14:textId="77777777" w:rsidR="00B34F48" w:rsidRDefault="004D7DA8" w:rsidP="00B34F48">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Beyond the measurable performance metrics, a complete evaluation must also look at the qualitative limitations and risks linked to these data reduction techniques.  </w:t>
      </w:r>
    </w:p>
    <w:p w14:paraId="55984C08" w14:textId="4A88C94D" w:rsidR="00B34F48" w:rsidRPr="009635D7" w:rsidRDefault="004D7DA8" w:rsidP="009635D7">
      <w:pPr>
        <w:pStyle w:val="ListParagraph"/>
        <w:numPr>
          <w:ilvl w:val="0"/>
          <w:numId w:val="42"/>
        </w:numPr>
        <w:spacing w:line="240" w:lineRule="auto"/>
        <w:jc w:val="both"/>
        <w:rPr>
          <w:rFonts w:ascii="Times New Roman" w:hAnsi="Times New Roman" w:cs="Times New Roman"/>
          <w:sz w:val="20"/>
          <w:szCs w:val="20"/>
        </w:rPr>
      </w:pPr>
      <w:r w:rsidRPr="00B34F48">
        <w:rPr>
          <w:rFonts w:ascii="Times New Roman" w:hAnsi="Times New Roman" w:cs="Times New Roman"/>
          <w:b/>
          <w:bCs/>
          <w:sz w:val="20"/>
          <w:szCs w:val="20"/>
        </w:rPr>
        <w:t>Data Fidelity and Information Loss:</w:t>
      </w:r>
      <w:r w:rsidRPr="00B34F48">
        <w:rPr>
          <w:rFonts w:ascii="Times New Roman" w:hAnsi="Times New Roman" w:cs="Times New Roman"/>
          <w:sz w:val="20"/>
          <w:szCs w:val="20"/>
        </w:rPr>
        <w:t xml:space="preserve"> The biggest limitation of aggregation is the irreversible loss of information. While our time-series data saw a huge reduction ratio, this meant losing all per-second detail. This is a critical business decision, not just a technical one. If we might ever need historical data for forensic analysis, anomaly detection at a detailed level, or retraining a machine learning model, then aggregation </w:t>
      </w:r>
      <w:r w:rsidR="000D1777" w:rsidRPr="00B34F48">
        <w:rPr>
          <w:rFonts w:ascii="Times New Roman" w:hAnsi="Times New Roman" w:cs="Times New Roman"/>
          <w:sz w:val="20"/>
          <w:szCs w:val="20"/>
        </w:rPr>
        <w:t>is not</w:t>
      </w:r>
      <w:r w:rsidRPr="00B34F48">
        <w:rPr>
          <w:rFonts w:ascii="Times New Roman" w:hAnsi="Times New Roman" w:cs="Times New Roman"/>
          <w:sz w:val="20"/>
          <w:szCs w:val="20"/>
        </w:rPr>
        <w:t xml:space="preserve"> the right choice. The policy engine should be set up with a clear</w:t>
      </w:r>
      <w:r w:rsidR="000D1777">
        <w:rPr>
          <w:rFonts w:ascii="Times New Roman" w:hAnsi="Times New Roman" w:cs="Times New Roman"/>
          <w:sz w:val="20"/>
          <w:szCs w:val="20"/>
        </w:rPr>
        <w:t xml:space="preserve"> </w:t>
      </w:r>
      <w:r w:rsidR="000D1777" w:rsidRPr="00B34F48">
        <w:rPr>
          <w:rFonts w:ascii="Times New Roman" w:hAnsi="Times New Roman" w:cs="Times New Roman"/>
          <w:sz w:val="20"/>
          <w:szCs w:val="20"/>
        </w:rPr>
        <w:t>understanding of the future value of the raw data</w:t>
      </w:r>
      <w:r w:rsidR="000D1777">
        <w:rPr>
          <w:rFonts w:ascii="Times New Roman" w:hAnsi="Times New Roman" w:cs="Times New Roman"/>
          <w:sz w:val="20"/>
          <w:szCs w:val="20"/>
        </w:rPr>
        <w:t xml:space="preserve"> [26]</w:t>
      </w:r>
      <w:r w:rsidR="000D1777" w:rsidRPr="00B34F48">
        <w:rPr>
          <w:rFonts w:ascii="Times New Roman" w:hAnsi="Times New Roman" w:cs="Times New Roman"/>
          <w:sz w:val="20"/>
          <w:szCs w:val="20"/>
        </w:rPr>
        <w:t>.</w:t>
      </w:r>
    </w:p>
    <w:p w14:paraId="5F36E158" w14:textId="3F14EDE5" w:rsidR="00B34F48" w:rsidRPr="009635D7" w:rsidRDefault="004D7DA8" w:rsidP="009635D7">
      <w:pPr>
        <w:pStyle w:val="ListParagraph"/>
        <w:numPr>
          <w:ilvl w:val="0"/>
          <w:numId w:val="42"/>
        </w:numPr>
        <w:spacing w:line="240" w:lineRule="auto"/>
        <w:jc w:val="both"/>
        <w:rPr>
          <w:rFonts w:ascii="Times New Roman" w:hAnsi="Times New Roman" w:cs="Times New Roman"/>
          <w:sz w:val="20"/>
          <w:szCs w:val="20"/>
        </w:rPr>
      </w:pPr>
      <w:r w:rsidRPr="00B34F48">
        <w:rPr>
          <w:rFonts w:ascii="Times New Roman" w:hAnsi="Times New Roman" w:cs="Times New Roman"/>
          <w:b/>
          <w:bCs/>
          <w:sz w:val="20"/>
          <w:szCs w:val="20"/>
        </w:rPr>
        <w:t>System Complexity and Maintainability:</w:t>
      </w:r>
      <w:r w:rsidRPr="00B34F48">
        <w:rPr>
          <w:rFonts w:ascii="Times New Roman" w:hAnsi="Times New Roman" w:cs="Times New Roman"/>
          <w:sz w:val="20"/>
          <w:szCs w:val="20"/>
        </w:rPr>
        <w:t xml:space="preserve"> The hybrid framework, while effective, is naturally more complex than a single-technique solution. It adds several new parts to manage and maintain: the policy engine, the deduplication hash index, and the chunk store. The integrity of the hash index and chunk store is crucial; any corruption </w:t>
      </w:r>
      <w:r w:rsidRPr="00B34F48">
        <w:rPr>
          <w:rFonts w:ascii="Times New Roman" w:hAnsi="Times New Roman" w:cs="Times New Roman"/>
          <w:sz w:val="20"/>
          <w:szCs w:val="20"/>
        </w:rPr>
        <w:t xml:space="preserve">in these main components could lead to significant data loss, as one lost chunk can make thousands of files irretrievable. This requires strong backup and integrity-checking systems for the framework's own metadata.  </w:t>
      </w:r>
    </w:p>
    <w:p w14:paraId="2E95EF1D" w14:textId="224C115D" w:rsidR="004D7DA8" w:rsidRPr="00984881" w:rsidRDefault="004D7DA8" w:rsidP="00984881">
      <w:pPr>
        <w:pStyle w:val="ListParagraph"/>
        <w:numPr>
          <w:ilvl w:val="0"/>
          <w:numId w:val="42"/>
        </w:numPr>
        <w:spacing w:line="240" w:lineRule="auto"/>
        <w:jc w:val="both"/>
        <w:rPr>
          <w:rFonts w:ascii="Times New Roman" w:hAnsi="Times New Roman" w:cs="Times New Roman"/>
          <w:sz w:val="20"/>
          <w:szCs w:val="20"/>
        </w:rPr>
      </w:pPr>
      <w:r w:rsidRPr="00B34F48">
        <w:rPr>
          <w:rFonts w:ascii="Times New Roman" w:hAnsi="Times New Roman" w:cs="Times New Roman"/>
          <w:b/>
          <w:bCs/>
          <w:sz w:val="20"/>
          <w:szCs w:val="20"/>
        </w:rPr>
        <w:t>Security Implications:</w:t>
      </w:r>
      <w:r w:rsidRPr="00B34F48">
        <w:rPr>
          <w:rFonts w:ascii="Times New Roman" w:hAnsi="Times New Roman" w:cs="Times New Roman"/>
          <w:sz w:val="20"/>
          <w:szCs w:val="20"/>
        </w:rPr>
        <w:t xml:space="preserve"> As discussed in the literature review, deduplication brings a potential security risk through side-channel attacks. In a shared storage system, an attacker could write a data block and measure how long it takes. A notably faster write time may suggest that the block was deduplicated, indicating that an identical block (which could be a known password hash or a sensitive document fragment) already existed in the system. While hard to</w:t>
      </w:r>
      <w:r w:rsidR="00984881">
        <w:rPr>
          <w:rFonts w:ascii="Times New Roman" w:hAnsi="Times New Roman" w:cs="Times New Roman"/>
          <w:sz w:val="20"/>
          <w:szCs w:val="20"/>
        </w:rPr>
        <w:t xml:space="preserve"> </w:t>
      </w:r>
      <w:r w:rsidRPr="00984881">
        <w:rPr>
          <w:rFonts w:ascii="Times New Roman" w:hAnsi="Times New Roman" w:cs="Times New Roman"/>
          <w:sz w:val="20"/>
          <w:szCs w:val="20"/>
        </w:rPr>
        <w:t xml:space="preserve">exploit, this is a real risk to consider when using deduplication for sensitive, multi-tenant data.  </w:t>
      </w:r>
    </w:p>
    <w:p w14:paraId="4C54E113" w14:textId="774AF1E2" w:rsidR="004D7DA8" w:rsidRPr="00731029" w:rsidRDefault="004D7DA8" w:rsidP="001975C4">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thorough evaluation shows that the proposed framework is very effective at reducing data storage needs. More importantly, it emphasizes that data reduction is a complex task involving competing goals. The framework offers the necessary controls to manage these trade-offs wisely, but its successful implementation relies on a careful and context-aware policy that reflects the actual value and needs of the data throughout its lifecycle.</w:t>
      </w:r>
    </w:p>
    <w:p w14:paraId="02C7A7FA" w14:textId="54ED50BA" w:rsidR="00E2671A" w:rsidRPr="00731029" w:rsidRDefault="00782BD7" w:rsidP="001975C4">
      <w:pPr>
        <w:spacing w:before="240" w:line="240" w:lineRule="auto"/>
        <w:ind w:left="720"/>
        <w:jc w:val="center"/>
        <w:rPr>
          <w:rFonts w:ascii="Times New Roman" w:hAnsi="Times New Roman" w:cs="Times New Roman"/>
          <w:b/>
          <w:bCs/>
          <w:sz w:val="20"/>
          <w:szCs w:val="20"/>
        </w:rPr>
      </w:pPr>
      <w:r w:rsidRPr="00731029">
        <w:rPr>
          <w:rFonts w:ascii="Times New Roman" w:hAnsi="Times New Roman" w:cs="Times New Roman"/>
          <w:b/>
          <w:bCs/>
          <w:sz w:val="20"/>
          <w:szCs w:val="20"/>
        </w:rPr>
        <w:t>V.</w:t>
      </w:r>
      <w:r w:rsidR="00E2671A" w:rsidRPr="00731029">
        <w:rPr>
          <w:rFonts w:ascii="Times New Roman" w:hAnsi="Times New Roman" w:cs="Times New Roman"/>
          <w:b/>
          <w:bCs/>
          <w:sz w:val="20"/>
          <w:szCs w:val="20"/>
        </w:rPr>
        <w:t xml:space="preserve"> Conclusion</w:t>
      </w:r>
    </w:p>
    <w:p w14:paraId="1BD71F15" w14:textId="7B6E236E" w:rsidR="00E2671A" w:rsidRPr="00753845" w:rsidRDefault="00731029" w:rsidP="00C64582">
      <w:pPr>
        <w:spacing w:line="240" w:lineRule="auto"/>
        <w:ind w:left="720"/>
        <w:rPr>
          <w:rFonts w:ascii="Times New Roman" w:hAnsi="Times New Roman" w:cs="Times New Roman"/>
          <w:b/>
          <w:bCs/>
          <w:i/>
          <w:iCs/>
          <w:sz w:val="20"/>
          <w:szCs w:val="20"/>
        </w:rPr>
      </w:pPr>
      <w:r w:rsidRPr="00753845">
        <w:rPr>
          <w:rFonts w:ascii="Times New Roman" w:hAnsi="Times New Roman" w:cs="Times New Roman"/>
          <w:b/>
          <w:bCs/>
          <w:i/>
          <w:iCs/>
          <w:sz w:val="20"/>
          <w:szCs w:val="20"/>
        </w:rPr>
        <w:t>A.</w:t>
      </w:r>
      <w:r w:rsidR="00E2671A" w:rsidRPr="00753845">
        <w:rPr>
          <w:rFonts w:ascii="Times New Roman" w:hAnsi="Times New Roman" w:cs="Times New Roman"/>
          <w:b/>
          <w:bCs/>
          <w:i/>
          <w:iCs/>
          <w:sz w:val="20"/>
          <w:szCs w:val="20"/>
        </w:rPr>
        <w:t xml:space="preserve"> Summary of Contributions</w:t>
      </w:r>
    </w:p>
    <w:p w14:paraId="26D017FC" w14:textId="77777777" w:rsidR="00E2671A" w:rsidRPr="00731029" w:rsidRDefault="00E2671A" w:rsidP="00C6458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exponential growth of digital data has created a pressing need for advanced data management strategies that go beyond simple storage expansion. This paper has addressed this challenge by proposing and validating a hybrid, policy-driven framework for controlling unbounded data growth. The work has established that while individual data reduction techniques such as compression, deduplication, and aggregation are powerful, their true potential is only realized when they are intelligently orchestrated across the data lifecycle.</w:t>
      </w:r>
    </w:p>
    <w:p w14:paraId="41FECD16" w14:textId="0CBD72D8" w:rsidR="00E2671A" w:rsidRPr="00731029" w:rsidRDefault="00E2671A" w:rsidP="001975C4">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The primary contribution of this research is a unified framework that integrates these disparate techniques under the control of a declarative policy engine. The reference implementation in Python has demonstrated the practical feasibility of this approach, showing that high-level business and compliance rules can be translated into automated, tiered data reduction workflows. The evaluation provided a quantitative confirmation of the framework's effectiveness, achieving significant storage savings on a mixed-workload dataset. </w:t>
      </w:r>
      <w:r w:rsidR="007B0488" w:rsidRPr="007B0488">
        <w:rPr>
          <w:rFonts w:ascii="Times New Roman" w:hAnsi="Times New Roman" w:cs="Times New Roman"/>
          <w:sz w:val="20"/>
          <w:szCs w:val="20"/>
        </w:rPr>
        <w:t>The analysis highlighted core trade-offs among storage space, CPU cost, and access latency, showing how the proposed framework balances these in line with workload requirements.</w:t>
      </w:r>
      <w:r w:rsidR="007B0488">
        <w:rPr>
          <w:rFonts w:ascii="Times New Roman" w:hAnsi="Times New Roman" w:cs="Times New Roman"/>
          <w:sz w:val="20"/>
          <w:szCs w:val="20"/>
        </w:rPr>
        <w:t xml:space="preserve"> </w:t>
      </w:r>
      <w:r w:rsidRPr="00731029">
        <w:rPr>
          <w:rFonts w:ascii="Times New Roman" w:hAnsi="Times New Roman" w:cs="Times New Roman"/>
          <w:sz w:val="20"/>
          <w:szCs w:val="20"/>
        </w:rPr>
        <w:t xml:space="preserve">By doing so, this work provides a blueprint for moving </w:t>
      </w:r>
      <w:r w:rsidRPr="00731029">
        <w:rPr>
          <w:rFonts w:ascii="Times New Roman" w:hAnsi="Times New Roman" w:cs="Times New Roman"/>
          <w:sz w:val="20"/>
          <w:szCs w:val="20"/>
        </w:rPr>
        <w:lastRenderedPageBreak/>
        <w:t>from ad-hoc data reduction tactics to a cohesive and sustainable data management strategy.</w:t>
      </w:r>
    </w:p>
    <w:p w14:paraId="37DBD872" w14:textId="7AED45F3" w:rsidR="00E2671A" w:rsidRPr="00753845" w:rsidRDefault="00731029" w:rsidP="001975C4">
      <w:pPr>
        <w:spacing w:before="240" w:line="240" w:lineRule="auto"/>
        <w:ind w:left="720"/>
        <w:rPr>
          <w:rFonts w:ascii="Times New Roman" w:hAnsi="Times New Roman" w:cs="Times New Roman"/>
          <w:b/>
          <w:bCs/>
          <w:i/>
          <w:iCs/>
          <w:sz w:val="20"/>
          <w:szCs w:val="20"/>
        </w:rPr>
      </w:pPr>
      <w:r w:rsidRPr="00753845">
        <w:rPr>
          <w:rFonts w:ascii="Times New Roman" w:hAnsi="Times New Roman" w:cs="Times New Roman"/>
          <w:b/>
          <w:bCs/>
          <w:i/>
          <w:iCs/>
          <w:sz w:val="20"/>
          <w:szCs w:val="20"/>
        </w:rPr>
        <w:t>B.</w:t>
      </w:r>
      <w:r w:rsidR="00E2671A" w:rsidRPr="00753845">
        <w:rPr>
          <w:rFonts w:ascii="Times New Roman" w:hAnsi="Times New Roman" w:cs="Times New Roman"/>
          <w:b/>
          <w:bCs/>
          <w:i/>
          <w:iCs/>
          <w:sz w:val="20"/>
          <w:szCs w:val="20"/>
        </w:rPr>
        <w:t xml:space="preserve"> Future Work</w:t>
      </w:r>
    </w:p>
    <w:p w14:paraId="74C431E7" w14:textId="77777777" w:rsidR="001975C4" w:rsidRDefault="00490D71" w:rsidP="00216165">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While the proposed framework provides a solid foundation, there are several promising paths for future research and development. These extensions could improve the framework's intelligence, efficiency, and scope. </w:t>
      </w:r>
    </w:p>
    <w:p w14:paraId="3233651C" w14:textId="2785CD1C" w:rsidR="001975C4" w:rsidRDefault="00490D71" w:rsidP="00216165">
      <w:pPr>
        <w:pStyle w:val="ListParagraph"/>
        <w:numPr>
          <w:ilvl w:val="0"/>
          <w:numId w:val="43"/>
        </w:numPr>
        <w:spacing w:line="240" w:lineRule="auto"/>
        <w:jc w:val="both"/>
        <w:rPr>
          <w:rFonts w:ascii="Times New Roman" w:hAnsi="Times New Roman" w:cs="Times New Roman"/>
          <w:sz w:val="20"/>
          <w:szCs w:val="20"/>
        </w:rPr>
      </w:pPr>
      <w:r w:rsidRPr="001975C4">
        <w:rPr>
          <w:rFonts w:ascii="Times New Roman" w:hAnsi="Times New Roman" w:cs="Times New Roman"/>
          <w:b/>
          <w:bCs/>
          <w:sz w:val="20"/>
          <w:szCs w:val="20"/>
        </w:rPr>
        <w:t xml:space="preserve">Machine Learning-Driven Policy Optimization: </w:t>
      </w:r>
      <w:r w:rsidRPr="001975C4">
        <w:rPr>
          <w:rFonts w:ascii="Times New Roman" w:hAnsi="Times New Roman" w:cs="Times New Roman"/>
          <w:sz w:val="20"/>
          <w:szCs w:val="20"/>
        </w:rPr>
        <w:t>The current framework relies on a manually defined policy. A significant improvement would be to include machine learning techniques to analyze historical data access patterns and automatically create or refine reduction policies. A model could learn to predict the future access probability of a file based on its metadata and usage history. This would allow the system to make more dynamic and optimal decisions about when to move data between tiers or which compression level to apply, creating a self-tuning system</w:t>
      </w:r>
      <w:r w:rsidR="00FB7EDD">
        <w:rPr>
          <w:rFonts w:ascii="Times New Roman" w:hAnsi="Times New Roman" w:cs="Times New Roman"/>
          <w:sz w:val="20"/>
          <w:szCs w:val="20"/>
        </w:rPr>
        <w:t xml:space="preserve"> [15]</w:t>
      </w:r>
      <w:r w:rsidRPr="001975C4">
        <w:rPr>
          <w:rFonts w:ascii="Times New Roman" w:hAnsi="Times New Roman" w:cs="Times New Roman"/>
          <w:sz w:val="20"/>
          <w:szCs w:val="20"/>
        </w:rPr>
        <w:t>.</w:t>
      </w:r>
    </w:p>
    <w:p w14:paraId="2DE699CA" w14:textId="77777777" w:rsidR="001975C4" w:rsidRPr="001975C4" w:rsidRDefault="001975C4" w:rsidP="001975C4">
      <w:pPr>
        <w:pStyle w:val="ListParagraph"/>
        <w:spacing w:line="240" w:lineRule="auto"/>
        <w:ind w:left="1080"/>
        <w:rPr>
          <w:rFonts w:ascii="Times New Roman" w:hAnsi="Times New Roman" w:cs="Times New Roman"/>
          <w:sz w:val="20"/>
          <w:szCs w:val="20"/>
        </w:rPr>
      </w:pPr>
    </w:p>
    <w:p w14:paraId="6BF4054E" w14:textId="0F699351" w:rsidR="001975C4" w:rsidRDefault="00490D71" w:rsidP="00216165">
      <w:pPr>
        <w:pStyle w:val="ListParagraph"/>
        <w:numPr>
          <w:ilvl w:val="0"/>
          <w:numId w:val="43"/>
        </w:numPr>
        <w:spacing w:line="240" w:lineRule="auto"/>
        <w:jc w:val="both"/>
        <w:rPr>
          <w:rFonts w:ascii="Times New Roman" w:hAnsi="Times New Roman" w:cs="Times New Roman"/>
          <w:sz w:val="20"/>
          <w:szCs w:val="20"/>
        </w:rPr>
      </w:pPr>
      <w:r w:rsidRPr="001975C4">
        <w:rPr>
          <w:rFonts w:ascii="Times New Roman" w:hAnsi="Times New Roman" w:cs="Times New Roman"/>
          <w:b/>
          <w:bCs/>
          <w:sz w:val="20"/>
          <w:szCs w:val="20"/>
        </w:rPr>
        <w:t>Content-Aware Chunking for Deduplication:</w:t>
      </w:r>
      <w:r w:rsidRPr="001975C4">
        <w:rPr>
          <w:rFonts w:ascii="Times New Roman" w:hAnsi="Times New Roman" w:cs="Times New Roman"/>
          <w:sz w:val="20"/>
          <w:szCs w:val="20"/>
        </w:rPr>
        <w:t xml:space="preserve"> The current deduplication implementation uses fixed-size chunking for simplicity. Future work could look into using content-defined chunking algorithms, such as Rabin fingerprinting. This approach identifies chunk boundaries based on the data's content, making it more resilient to file changes like insertions or deletions and potentially leading to higher deduplication ratios for certain types of data</w:t>
      </w:r>
      <w:r w:rsidR="00FB7EDD">
        <w:rPr>
          <w:rFonts w:ascii="Times New Roman" w:hAnsi="Times New Roman" w:cs="Times New Roman"/>
          <w:sz w:val="20"/>
          <w:szCs w:val="20"/>
        </w:rPr>
        <w:t xml:space="preserve"> [31]</w:t>
      </w:r>
      <w:r w:rsidRPr="001975C4">
        <w:rPr>
          <w:rFonts w:ascii="Times New Roman" w:hAnsi="Times New Roman" w:cs="Times New Roman"/>
          <w:sz w:val="20"/>
          <w:szCs w:val="20"/>
        </w:rPr>
        <w:t>.</w:t>
      </w:r>
    </w:p>
    <w:p w14:paraId="0B7C624C" w14:textId="77777777" w:rsidR="001975C4" w:rsidRPr="001975C4" w:rsidRDefault="001975C4" w:rsidP="001975C4">
      <w:pPr>
        <w:pStyle w:val="ListParagraph"/>
        <w:rPr>
          <w:rFonts w:ascii="Times New Roman" w:hAnsi="Times New Roman" w:cs="Times New Roman"/>
          <w:b/>
          <w:bCs/>
          <w:sz w:val="20"/>
          <w:szCs w:val="20"/>
        </w:rPr>
      </w:pPr>
    </w:p>
    <w:p w14:paraId="692EA916" w14:textId="77777777" w:rsidR="001975C4" w:rsidRDefault="00490D71" w:rsidP="00216165">
      <w:pPr>
        <w:pStyle w:val="ListParagraph"/>
        <w:numPr>
          <w:ilvl w:val="0"/>
          <w:numId w:val="43"/>
        </w:numPr>
        <w:spacing w:line="240" w:lineRule="auto"/>
        <w:jc w:val="both"/>
        <w:rPr>
          <w:rFonts w:ascii="Times New Roman" w:hAnsi="Times New Roman" w:cs="Times New Roman"/>
          <w:sz w:val="20"/>
          <w:szCs w:val="20"/>
        </w:rPr>
      </w:pPr>
      <w:r w:rsidRPr="001975C4">
        <w:rPr>
          <w:rFonts w:ascii="Times New Roman" w:hAnsi="Times New Roman" w:cs="Times New Roman"/>
          <w:b/>
          <w:bCs/>
          <w:sz w:val="20"/>
          <w:szCs w:val="20"/>
        </w:rPr>
        <w:t>Advanced Aggregation and Dimensionality Reduction:</w:t>
      </w:r>
      <w:r w:rsidRPr="001975C4">
        <w:rPr>
          <w:rFonts w:ascii="Times New Roman" w:hAnsi="Times New Roman" w:cs="Times New Roman"/>
          <w:sz w:val="20"/>
          <w:szCs w:val="20"/>
        </w:rPr>
        <w:t xml:space="preserve"> The framework's aggregation features could be expanded beyond simple time-series rollups. For more complex, high-dimensional datasets, techniques like Principal Component Analysis (PCA) or wavelet transforms could be examined as methods for reducing dimensionality. These methods can capture the essential variance in a dataset with fewer features, offering another useful method of lossy data reduction for archival purposes.</w:t>
      </w:r>
    </w:p>
    <w:p w14:paraId="3E19A50E" w14:textId="77777777" w:rsidR="001975C4" w:rsidRPr="001975C4" w:rsidRDefault="001975C4" w:rsidP="001975C4">
      <w:pPr>
        <w:pStyle w:val="ListParagraph"/>
        <w:rPr>
          <w:rFonts w:ascii="Times New Roman" w:hAnsi="Times New Roman" w:cs="Times New Roman"/>
          <w:b/>
          <w:bCs/>
          <w:sz w:val="20"/>
          <w:szCs w:val="20"/>
        </w:rPr>
      </w:pPr>
    </w:p>
    <w:p w14:paraId="1E40942C" w14:textId="74356C0E" w:rsidR="00490D71" w:rsidRPr="001975C4" w:rsidRDefault="00490D71" w:rsidP="00216165">
      <w:pPr>
        <w:pStyle w:val="ListParagraph"/>
        <w:numPr>
          <w:ilvl w:val="0"/>
          <w:numId w:val="43"/>
        </w:numPr>
        <w:spacing w:line="240" w:lineRule="auto"/>
        <w:jc w:val="both"/>
        <w:rPr>
          <w:rFonts w:ascii="Times New Roman" w:hAnsi="Times New Roman" w:cs="Times New Roman"/>
          <w:sz w:val="20"/>
          <w:szCs w:val="20"/>
        </w:rPr>
      </w:pPr>
      <w:r w:rsidRPr="001975C4">
        <w:rPr>
          <w:rFonts w:ascii="Times New Roman" w:hAnsi="Times New Roman" w:cs="Times New Roman"/>
          <w:b/>
          <w:bCs/>
          <w:sz w:val="20"/>
          <w:szCs w:val="20"/>
        </w:rPr>
        <w:t>Hardware Acceleration:</w:t>
      </w:r>
      <w:r w:rsidRPr="001975C4">
        <w:rPr>
          <w:rFonts w:ascii="Times New Roman" w:hAnsi="Times New Roman" w:cs="Times New Roman"/>
          <w:sz w:val="20"/>
          <w:szCs w:val="20"/>
        </w:rPr>
        <w:t xml:space="preserve"> The evaluation revealed the heavy CPU overhead tied to hashing and compression. Future research could investigate integrating hardware acceleration to relieve these computationally intensive tasks. Modern CPUs with specialized instruction sets or dedicated hardware accelerators, such as FPGAs or specialized ASICs, could significantly lessen the performance impact of the reduction pipeline. This would make it practical to apply more </w:t>
      </w:r>
      <w:r w:rsidRPr="001975C4">
        <w:rPr>
          <w:rFonts w:ascii="Times New Roman" w:hAnsi="Times New Roman" w:cs="Times New Roman"/>
          <w:sz w:val="20"/>
          <w:szCs w:val="20"/>
        </w:rPr>
        <w:t>aggressive techniques even on performance-sensitive data</w:t>
      </w:r>
      <w:r w:rsidR="00FB7EDD">
        <w:rPr>
          <w:rFonts w:ascii="Times New Roman" w:hAnsi="Times New Roman" w:cs="Times New Roman"/>
          <w:sz w:val="20"/>
          <w:szCs w:val="20"/>
        </w:rPr>
        <w:t xml:space="preserve"> [32]</w:t>
      </w:r>
      <w:r w:rsidRPr="001975C4">
        <w:rPr>
          <w:rFonts w:ascii="Times New Roman" w:hAnsi="Times New Roman" w:cs="Times New Roman"/>
          <w:sz w:val="20"/>
          <w:szCs w:val="20"/>
        </w:rPr>
        <w:t>.</w:t>
      </w:r>
    </w:p>
    <w:p w14:paraId="6B22E592" w14:textId="720002EA" w:rsidR="001975C4" w:rsidRPr="00731029" w:rsidRDefault="00490D71" w:rsidP="00216165">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By pursuing these research directions, the principles of hybrid, lifecycle-aware data management can advance further, leading to more efficient, intelligent, and sustainable solutions for the ongoing problem of unbounded data growth.</w:t>
      </w:r>
      <w:r w:rsidR="001975C4">
        <w:rPr>
          <w:rFonts w:ascii="Times New Roman" w:hAnsi="Times New Roman" w:cs="Times New Roman"/>
          <w:sz w:val="20"/>
          <w:szCs w:val="20"/>
        </w:rPr>
        <w:tab/>
      </w:r>
    </w:p>
    <w:p w14:paraId="6329AB31" w14:textId="5C25EC1F" w:rsidR="004B0948" w:rsidRPr="00731029" w:rsidRDefault="004B0948" w:rsidP="00984881">
      <w:pPr>
        <w:spacing w:before="240" w:line="240" w:lineRule="auto"/>
        <w:ind w:left="720"/>
        <w:rPr>
          <w:rFonts w:ascii="Times New Roman" w:hAnsi="Times New Roman" w:cs="Times New Roman"/>
          <w:b/>
          <w:bCs/>
          <w:sz w:val="20"/>
          <w:szCs w:val="20"/>
        </w:rPr>
      </w:pPr>
      <w:r w:rsidRPr="00731029">
        <w:rPr>
          <w:rFonts w:ascii="Times New Roman" w:hAnsi="Times New Roman" w:cs="Times New Roman"/>
          <w:b/>
          <w:bCs/>
          <w:sz w:val="20"/>
          <w:szCs w:val="20"/>
        </w:rPr>
        <w:t>Appendix: Code Listings</w:t>
      </w:r>
    </w:p>
    <w:p w14:paraId="20720120" w14:textId="77777777" w:rsidR="001013E2" w:rsidRPr="00731029" w:rsidRDefault="001013E2" w:rsidP="00060BE9">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appendix contains the Python implementations developed for the proposed hybrid, policy-driven data management pipeline. Each script corresponds to a core functionality in the system.</w:t>
      </w:r>
    </w:p>
    <w:p w14:paraId="6C26C762" w14:textId="77777777" w:rsidR="001013E2" w:rsidRPr="00731029" w:rsidRDefault="00A60214" w:rsidP="00060BE9">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complete project repository (with test data and extended scripts) is available at:</w:t>
      </w:r>
    </w:p>
    <w:p w14:paraId="490291CA" w14:textId="14C580BE" w:rsidR="00984881" w:rsidRPr="007C3F55" w:rsidRDefault="00B138AD" w:rsidP="00882A4F">
      <w:pPr>
        <w:spacing w:line="240" w:lineRule="auto"/>
        <w:ind w:left="720"/>
        <w:rPr>
          <w:rFonts w:ascii="Monosoace" w:hAnsi="Monosoace" w:cs="Times New Roman"/>
          <w:sz w:val="20"/>
          <w:szCs w:val="20"/>
        </w:rPr>
      </w:pPr>
      <w:hyperlink r:id="rId8" w:history="1">
        <w:r w:rsidRPr="007C3F55">
          <w:rPr>
            <w:rStyle w:val="Hyperlink"/>
            <w:rFonts w:ascii="Monosoace" w:hAnsi="Monosoace" w:cs="Times New Roman"/>
            <w:sz w:val="20"/>
            <w:szCs w:val="20"/>
          </w:rPr>
          <w:t>https://github.com/Ryuk38/</w:t>
        </w:r>
        <w:hyperlink r:id="rId9" w:history="1">
          <w:r w:rsidR="007C3F55" w:rsidRPr="007C3F55">
            <w:rPr>
              <w:rStyle w:val="Hyperlink"/>
              <w:rFonts w:ascii="Monosoace" w:hAnsi="Monosoace" w:cs="Times New Roman"/>
              <w:sz w:val="20"/>
              <w:szCs w:val="20"/>
            </w:rPr>
            <w:t>unbounded-data-growth-control</w:t>
          </w:r>
        </w:hyperlink>
        <w:r w:rsidR="007C3F55" w:rsidRPr="007C3F55">
          <w:rPr>
            <w:rFonts w:ascii="Monosoace" w:hAnsi="Monosoace" w:cs="Times New Roman"/>
            <w:color w:val="0000FF"/>
            <w:sz w:val="20"/>
            <w:szCs w:val="20"/>
            <w:u w:val="single"/>
          </w:rPr>
          <w:t xml:space="preserve"> </w:t>
        </w:r>
      </w:hyperlink>
    </w:p>
    <w:p w14:paraId="2B019057" w14:textId="19295007" w:rsidR="00E2671A" w:rsidRPr="00731029" w:rsidRDefault="00E2671A" w:rsidP="00882A4F">
      <w:pPr>
        <w:spacing w:before="240" w:line="240" w:lineRule="auto"/>
        <w:ind w:left="720"/>
        <w:rPr>
          <w:rFonts w:ascii="Times New Roman" w:hAnsi="Times New Roman" w:cs="Times New Roman"/>
          <w:b/>
          <w:bCs/>
          <w:sz w:val="20"/>
          <w:szCs w:val="20"/>
        </w:rPr>
      </w:pPr>
      <w:r w:rsidRPr="00731029">
        <w:rPr>
          <w:rFonts w:ascii="Times New Roman" w:hAnsi="Times New Roman" w:cs="Times New Roman"/>
          <w:b/>
          <w:bCs/>
          <w:sz w:val="20"/>
          <w:szCs w:val="20"/>
        </w:rPr>
        <w:t>References</w:t>
      </w:r>
    </w:p>
    <w:p w14:paraId="4472B40E" w14:textId="7E758ACE" w:rsidR="00E2671A" w:rsidRDefault="00E2671A" w:rsidP="0054517F">
      <w:pPr>
        <w:spacing w:line="240" w:lineRule="auto"/>
        <w:ind w:left="720"/>
        <w:rPr>
          <w:rFonts w:ascii="Times New Roman" w:hAnsi="Times New Roman" w:cs="Times New Roman"/>
          <w:b/>
          <w:bCs/>
          <w:sz w:val="20"/>
          <w:szCs w:val="20"/>
        </w:rPr>
      </w:pPr>
      <w:r w:rsidRPr="00731029">
        <w:rPr>
          <w:rFonts w:ascii="Times New Roman" w:hAnsi="Times New Roman" w:cs="Times New Roman"/>
          <w:b/>
          <w:bCs/>
          <w:sz w:val="20"/>
          <w:szCs w:val="20"/>
        </w:rPr>
        <w:t>Works cited</w:t>
      </w:r>
    </w:p>
    <w:p w14:paraId="0FF9BFBC"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 "Data Explosion: Key Drivers Behind Unprecedented Data Growth," Apply Data AI, 2024. [Online]. Available: </w:t>
      </w:r>
      <w:hyperlink r:id="rId10" w:tgtFrame="_new" w:history="1">
        <w:r w:rsidRPr="005F6920">
          <w:rPr>
            <w:rStyle w:val="Hyperlink"/>
            <w:rFonts w:ascii="Times New Roman" w:hAnsi="Times New Roman" w:cs="Times New Roman"/>
            <w:sz w:val="20"/>
            <w:szCs w:val="20"/>
          </w:rPr>
          <w:t>https://applydataai.com/data/data-explosion-key-drivers-behind-unprecedented-data-growth/</w:t>
        </w:r>
      </w:hyperlink>
      <w:r w:rsidRPr="005F6920">
        <w:rPr>
          <w:rFonts w:ascii="Times New Roman" w:hAnsi="Times New Roman" w:cs="Times New Roman"/>
          <w:sz w:val="20"/>
          <w:szCs w:val="20"/>
        </w:rPr>
        <w:t>. [Accessed: 15 Aug. 2025].</w:t>
      </w:r>
    </w:p>
    <w:p w14:paraId="7B3D50A2"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 "Growing data volumes drive need for ICT energy innovation," World Economic Forum, 2025. [Online]. Available: </w:t>
      </w:r>
      <w:hyperlink r:id="rId11" w:tgtFrame="_new" w:history="1">
        <w:r w:rsidRPr="005F6920">
          <w:rPr>
            <w:rStyle w:val="Hyperlink"/>
            <w:rFonts w:ascii="Times New Roman" w:hAnsi="Times New Roman" w:cs="Times New Roman"/>
            <w:sz w:val="20"/>
            <w:szCs w:val="20"/>
          </w:rPr>
          <w:t>https://www.weforum.org/stories/2024/05/data-growth-drives-ict-energy-innovation/</w:t>
        </w:r>
      </w:hyperlink>
      <w:r w:rsidRPr="005F6920">
        <w:rPr>
          <w:rFonts w:ascii="Times New Roman" w:hAnsi="Times New Roman" w:cs="Times New Roman"/>
          <w:sz w:val="20"/>
          <w:szCs w:val="20"/>
        </w:rPr>
        <w:t>. [Accessed: 16 Aug. 2025].</w:t>
      </w:r>
    </w:p>
    <w:p w14:paraId="7A4B3FAC"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[3] "How to Build an Effective Data Management Strategy," Rivery, 2025. [Online]. Available: </w:t>
      </w:r>
      <w:hyperlink r:id="rId12" w:tgtFrame="_new" w:history="1">
        <w:r w:rsidRPr="005F6920">
          <w:rPr>
            <w:rStyle w:val="Hyperlink"/>
            <w:rFonts w:ascii="Times New Roman" w:hAnsi="Times New Roman" w:cs="Times New Roman"/>
            <w:sz w:val="20"/>
            <w:szCs w:val="20"/>
          </w:rPr>
          <w:t>https://rivery.io/data-learning-center/data-management-strategy/</w:t>
        </w:r>
      </w:hyperlink>
      <w:r w:rsidRPr="005F6920">
        <w:rPr>
          <w:rFonts w:ascii="Times New Roman" w:hAnsi="Times New Roman" w:cs="Times New Roman"/>
          <w:sz w:val="20"/>
          <w:szCs w:val="20"/>
        </w:rPr>
        <w:t>. [Accessed: 17 Aug. 2025].</w:t>
      </w:r>
    </w:p>
    <w:p w14:paraId="33D6AE2F"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[4] "How Data Growth Impacts Enterprise Storage," Phison Blog, 2025. [Online]. Available: </w:t>
      </w:r>
      <w:hyperlink r:id="rId13" w:tgtFrame="_new" w:history="1">
        <w:r w:rsidRPr="005F6920">
          <w:rPr>
            <w:rStyle w:val="Hyperlink"/>
            <w:rFonts w:ascii="Times New Roman" w:hAnsi="Times New Roman" w:cs="Times New Roman"/>
            <w:sz w:val="20"/>
            <w:szCs w:val="20"/>
          </w:rPr>
          <w:t>https://phisonblog.com/how-data-growth-impacts-enterprise-storage/</w:t>
        </w:r>
      </w:hyperlink>
      <w:r w:rsidRPr="005F6920">
        <w:rPr>
          <w:rFonts w:ascii="Times New Roman" w:hAnsi="Times New Roman" w:cs="Times New Roman"/>
          <w:sz w:val="20"/>
          <w:szCs w:val="20"/>
        </w:rPr>
        <w:t>. [Accessed: 18 Aug. 2025].</w:t>
      </w:r>
    </w:p>
    <w:p w14:paraId="6E84EADF" w14:textId="77777777" w:rsidR="00C1418F" w:rsidRDefault="005F6920" w:rsidP="00C1418F">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[5] “Tech's Growth Obsession: Overlooking Data's True Cost,” CMS Wire, 2025. [Online]. Available: </w:t>
      </w:r>
      <w:hyperlink r:id="rId14" w:tgtFrame="_new" w:history="1">
        <w:r w:rsidRPr="005F6920">
          <w:rPr>
            <w:rStyle w:val="Hyperlink"/>
            <w:rFonts w:ascii="Times New Roman" w:hAnsi="Times New Roman" w:cs="Times New Roman"/>
            <w:sz w:val="20"/>
            <w:szCs w:val="20"/>
          </w:rPr>
          <w:t>https://www.cmswire.com/digital-experience/data-sustainability-the-myth-of-infinite-data-growth/</w:t>
        </w:r>
      </w:hyperlink>
      <w:r w:rsidRPr="005F6920">
        <w:rPr>
          <w:rFonts w:ascii="Times New Roman" w:hAnsi="Times New Roman" w:cs="Times New Roman"/>
          <w:sz w:val="20"/>
          <w:szCs w:val="20"/>
        </w:rPr>
        <w:t>. [Accessed: 19 Aug. 2025].</w:t>
      </w:r>
    </w:p>
    <w:p w14:paraId="677A695F" w14:textId="0E264DD7" w:rsidR="005F6920" w:rsidRPr="005F6920" w:rsidRDefault="005F6920" w:rsidP="00C1418F">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[6] "Tradeoffs in System Design," GeeksforGeeks, 2025. [Online]. Available: </w:t>
      </w:r>
      <w:hyperlink r:id="rId15" w:tgtFrame="_new" w:history="1">
        <w:r w:rsidRPr="005F6920">
          <w:rPr>
            <w:rStyle w:val="Hyperlink"/>
            <w:rFonts w:ascii="Times New Roman" w:hAnsi="Times New Roman" w:cs="Times New Roman"/>
            <w:sz w:val="20"/>
            <w:szCs w:val="20"/>
          </w:rPr>
          <w:t>https://www.geeksforgeeks.org/system-design/tradeoffs-in-system-design/</w:t>
        </w:r>
      </w:hyperlink>
      <w:r w:rsidRPr="005F6920">
        <w:rPr>
          <w:rFonts w:ascii="Times New Roman" w:hAnsi="Times New Roman" w:cs="Times New Roman"/>
          <w:sz w:val="20"/>
          <w:szCs w:val="20"/>
        </w:rPr>
        <w:t>. [Accessed: 20 Aug. 2025].</w:t>
      </w:r>
    </w:p>
    <w:p w14:paraId="5E294218"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lastRenderedPageBreak/>
        <w:t xml:space="preserve">[7] P. Lenz, "How to trade off server utilization and tail latency," USENIX SREcon, 2019. [Online]. Available: </w:t>
      </w:r>
      <w:hyperlink r:id="rId16" w:tgtFrame="_new" w:history="1">
        <w:r w:rsidRPr="005F6920">
          <w:rPr>
            <w:rStyle w:val="Hyperlink"/>
            <w:rFonts w:ascii="Times New Roman" w:hAnsi="Times New Roman" w:cs="Times New Roman"/>
            <w:sz w:val="20"/>
            <w:szCs w:val="20"/>
          </w:rPr>
          <w:t>https://www.usenix.org/sites/default/files/conference/protected-files/srecon19apac_slides_plenz_notes.pdf</w:t>
        </w:r>
      </w:hyperlink>
      <w:r w:rsidRPr="005F6920">
        <w:rPr>
          <w:rFonts w:ascii="Times New Roman" w:hAnsi="Times New Roman" w:cs="Times New Roman"/>
          <w:sz w:val="20"/>
          <w:szCs w:val="20"/>
        </w:rPr>
        <w:t>. [Accessed: 21 Aug. 2025].</w:t>
      </w:r>
    </w:p>
    <w:p w14:paraId="6FD971BA"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[8] "Tips for Writing Technical Papers," Stanford University, 2025. [Online]. Available: </w:t>
      </w:r>
      <w:hyperlink r:id="rId17" w:tgtFrame="_new" w:history="1">
        <w:r w:rsidRPr="005F6920">
          <w:rPr>
            <w:rStyle w:val="Hyperlink"/>
            <w:rFonts w:ascii="Times New Roman" w:hAnsi="Times New Roman" w:cs="Times New Roman"/>
            <w:sz w:val="20"/>
            <w:szCs w:val="20"/>
          </w:rPr>
          <w:t>https://cs.stanford.edu/people/widom/paper-writing.html</w:t>
        </w:r>
      </w:hyperlink>
      <w:r w:rsidRPr="005F6920">
        <w:rPr>
          <w:rFonts w:ascii="Times New Roman" w:hAnsi="Times New Roman" w:cs="Times New Roman"/>
          <w:sz w:val="20"/>
          <w:szCs w:val="20"/>
        </w:rPr>
        <w:t>. [Accessed: 22 Aug. 2025].</w:t>
      </w:r>
    </w:p>
    <w:p w14:paraId="03ECD2B4"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[9] "5 Key Steps to Creating a Data Management Strategy," Tableau, 2025. [Online]. Available: </w:t>
      </w:r>
      <w:hyperlink r:id="rId18" w:tgtFrame="_new" w:history="1">
        <w:r w:rsidRPr="005F6920">
          <w:rPr>
            <w:rStyle w:val="Hyperlink"/>
            <w:rFonts w:ascii="Times New Roman" w:hAnsi="Times New Roman" w:cs="Times New Roman"/>
            <w:sz w:val="20"/>
            <w:szCs w:val="20"/>
          </w:rPr>
          <w:t>https://www.tableau.com/learn/articles/data-management-strategy</w:t>
        </w:r>
      </w:hyperlink>
      <w:r w:rsidRPr="005F6920">
        <w:rPr>
          <w:rFonts w:ascii="Times New Roman" w:hAnsi="Times New Roman" w:cs="Times New Roman"/>
          <w:sz w:val="20"/>
          <w:szCs w:val="20"/>
        </w:rPr>
        <w:t>. [Accessed: 23 Aug. 2025].</w:t>
      </w:r>
    </w:p>
    <w:p w14:paraId="2F5BE6AF"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[10] "Your Guide to Building a Data Retention Policy," Congruity 360, 2025. [Online]. Available: </w:t>
      </w:r>
      <w:hyperlink r:id="rId19" w:tgtFrame="_new" w:history="1">
        <w:r w:rsidRPr="005F6920">
          <w:rPr>
            <w:rStyle w:val="Hyperlink"/>
            <w:rFonts w:ascii="Times New Roman" w:hAnsi="Times New Roman" w:cs="Times New Roman"/>
            <w:sz w:val="20"/>
            <w:szCs w:val="20"/>
          </w:rPr>
          <w:t>https://www.congruity360.com/blog/your-guide-to-building-a-data-retention-policy/</w:t>
        </w:r>
      </w:hyperlink>
      <w:r w:rsidRPr="005F6920">
        <w:rPr>
          <w:rFonts w:ascii="Times New Roman" w:hAnsi="Times New Roman" w:cs="Times New Roman"/>
          <w:sz w:val="20"/>
          <w:szCs w:val="20"/>
        </w:rPr>
        <w:t>. [Accessed: 24 Aug. 2025].</w:t>
      </w:r>
    </w:p>
    <w:p w14:paraId="73AD9040"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[11] "What is Data Retention? Best Practices, Examples &amp; More," Securiti, 2025. [Online]. Available: </w:t>
      </w:r>
      <w:hyperlink r:id="rId20" w:tgtFrame="_new" w:history="1">
        <w:r w:rsidRPr="005F6920">
          <w:rPr>
            <w:rStyle w:val="Hyperlink"/>
            <w:rFonts w:ascii="Times New Roman" w:hAnsi="Times New Roman" w:cs="Times New Roman"/>
            <w:sz w:val="20"/>
            <w:szCs w:val="20"/>
          </w:rPr>
          <w:t>https://securiti.ai/what-is-data-retention/</w:t>
        </w:r>
      </w:hyperlink>
      <w:r w:rsidRPr="005F6920">
        <w:rPr>
          <w:rFonts w:ascii="Times New Roman" w:hAnsi="Times New Roman" w:cs="Times New Roman"/>
          <w:sz w:val="20"/>
          <w:szCs w:val="20"/>
        </w:rPr>
        <w:t>. [Accessed: 25 Aug. 2025].</w:t>
      </w:r>
    </w:p>
    <w:p w14:paraId="6483EECB"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[12] "What Is Data Reduction?," IBM, 2025. [Online]. Available: </w:t>
      </w:r>
      <w:hyperlink r:id="rId21" w:tgtFrame="_new" w:history="1">
        <w:r w:rsidRPr="005F6920">
          <w:rPr>
            <w:rStyle w:val="Hyperlink"/>
            <w:rFonts w:ascii="Times New Roman" w:hAnsi="Times New Roman" w:cs="Times New Roman"/>
            <w:sz w:val="20"/>
            <w:szCs w:val="20"/>
          </w:rPr>
          <w:t>https://www.ibm.com/think/topics/data-reduction</w:t>
        </w:r>
      </w:hyperlink>
      <w:r w:rsidRPr="005F6920">
        <w:rPr>
          <w:rFonts w:ascii="Times New Roman" w:hAnsi="Times New Roman" w:cs="Times New Roman"/>
          <w:sz w:val="20"/>
          <w:szCs w:val="20"/>
        </w:rPr>
        <w:t>. [Accessed: 26 Aug. 2025].</w:t>
      </w:r>
    </w:p>
    <w:p w14:paraId="346CD237"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[13] "zlib — Compression compatible with gzip — Python Docs," Python 3.13.7 documentation, 2025. [Online]. Available: </w:t>
      </w:r>
      <w:hyperlink r:id="rId22" w:tgtFrame="_new" w:history="1">
        <w:r w:rsidRPr="005F6920">
          <w:rPr>
            <w:rStyle w:val="Hyperlink"/>
            <w:rFonts w:ascii="Times New Roman" w:hAnsi="Times New Roman" w:cs="Times New Roman"/>
            <w:sz w:val="20"/>
            <w:szCs w:val="20"/>
          </w:rPr>
          <w:t>https://docs.python.org/3/library/zlib.html</w:t>
        </w:r>
      </w:hyperlink>
      <w:r w:rsidRPr="005F6920">
        <w:rPr>
          <w:rFonts w:ascii="Times New Roman" w:hAnsi="Times New Roman" w:cs="Times New Roman"/>
          <w:sz w:val="20"/>
          <w:szCs w:val="20"/>
        </w:rPr>
        <w:t>. [Accessed: 27 Aug. 2025].</w:t>
      </w:r>
    </w:p>
    <w:p w14:paraId="4DC9541B"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[14] "gzip — Support for gzip files," Python Docs, 2025. [Online]. Available: </w:t>
      </w:r>
      <w:hyperlink r:id="rId23" w:tgtFrame="_new" w:history="1">
        <w:r w:rsidRPr="005F6920">
          <w:rPr>
            <w:rStyle w:val="Hyperlink"/>
            <w:rFonts w:ascii="Times New Roman" w:hAnsi="Times New Roman" w:cs="Times New Roman"/>
            <w:sz w:val="20"/>
            <w:szCs w:val="20"/>
          </w:rPr>
          <w:t>https://docs.python.org/3/library/gzip.html</w:t>
        </w:r>
      </w:hyperlink>
      <w:r w:rsidRPr="005F6920">
        <w:rPr>
          <w:rFonts w:ascii="Times New Roman" w:hAnsi="Times New Roman" w:cs="Times New Roman"/>
          <w:sz w:val="20"/>
          <w:szCs w:val="20"/>
        </w:rPr>
        <w:t>. [Accessed: 28 Aug. 2025].</w:t>
      </w:r>
    </w:p>
    <w:p w14:paraId="3FAC7EA1"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[15] G. Szorc, "Better Compression with Zstandard," Gregory Szorc’s blog, Mar. 7, 2017. [Online]. Available: </w:t>
      </w:r>
      <w:hyperlink r:id="rId24" w:tgtFrame="_new" w:history="1">
        <w:r w:rsidRPr="005F6920">
          <w:rPr>
            <w:rStyle w:val="Hyperlink"/>
            <w:rFonts w:ascii="Times New Roman" w:hAnsi="Times New Roman" w:cs="Times New Roman"/>
            <w:sz w:val="20"/>
            <w:szCs w:val="20"/>
          </w:rPr>
          <w:t>https://gregoryszorc.com/blog/2017/03/07/better-compression-with-zstandard/</w:t>
        </w:r>
      </w:hyperlink>
      <w:r w:rsidRPr="005F6920">
        <w:rPr>
          <w:rFonts w:ascii="Times New Roman" w:hAnsi="Times New Roman" w:cs="Times New Roman"/>
          <w:sz w:val="20"/>
          <w:szCs w:val="20"/>
        </w:rPr>
        <w:t>. [Accessed: 29 Aug. 2025].</w:t>
      </w:r>
    </w:p>
    <w:p w14:paraId="5782B2C4"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[16] "Data deduplication," Wikipedia, 2025. [Online]. Available: </w:t>
      </w:r>
      <w:hyperlink r:id="rId25" w:tgtFrame="_new" w:history="1">
        <w:r w:rsidRPr="005F6920">
          <w:rPr>
            <w:rStyle w:val="Hyperlink"/>
            <w:rFonts w:ascii="Times New Roman" w:hAnsi="Times New Roman" w:cs="Times New Roman"/>
            <w:sz w:val="20"/>
            <w:szCs w:val="20"/>
          </w:rPr>
          <w:t>https://en.wikipedia.org/wiki/Data_deduplication</w:t>
        </w:r>
      </w:hyperlink>
      <w:r w:rsidRPr="005F6920">
        <w:rPr>
          <w:rFonts w:ascii="Times New Roman" w:hAnsi="Times New Roman" w:cs="Times New Roman"/>
          <w:sz w:val="20"/>
          <w:szCs w:val="20"/>
        </w:rPr>
        <w:t>. [Accessed: 30 Aug. 2025].</w:t>
      </w:r>
    </w:p>
    <w:p w14:paraId="4C10DF98"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[17] "Data Deduplication Essentials," Number Analytics, 2025. [Online]. Available: </w:t>
      </w:r>
      <w:hyperlink r:id="rId26" w:tgtFrame="_new" w:history="1">
        <w:r w:rsidRPr="005F6920">
          <w:rPr>
            <w:rStyle w:val="Hyperlink"/>
            <w:rFonts w:ascii="Times New Roman" w:hAnsi="Times New Roman" w:cs="Times New Roman"/>
            <w:sz w:val="20"/>
            <w:szCs w:val="20"/>
          </w:rPr>
          <w:t>https://www.numberanalytics.com/blog/data-deduplication-essentials</w:t>
        </w:r>
      </w:hyperlink>
      <w:r w:rsidRPr="005F6920">
        <w:rPr>
          <w:rFonts w:ascii="Times New Roman" w:hAnsi="Times New Roman" w:cs="Times New Roman"/>
          <w:sz w:val="20"/>
          <w:szCs w:val="20"/>
        </w:rPr>
        <w:t>. [Accessed: 31 Aug. 2025].</w:t>
      </w:r>
    </w:p>
    <w:p w14:paraId="3E5EB49E"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[18] "Data Deduplication Techniques," Brown University Computer Science, 2016. [Online]. Available: </w:t>
      </w:r>
      <w:hyperlink r:id="rId27" w:tgtFrame="_new" w:history="1">
        <w:r w:rsidRPr="005F6920">
          <w:rPr>
            <w:rStyle w:val="Hyperlink"/>
            <w:rFonts w:ascii="Times New Roman" w:hAnsi="Times New Roman" w:cs="Times New Roman"/>
            <w:sz w:val="20"/>
            <w:szCs w:val="20"/>
          </w:rPr>
          <w:t>https://cs.brown.edu/courses/cs227/archives/2016/papers/DataDeduplicationTechniques.pdf</w:t>
        </w:r>
      </w:hyperlink>
      <w:r w:rsidRPr="005F6920">
        <w:rPr>
          <w:rFonts w:ascii="Times New Roman" w:hAnsi="Times New Roman" w:cs="Times New Roman"/>
          <w:sz w:val="20"/>
          <w:szCs w:val="20"/>
        </w:rPr>
        <w:t>. [Accessed: 01 Sep. 2025].</w:t>
      </w:r>
    </w:p>
    <w:p w14:paraId="5243E88A"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[19] "Maximizing Efficiency with Data Deduplication: Methods and Benefits," Airbyte, 2025. [Online]. Available: </w:t>
      </w:r>
      <w:hyperlink r:id="rId28" w:tgtFrame="_new" w:history="1">
        <w:r w:rsidRPr="005F6920">
          <w:rPr>
            <w:rStyle w:val="Hyperlink"/>
            <w:rFonts w:ascii="Times New Roman" w:hAnsi="Times New Roman" w:cs="Times New Roman"/>
            <w:sz w:val="20"/>
            <w:szCs w:val="20"/>
          </w:rPr>
          <w:t>https://airbyte.com/data-engineering-resources/data-deduplication</w:t>
        </w:r>
      </w:hyperlink>
      <w:r w:rsidRPr="005F6920">
        <w:rPr>
          <w:rFonts w:ascii="Times New Roman" w:hAnsi="Times New Roman" w:cs="Times New Roman"/>
          <w:sz w:val="20"/>
          <w:szCs w:val="20"/>
        </w:rPr>
        <w:t>. [Accessed: 02 Sep. 2025].</w:t>
      </w:r>
    </w:p>
    <w:p w14:paraId="123CD97E"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[20] "What is Data Aggregation? Why You Need It &amp; Best Practices," Qlik, 2025. [Online]. Available: </w:t>
      </w:r>
      <w:hyperlink r:id="rId29" w:tgtFrame="_new" w:history="1">
        <w:r w:rsidRPr="005F6920">
          <w:rPr>
            <w:rStyle w:val="Hyperlink"/>
            <w:rFonts w:ascii="Times New Roman" w:hAnsi="Times New Roman" w:cs="Times New Roman"/>
            <w:sz w:val="20"/>
            <w:szCs w:val="20"/>
          </w:rPr>
          <w:t>https://www.qlik.com/us/data-management/data-aggregation</w:t>
        </w:r>
      </w:hyperlink>
      <w:r w:rsidRPr="005F6920">
        <w:rPr>
          <w:rFonts w:ascii="Times New Roman" w:hAnsi="Times New Roman" w:cs="Times New Roman"/>
          <w:sz w:val="20"/>
          <w:szCs w:val="20"/>
        </w:rPr>
        <w:t>. [Accessed: 03 Sep. 2025].</w:t>
      </w:r>
    </w:p>
    <w:p w14:paraId="437064B4"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[21] "Aggregation in Data Mining," GeeksforGeeks, 2025. [Online]. Available: </w:t>
      </w:r>
      <w:hyperlink r:id="rId30" w:tgtFrame="_new" w:history="1">
        <w:r w:rsidRPr="005F6920">
          <w:rPr>
            <w:rStyle w:val="Hyperlink"/>
            <w:rFonts w:ascii="Times New Roman" w:hAnsi="Times New Roman" w:cs="Times New Roman"/>
            <w:sz w:val="20"/>
            <w:szCs w:val="20"/>
          </w:rPr>
          <w:t>https://www.geeksforgeeks.org/data-analysis/aggregation-in-data-mining/</w:t>
        </w:r>
      </w:hyperlink>
      <w:r w:rsidRPr="005F6920">
        <w:rPr>
          <w:rFonts w:ascii="Times New Roman" w:hAnsi="Times New Roman" w:cs="Times New Roman"/>
          <w:sz w:val="20"/>
          <w:szCs w:val="20"/>
        </w:rPr>
        <w:t>. [Accessed: 04 Sep. 2025].</w:t>
      </w:r>
    </w:p>
    <w:p w14:paraId="49D4347E"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[22] J. VanderPlas, "Aggregation and Grouping," Python Data Science Handbook. [Online]. Available: </w:t>
      </w:r>
      <w:hyperlink r:id="rId31" w:tgtFrame="_new" w:history="1">
        <w:r w:rsidRPr="005F6920">
          <w:rPr>
            <w:rStyle w:val="Hyperlink"/>
            <w:rFonts w:ascii="Times New Roman" w:hAnsi="Times New Roman" w:cs="Times New Roman"/>
            <w:sz w:val="20"/>
            <w:szCs w:val="20"/>
          </w:rPr>
          <w:t>https://jakevdp.github.io/PythonDataScienceHandbook/03.08-aggregation-and-grouping.html</w:t>
        </w:r>
      </w:hyperlink>
      <w:r w:rsidRPr="005F6920">
        <w:rPr>
          <w:rFonts w:ascii="Times New Roman" w:hAnsi="Times New Roman" w:cs="Times New Roman"/>
          <w:sz w:val="20"/>
          <w:szCs w:val="20"/>
        </w:rPr>
        <w:t>. [Accessed: 05 Sep. 2025].</w:t>
      </w:r>
    </w:p>
    <w:p w14:paraId="6CEE9D36"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[23] "Learn Data Analysis with Pandas: Aggregates Cheatsheet," Codecademy, 2025. [Online]. Available: </w:t>
      </w:r>
      <w:hyperlink r:id="rId32" w:tgtFrame="_new" w:history="1">
        <w:r w:rsidRPr="005F6920">
          <w:rPr>
            <w:rStyle w:val="Hyperlink"/>
            <w:rFonts w:ascii="Times New Roman" w:hAnsi="Times New Roman" w:cs="Times New Roman"/>
            <w:sz w:val="20"/>
            <w:szCs w:val="20"/>
          </w:rPr>
          <w:t>https://www.codecademy.com/learn/data-processing-pandas/modules/dspath-agg-pandas/cheatsheet</w:t>
        </w:r>
      </w:hyperlink>
      <w:r w:rsidRPr="005F6920">
        <w:rPr>
          <w:rFonts w:ascii="Times New Roman" w:hAnsi="Times New Roman" w:cs="Times New Roman"/>
          <w:sz w:val="20"/>
          <w:szCs w:val="20"/>
        </w:rPr>
        <w:t>. [Accessed: 15 Aug. 2025].</w:t>
      </w:r>
    </w:p>
    <w:p w14:paraId="19121FD9"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[24] "What Is Stream Processing? A Layman's Overview," Hazelcast, 2025. [Online]. Available: </w:t>
      </w:r>
      <w:hyperlink r:id="rId33" w:tgtFrame="_new" w:history="1">
        <w:r w:rsidRPr="005F6920">
          <w:rPr>
            <w:rStyle w:val="Hyperlink"/>
            <w:rFonts w:ascii="Times New Roman" w:hAnsi="Times New Roman" w:cs="Times New Roman"/>
            <w:sz w:val="20"/>
            <w:szCs w:val="20"/>
          </w:rPr>
          <w:t>https://hazelcast.com/foundations/event-driven-architecture/stream-processing/</w:t>
        </w:r>
      </w:hyperlink>
      <w:r w:rsidRPr="005F6920">
        <w:rPr>
          <w:rFonts w:ascii="Times New Roman" w:hAnsi="Times New Roman" w:cs="Times New Roman"/>
          <w:sz w:val="20"/>
          <w:szCs w:val="20"/>
        </w:rPr>
        <w:t>. [Accessed: 16 Aug. 2025].</w:t>
      </w:r>
    </w:p>
    <w:p w14:paraId="675C8BCA"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[25] "What Is Streaming Data?," Amazon Web Services (AWS), 2025. [Online]. Available: </w:t>
      </w:r>
      <w:hyperlink r:id="rId34" w:tgtFrame="_new" w:history="1">
        <w:r w:rsidRPr="005F6920">
          <w:rPr>
            <w:rStyle w:val="Hyperlink"/>
            <w:rFonts w:ascii="Times New Roman" w:hAnsi="Times New Roman" w:cs="Times New Roman"/>
            <w:sz w:val="20"/>
            <w:szCs w:val="20"/>
          </w:rPr>
          <w:t>https://aws.amazon.com/what-is/streaming-data/</w:t>
        </w:r>
      </w:hyperlink>
      <w:r w:rsidRPr="005F6920">
        <w:rPr>
          <w:rFonts w:ascii="Times New Roman" w:hAnsi="Times New Roman" w:cs="Times New Roman"/>
          <w:sz w:val="20"/>
          <w:szCs w:val="20"/>
        </w:rPr>
        <w:t>. [Accessed: 17 Aug. 2025].</w:t>
      </w:r>
    </w:p>
    <w:p w14:paraId="646BBAEB"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[26] V. Kindratenko, "Evaluating Lossiness and Fidelity in Information Visualization," Proceedings of SPIE, 2015. [Online]. Available: </w:t>
      </w:r>
      <w:hyperlink r:id="rId35" w:tgtFrame="_new" w:history="1">
        <w:r w:rsidRPr="005F6920">
          <w:rPr>
            <w:rStyle w:val="Hyperlink"/>
            <w:rFonts w:ascii="Times New Roman" w:hAnsi="Times New Roman" w:cs="Times New Roman"/>
            <w:sz w:val="20"/>
            <w:szCs w:val="20"/>
          </w:rPr>
          <w:t>https://proceedings.spiedigitallibrary.org/proceeding.aspx?articleid=2110437</w:t>
        </w:r>
      </w:hyperlink>
      <w:r w:rsidRPr="005F6920">
        <w:rPr>
          <w:rFonts w:ascii="Times New Roman" w:hAnsi="Times New Roman" w:cs="Times New Roman"/>
          <w:sz w:val="20"/>
          <w:szCs w:val="20"/>
        </w:rPr>
        <w:t>. [Accessed: 18 Aug. 2025].</w:t>
      </w:r>
    </w:p>
    <w:p w14:paraId="13EEB0DA"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[27] S. A. Patil and S. Sangam, "An Exhaustive Survey of Big Data Storage Reduction Techniques," Cureus Journal, Apr. 16, 2025. [Online]. Available: </w:t>
      </w:r>
      <w:hyperlink r:id="rId36" w:tgtFrame="_new" w:history="1">
        <w:r w:rsidRPr="005F6920">
          <w:rPr>
            <w:rStyle w:val="Hyperlink"/>
            <w:rFonts w:ascii="Times New Roman" w:hAnsi="Times New Roman" w:cs="Times New Roman"/>
            <w:sz w:val="20"/>
            <w:szCs w:val="20"/>
          </w:rPr>
          <w:t>https://www.cureusjournals.com/articles/3518-an-exhaustive-survey-of-big-data-storage-reduction-techniques.pdf</w:t>
        </w:r>
      </w:hyperlink>
      <w:r w:rsidRPr="005F6920">
        <w:rPr>
          <w:rFonts w:ascii="Times New Roman" w:hAnsi="Times New Roman" w:cs="Times New Roman"/>
          <w:sz w:val="20"/>
          <w:szCs w:val="20"/>
        </w:rPr>
        <w:t>. [Accessed: 19 Aug. 2025].</w:t>
      </w:r>
    </w:p>
    <w:p w14:paraId="470348C0"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lastRenderedPageBreak/>
        <w:t xml:space="preserve">[28] "Optimizing data storage: deduplication - compression," Hystax, 2025. [Online]. Available: </w:t>
      </w:r>
      <w:hyperlink r:id="rId37" w:tgtFrame="_new" w:history="1">
        <w:r w:rsidRPr="005F6920">
          <w:rPr>
            <w:rStyle w:val="Hyperlink"/>
            <w:rFonts w:ascii="Times New Roman" w:hAnsi="Times New Roman" w:cs="Times New Roman"/>
            <w:sz w:val="20"/>
            <w:szCs w:val="20"/>
          </w:rPr>
          <w:t>https://hystax.com/optimizing-data-storage-deduplication-vs-compression/</w:t>
        </w:r>
      </w:hyperlink>
      <w:r w:rsidRPr="005F6920">
        <w:rPr>
          <w:rFonts w:ascii="Times New Roman" w:hAnsi="Times New Roman" w:cs="Times New Roman"/>
          <w:sz w:val="20"/>
          <w:szCs w:val="20"/>
        </w:rPr>
        <w:t>. [Accessed: 20 Aug. 2025].</w:t>
      </w:r>
    </w:p>
    <w:p w14:paraId="640AD85F"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[29] "Finding duplicate files via hashlib?," Stack Overflow, 2025. [Online]. Available: </w:t>
      </w:r>
      <w:hyperlink r:id="rId38" w:tgtFrame="_new" w:history="1">
        <w:r w:rsidRPr="005F6920">
          <w:rPr>
            <w:rStyle w:val="Hyperlink"/>
            <w:rFonts w:ascii="Times New Roman" w:hAnsi="Times New Roman" w:cs="Times New Roman"/>
            <w:sz w:val="20"/>
            <w:szCs w:val="20"/>
          </w:rPr>
          <w:t>https://stackoverflow.com/questions/18724376/finding-duplicate-files-via-hashlib</w:t>
        </w:r>
      </w:hyperlink>
      <w:r w:rsidRPr="005F6920">
        <w:rPr>
          <w:rFonts w:ascii="Times New Roman" w:hAnsi="Times New Roman" w:cs="Times New Roman"/>
          <w:sz w:val="20"/>
          <w:szCs w:val="20"/>
        </w:rPr>
        <w:t>. [Accessed: 21 Aug. 2025].</w:t>
      </w:r>
    </w:p>
    <w:p w14:paraId="0F1BA090"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[30] "Log Rotation Best Practices," Google Urchin Help, 2025. [Online]. Available: </w:t>
      </w:r>
      <w:hyperlink r:id="rId39" w:tgtFrame="_new" w:history="1">
        <w:r w:rsidRPr="005F6920">
          <w:rPr>
            <w:rStyle w:val="Hyperlink"/>
            <w:rFonts w:ascii="Times New Roman" w:hAnsi="Times New Roman" w:cs="Times New Roman"/>
            <w:sz w:val="20"/>
            <w:szCs w:val="20"/>
          </w:rPr>
          <w:t>https://support.google.com/urchin/answer/2628291?hl=en</w:t>
        </w:r>
      </w:hyperlink>
      <w:r w:rsidRPr="005F6920">
        <w:rPr>
          <w:rFonts w:ascii="Times New Roman" w:hAnsi="Times New Roman" w:cs="Times New Roman"/>
          <w:sz w:val="20"/>
          <w:szCs w:val="20"/>
        </w:rPr>
        <w:t>. [Accessed: 22 Aug. 2025].</w:t>
      </w:r>
    </w:p>
    <w:p w14:paraId="31EB64F1"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[31] "Rotating Logs With Logrotate in Linux," Baeldung on Linux, 2025. [Online]. Available: </w:t>
      </w:r>
      <w:hyperlink r:id="rId40" w:tgtFrame="_new" w:history="1">
        <w:r w:rsidRPr="005F6920">
          <w:rPr>
            <w:rStyle w:val="Hyperlink"/>
            <w:rFonts w:ascii="Times New Roman" w:hAnsi="Times New Roman" w:cs="Times New Roman"/>
            <w:sz w:val="20"/>
            <w:szCs w:val="20"/>
          </w:rPr>
          <w:t>https://www.baeldung.com/linux/rotating-logs-logrotate</w:t>
        </w:r>
      </w:hyperlink>
      <w:r w:rsidRPr="005F6920">
        <w:rPr>
          <w:rFonts w:ascii="Times New Roman" w:hAnsi="Times New Roman" w:cs="Times New Roman"/>
          <w:sz w:val="20"/>
          <w:szCs w:val="20"/>
        </w:rPr>
        <w:t>. [Accessed: 23 Aug. 2025].</w:t>
      </w:r>
    </w:p>
    <w:p w14:paraId="2E8C46F8"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[32] "Handling Large Datasets in Python," GeeksforGeeks, 2025. [Online]. Available: </w:t>
      </w:r>
      <w:hyperlink r:id="rId41" w:tgtFrame="_new" w:history="1">
        <w:r w:rsidRPr="005F6920">
          <w:rPr>
            <w:rStyle w:val="Hyperlink"/>
            <w:rFonts w:ascii="Times New Roman" w:hAnsi="Times New Roman" w:cs="Times New Roman"/>
            <w:sz w:val="20"/>
            <w:szCs w:val="20"/>
          </w:rPr>
          <w:t>https://www.geeksforgeeks.org/python/handling-large-datasets-in-python/</w:t>
        </w:r>
      </w:hyperlink>
      <w:r w:rsidRPr="005F6920">
        <w:rPr>
          <w:rFonts w:ascii="Times New Roman" w:hAnsi="Times New Roman" w:cs="Times New Roman"/>
          <w:sz w:val="20"/>
          <w:szCs w:val="20"/>
        </w:rPr>
        <w:t>. [Accessed: 24 Aug. 2025].</w:t>
      </w:r>
    </w:p>
    <w:p w14:paraId="35F04CE5" w14:textId="44BC89A8" w:rsidR="00077470" w:rsidRPr="005F6920" w:rsidRDefault="00077470" w:rsidP="005F6920">
      <w:pPr>
        <w:spacing w:line="240" w:lineRule="auto"/>
        <w:ind w:left="720"/>
        <w:jc w:val="both"/>
        <w:rPr>
          <w:rFonts w:ascii="Times New Roman" w:hAnsi="Times New Roman" w:cs="Times New Roman"/>
          <w:sz w:val="20"/>
          <w:szCs w:val="20"/>
        </w:rPr>
      </w:pPr>
    </w:p>
    <w:sectPr w:rsidR="00077470" w:rsidRPr="005F6920" w:rsidSect="003B75C9">
      <w:type w:val="continuous"/>
      <w:pgSz w:w="11906" w:h="16838" w:code="9"/>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onoso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1C71"/>
    <w:multiLevelType w:val="hybridMultilevel"/>
    <w:tmpl w:val="25407C3C"/>
    <w:lvl w:ilvl="0" w:tplc="D1425DF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A65B32"/>
    <w:multiLevelType w:val="multilevel"/>
    <w:tmpl w:val="CA7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01FAB"/>
    <w:multiLevelType w:val="hybridMultilevel"/>
    <w:tmpl w:val="061A5406"/>
    <w:lvl w:ilvl="0" w:tplc="A2483D5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4420735"/>
    <w:multiLevelType w:val="hybridMultilevel"/>
    <w:tmpl w:val="7D42A966"/>
    <w:lvl w:ilvl="0" w:tplc="12F46A1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932627A"/>
    <w:multiLevelType w:val="hybridMultilevel"/>
    <w:tmpl w:val="36F4A91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98F5211"/>
    <w:multiLevelType w:val="hybridMultilevel"/>
    <w:tmpl w:val="2432F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B309B6"/>
    <w:multiLevelType w:val="hybridMultilevel"/>
    <w:tmpl w:val="9A24D8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EC1311B"/>
    <w:multiLevelType w:val="multilevel"/>
    <w:tmpl w:val="2D7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82D48"/>
    <w:multiLevelType w:val="hybridMultilevel"/>
    <w:tmpl w:val="B33EC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4D1344"/>
    <w:multiLevelType w:val="multilevel"/>
    <w:tmpl w:val="9304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93AF9"/>
    <w:multiLevelType w:val="multilevel"/>
    <w:tmpl w:val="4F8C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017F6"/>
    <w:multiLevelType w:val="hybridMultilevel"/>
    <w:tmpl w:val="DFEC1B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29E3336"/>
    <w:multiLevelType w:val="hybridMultilevel"/>
    <w:tmpl w:val="B5D6554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5112CC1"/>
    <w:multiLevelType w:val="hybridMultilevel"/>
    <w:tmpl w:val="41F250B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C9E54C6"/>
    <w:multiLevelType w:val="hybridMultilevel"/>
    <w:tmpl w:val="3FD2C4E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471044E"/>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3AF519DE"/>
    <w:multiLevelType w:val="hybridMultilevel"/>
    <w:tmpl w:val="429A5AA6"/>
    <w:lvl w:ilvl="0" w:tplc="DE92119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1C4935"/>
    <w:multiLevelType w:val="multilevel"/>
    <w:tmpl w:val="8736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CA76E2"/>
    <w:multiLevelType w:val="hybridMultilevel"/>
    <w:tmpl w:val="3AD8F2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01E12A5"/>
    <w:multiLevelType w:val="hybridMultilevel"/>
    <w:tmpl w:val="3FD2C4E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2852E37"/>
    <w:multiLevelType w:val="multilevel"/>
    <w:tmpl w:val="6148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F7C1A"/>
    <w:multiLevelType w:val="hybridMultilevel"/>
    <w:tmpl w:val="5CEC277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DDD4E7B"/>
    <w:multiLevelType w:val="hybridMultilevel"/>
    <w:tmpl w:val="59CE89C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E485B5D"/>
    <w:multiLevelType w:val="hybridMultilevel"/>
    <w:tmpl w:val="B43864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F2331CC"/>
    <w:multiLevelType w:val="hybridMultilevel"/>
    <w:tmpl w:val="1A466E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FD275E5"/>
    <w:multiLevelType w:val="hybridMultilevel"/>
    <w:tmpl w:val="3A261B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01A4824"/>
    <w:multiLevelType w:val="hybridMultilevel"/>
    <w:tmpl w:val="4E384FF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62B0A77"/>
    <w:multiLevelType w:val="multilevel"/>
    <w:tmpl w:val="67A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F78E3"/>
    <w:multiLevelType w:val="multilevel"/>
    <w:tmpl w:val="E83E24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9" w15:restartNumberingAfterBreak="0">
    <w:nsid w:val="5B4A023D"/>
    <w:multiLevelType w:val="hybridMultilevel"/>
    <w:tmpl w:val="13006E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F3711DB"/>
    <w:multiLevelType w:val="multilevel"/>
    <w:tmpl w:val="79786388"/>
    <w:lvl w:ilvl="0">
      <w:start w:val="1"/>
      <w:numFmt w:val="decimal"/>
      <w:lvlText w:val="%1."/>
      <w:lvlJc w:val="left"/>
      <w:pPr>
        <w:tabs>
          <w:tab w:val="num" w:pos="-2520"/>
        </w:tabs>
        <w:ind w:left="-252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360"/>
        </w:tabs>
        <w:ind w:left="-360" w:hanging="360"/>
      </w:pPr>
    </w:lvl>
    <w:lvl w:ilvl="4" w:tentative="1">
      <w:start w:val="1"/>
      <w:numFmt w:val="decimal"/>
      <w:lvlText w:val="%5."/>
      <w:lvlJc w:val="left"/>
      <w:pPr>
        <w:tabs>
          <w:tab w:val="num" w:pos="360"/>
        </w:tabs>
        <w:ind w:left="360" w:hanging="360"/>
      </w:pPr>
    </w:lvl>
    <w:lvl w:ilvl="5" w:tentative="1">
      <w:start w:val="1"/>
      <w:numFmt w:val="decimal"/>
      <w:lvlText w:val="%6."/>
      <w:lvlJc w:val="left"/>
      <w:pPr>
        <w:tabs>
          <w:tab w:val="num" w:pos="1080"/>
        </w:tabs>
        <w:ind w:left="1080" w:hanging="360"/>
      </w:pPr>
    </w:lvl>
    <w:lvl w:ilvl="6" w:tentative="1">
      <w:start w:val="1"/>
      <w:numFmt w:val="decimal"/>
      <w:lvlText w:val="%7."/>
      <w:lvlJc w:val="left"/>
      <w:pPr>
        <w:tabs>
          <w:tab w:val="num" w:pos="1800"/>
        </w:tabs>
        <w:ind w:left="1800" w:hanging="360"/>
      </w:pPr>
    </w:lvl>
    <w:lvl w:ilvl="7" w:tentative="1">
      <w:start w:val="1"/>
      <w:numFmt w:val="decimal"/>
      <w:lvlText w:val="%8."/>
      <w:lvlJc w:val="left"/>
      <w:pPr>
        <w:tabs>
          <w:tab w:val="num" w:pos="2520"/>
        </w:tabs>
        <w:ind w:left="2520" w:hanging="360"/>
      </w:pPr>
    </w:lvl>
    <w:lvl w:ilvl="8" w:tentative="1">
      <w:start w:val="1"/>
      <w:numFmt w:val="decimal"/>
      <w:lvlText w:val="%9."/>
      <w:lvlJc w:val="left"/>
      <w:pPr>
        <w:tabs>
          <w:tab w:val="num" w:pos="3240"/>
        </w:tabs>
        <w:ind w:left="3240" w:hanging="360"/>
      </w:pPr>
    </w:lvl>
  </w:abstractNum>
  <w:abstractNum w:abstractNumId="31" w15:restartNumberingAfterBreak="0">
    <w:nsid w:val="60207026"/>
    <w:multiLevelType w:val="multilevel"/>
    <w:tmpl w:val="3E1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74384"/>
    <w:multiLevelType w:val="hybridMultilevel"/>
    <w:tmpl w:val="DB26FD58"/>
    <w:lvl w:ilvl="0" w:tplc="DE92119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907243"/>
    <w:multiLevelType w:val="multilevel"/>
    <w:tmpl w:val="7FB2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447BEA"/>
    <w:multiLevelType w:val="hybridMultilevel"/>
    <w:tmpl w:val="273EDAB8"/>
    <w:lvl w:ilvl="0" w:tplc="A2483D5A">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CC2E6D"/>
    <w:multiLevelType w:val="hybridMultilevel"/>
    <w:tmpl w:val="0D944312"/>
    <w:lvl w:ilvl="0" w:tplc="DE921198">
      <w:numFmt w:val="bullet"/>
      <w:lvlText w:val="•"/>
      <w:lvlJc w:val="left"/>
      <w:pPr>
        <w:ind w:left="0" w:hanging="360"/>
      </w:pPr>
      <w:rPr>
        <w:rFonts w:ascii="Aptos" w:eastAsiaTheme="minorHAnsi" w:hAnsi="Aptos" w:cstheme="minorBidi"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6" w15:restartNumberingAfterBreak="0">
    <w:nsid w:val="6E3114A9"/>
    <w:multiLevelType w:val="hybridMultilevel"/>
    <w:tmpl w:val="73D06B0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E574BAA"/>
    <w:multiLevelType w:val="hybridMultilevel"/>
    <w:tmpl w:val="DB247F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F9910D7"/>
    <w:multiLevelType w:val="multilevel"/>
    <w:tmpl w:val="88BE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151AE"/>
    <w:multiLevelType w:val="multilevel"/>
    <w:tmpl w:val="8EE8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EE2B5B"/>
    <w:multiLevelType w:val="hybridMultilevel"/>
    <w:tmpl w:val="EF0AE344"/>
    <w:lvl w:ilvl="0" w:tplc="DE92119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0F6930"/>
    <w:multiLevelType w:val="hybridMultilevel"/>
    <w:tmpl w:val="5AE0A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2626999"/>
    <w:multiLevelType w:val="hybridMultilevel"/>
    <w:tmpl w:val="CBF0343E"/>
    <w:lvl w:ilvl="0" w:tplc="DE92119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F47E09"/>
    <w:multiLevelType w:val="hybridMultilevel"/>
    <w:tmpl w:val="41F250B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19227981">
    <w:abstractNumId w:val="30"/>
  </w:num>
  <w:num w:numId="2" w16cid:durableId="1900088232">
    <w:abstractNumId w:val="28"/>
  </w:num>
  <w:num w:numId="3" w16cid:durableId="1670669082">
    <w:abstractNumId w:val="31"/>
  </w:num>
  <w:num w:numId="4" w16cid:durableId="1249846733">
    <w:abstractNumId w:val="10"/>
  </w:num>
  <w:num w:numId="5" w16cid:durableId="1072387597">
    <w:abstractNumId w:val="7"/>
  </w:num>
  <w:num w:numId="6" w16cid:durableId="1680768471">
    <w:abstractNumId w:val="38"/>
  </w:num>
  <w:num w:numId="7" w16cid:durableId="1601256947">
    <w:abstractNumId w:val="39"/>
  </w:num>
  <w:num w:numId="8" w16cid:durableId="1594783097">
    <w:abstractNumId w:val="33"/>
  </w:num>
  <w:num w:numId="9" w16cid:durableId="980159042">
    <w:abstractNumId w:val="1"/>
  </w:num>
  <w:num w:numId="10" w16cid:durableId="428700416">
    <w:abstractNumId w:val="20"/>
  </w:num>
  <w:num w:numId="11" w16cid:durableId="408307108">
    <w:abstractNumId w:val="9"/>
  </w:num>
  <w:num w:numId="12" w16cid:durableId="540361283">
    <w:abstractNumId w:val="27"/>
  </w:num>
  <w:num w:numId="13" w16cid:durableId="1225069781">
    <w:abstractNumId w:val="17"/>
  </w:num>
  <w:num w:numId="14" w16cid:durableId="1003433162">
    <w:abstractNumId w:val="5"/>
  </w:num>
  <w:num w:numId="15" w16cid:durableId="708147163">
    <w:abstractNumId w:val="35"/>
  </w:num>
  <w:num w:numId="16" w16cid:durableId="866328972">
    <w:abstractNumId w:val="16"/>
  </w:num>
  <w:num w:numId="17" w16cid:durableId="1770464634">
    <w:abstractNumId w:val="40"/>
  </w:num>
  <w:num w:numId="18" w16cid:durableId="1552426058">
    <w:abstractNumId w:val="32"/>
  </w:num>
  <w:num w:numId="19" w16cid:durableId="1257326719">
    <w:abstractNumId w:val="42"/>
  </w:num>
  <w:num w:numId="20" w16cid:durableId="1153063948">
    <w:abstractNumId w:val="3"/>
  </w:num>
  <w:num w:numId="21" w16cid:durableId="386222777">
    <w:abstractNumId w:val="0"/>
  </w:num>
  <w:num w:numId="22" w16cid:durableId="106200738">
    <w:abstractNumId w:val="2"/>
  </w:num>
  <w:num w:numId="23" w16cid:durableId="991759302">
    <w:abstractNumId w:val="34"/>
  </w:num>
  <w:num w:numId="24" w16cid:durableId="1114329267">
    <w:abstractNumId w:val="15"/>
  </w:num>
  <w:num w:numId="25" w16cid:durableId="538204896">
    <w:abstractNumId w:val="8"/>
  </w:num>
  <w:num w:numId="26" w16cid:durableId="1505320907">
    <w:abstractNumId w:val="14"/>
  </w:num>
  <w:num w:numId="27" w16cid:durableId="824856549">
    <w:abstractNumId w:val="29"/>
  </w:num>
  <w:num w:numId="28" w16cid:durableId="763038425">
    <w:abstractNumId w:val="25"/>
  </w:num>
  <w:num w:numId="29" w16cid:durableId="1481994743">
    <w:abstractNumId w:val="23"/>
  </w:num>
  <w:num w:numId="30" w16cid:durableId="1145897486">
    <w:abstractNumId w:val="41"/>
  </w:num>
  <w:num w:numId="31" w16cid:durableId="646324513">
    <w:abstractNumId w:val="11"/>
  </w:num>
  <w:num w:numId="32" w16cid:durableId="61173479">
    <w:abstractNumId w:val="22"/>
  </w:num>
  <w:num w:numId="33" w16cid:durableId="1297031872">
    <w:abstractNumId w:val="21"/>
  </w:num>
  <w:num w:numId="34" w16cid:durableId="734744459">
    <w:abstractNumId w:val="4"/>
  </w:num>
  <w:num w:numId="35" w16cid:durableId="1712262106">
    <w:abstractNumId w:val="43"/>
  </w:num>
  <w:num w:numId="36" w16cid:durableId="490607453">
    <w:abstractNumId w:val="13"/>
  </w:num>
  <w:num w:numId="37" w16cid:durableId="1172180065">
    <w:abstractNumId w:val="26"/>
  </w:num>
  <w:num w:numId="38" w16cid:durableId="707409916">
    <w:abstractNumId w:val="36"/>
  </w:num>
  <w:num w:numId="39" w16cid:durableId="862474870">
    <w:abstractNumId w:val="18"/>
  </w:num>
  <w:num w:numId="40" w16cid:durableId="125126891">
    <w:abstractNumId w:val="12"/>
  </w:num>
  <w:num w:numId="41" w16cid:durableId="394471512">
    <w:abstractNumId w:val="37"/>
  </w:num>
  <w:num w:numId="42" w16cid:durableId="2040859249">
    <w:abstractNumId w:val="24"/>
  </w:num>
  <w:num w:numId="43" w16cid:durableId="179516986">
    <w:abstractNumId w:val="6"/>
  </w:num>
  <w:num w:numId="44" w16cid:durableId="1912807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1A"/>
    <w:rsid w:val="000002F8"/>
    <w:rsid w:val="000019B9"/>
    <w:rsid w:val="00016822"/>
    <w:rsid w:val="00017BD7"/>
    <w:rsid w:val="000220E9"/>
    <w:rsid w:val="00024FB6"/>
    <w:rsid w:val="00037C15"/>
    <w:rsid w:val="00045B62"/>
    <w:rsid w:val="00056E91"/>
    <w:rsid w:val="00060191"/>
    <w:rsid w:val="00060BE9"/>
    <w:rsid w:val="00062C08"/>
    <w:rsid w:val="00065C51"/>
    <w:rsid w:val="00065FCF"/>
    <w:rsid w:val="00073749"/>
    <w:rsid w:val="00073BF2"/>
    <w:rsid w:val="00073C22"/>
    <w:rsid w:val="00077470"/>
    <w:rsid w:val="00080E23"/>
    <w:rsid w:val="000938E4"/>
    <w:rsid w:val="00094BA8"/>
    <w:rsid w:val="000A41DA"/>
    <w:rsid w:val="000C4965"/>
    <w:rsid w:val="000D1777"/>
    <w:rsid w:val="000D771C"/>
    <w:rsid w:val="000F3AD2"/>
    <w:rsid w:val="001013E2"/>
    <w:rsid w:val="0010478C"/>
    <w:rsid w:val="00113B92"/>
    <w:rsid w:val="00115704"/>
    <w:rsid w:val="00126ADC"/>
    <w:rsid w:val="00133D52"/>
    <w:rsid w:val="001406E7"/>
    <w:rsid w:val="00147C2F"/>
    <w:rsid w:val="0015198C"/>
    <w:rsid w:val="001673E6"/>
    <w:rsid w:val="00170FB6"/>
    <w:rsid w:val="001759B1"/>
    <w:rsid w:val="001958ED"/>
    <w:rsid w:val="001975C4"/>
    <w:rsid w:val="001A1B24"/>
    <w:rsid w:val="001A5B07"/>
    <w:rsid w:val="001E07CD"/>
    <w:rsid w:val="001E7A0D"/>
    <w:rsid w:val="001F3511"/>
    <w:rsid w:val="00206DFB"/>
    <w:rsid w:val="00216165"/>
    <w:rsid w:val="002177F1"/>
    <w:rsid w:val="0022098B"/>
    <w:rsid w:val="00225A66"/>
    <w:rsid w:val="0023064B"/>
    <w:rsid w:val="0023601A"/>
    <w:rsid w:val="00236392"/>
    <w:rsid w:val="00236DD4"/>
    <w:rsid w:val="002405E9"/>
    <w:rsid w:val="00280F55"/>
    <w:rsid w:val="0028551A"/>
    <w:rsid w:val="00294B1C"/>
    <w:rsid w:val="002A37D0"/>
    <w:rsid w:val="002B1B67"/>
    <w:rsid w:val="002B27A9"/>
    <w:rsid w:val="002B7BAF"/>
    <w:rsid w:val="002D72A0"/>
    <w:rsid w:val="002E0D37"/>
    <w:rsid w:val="002E1AB7"/>
    <w:rsid w:val="002F1A24"/>
    <w:rsid w:val="002F4C60"/>
    <w:rsid w:val="002F58D7"/>
    <w:rsid w:val="00323F29"/>
    <w:rsid w:val="003243C2"/>
    <w:rsid w:val="0032797F"/>
    <w:rsid w:val="003363F9"/>
    <w:rsid w:val="0034033C"/>
    <w:rsid w:val="00343EC2"/>
    <w:rsid w:val="003658E6"/>
    <w:rsid w:val="00374BB4"/>
    <w:rsid w:val="00380F4D"/>
    <w:rsid w:val="00385F92"/>
    <w:rsid w:val="003972AF"/>
    <w:rsid w:val="003B2EF6"/>
    <w:rsid w:val="003B75C9"/>
    <w:rsid w:val="003C4754"/>
    <w:rsid w:val="003C74BC"/>
    <w:rsid w:val="003D57BA"/>
    <w:rsid w:val="003F26DA"/>
    <w:rsid w:val="003F49BE"/>
    <w:rsid w:val="003F7E5B"/>
    <w:rsid w:val="00401001"/>
    <w:rsid w:val="00406849"/>
    <w:rsid w:val="00410C66"/>
    <w:rsid w:val="00416F2F"/>
    <w:rsid w:val="0042592B"/>
    <w:rsid w:val="00434C89"/>
    <w:rsid w:val="00437A08"/>
    <w:rsid w:val="00451FBB"/>
    <w:rsid w:val="00482E81"/>
    <w:rsid w:val="00490D71"/>
    <w:rsid w:val="00491054"/>
    <w:rsid w:val="004A6E93"/>
    <w:rsid w:val="004B0948"/>
    <w:rsid w:val="004B543F"/>
    <w:rsid w:val="004D31A9"/>
    <w:rsid w:val="004D5084"/>
    <w:rsid w:val="004D667F"/>
    <w:rsid w:val="004D6DBE"/>
    <w:rsid w:val="004D7DA8"/>
    <w:rsid w:val="004E7B67"/>
    <w:rsid w:val="004F0364"/>
    <w:rsid w:val="004F51F4"/>
    <w:rsid w:val="004F7CE0"/>
    <w:rsid w:val="005045D8"/>
    <w:rsid w:val="005057DC"/>
    <w:rsid w:val="0052244F"/>
    <w:rsid w:val="00530E7A"/>
    <w:rsid w:val="0054517F"/>
    <w:rsid w:val="005529FE"/>
    <w:rsid w:val="005634A3"/>
    <w:rsid w:val="00571027"/>
    <w:rsid w:val="0059064C"/>
    <w:rsid w:val="00590AA3"/>
    <w:rsid w:val="005A0E58"/>
    <w:rsid w:val="005A1E64"/>
    <w:rsid w:val="005A400B"/>
    <w:rsid w:val="005C01B8"/>
    <w:rsid w:val="005C1A7F"/>
    <w:rsid w:val="005C73FA"/>
    <w:rsid w:val="005E0DC8"/>
    <w:rsid w:val="005F6920"/>
    <w:rsid w:val="005F776F"/>
    <w:rsid w:val="00603FED"/>
    <w:rsid w:val="006118D8"/>
    <w:rsid w:val="006151B5"/>
    <w:rsid w:val="00621913"/>
    <w:rsid w:val="006256DB"/>
    <w:rsid w:val="00634D37"/>
    <w:rsid w:val="0064581C"/>
    <w:rsid w:val="0065147F"/>
    <w:rsid w:val="006522B2"/>
    <w:rsid w:val="006826D4"/>
    <w:rsid w:val="0068359A"/>
    <w:rsid w:val="0068431C"/>
    <w:rsid w:val="006A0F94"/>
    <w:rsid w:val="006A778F"/>
    <w:rsid w:val="006B001B"/>
    <w:rsid w:val="006B37E3"/>
    <w:rsid w:val="006B390F"/>
    <w:rsid w:val="006B5773"/>
    <w:rsid w:val="006C1CFA"/>
    <w:rsid w:val="006C2171"/>
    <w:rsid w:val="006D304C"/>
    <w:rsid w:val="006D4D7C"/>
    <w:rsid w:val="006D7269"/>
    <w:rsid w:val="006F1B5E"/>
    <w:rsid w:val="00715593"/>
    <w:rsid w:val="00722492"/>
    <w:rsid w:val="00727023"/>
    <w:rsid w:val="00731029"/>
    <w:rsid w:val="007334F5"/>
    <w:rsid w:val="0073668D"/>
    <w:rsid w:val="00744AD1"/>
    <w:rsid w:val="00745C33"/>
    <w:rsid w:val="00753845"/>
    <w:rsid w:val="00754A5B"/>
    <w:rsid w:val="00762C4F"/>
    <w:rsid w:val="007675FC"/>
    <w:rsid w:val="007779A7"/>
    <w:rsid w:val="00782BD7"/>
    <w:rsid w:val="007A4CF6"/>
    <w:rsid w:val="007B0488"/>
    <w:rsid w:val="007C3F55"/>
    <w:rsid w:val="007C44AD"/>
    <w:rsid w:val="007C596D"/>
    <w:rsid w:val="007D04AE"/>
    <w:rsid w:val="007E03AA"/>
    <w:rsid w:val="007E37C6"/>
    <w:rsid w:val="00820BA4"/>
    <w:rsid w:val="0082346E"/>
    <w:rsid w:val="00825004"/>
    <w:rsid w:val="00825906"/>
    <w:rsid w:val="008349C5"/>
    <w:rsid w:val="0085190C"/>
    <w:rsid w:val="00882A4F"/>
    <w:rsid w:val="00885DC5"/>
    <w:rsid w:val="00886AA1"/>
    <w:rsid w:val="008923CE"/>
    <w:rsid w:val="008A2F46"/>
    <w:rsid w:val="008B5A02"/>
    <w:rsid w:val="008F7B43"/>
    <w:rsid w:val="008F7CE9"/>
    <w:rsid w:val="00910208"/>
    <w:rsid w:val="0092136B"/>
    <w:rsid w:val="00924471"/>
    <w:rsid w:val="00942F50"/>
    <w:rsid w:val="009456F2"/>
    <w:rsid w:val="00957022"/>
    <w:rsid w:val="00962127"/>
    <w:rsid w:val="009635D7"/>
    <w:rsid w:val="0096379D"/>
    <w:rsid w:val="00963C19"/>
    <w:rsid w:val="0097781E"/>
    <w:rsid w:val="009802F5"/>
    <w:rsid w:val="00984881"/>
    <w:rsid w:val="009927EB"/>
    <w:rsid w:val="009A339B"/>
    <w:rsid w:val="009A550B"/>
    <w:rsid w:val="009A5EF2"/>
    <w:rsid w:val="009D3AEF"/>
    <w:rsid w:val="009D6BA9"/>
    <w:rsid w:val="009D77BD"/>
    <w:rsid w:val="009F4B30"/>
    <w:rsid w:val="00A01016"/>
    <w:rsid w:val="00A03567"/>
    <w:rsid w:val="00A11336"/>
    <w:rsid w:val="00A251B2"/>
    <w:rsid w:val="00A25FE0"/>
    <w:rsid w:val="00A3312F"/>
    <w:rsid w:val="00A35642"/>
    <w:rsid w:val="00A425E3"/>
    <w:rsid w:val="00A540B3"/>
    <w:rsid w:val="00A60214"/>
    <w:rsid w:val="00A60EE5"/>
    <w:rsid w:val="00A615B6"/>
    <w:rsid w:val="00A72F9A"/>
    <w:rsid w:val="00A73B68"/>
    <w:rsid w:val="00A7482E"/>
    <w:rsid w:val="00A807BA"/>
    <w:rsid w:val="00A83A57"/>
    <w:rsid w:val="00A85794"/>
    <w:rsid w:val="00A91060"/>
    <w:rsid w:val="00AA4C99"/>
    <w:rsid w:val="00AA4D42"/>
    <w:rsid w:val="00AB1BD5"/>
    <w:rsid w:val="00AB2234"/>
    <w:rsid w:val="00AC0505"/>
    <w:rsid w:val="00AC4C55"/>
    <w:rsid w:val="00AD21D7"/>
    <w:rsid w:val="00AE4918"/>
    <w:rsid w:val="00AF5759"/>
    <w:rsid w:val="00B10F49"/>
    <w:rsid w:val="00B129A9"/>
    <w:rsid w:val="00B133F1"/>
    <w:rsid w:val="00B138AD"/>
    <w:rsid w:val="00B13AF1"/>
    <w:rsid w:val="00B163FB"/>
    <w:rsid w:val="00B3081D"/>
    <w:rsid w:val="00B34F48"/>
    <w:rsid w:val="00B46E45"/>
    <w:rsid w:val="00B60C30"/>
    <w:rsid w:val="00B60F89"/>
    <w:rsid w:val="00B76771"/>
    <w:rsid w:val="00B817D9"/>
    <w:rsid w:val="00B87387"/>
    <w:rsid w:val="00B92A4C"/>
    <w:rsid w:val="00BA1C7C"/>
    <w:rsid w:val="00BC0247"/>
    <w:rsid w:val="00BD5D17"/>
    <w:rsid w:val="00BF7F0B"/>
    <w:rsid w:val="00C13B74"/>
    <w:rsid w:val="00C1418F"/>
    <w:rsid w:val="00C268C3"/>
    <w:rsid w:val="00C27E8F"/>
    <w:rsid w:val="00C30C94"/>
    <w:rsid w:val="00C52602"/>
    <w:rsid w:val="00C614C6"/>
    <w:rsid w:val="00C64582"/>
    <w:rsid w:val="00C72AE5"/>
    <w:rsid w:val="00C779EE"/>
    <w:rsid w:val="00C9347D"/>
    <w:rsid w:val="00C95988"/>
    <w:rsid w:val="00C97A34"/>
    <w:rsid w:val="00CA3716"/>
    <w:rsid w:val="00CB066A"/>
    <w:rsid w:val="00CC2739"/>
    <w:rsid w:val="00CC431E"/>
    <w:rsid w:val="00CD1B43"/>
    <w:rsid w:val="00CD72E8"/>
    <w:rsid w:val="00D009AE"/>
    <w:rsid w:val="00D05D15"/>
    <w:rsid w:val="00D157C3"/>
    <w:rsid w:val="00D21412"/>
    <w:rsid w:val="00D22EB6"/>
    <w:rsid w:val="00D26782"/>
    <w:rsid w:val="00D26DD4"/>
    <w:rsid w:val="00D27D81"/>
    <w:rsid w:val="00D3433A"/>
    <w:rsid w:val="00D45AD7"/>
    <w:rsid w:val="00D56A75"/>
    <w:rsid w:val="00D91446"/>
    <w:rsid w:val="00D9348B"/>
    <w:rsid w:val="00DA42DC"/>
    <w:rsid w:val="00DB1D69"/>
    <w:rsid w:val="00DC2A95"/>
    <w:rsid w:val="00DD3F64"/>
    <w:rsid w:val="00DE734D"/>
    <w:rsid w:val="00DF0B1E"/>
    <w:rsid w:val="00DF37B1"/>
    <w:rsid w:val="00DF591B"/>
    <w:rsid w:val="00E11A85"/>
    <w:rsid w:val="00E1633A"/>
    <w:rsid w:val="00E2164A"/>
    <w:rsid w:val="00E2501E"/>
    <w:rsid w:val="00E2671A"/>
    <w:rsid w:val="00E303DB"/>
    <w:rsid w:val="00E37168"/>
    <w:rsid w:val="00E60270"/>
    <w:rsid w:val="00E64E5F"/>
    <w:rsid w:val="00E67D99"/>
    <w:rsid w:val="00E91A52"/>
    <w:rsid w:val="00E96BAF"/>
    <w:rsid w:val="00EA15AE"/>
    <w:rsid w:val="00EC2CD2"/>
    <w:rsid w:val="00EE1F23"/>
    <w:rsid w:val="00EF3744"/>
    <w:rsid w:val="00F0519F"/>
    <w:rsid w:val="00F07F99"/>
    <w:rsid w:val="00F24982"/>
    <w:rsid w:val="00F36899"/>
    <w:rsid w:val="00F42EC1"/>
    <w:rsid w:val="00F53766"/>
    <w:rsid w:val="00F55D34"/>
    <w:rsid w:val="00F55EBA"/>
    <w:rsid w:val="00F57C9B"/>
    <w:rsid w:val="00F71C9A"/>
    <w:rsid w:val="00F86442"/>
    <w:rsid w:val="00F94233"/>
    <w:rsid w:val="00FA1003"/>
    <w:rsid w:val="00FA186C"/>
    <w:rsid w:val="00FA3B3F"/>
    <w:rsid w:val="00FA6347"/>
    <w:rsid w:val="00FB7EDD"/>
    <w:rsid w:val="00FE5DE2"/>
    <w:rsid w:val="00FF4EEA"/>
    <w:rsid w:val="00FF5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0268"/>
  <w15:chartTrackingRefBased/>
  <w15:docId w15:val="{6478ECD7-75F0-4EE0-94F8-6E186FF6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8ED"/>
  </w:style>
  <w:style w:type="paragraph" w:styleId="Heading1">
    <w:name w:val="heading 1"/>
    <w:basedOn w:val="Normal"/>
    <w:next w:val="Normal"/>
    <w:link w:val="Heading1Char"/>
    <w:uiPriority w:val="9"/>
    <w:qFormat/>
    <w:rsid w:val="00E26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6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6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6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6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6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6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71A"/>
    <w:rPr>
      <w:rFonts w:eastAsiaTheme="majorEastAsia" w:cstheme="majorBidi"/>
      <w:color w:val="272727" w:themeColor="text1" w:themeTint="D8"/>
    </w:rPr>
  </w:style>
  <w:style w:type="paragraph" w:styleId="Title">
    <w:name w:val="Title"/>
    <w:basedOn w:val="Normal"/>
    <w:next w:val="Normal"/>
    <w:link w:val="TitleChar"/>
    <w:uiPriority w:val="10"/>
    <w:qFormat/>
    <w:rsid w:val="00E26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71A"/>
    <w:pPr>
      <w:spacing w:before="160"/>
      <w:jc w:val="center"/>
    </w:pPr>
    <w:rPr>
      <w:i/>
      <w:iCs/>
      <w:color w:val="404040" w:themeColor="text1" w:themeTint="BF"/>
    </w:rPr>
  </w:style>
  <w:style w:type="character" w:customStyle="1" w:styleId="QuoteChar">
    <w:name w:val="Quote Char"/>
    <w:basedOn w:val="DefaultParagraphFont"/>
    <w:link w:val="Quote"/>
    <w:uiPriority w:val="29"/>
    <w:rsid w:val="00E2671A"/>
    <w:rPr>
      <w:i/>
      <w:iCs/>
      <w:color w:val="404040" w:themeColor="text1" w:themeTint="BF"/>
    </w:rPr>
  </w:style>
  <w:style w:type="paragraph" w:styleId="ListParagraph">
    <w:name w:val="List Paragraph"/>
    <w:basedOn w:val="Normal"/>
    <w:uiPriority w:val="34"/>
    <w:qFormat/>
    <w:rsid w:val="00E2671A"/>
    <w:pPr>
      <w:ind w:left="720"/>
      <w:contextualSpacing/>
    </w:pPr>
  </w:style>
  <w:style w:type="character" w:styleId="IntenseEmphasis">
    <w:name w:val="Intense Emphasis"/>
    <w:basedOn w:val="DefaultParagraphFont"/>
    <w:uiPriority w:val="21"/>
    <w:qFormat/>
    <w:rsid w:val="00E2671A"/>
    <w:rPr>
      <w:i/>
      <w:iCs/>
      <w:color w:val="0F4761" w:themeColor="accent1" w:themeShade="BF"/>
    </w:rPr>
  </w:style>
  <w:style w:type="paragraph" w:styleId="IntenseQuote">
    <w:name w:val="Intense Quote"/>
    <w:basedOn w:val="Normal"/>
    <w:next w:val="Normal"/>
    <w:link w:val="IntenseQuoteChar"/>
    <w:uiPriority w:val="30"/>
    <w:qFormat/>
    <w:rsid w:val="00E26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71A"/>
    <w:rPr>
      <w:i/>
      <w:iCs/>
      <w:color w:val="0F4761" w:themeColor="accent1" w:themeShade="BF"/>
    </w:rPr>
  </w:style>
  <w:style w:type="character" w:styleId="IntenseReference">
    <w:name w:val="Intense Reference"/>
    <w:basedOn w:val="DefaultParagraphFont"/>
    <w:uiPriority w:val="32"/>
    <w:qFormat/>
    <w:rsid w:val="00E2671A"/>
    <w:rPr>
      <w:b/>
      <w:bCs/>
      <w:smallCaps/>
      <w:color w:val="0F4761" w:themeColor="accent1" w:themeShade="BF"/>
      <w:spacing w:val="5"/>
    </w:rPr>
  </w:style>
  <w:style w:type="paragraph" w:customStyle="1" w:styleId="msonormal0">
    <w:name w:val="msonormal"/>
    <w:basedOn w:val="Normal"/>
    <w:rsid w:val="00E267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267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2671A"/>
    <w:rPr>
      <w:color w:val="0000FF"/>
      <w:u w:val="single"/>
    </w:rPr>
  </w:style>
  <w:style w:type="character" w:styleId="FollowedHyperlink">
    <w:name w:val="FollowedHyperlink"/>
    <w:basedOn w:val="DefaultParagraphFont"/>
    <w:uiPriority w:val="99"/>
    <w:semiHidden/>
    <w:unhideWhenUsed/>
    <w:rsid w:val="00E2671A"/>
    <w:rPr>
      <w:color w:val="800080"/>
      <w:u w:val="single"/>
    </w:rPr>
  </w:style>
  <w:style w:type="character" w:styleId="UnresolvedMention">
    <w:name w:val="Unresolved Mention"/>
    <w:basedOn w:val="DefaultParagraphFont"/>
    <w:uiPriority w:val="99"/>
    <w:semiHidden/>
    <w:unhideWhenUsed/>
    <w:rsid w:val="00E2671A"/>
    <w:rPr>
      <w:color w:val="605E5C"/>
      <w:shd w:val="clear" w:color="auto" w:fill="E1DFDD"/>
    </w:rPr>
  </w:style>
  <w:style w:type="paragraph" w:styleId="BodyText">
    <w:name w:val="Body Text"/>
    <w:basedOn w:val="Normal"/>
    <w:link w:val="BodyTextChar"/>
    <w:uiPriority w:val="1"/>
    <w:qFormat/>
    <w:rsid w:val="002E0D37"/>
    <w:pPr>
      <w:widowControl w:val="0"/>
      <w:autoSpaceDE w:val="0"/>
      <w:autoSpaceDN w:val="0"/>
      <w:spacing w:after="0" w:line="240" w:lineRule="auto"/>
      <w:jc w:val="both"/>
    </w:pPr>
    <w:rPr>
      <w:rFonts w:ascii="Calibri" w:eastAsia="Calibri" w:hAnsi="Calibri" w:cs="Calibri"/>
      <w:kern w:val="0"/>
      <w:sz w:val="20"/>
      <w:szCs w:val="20"/>
      <w:lang w:val="en-US"/>
      <w14:ligatures w14:val="none"/>
    </w:rPr>
  </w:style>
  <w:style w:type="character" w:customStyle="1" w:styleId="BodyTextChar">
    <w:name w:val="Body Text Char"/>
    <w:basedOn w:val="DefaultParagraphFont"/>
    <w:link w:val="BodyText"/>
    <w:uiPriority w:val="1"/>
    <w:rsid w:val="002E0D37"/>
    <w:rPr>
      <w:rFonts w:ascii="Calibri" w:eastAsia="Calibri" w:hAnsi="Calibri" w:cs="Calibri"/>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isonblog.com/how-data-growth-impacts-enterprise-storage/?utm_source=chatgpt.com" TargetMode="External"/><Relationship Id="rId18" Type="http://schemas.openxmlformats.org/officeDocument/2006/relationships/hyperlink" Target="https://www.tableau.com/learn/articles/data-management-strategy?utm_source=chatgpt.com" TargetMode="External"/><Relationship Id="rId26" Type="http://schemas.openxmlformats.org/officeDocument/2006/relationships/hyperlink" Target="https://www.numberanalytics.com/blog/data-deduplication-essentials?utm_source=chatgpt.com" TargetMode="External"/><Relationship Id="rId39" Type="http://schemas.openxmlformats.org/officeDocument/2006/relationships/hyperlink" Target="https://support.google.com/urchin/answer/2628291?hl=en&amp;utm_source=chatgpt.com" TargetMode="External"/><Relationship Id="rId21" Type="http://schemas.openxmlformats.org/officeDocument/2006/relationships/hyperlink" Target="https://www.ibm.com/think/topics/data-reduction?utm_source=chatgpt.com" TargetMode="External"/><Relationship Id="rId34" Type="http://schemas.openxmlformats.org/officeDocument/2006/relationships/hyperlink" Target="https://aws.amazon.com/what-is/streaming-data/?utm_source=chatgpt.com"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usenix.org/sites/default/files/conference/protected-files/srecon19apac_slides_plenz_notes.pdf?utm_source=chatgpt.com" TargetMode="External"/><Relationship Id="rId20" Type="http://schemas.openxmlformats.org/officeDocument/2006/relationships/hyperlink" Target="https://securiti.ai/what-is-data-retention/?utm_source=chatgpt.com" TargetMode="External"/><Relationship Id="rId29" Type="http://schemas.openxmlformats.org/officeDocument/2006/relationships/hyperlink" Target="https://www.qlik.com/us/data-management/data-aggregation?utm_source=chatgpt.com" TargetMode="External"/><Relationship Id="rId41" Type="http://schemas.openxmlformats.org/officeDocument/2006/relationships/hyperlink" Target="https://www.geeksforgeeks.org/python/handling-large-datasets-in-python/?utm_source=chatgpt.com" TargetMode="External"/><Relationship Id="rId1" Type="http://schemas.openxmlformats.org/officeDocument/2006/relationships/customXml" Target="../customXml/item1.xml"/><Relationship Id="rId6" Type="http://schemas.openxmlformats.org/officeDocument/2006/relationships/hyperlink" Target="mailto:c380bineesh@gmail.com" TargetMode="External"/><Relationship Id="rId11" Type="http://schemas.openxmlformats.org/officeDocument/2006/relationships/hyperlink" Target="https://www.weforum.org/stories/2024/05/data-growth-drives-ict-energy-innovation/?utm_source=chatgpt.com" TargetMode="External"/><Relationship Id="rId24" Type="http://schemas.openxmlformats.org/officeDocument/2006/relationships/hyperlink" Target="https://gregoryszorc.com/blog/2017/03/07/better-compression-with-zstandard/?utm_source=chatgpt.com" TargetMode="External"/><Relationship Id="rId32" Type="http://schemas.openxmlformats.org/officeDocument/2006/relationships/hyperlink" Target="https://www.codecademy.com/learn/data-processing-pandas/modules/dspath-agg-pandas/cheatsheet?utm_source=chatgpt.com" TargetMode="External"/><Relationship Id="rId37" Type="http://schemas.openxmlformats.org/officeDocument/2006/relationships/hyperlink" Target="https://hystax.com/optimizing-data-storage-deduplication-vs-compression/?utm_source=chatgpt.com" TargetMode="External"/><Relationship Id="rId40" Type="http://schemas.openxmlformats.org/officeDocument/2006/relationships/hyperlink" Target="https://www.baeldung.com/linux/rotating-logs-logrotate?utm_source=chatgpt.com" TargetMode="External"/><Relationship Id="rId5" Type="http://schemas.openxmlformats.org/officeDocument/2006/relationships/webSettings" Target="webSettings.xml"/><Relationship Id="rId15" Type="http://schemas.openxmlformats.org/officeDocument/2006/relationships/hyperlink" Target="https://www.geeksforgeeks.org/system-design/tradeoffs-in-system-design/?utm_source=chatgpt.com" TargetMode="External"/><Relationship Id="rId23" Type="http://schemas.openxmlformats.org/officeDocument/2006/relationships/hyperlink" Target="https://docs.python.org/3/library/gzip.html?utm_source=chatgpt.com" TargetMode="External"/><Relationship Id="rId28" Type="http://schemas.openxmlformats.org/officeDocument/2006/relationships/hyperlink" Target="https://airbyte.com/data-engineering-resources/data-deduplication?utm_source=chatgpt.com" TargetMode="External"/><Relationship Id="rId36" Type="http://schemas.openxmlformats.org/officeDocument/2006/relationships/hyperlink" Target="https://www.cureusjournals.com/articles/3518-an-exhaustive-survey-of-big-data-storage-reduction-techniques.pdf?utm_source=chatgpt.com" TargetMode="External"/><Relationship Id="rId10" Type="http://schemas.openxmlformats.org/officeDocument/2006/relationships/hyperlink" Target="https://applydataai.com/data/data-explosion-key-drivers-behind-unprecedented-data-growth/?utm_source=chatgpt.com" TargetMode="External"/><Relationship Id="rId19" Type="http://schemas.openxmlformats.org/officeDocument/2006/relationships/hyperlink" Target="https://www.congruity360.com/blog/your-guide-to-building-a-data-retention-policy/?utm_source=chatgpt.com" TargetMode="External"/><Relationship Id="rId31" Type="http://schemas.openxmlformats.org/officeDocument/2006/relationships/hyperlink" Target="https://jakevdp.github.io/PythonDataScienceHandbook/03.08-aggregation-and-grouping.html?utm_source=chatgpt.com" TargetMode="External"/><Relationship Id="rId4" Type="http://schemas.openxmlformats.org/officeDocument/2006/relationships/settings" Target="settings.xml"/><Relationship Id="rId9" Type="http://schemas.openxmlformats.org/officeDocument/2006/relationships/hyperlink" Target="https://github.com/Ryuk38/unbounded-data-growth-control" TargetMode="External"/><Relationship Id="rId14" Type="http://schemas.openxmlformats.org/officeDocument/2006/relationships/hyperlink" Target="https://www.cmswire.com/digital-experience/data-sustainability-the-myth-of-infinite-data-growth/?utm_source=chatgpt.com" TargetMode="External"/><Relationship Id="rId22" Type="http://schemas.openxmlformats.org/officeDocument/2006/relationships/hyperlink" Target="https://docs.python.org/3/library/zlib.html?utm_source=chatgpt.com" TargetMode="External"/><Relationship Id="rId27" Type="http://schemas.openxmlformats.org/officeDocument/2006/relationships/hyperlink" Target="https://cs.brown.edu/courses/cs227/archives/2016/papers/DataDeduplicationTechniques.pdf?utm_source=chatgpt.com" TargetMode="External"/><Relationship Id="rId30" Type="http://schemas.openxmlformats.org/officeDocument/2006/relationships/hyperlink" Target="https://www.geeksforgeeks.org/data-analysis/aggregation-in-data-mining/?utm_source=chatgpt.com" TargetMode="External"/><Relationship Id="rId35" Type="http://schemas.openxmlformats.org/officeDocument/2006/relationships/hyperlink" Target="https://proceedings.spiedigitallibrary.org/proceeding.aspx?articleid=2110437&amp;utm_source=chatgpt.com" TargetMode="External"/><Relationship Id="rId43" Type="http://schemas.openxmlformats.org/officeDocument/2006/relationships/theme" Target="theme/theme1.xml"/><Relationship Id="rId8" Type="http://schemas.openxmlformats.org/officeDocument/2006/relationships/hyperlink" Target="https://github.com/Ryuk38/unbounded-data-growth" TargetMode="External"/><Relationship Id="rId3" Type="http://schemas.openxmlformats.org/officeDocument/2006/relationships/styles" Target="styles.xml"/><Relationship Id="rId12" Type="http://schemas.openxmlformats.org/officeDocument/2006/relationships/hyperlink" Target="https://rivery.io/data-learning-center/data-management-strategy/?utm_source=chatgpt.com" TargetMode="External"/><Relationship Id="rId17" Type="http://schemas.openxmlformats.org/officeDocument/2006/relationships/hyperlink" Target="https://cs.stanford.edu/people/widom/paper-writing.html?utm_source=chatgpt.com" TargetMode="External"/><Relationship Id="rId25" Type="http://schemas.openxmlformats.org/officeDocument/2006/relationships/hyperlink" Target="https://en.wikipedia.org/wiki/Data_deduplication?utm_source=chatgpt.com" TargetMode="External"/><Relationship Id="rId33" Type="http://schemas.openxmlformats.org/officeDocument/2006/relationships/hyperlink" Target="https://hazelcast.com/foundations/event-driven-architecture/stream-processing/?utm_source=chatgpt.com" TargetMode="External"/><Relationship Id="rId38" Type="http://schemas.openxmlformats.org/officeDocument/2006/relationships/hyperlink" Target="https://stackoverflow.com/questions/18724376/finding-duplicate-files-via-hashlib?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A08A4-B0A0-46CE-9D36-38F720B11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12</Pages>
  <Words>7595</Words>
  <Characters>43296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Bineesh Mathew</dc:creator>
  <cp:keywords/>
  <dc:description/>
  <cp:lastModifiedBy>Bineesh Mathew</cp:lastModifiedBy>
  <cp:revision>19</cp:revision>
  <cp:lastPrinted>2025-10-29T04:53:00Z</cp:lastPrinted>
  <dcterms:created xsi:type="dcterms:W3CDTF">2025-09-05T11:30:00Z</dcterms:created>
  <dcterms:modified xsi:type="dcterms:W3CDTF">2025-10-29T04:56:00Z</dcterms:modified>
</cp:coreProperties>
</file>