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w:t>
            </w:r>
            <w:r w:rsidDel="00000000" w:rsidR="00000000" w:rsidRPr="00000000">
              <w:rPr>
                <w:smallCaps w:val="1"/>
                <w:rtl w:val="0"/>
              </w:rPr>
              <w:t xml:space="preserve">INFORMÁTICA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Shi</w:t>
            </w:r>
            <w:r w:rsidDel="00000000" w:rsidR="00000000" w:rsidRPr="00000000">
              <w:rPr>
                <w:i w:val="1"/>
                <w:sz w:val="44"/>
                <w:szCs w:val="44"/>
                <w:rtl w:val="0"/>
              </w:rPr>
              <w:t xml:space="preserve">buya</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 Store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um821c8vu9wm"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23-09-2025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669629380"/>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4oqw9nd92w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52al4r5ny9v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x5hmp33wkp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yx5hmp33wk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_yx5hmp33wkpd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4ou4ncbg49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l4ou4ncbg49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_l4ou4ncbg49o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ikt5pufefj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1ikt5pufefj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_1ikt5pufefjx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pd5ersq9zi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ipd5ersq9z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_ipd5ersq9ziv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enc1vplpygm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enc1vplpyg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_enc1vplpygms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akg1ssg3bho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akg1ssg3bho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_akg1ssg3bho8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oublffy4o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qoublffy4o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_qoublffy4oqh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k3crlq3oty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rk3crlq3ot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_rk3crlq3otyu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icz38emofb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2icz38emof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_2icz38emofbq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cdiptkxby13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cdiptkxby1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_cdiptkxby13q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a4lynk7fzgr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a4lynk7fzgr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_a4lynk7fzgr9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l9io88eju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44l9io88eju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_44l9io88ejug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d4ty0ryem69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d4ty0ryem6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_d4ty0ryem69k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a8q8zb4oep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2a8q8zb4oep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_2a8q8zb4oepe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bv0ad9u1wm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rbv0ad9u1w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_rbv0ad9u1wma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xq2icambg0e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xq2icambg0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_xq2icambg0eb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ryzk5uvrv8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qryzk5uvrv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_qryzk5uvrv8h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4fi31x7g4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k4fi31x7g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_k4fi31x7g4o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ccp63q96ysf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ccp63q96ys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_ccp63q96ysfg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escshtpb6tf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escshtpb6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_escshtpb6tfg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b8bi6xrwbk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b8bi6xrwbk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_b8bi6xrwbkqr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e93lrw647jm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e93lrw647j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_e93lrw647jmx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fn5fm4cslnq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fn5fm4cslnq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_fn5fm4cslnqc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7fllf1e7cs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w7fllf1e7cs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_w7fllf1e7csl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sd4x2a52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ysd4x2a52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_ysd4x2a52ntf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bl8jsg66u8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6bl8jsg66u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_6bl8jsg66u8y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qr89i2m8i3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rqr89i2m8i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_rqr89i2m8i31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97awikmr4shs"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g4oqw9nd92wb"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25/09</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Fonts w:ascii="Calibri" w:cs="Calibri" w:eastAsia="Calibri" w:hAnsi="Calibri"/>
                <w:i w:val="1"/>
                <w:rtl w:val="0"/>
              </w:rPr>
              <w:t xml:space="preserve">Diego zamora Gabriel Sanchez</w:t>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Fonts w:ascii="Calibri" w:cs="Calibri" w:eastAsia="Calibri" w:hAnsi="Calibri"/>
                <w:i w:val="1"/>
                <w:rtl w:val="0"/>
              </w:rPr>
              <w:t xml:space="preserve">Presentación del proyecto </w:t>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52al4r5ny9v6"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jc w:val="both"/>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6D">
      <w:pPr>
        <w:pStyle w:val="Heading2"/>
        <w:jc w:val="both"/>
        <w:rPr>
          <w:rFonts w:ascii="Calibri" w:cs="Calibri" w:eastAsia="Calibri" w:hAnsi="Calibri"/>
          <w:color w:val="366091"/>
          <w:shd w:fill="d5a6bd" w:val="clear"/>
        </w:rPr>
      </w:pPr>
      <w:bookmarkStart w:colFirst="0" w:colLast="0" w:name="_yx5hmp33wkpd" w:id="4"/>
      <w:bookmarkEnd w:id="4"/>
      <w:r w:rsidDel="00000000" w:rsidR="00000000" w:rsidRPr="00000000">
        <w:rPr>
          <w:rFonts w:ascii="Calibri" w:cs="Calibri" w:eastAsia="Calibri" w:hAnsi="Calibri"/>
          <w:color w:val="366091"/>
          <w:shd w:fill="d5a6bd" w:val="clear"/>
          <w:rtl w:val="0"/>
        </w:rPr>
        <w:t xml:space="preserve">1.1.</w:t>
        <w:tab/>
        <w:t xml:space="preserve">Propósito</w:t>
      </w:r>
    </w:p>
    <w:p w:rsidR="00000000" w:rsidDel="00000000" w:rsidP="00000000" w:rsidRDefault="00000000" w:rsidRPr="00000000" w14:paraId="0000006E">
      <w:pPr>
        <w:jc w:val="both"/>
        <w:rPr/>
      </w:pPr>
      <w:r w:rsidDel="00000000" w:rsidR="00000000" w:rsidRPr="00000000">
        <w:rPr>
          <w:rtl w:val="0"/>
        </w:rPr>
        <w:t xml:space="preserve">El presente documento tiene como propósito definir los requisitos del sistema ShibuyaStore, una página web orientada a la exhibición de figuras de anime.</w:t>
      </w:r>
    </w:p>
    <w:p w:rsidR="00000000" w:rsidDel="00000000" w:rsidP="00000000" w:rsidRDefault="00000000" w:rsidRPr="00000000" w14:paraId="0000006F">
      <w:pPr>
        <w:jc w:val="both"/>
        <w:rPr/>
      </w:pPr>
      <w:r w:rsidDel="00000000" w:rsidR="00000000" w:rsidRPr="00000000">
        <w:rPr>
          <w:rtl w:val="0"/>
        </w:rPr>
        <w:t xml:space="preserve">Está dirigido tanto a los desarrolladores responsables de la implementación, como al cliente que solicita el proyecto, con el fin de tener un marco de referencia común sobre el alcance y funcionamiento esperado del software</w:t>
      </w:r>
    </w:p>
    <w:p w:rsidR="00000000" w:rsidDel="00000000" w:rsidP="00000000" w:rsidRDefault="00000000" w:rsidRPr="00000000" w14:paraId="00000070">
      <w:pPr>
        <w:jc w:val="both"/>
        <w:rPr/>
      </w:pPr>
      <w:r w:rsidDel="00000000" w:rsidR="00000000" w:rsidRPr="00000000">
        <w:rPr>
          <w:rtl w:val="0"/>
        </w:rPr>
        <w:t xml:space="preserve"> </w:t>
      </w:r>
    </w:p>
    <w:p w:rsidR="00000000" w:rsidDel="00000000" w:rsidP="00000000" w:rsidRDefault="00000000" w:rsidRPr="00000000" w14:paraId="00000071">
      <w:pPr>
        <w:pStyle w:val="Heading2"/>
        <w:jc w:val="both"/>
        <w:rPr>
          <w:rFonts w:ascii="Calibri" w:cs="Calibri" w:eastAsia="Calibri" w:hAnsi="Calibri"/>
          <w:shd w:fill="d5a6bd" w:val="clear"/>
        </w:rPr>
      </w:pPr>
      <w:bookmarkStart w:colFirst="0" w:colLast="0" w:name="_l4ou4ncbg49o" w:id="5"/>
      <w:bookmarkEnd w:id="5"/>
      <w:r w:rsidDel="00000000" w:rsidR="00000000" w:rsidRPr="00000000">
        <w:rPr>
          <w:rFonts w:ascii="Calibri" w:cs="Calibri" w:eastAsia="Calibri" w:hAnsi="Calibri"/>
          <w:shd w:fill="d5a6bd" w:val="clear"/>
          <w:rtl w:val="0"/>
        </w:rPr>
        <w:t xml:space="preserve">1.2.</w:t>
        <w:tab/>
        <w:t xml:space="preserve">Ámbito del Sistema</w:t>
      </w:r>
    </w:p>
    <w:p w:rsidR="00000000" w:rsidDel="00000000" w:rsidP="00000000" w:rsidRDefault="00000000" w:rsidRPr="00000000" w14:paraId="00000072">
      <w:pPr>
        <w:jc w:val="both"/>
        <w:rPr/>
      </w:pPr>
      <w:r w:rsidDel="00000000" w:rsidR="00000000" w:rsidRPr="00000000">
        <w:rPr>
          <w:rtl w:val="0"/>
        </w:rPr>
        <w:t xml:space="preserve">En esta subsección:</w:t>
      </w:r>
    </w:p>
    <w:p w:rsidR="00000000" w:rsidDel="00000000" w:rsidP="00000000" w:rsidRDefault="00000000" w:rsidRPr="00000000" w14:paraId="00000073">
      <w:pPr>
        <w:jc w:val="both"/>
        <w:rPr/>
      </w:pPr>
      <w:r w:rsidDel="00000000" w:rsidR="00000000" w:rsidRPr="00000000">
        <w:rPr>
          <w:rtl w:val="0"/>
        </w:rPr>
        <w:t xml:space="preserve">•</w:t>
        <w:tab/>
        <w:t xml:space="preserve">Se hará de manera más modular cada validación y hojas de estilos css</w:t>
      </w:r>
    </w:p>
    <w:p w:rsidR="00000000" w:rsidDel="00000000" w:rsidP="00000000" w:rsidRDefault="00000000" w:rsidRPr="00000000" w14:paraId="00000074">
      <w:pPr>
        <w:ind w:left="0" w:firstLine="0"/>
        <w:jc w:val="both"/>
        <w:rPr/>
      </w:pPr>
      <w:r w:rsidDel="00000000" w:rsidR="00000000" w:rsidRPr="00000000">
        <w:rPr>
          <w:rtl w:val="0"/>
        </w:rPr>
        <w:t xml:space="preserve">•</w:t>
        <w:tab/>
        <w:t xml:space="preserve">el sistema te dejara navegar en distintas páginas de la misma mostrando los productos dejando agregarlos al carrito de la página web te mostrará un login  en donde puedes iniciar o crear una cuenta aunque por el momento no contamos con una base de datos y no guarda la información</w:t>
      </w:r>
    </w:p>
    <w:p w:rsidR="00000000" w:rsidDel="00000000" w:rsidP="00000000" w:rsidRDefault="00000000" w:rsidRPr="00000000" w14:paraId="00000075">
      <w:pPr>
        <w:jc w:val="both"/>
        <w:rPr/>
      </w:pPr>
      <w:r w:rsidDel="00000000" w:rsidR="00000000" w:rsidRPr="00000000">
        <w:rPr>
          <w:rtl w:val="0"/>
        </w:rPr>
        <w:t xml:space="preserve">•</w:t>
        <w:tab/>
        <w:t xml:space="preserve">los beneficios que posee actualmente la página web son una estructura sólida y con capacidades de mejorar, un objetivo de esta página es llegar a personas que quieren comprar figuras de anime a un precio accesible y de calidad premium. como meta espero que esta pagina quede terminada en su totalidad con base de datos y backend</w:t>
      </w:r>
    </w:p>
    <w:p w:rsidR="00000000" w:rsidDel="00000000" w:rsidP="00000000" w:rsidRDefault="00000000" w:rsidRPr="00000000" w14:paraId="00000076">
      <w:pPr>
        <w:pStyle w:val="Heading2"/>
        <w:jc w:val="both"/>
        <w:rPr>
          <w:rFonts w:ascii="Calibri" w:cs="Calibri" w:eastAsia="Calibri" w:hAnsi="Calibri"/>
          <w:shd w:fill="d5a6bd" w:val="clear"/>
        </w:rPr>
      </w:pPr>
      <w:bookmarkStart w:colFirst="0" w:colLast="0" w:name="_1ikt5pufefjx" w:id="6"/>
      <w:bookmarkEnd w:id="6"/>
      <w:r w:rsidDel="00000000" w:rsidR="00000000" w:rsidRPr="00000000">
        <w:rPr>
          <w:rFonts w:ascii="Calibri" w:cs="Calibri" w:eastAsia="Calibri" w:hAnsi="Calibri"/>
          <w:shd w:fill="d5a6bd" w:val="clear"/>
          <w:rtl w:val="0"/>
        </w:rPr>
        <w:t xml:space="preserve">1.3.</w:t>
        <w:tab/>
        <w:t xml:space="preserve">Definiciones, Acrónimos y Abreviaturas</w:t>
      </w:r>
    </w:p>
    <w:p w:rsidR="00000000" w:rsidDel="00000000" w:rsidP="00000000" w:rsidRDefault="00000000" w:rsidRPr="00000000" w14:paraId="00000077">
      <w:pPr>
        <w:jc w:val="both"/>
        <w:rPr/>
      </w:pPr>
      <w:r w:rsidDel="00000000" w:rsidR="00000000" w:rsidRPr="00000000">
        <w:rPr>
          <w:rtl w:val="0"/>
        </w:rPr>
        <w:t xml:space="preserve">ERS: Especificación de Requisitos de Software.</w:t>
      </w:r>
    </w:p>
    <w:p w:rsidR="00000000" w:rsidDel="00000000" w:rsidP="00000000" w:rsidRDefault="00000000" w:rsidRPr="00000000" w14:paraId="00000078">
      <w:pPr>
        <w:jc w:val="both"/>
        <w:rPr/>
      </w:pPr>
      <w:r w:rsidDel="00000000" w:rsidR="00000000" w:rsidRPr="00000000">
        <w:rPr>
          <w:rtl w:val="0"/>
        </w:rPr>
        <w:t xml:space="preserve">UI: Interfaz de Usuario.</w:t>
      </w:r>
    </w:p>
    <w:p w:rsidR="00000000" w:rsidDel="00000000" w:rsidP="00000000" w:rsidRDefault="00000000" w:rsidRPr="00000000" w14:paraId="00000079">
      <w:pPr>
        <w:jc w:val="both"/>
        <w:rPr/>
      </w:pPr>
      <w:r w:rsidDel="00000000" w:rsidR="00000000" w:rsidRPr="00000000">
        <w:rPr>
          <w:rtl w:val="0"/>
        </w:rPr>
        <w:t xml:space="preserve">HTML: Lenguaje de Marcado de Hipertexto.</w:t>
      </w:r>
    </w:p>
    <w:p w:rsidR="00000000" w:rsidDel="00000000" w:rsidP="00000000" w:rsidRDefault="00000000" w:rsidRPr="00000000" w14:paraId="0000007A">
      <w:pPr>
        <w:jc w:val="both"/>
        <w:rPr/>
      </w:pPr>
      <w:r w:rsidDel="00000000" w:rsidR="00000000" w:rsidRPr="00000000">
        <w:rPr>
          <w:rtl w:val="0"/>
        </w:rPr>
        <w:t xml:space="preserve">CSS: Hojas de Estilo en Cascada</w:t>
      </w:r>
    </w:p>
    <w:p w:rsidR="00000000" w:rsidDel="00000000" w:rsidP="00000000" w:rsidRDefault="00000000" w:rsidRPr="00000000" w14:paraId="0000007B">
      <w:pPr>
        <w:pStyle w:val="Heading2"/>
        <w:jc w:val="both"/>
        <w:rPr>
          <w:rFonts w:ascii="Calibri" w:cs="Calibri" w:eastAsia="Calibri" w:hAnsi="Calibri"/>
        </w:rPr>
      </w:pPr>
      <w:bookmarkStart w:colFirst="0" w:colLast="0" w:name="_ipd5ersq9ziv" w:id="7"/>
      <w:bookmarkEnd w:id="7"/>
      <w:r w:rsidDel="00000000" w:rsidR="00000000" w:rsidRPr="00000000">
        <w:rPr>
          <w:rFonts w:ascii="Calibri" w:cs="Calibri" w:eastAsia="Calibri" w:hAnsi="Calibri"/>
          <w:shd w:fill="d5a6bd" w:val="clear"/>
          <w:rtl w:val="0"/>
        </w:rPr>
        <w:t xml:space="preserve">1.4.</w:t>
        <w:tab/>
        <w:t xml:space="preserve">Referencias</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t xml:space="preserve">- IEEE Std 830-1998. IEEE Recommended Practice for Software Requirements Specifications.</w:t>
        <w:br w:type="textWrapping"/>
        <w:t xml:space="preserve"> - Plantilla ERS entregada (DSY1104 Evaluación Parcial 1 - ERS).</w:t>
        <w:br w:type="textWrapping"/>
        <w:t xml:space="preserve"> - Maqueta HTML/CSS entregada por el cliente (archivos fuente proporcionados).</w:t>
      </w:r>
    </w:p>
    <w:p w:rsidR="00000000" w:rsidDel="00000000" w:rsidP="00000000" w:rsidRDefault="00000000" w:rsidRPr="00000000" w14:paraId="0000007E">
      <w:pPr>
        <w:pStyle w:val="Heading2"/>
        <w:jc w:val="both"/>
        <w:rPr>
          <w:rFonts w:ascii="Calibri" w:cs="Calibri" w:eastAsia="Calibri" w:hAnsi="Calibri"/>
          <w:shd w:fill="d5a6bd" w:val="clear"/>
        </w:rPr>
      </w:pPr>
      <w:bookmarkStart w:colFirst="0" w:colLast="0" w:name="_enc1vplpygms" w:id="8"/>
      <w:bookmarkEnd w:id="8"/>
      <w:r w:rsidDel="00000000" w:rsidR="00000000" w:rsidRPr="00000000">
        <w:rPr>
          <w:rFonts w:ascii="Calibri" w:cs="Calibri" w:eastAsia="Calibri" w:hAnsi="Calibri"/>
          <w:shd w:fill="d5a6bd" w:val="clear"/>
          <w:rtl w:val="0"/>
        </w:rPr>
        <w:t xml:space="preserve">1.5.</w:t>
        <w:tab/>
        <w:t xml:space="preserve">Visión General del Documento</w:t>
      </w:r>
    </w:p>
    <w:p w:rsidR="00000000" w:rsidDel="00000000" w:rsidP="00000000" w:rsidRDefault="00000000" w:rsidRPr="00000000" w14:paraId="0000007F">
      <w:pPr>
        <w:spacing w:after="240" w:before="240" w:lineRule="auto"/>
        <w:jc w:val="both"/>
        <w:rPr>
          <w:shd w:fill="d5a6bd" w:val="clear"/>
        </w:rPr>
      </w:pPr>
      <w:r w:rsidDel="00000000" w:rsidR="00000000" w:rsidRPr="00000000">
        <w:rPr>
          <w:rtl w:val="0"/>
        </w:rPr>
        <w:t xml:space="preserve">Este documento sigue la estructura de la plantilla IEEE 830 recibida. Contiene:</w:t>
        <w:br w:type="textWrapping"/>
        <w:t xml:space="preserve"> - Ficha del documento y control de versiones.</w:t>
        <w:br w:type="textWrapping"/>
        <w:t xml:space="preserve"> - Introducción y alcance del sistema.</w:t>
        <w:br w:type="textWrapping"/>
        <w:t xml:space="preserve"> - Descripción general del producto y su contexto.</w:t>
        <w:br w:type="textWrapping"/>
        <w:t xml:space="preserve"> - Requisitos específicos (interfaces, requisitos funcionales y no funcionales).</w:t>
        <w:br w:type="textWrapping"/>
        <w:t xml:space="preserve"> - Anexos y posibles casos de uso (pendientes según alcance futuro).</w:t>
        <w:br w:type="textWrapping"/>
        <w:br w:type="textWrapping"/>
        <w:t xml:space="preserve"> El documento prioriza la trazabilidad y la verificabilidad de los requisitos, indicando cuando un requisito es aplicable en la etapa de maqueta o queda para etapas futuras.</w:t>
      </w:r>
      <w:r w:rsidDel="00000000" w:rsidR="00000000" w:rsidRPr="00000000">
        <w:rPr>
          <w:rtl w:val="0"/>
        </w:rPr>
      </w:r>
    </w:p>
    <w:p w:rsidR="00000000" w:rsidDel="00000000" w:rsidP="00000000" w:rsidRDefault="00000000" w:rsidRPr="00000000" w14:paraId="00000080">
      <w:pPr>
        <w:pStyle w:val="Heading1"/>
        <w:jc w:val="both"/>
        <w:rPr>
          <w:rFonts w:ascii="Calibri" w:cs="Calibri" w:eastAsia="Calibri" w:hAnsi="Calibri"/>
        </w:rPr>
      </w:pPr>
      <w:bookmarkStart w:colFirst="0" w:colLast="0" w:name="_akg1ssg3bho8"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81">
      <w:pPr>
        <w:rPr/>
      </w:pPr>
      <w:r w:rsidDel="00000000" w:rsidR="00000000" w:rsidRPr="00000000">
        <w:rPr>
          <w:rtl w:val="0"/>
        </w:rPr>
        <w:t xml:space="preserve">El producto es independiente, diseñado como una página web estática en su primera versión. Futuras etapas podrán incluir integración con bases de datos y sistemas de pago en línea. —--</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En esta sección se describen todos aquellos factores que afectan al producto y a sus requisitos. No se describen los requisitos, </w:t>
      </w:r>
      <w:r w:rsidDel="00000000" w:rsidR="00000000" w:rsidRPr="00000000">
        <w:rPr>
          <w:color w:val="000000"/>
          <w:rtl w:val="0"/>
        </w:rPr>
        <w:t xml:space="preserve">sino su contexto</w:t>
      </w:r>
      <w:r w:rsidDel="00000000" w:rsidR="00000000" w:rsidRPr="00000000">
        <w:rPr>
          <w:b w:val="1"/>
          <w:rtl w:val="0"/>
        </w:rPr>
        <w:t xml:space="preserve">.</w:t>
      </w:r>
      <w:r w:rsidDel="00000000" w:rsidR="00000000" w:rsidRPr="00000000">
        <w:rPr>
          <w:rtl w:val="0"/>
        </w:rPr>
        <w:t xml:space="preserve"> Esto permitirá definir con detalle los requisitos en la sección 3, haciendo que sean más fáciles de entender.</w:t>
      </w:r>
    </w:p>
    <w:p w:rsidR="00000000" w:rsidDel="00000000" w:rsidP="00000000" w:rsidRDefault="00000000" w:rsidRPr="00000000" w14:paraId="00000083">
      <w:pPr>
        <w:jc w:val="both"/>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84">
      <w:pPr>
        <w:pStyle w:val="Heading2"/>
        <w:jc w:val="both"/>
        <w:rPr>
          <w:rFonts w:ascii="Calibri" w:cs="Calibri" w:eastAsia="Calibri" w:hAnsi="Calibri"/>
          <w:shd w:fill="d5a6bd" w:val="clear"/>
        </w:rPr>
      </w:pPr>
      <w:bookmarkStart w:colFirst="0" w:colLast="0" w:name="_qoublffy4oqh" w:id="10"/>
      <w:bookmarkEnd w:id="10"/>
      <w:r w:rsidDel="00000000" w:rsidR="00000000" w:rsidRPr="00000000">
        <w:rPr>
          <w:rFonts w:ascii="Calibri" w:cs="Calibri" w:eastAsia="Calibri" w:hAnsi="Calibri"/>
          <w:shd w:fill="d5a6bd" w:val="clear"/>
          <w:rtl w:val="0"/>
        </w:rPr>
        <w:t xml:space="preserve">2.1.</w:t>
        <w:tab/>
        <w:t xml:space="preserve">Perspectiva del Producto</w:t>
      </w:r>
    </w:p>
    <w:p w:rsidR="00000000" w:rsidDel="00000000" w:rsidP="00000000" w:rsidRDefault="00000000" w:rsidRPr="00000000" w14:paraId="00000085">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Perspectiva: ShibuyaStore es una maqueta independiente que representa el front-end de una tienda de figuras de anime. En la versión actual es un producto aislado (sin integraciones externas). En futuras iteraciones se espera que forme parte de un ecosistema e-commerce con backend, base de datos y pasarelas de pago.</w:t>
      </w:r>
    </w:p>
    <w:p w:rsidR="00000000" w:rsidDel="00000000" w:rsidP="00000000" w:rsidRDefault="00000000" w:rsidRPr="00000000" w14:paraId="0000008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Relación con otros sistemas (actualmente no implementados):</w:t>
      </w:r>
    </w:p>
    <w:p w:rsidR="00000000" w:rsidDel="00000000" w:rsidP="00000000" w:rsidRDefault="00000000" w:rsidRPr="00000000" w14:paraId="0000008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 Backend RESTful para gestión de inventario y usuarios (futuro).</w:t>
      </w:r>
    </w:p>
    <w:p w:rsidR="00000000" w:rsidDel="00000000" w:rsidP="00000000" w:rsidRDefault="00000000" w:rsidRPr="00000000" w14:paraId="00000088">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 Pasarela de pagos (futura).</w:t>
      </w:r>
    </w:p>
    <w:p w:rsidR="00000000" w:rsidDel="00000000" w:rsidP="00000000" w:rsidRDefault="00000000" w:rsidRPr="00000000" w14:paraId="0000008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 Servicio de envío/logística (futuro).</w:t>
      </w:r>
      <w:r w:rsidDel="00000000" w:rsidR="00000000" w:rsidRPr="00000000">
        <w:rPr>
          <w:rtl w:val="0"/>
        </w:rPr>
      </w:r>
    </w:p>
    <w:p w:rsidR="00000000" w:rsidDel="00000000" w:rsidP="00000000" w:rsidRDefault="00000000" w:rsidRPr="00000000" w14:paraId="0000008A">
      <w:pPr>
        <w:pStyle w:val="Heading2"/>
        <w:jc w:val="both"/>
        <w:rPr>
          <w:rFonts w:ascii="Calibri" w:cs="Calibri" w:eastAsia="Calibri" w:hAnsi="Calibri"/>
          <w:shd w:fill="d5a6bd" w:val="clear"/>
        </w:rPr>
      </w:pPr>
      <w:bookmarkStart w:colFirst="0" w:colLast="0" w:name="_rk3crlq3otyu" w:id="11"/>
      <w:bookmarkEnd w:id="11"/>
      <w:r w:rsidDel="00000000" w:rsidR="00000000" w:rsidRPr="00000000">
        <w:rPr>
          <w:rFonts w:ascii="Calibri" w:cs="Calibri" w:eastAsia="Calibri" w:hAnsi="Calibri"/>
          <w:shd w:fill="d5a6bd" w:val="clear"/>
          <w:rtl w:val="0"/>
        </w:rPr>
        <w:t xml:space="preserve">2.2.</w:t>
        <w:tab/>
        <w:t xml:space="preserve">Funciones del Producto</w:t>
      </w:r>
    </w:p>
    <w:p w:rsidR="00000000" w:rsidDel="00000000" w:rsidP="00000000" w:rsidRDefault="00000000" w:rsidRPr="00000000" w14:paraId="0000008B">
      <w:pPr>
        <w:keepNext w:val="1"/>
        <w:keepLines w:val="1"/>
        <w:widowControl w:val="0"/>
        <w:spacing w:after="240" w:lineRule="auto"/>
        <w:jc w:val="both"/>
        <w:rPr>
          <w:rFonts w:ascii="Cambria" w:cs="Cambria" w:eastAsia="Cambria" w:hAnsi="Cambria"/>
        </w:rPr>
      </w:pPr>
      <w:r w:rsidDel="00000000" w:rsidR="00000000" w:rsidRPr="00000000">
        <w:rPr>
          <w:rFonts w:ascii="Cambria" w:cs="Cambria" w:eastAsia="Cambria" w:hAnsi="Cambria"/>
          <w:rtl w:val="0"/>
        </w:rPr>
        <w:t xml:space="preserve">Resumen de funciones (alto nivel):</w:t>
      </w:r>
    </w:p>
    <w:p w:rsidR="00000000" w:rsidDel="00000000" w:rsidP="00000000" w:rsidRDefault="00000000" w:rsidRPr="00000000" w14:paraId="0000008C">
      <w:pPr>
        <w:keepNext w:val="1"/>
        <w:keepLines w:val="1"/>
        <w:widowControl w:val="0"/>
        <w:spacing w:after="240" w:lineRule="auto"/>
        <w:jc w:val="both"/>
        <w:rPr>
          <w:rFonts w:ascii="Cambria" w:cs="Cambria" w:eastAsia="Cambria" w:hAnsi="Cambria"/>
        </w:rPr>
      </w:pPr>
      <w:r w:rsidDel="00000000" w:rsidR="00000000" w:rsidRPr="00000000">
        <w:rPr>
          <w:rFonts w:ascii="Cambria" w:cs="Cambria" w:eastAsia="Cambria" w:hAnsi="Cambria"/>
          <w:rtl w:val="0"/>
        </w:rPr>
        <w:t xml:space="preserve">1. Presentación de catálogo: mostrar listados de productos con imagen, nombre, precio estimado y etiqueta.</w:t>
      </w:r>
    </w:p>
    <w:p w:rsidR="00000000" w:rsidDel="00000000" w:rsidP="00000000" w:rsidRDefault="00000000" w:rsidRPr="00000000" w14:paraId="0000008D">
      <w:pPr>
        <w:keepNext w:val="1"/>
        <w:keepLines w:val="1"/>
        <w:widowControl w:val="0"/>
        <w:spacing w:after="240" w:lineRule="auto"/>
        <w:jc w:val="both"/>
        <w:rPr>
          <w:rFonts w:ascii="Cambria" w:cs="Cambria" w:eastAsia="Cambria" w:hAnsi="Cambria"/>
        </w:rPr>
      </w:pPr>
      <w:r w:rsidDel="00000000" w:rsidR="00000000" w:rsidRPr="00000000">
        <w:rPr>
          <w:rFonts w:ascii="Cambria" w:cs="Cambria" w:eastAsia="Cambria" w:hAnsi="Cambria"/>
          <w:rtl w:val="0"/>
        </w:rPr>
        <w:t xml:space="preserve">2. Ficha de producto: mostrar descripción detallada, múltiples imágenes, especificaciones y estado (stock estimado solo como atributo visual).</w:t>
      </w:r>
    </w:p>
    <w:p w:rsidR="00000000" w:rsidDel="00000000" w:rsidP="00000000" w:rsidRDefault="00000000" w:rsidRPr="00000000" w14:paraId="0000008E">
      <w:pPr>
        <w:keepNext w:val="1"/>
        <w:keepLines w:val="1"/>
        <w:widowControl w:val="0"/>
        <w:spacing w:after="240" w:lineRule="auto"/>
        <w:jc w:val="both"/>
        <w:rPr>
          <w:rFonts w:ascii="Cambria" w:cs="Cambria" w:eastAsia="Cambria" w:hAnsi="Cambria"/>
        </w:rPr>
      </w:pPr>
      <w:r w:rsidDel="00000000" w:rsidR="00000000" w:rsidRPr="00000000">
        <w:rPr>
          <w:rFonts w:ascii="Cambria" w:cs="Cambria" w:eastAsia="Cambria" w:hAnsi="Cambria"/>
          <w:rtl w:val="0"/>
        </w:rPr>
        <w:t xml:space="preserve">3. Carrito (simulado): permite añadir/quitar productos y ver un resumen temporal en sesión (no persistente).</w:t>
      </w:r>
    </w:p>
    <w:p w:rsidR="00000000" w:rsidDel="00000000" w:rsidP="00000000" w:rsidRDefault="00000000" w:rsidRPr="00000000" w14:paraId="0000008F">
      <w:pPr>
        <w:keepNext w:val="1"/>
        <w:keepLines w:val="1"/>
        <w:widowControl w:val="0"/>
        <w:spacing w:after="240" w:lineRule="auto"/>
        <w:jc w:val="both"/>
        <w:rPr>
          <w:rFonts w:ascii="Cambria" w:cs="Cambria" w:eastAsia="Cambria" w:hAnsi="Cambria"/>
        </w:rPr>
      </w:pPr>
      <w:r w:rsidDel="00000000" w:rsidR="00000000" w:rsidRPr="00000000">
        <w:rPr>
          <w:rFonts w:ascii="Cambria" w:cs="Cambria" w:eastAsia="Cambria" w:hAnsi="Cambria"/>
          <w:rtl w:val="0"/>
        </w:rPr>
        <w:t xml:space="preserve">4. Páginas informativas: 'Quiénes somos', 'Contacto', 'Políticas' (contenido estático).</w:t>
      </w:r>
    </w:p>
    <w:p w:rsidR="00000000" w:rsidDel="00000000" w:rsidP="00000000" w:rsidRDefault="00000000" w:rsidRPr="00000000" w14:paraId="00000090">
      <w:pPr>
        <w:keepNext w:val="1"/>
        <w:keepLines w:val="1"/>
        <w:widowControl w:val="0"/>
        <w:spacing w:after="240" w:before="0" w:line="240" w:lineRule="auto"/>
        <w:jc w:val="both"/>
        <w:rPr>
          <w:rFonts w:ascii="Cambria" w:cs="Cambria" w:eastAsia="Cambria" w:hAnsi="Cambria"/>
        </w:rPr>
      </w:pPr>
      <w:r w:rsidDel="00000000" w:rsidR="00000000" w:rsidRPr="00000000">
        <w:rPr>
          <w:rFonts w:ascii="Cambria" w:cs="Cambria" w:eastAsia="Cambria" w:hAnsi="Cambria"/>
          <w:rtl w:val="0"/>
        </w:rPr>
        <w:t xml:space="preserve">5. Navegación y filtrado visual básico (por categoría o etiqueta) implementado en el frontend.</w:t>
      </w:r>
    </w:p>
    <w:p w:rsidR="00000000" w:rsidDel="00000000" w:rsidP="00000000" w:rsidRDefault="00000000" w:rsidRPr="00000000" w14:paraId="00000091">
      <w:pPr>
        <w:keepNext w:val="1"/>
        <w:keepLines w:val="1"/>
        <w:widowControl w:val="0"/>
        <w:spacing w:after="240" w:before="0" w:line="240" w:lineRule="auto"/>
        <w:jc w:val="both"/>
        <w:rPr>
          <w:rFonts w:ascii="Cambria" w:cs="Cambria" w:eastAsia="Cambria" w:hAnsi="Cambria"/>
        </w:rPr>
      </w:pPr>
      <w:r w:rsidDel="00000000" w:rsidR="00000000" w:rsidRPr="00000000">
        <w:rPr>
          <w:rFonts w:ascii="Cambria" w:cs="Cambria" w:eastAsia="Cambria" w:hAnsi="Cambria"/>
          <w:rtl w:val="0"/>
        </w:rPr>
        <w:t xml:space="preserve">Estas funciones están descritas a un nivel de producto; los detalles de implementación se definirán cuando se plantee la versión con backend.</w:t>
      </w:r>
      <w:r w:rsidDel="00000000" w:rsidR="00000000" w:rsidRPr="00000000">
        <w:rPr>
          <w:rtl w:val="0"/>
        </w:rPr>
      </w:r>
    </w:p>
    <w:p w:rsidR="00000000" w:rsidDel="00000000" w:rsidP="00000000" w:rsidRDefault="00000000" w:rsidRPr="00000000" w14:paraId="00000092">
      <w:pPr>
        <w:pStyle w:val="Heading2"/>
        <w:jc w:val="both"/>
        <w:rPr>
          <w:rFonts w:ascii="Calibri" w:cs="Calibri" w:eastAsia="Calibri" w:hAnsi="Calibri"/>
          <w:shd w:fill="d5a6bd" w:val="clear"/>
        </w:rPr>
      </w:pPr>
      <w:bookmarkStart w:colFirst="0" w:colLast="0" w:name="_2icz38emofbq" w:id="12"/>
      <w:bookmarkEnd w:id="12"/>
      <w:r w:rsidDel="00000000" w:rsidR="00000000" w:rsidRPr="00000000">
        <w:rPr>
          <w:rFonts w:ascii="Calibri" w:cs="Calibri" w:eastAsia="Calibri" w:hAnsi="Calibri"/>
          <w:shd w:fill="d5a6bd" w:val="clear"/>
          <w:rtl w:val="0"/>
        </w:rPr>
        <w:t xml:space="preserve">2.3.</w:t>
        <w:tab/>
        <w:t xml:space="preserve">Características de los Usuarios</w:t>
      </w:r>
    </w:p>
    <w:p w:rsidR="00000000" w:rsidDel="00000000" w:rsidP="00000000" w:rsidRDefault="00000000" w:rsidRPr="00000000" w14:paraId="00000093">
      <w:pPr>
        <w:jc w:val="both"/>
        <w:rPr/>
      </w:pPr>
      <w:r w:rsidDel="00000000" w:rsidR="00000000" w:rsidRPr="00000000">
        <w:rPr>
          <w:rtl w:val="0"/>
        </w:rPr>
        <w:t xml:space="preserve">Usuarios generales: Personas interesadas en figuras de anime. No requieren conocimientos técnicos avanzados.</w:t>
      </w:r>
    </w:p>
    <w:p w:rsidR="00000000" w:rsidDel="00000000" w:rsidP="00000000" w:rsidRDefault="00000000" w:rsidRPr="00000000" w14:paraId="00000094">
      <w:pPr>
        <w:jc w:val="both"/>
        <w:rPr/>
      </w:pPr>
      <w:r w:rsidDel="00000000" w:rsidR="00000000" w:rsidRPr="00000000">
        <w:rPr>
          <w:rtl w:val="0"/>
        </w:rPr>
        <w:t xml:space="preserve">Administrador (futuro): Encargado de cargar o actualizar productos en el sistema cuando exista backend, este debe tener un curso de administración de empresas y debe contar con un conocimiento avanzado en programación con HTML5, CSS, JavaScript y bases de datos.</w:t>
      </w:r>
    </w:p>
    <w:p w:rsidR="00000000" w:rsidDel="00000000" w:rsidP="00000000" w:rsidRDefault="00000000" w:rsidRPr="00000000" w14:paraId="00000095">
      <w:pPr>
        <w:pStyle w:val="Heading2"/>
        <w:jc w:val="both"/>
        <w:rPr>
          <w:rFonts w:ascii="Calibri" w:cs="Calibri" w:eastAsia="Calibri" w:hAnsi="Calibri"/>
          <w:shd w:fill="d5a6bd" w:val="clear"/>
        </w:rPr>
      </w:pPr>
      <w:bookmarkStart w:colFirst="0" w:colLast="0" w:name="_cdiptkxby13q" w:id="13"/>
      <w:bookmarkEnd w:id="13"/>
      <w:r w:rsidDel="00000000" w:rsidR="00000000" w:rsidRPr="00000000">
        <w:rPr>
          <w:rFonts w:ascii="Calibri" w:cs="Calibri" w:eastAsia="Calibri" w:hAnsi="Calibri"/>
          <w:shd w:fill="d5a6bd" w:val="clear"/>
          <w:rtl w:val="0"/>
        </w:rPr>
        <w:t xml:space="preserve">2.4.</w:t>
        <w:tab/>
        <w:t xml:space="preserve">Restricciones</w:t>
      </w:r>
    </w:p>
    <w:p w:rsidR="00000000" w:rsidDel="00000000" w:rsidP="00000000" w:rsidRDefault="00000000" w:rsidRPr="00000000" w14:paraId="00000096">
      <w:pPr>
        <w:numPr>
          <w:ilvl w:val="0"/>
          <w:numId w:val="1"/>
        </w:numPr>
        <w:spacing w:after="0" w:afterAutospacing="0" w:before="240" w:lineRule="auto"/>
        <w:ind w:left="720" w:hanging="360"/>
        <w:jc w:val="both"/>
        <w:rPr>
          <w:u w:val="none"/>
        </w:rPr>
      </w:pPr>
      <w:r w:rsidDel="00000000" w:rsidR="00000000" w:rsidRPr="00000000">
        <w:rPr>
          <w:rtl w:val="0"/>
        </w:rPr>
        <w:t xml:space="preserve">El sistema está desarrollado únicamente con HTML y CSS (con posible uso básico de JavaScript). </w:t>
      </w:r>
    </w:p>
    <w:p w:rsidR="00000000" w:rsidDel="00000000" w:rsidP="00000000" w:rsidRDefault="00000000" w:rsidRPr="00000000" w14:paraId="0000009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 No existen integraciones con bases de datos ni medios de pago en la versión actual.</w:t>
      </w:r>
    </w:p>
    <w:p w:rsidR="00000000" w:rsidDel="00000000" w:rsidP="00000000" w:rsidRDefault="00000000" w:rsidRPr="00000000" w14:paraId="0000009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 Debe poder visualizarse correctamente en navegadores modernos.</w:t>
      </w:r>
    </w:p>
    <w:p w:rsidR="00000000" w:rsidDel="00000000" w:rsidP="00000000" w:rsidRDefault="00000000" w:rsidRPr="00000000" w14:paraId="00000099">
      <w:pPr>
        <w:numPr>
          <w:ilvl w:val="0"/>
          <w:numId w:val="1"/>
        </w:numPr>
        <w:spacing w:after="0" w:afterAutospacing="0"/>
        <w:ind w:left="720" w:hanging="360"/>
        <w:jc w:val="both"/>
        <w:rPr>
          <w:u w:val="none"/>
        </w:rPr>
      </w:pPr>
      <w:r w:rsidDel="00000000" w:rsidR="00000000" w:rsidRPr="00000000">
        <w:rPr>
          <w:rtl w:val="0"/>
        </w:rPr>
        <w:t xml:space="preserve"> Políticas de la empresa.</w:t>
      </w:r>
    </w:p>
    <w:p w:rsidR="00000000" w:rsidDel="00000000" w:rsidP="00000000" w:rsidRDefault="00000000" w:rsidRPr="00000000" w14:paraId="0000009A">
      <w:pPr>
        <w:numPr>
          <w:ilvl w:val="0"/>
          <w:numId w:val="1"/>
        </w:numPr>
        <w:spacing w:after="0" w:afterAutospacing="0"/>
        <w:ind w:left="720" w:hanging="360"/>
        <w:jc w:val="both"/>
        <w:rPr>
          <w:u w:val="none"/>
        </w:rPr>
      </w:pPr>
      <w:r w:rsidDel="00000000" w:rsidR="00000000" w:rsidRPr="00000000">
        <w:rPr>
          <w:rtl w:val="0"/>
        </w:rPr>
        <w:t xml:space="preserve">Limitaciones del hardware.</w:t>
      </w:r>
    </w:p>
    <w:p w:rsidR="00000000" w:rsidDel="00000000" w:rsidP="00000000" w:rsidRDefault="00000000" w:rsidRPr="00000000" w14:paraId="0000009B">
      <w:pPr>
        <w:numPr>
          <w:ilvl w:val="0"/>
          <w:numId w:val="1"/>
        </w:numPr>
        <w:spacing w:after="0" w:afterAutospacing="0"/>
        <w:ind w:left="720" w:hanging="360"/>
        <w:jc w:val="both"/>
        <w:rPr>
          <w:u w:val="none"/>
        </w:rPr>
      </w:pPr>
      <w:r w:rsidDel="00000000" w:rsidR="00000000" w:rsidRPr="00000000">
        <w:rPr>
          <w:rtl w:val="0"/>
        </w:rPr>
        <w:t xml:space="preserve">Conocimiento en lenguaje(s) de programación.</w:t>
      </w:r>
    </w:p>
    <w:p w:rsidR="00000000" w:rsidDel="00000000" w:rsidP="00000000" w:rsidRDefault="00000000" w:rsidRPr="00000000" w14:paraId="0000009C">
      <w:pPr>
        <w:numPr>
          <w:ilvl w:val="0"/>
          <w:numId w:val="1"/>
        </w:numPr>
        <w:spacing w:after="0" w:afterAutospacing="0"/>
        <w:ind w:left="720" w:hanging="360"/>
        <w:jc w:val="both"/>
        <w:rPr>
          <w:u w:val="none"/>
        </w:rPr>
      </w:pPr>
      <w:r w:rsidDel="00000000" w:rsidR="00000000" w:rsidRPr="00000000">
        <w:rPr>
          <w:rtl w:val="0"/>
        </w:rPr>
        <w:t xml:space="preserve">Requisitos de habilidad.</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Consideraciones acerca de la seguridad.</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2"/>
        <w:jc w:val="both"/>
        <w:rPr>
          <w:rFonts w:ascii="Calibri" w:cs="Calibri" w:eastAsia="Calibri" w:hAnsi="Calibri"/>
          <w:shd w:fill="d5a6bd" w:val="clear"/>
        </w:rPr>
      </w:pPr>
      <w:bookmarkStart w:colFirst="0" w:colLast="0" w:name="_a4lynk7fzgr9" w:id="14"/>
      <w:bookmarkEnd w:id="14"/>
      <w:r w:rsidDel="00000000" w:rsidR="00000000" w:rsidRPr="00000000">
        <w:rPr>
          <w:rFonts w:ascii="Calibri" w:cs="Calibri" w:eastAsia="Calibri" w:hAnsi="Calibri"/>
          <w:shd w:fill="d5a6bd" w:val="clear"/>
          <w:rtl w:val="0"/>
        </w:rPr>
        <w:t xml:space="preserve">2.5.</w:t>
        <w:tab/>
        <w:t xml:space="preserve">Suposiciones y Dependencias</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Suposiciones:</w:t>
        <w:br w:type="textWrapping"/>
        <w:t xml:space="preserve"> - Se asume que el cliente proveerá los contenidos (imágenes, descripciones) o dará autorización para su uso.</w:t>
        <w:br w:type="textWrapping"/>
        <w:t xml:space="preserve"> - Se asume que la maqueta se alojará en un servidor web convencional o en hosting estático (GitHub Pages, Netlify, Vercel, etc.).</w:t>
        <w:br w:type="textWrapping"/>
        <w:br w:type="textWrapping"/>
        <w:t xml:space="preserve"> Dependencias:</w:t>
        <w:br w:type="textWrapping"/>
        <w:t xml:space="preserve"> - Navegadores compatibles (Chrome, Firefox, Edge, Safari).</w:t>
        <w:br w:type="textWrapping"/>
        <w:t xml:space="preserve"> - Recursos estáticos entregados por el cliente (imágenes optimizadas, logos, textos legales).</w:t>
        <w:br w:type="textWrapping"/>
        <w:t xml:space="preserve"> - Conectividad a internet para acceso al sitio.</w:t>
      </w:r>
      <w:r w:rsidDel="00000000" w:rsidR="00000000" w:rsidRPr="00000000">
        <w:rPr>
          <w:rtl w:val="0"/>
        </w:rPr>
      </w:r>
    </w:p>
    <w:p w:rsidR="00000000" w:rsidDel="00000000" w:rsidP="00000000" w:rsidRDefault="00000000" w:rsidRPr="00000000" w14:paraId="000000A1">
      <w:pPr>
        <w:pStyle w:val="Heading2"/>
        <w:jc w:val="both"/>
        <w:rPr>
          <w:rFonts w:ascii="Calibri" w:cs="Calibri" w:eastAsia="Calibri" w:hAnsi="Calibri"/>
          <w:shd w:fill="d5a6bd" w:val="clear"/>
        </w:rPr>
      </w:pPr>
      <w:bookmarkStart w:colFirst="0" w:colLast="0" w:name="_44l9io88ejug" w:id="15"/>
      <w:bookmarkEnd w:id="15"/>
      <w:r w:rsidDel="00000000" w:rsidR="00000000" w:rsidRPr="00000000">
        <w:rPr>
          <w:rFonts w:ascii="Calibri" w:cs="Calibri" w:eastAsia="Calibri" w:hAnsi="Calibri"/>
          <w:shd w:fill="d5a6bd" w:val="clear"/>
          <w:rtl w:val="0"/>
        </w:rPr>
        <w:t xml:space="preserve">2.6.</w:t>
        <w:tab/>
        <w:t xml:space="preserve">Requisitos Futuros</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Posibles mejoras y requisitos a considerar en versiones posteriores:</w:t>
        <w:br w:type="textWrapping"/>
        <w:t xml:space="preserve"> - Implementación de backend con API REST y base de datos para persistencia de productos y usuarios.</w:t>
        <w:br w:type="textWrapping"/>
        <w:t xml:space="preserve"> - Sistema de autenticación y administración de usuarios.</w:t>
        <w:br w:type="textWrapping"/>
        <w:t xml:space="preserve"> - Integración de pasarelas de pago.</w:t>
        <w:br w:type="textWrapping"/>
        <w:t xml:space="preserve"> - Módulo de gestión de inventario y pedidos.</w:t>
        <w:br w:type="textWrapping"/>
        <w:t xml:space="preserve"> - Internacionalización (i18n) y soporte multi-moneda.</w:t>
      </w:r>
      <w:r w:rsidDel="00000000" w:rsidR="00000000" w:rsidRPr="00000000">
        <w:rPr>
          <w:rtl w:val="0"/>
        </w:rPr>
      </w:r>
    </w:p>
    <w:p w:rsidR="00000000" w:rsidDel="00000000" w:rsidP="00000000" w:rsidRDefault="00000000" w:rsidRPr="00000000" w14:paraId="000000A3">
      <w:pPr>
        <w:pStyle w:val="Heading1"/>
        <w:jc w:val="both"/>
        <w:rPr>
          <w:rFonts w:ascii="Calibri" w:cs="Calibri" w:eastAsia="Calibri" w:hAnsi="Calibri"/>
        </w:rPr>
      </w:pPr>
      <w:bookmarkStart w:colFirst="0" w:colLast="0" w:name="_d4ty0ryem69k" w:id="16"/>
      <w:bookmarkEnd w:id="16"/>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A4">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5">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A6">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A7">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A8">
      <w:pPr>
        <w:jc w:val="both"/>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ambiguos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requisitos no pueden ser contradictorios. Un conjunto de requisitos contradictorio no es implementable.</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verificable si y sólo si todos sus requisitos son verificables. Un requisito es verificable (</w:t>
      </w:r>
      <w:r w:rsidDel="00000000" w:rsidR="00000000" w:rsidRPr="00000000">
        <w:rPr>
          <w:rtl w:val="0"/>
        </w:rPr>
        <w:t xml:space="preserve">testable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Trazables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pStyle w:val="Heading2"/>
        <w:jc w:val="both"/>
        <w:rPr>
          <w:rFonts w:ascii="Calibri" w:cs="Calibri" w:eastAsia="Calibri" w:hAnsi="Calibri"/>
        </w:rPr>
      </w:pPr>
      <w:bookmarkStart w:colFirst="0" w:colLast="0" w:name="_2a8q8zb4oepe" w:id="17"/>
      <w:bookmarkEnd w:id="17"/>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B3">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B4">
      <w:pPr>
        <w:pStyle w:val="Heading3"/>
        <w:jc w:val="both"/>
        <w:rPr>
          <w:rFonts w:ascii="Calibri" w:cs="Calibri" w:eastAsia="Calibri" w:hAnsi="Calibri"/>
          <w:shd w:fill="d5a6bd" w:val="clear"/>
        </w:rPr>
      </w:pPr>
      <w:bookmarkStart w:colFirst="0" w:colLast="0" w:name="_rbv0ad9u1wma" w:id="18"/>
      <w:bookmarkEnd w:id="18"/>
      <w:r w:rsidDel="00000000" w:rsidR="00000000" w:rsidRPr="00000000">
        <w:rPr>
          <w:rFonts w:ascii="Calibri" w:cs="Calibri" w:eastAsia="Calibri" w:hAnsi="Calibri"/>
          <w:shd w:fill="d5a6bd" w:val="clear"/>
          <w:rtl w:val="0"/>
        </w:rPr>
        <w:t xml:space="preserve">3.1.1</w:t>
        <w:tab/>
        <w:t xml:space="preserve">Interfaces de usuario</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Requisitos del interfaz de usuario (según plantilla):</w:t>
        <w:br w:type="textWrapping"/>
        <w:t xml:space="preserve"> - La aplicación consistirá en páginas web responsivas con una barra de navegación superior y un área principal de contenido.</w:t>
        <w:br w:type="textWrapping"/>
        <w:t xml:space="preserve"> - Se especifica estilo visual coherente con la temática anime (paleta de colores, tipografías y uso de iconografía adecuada).</w:t>
        <w:br w:type="textWrapping"/>
        <w:t xml:space="preserve"> - Elementos mínimos: header con logo y menú, área de catálogo en rejilla, ficha de producto con galería de imágenes, footer con datos de contacto.</w:t>
        <w:br w:type="textWrapping"/>
        <w:t xml:space="preserve"> - La implementación deberá usar CSS externo para estilos y mantener semántica HTML (etiquetas &lt;nav&gt;, &lt;main&gt;, &lt;article&gt;, &lt;figure&gt;, &lt;figcaption&gt;, &lt;footer&gt;).</w:t>
        <w:br w:type="textWrapping"/>
        <w:t xml:space="preserve"> - Debe considerarse buenas prácticas de accesibilidad (atributos alt en imágenes, estructura de encabezados, contraste mínimo de texto).</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3"/>
        <w:jc w:val="both"/>
        <w:rPr>
          <w:rFonts w:ascii="Calibri" w:cs="Calibri" w:eastAsia="Calibri" w:hAnsi="Calibri"/>
          <w:shd w:fill="d5a6bd" w:val="clear"/>
        </w:rPr>
      </w:pPr>
      <w:bookmarkStart w:colFirst="0" w:colLast="0" w:name="_xq2icambg0eb" w:id="19"/>
      <w:bookmarkEnd w:id="19"/>
      <w:r w:rsidDel="00000000" w:rsidR="00000000" w:rsidRPr="00000000">
        <w:rPr>
          <w:rFonts w:ascii="Calibri" w:cs="Calibri" w:eastAsia="Calibri" w:hAnsi="Calibri"/>
          <w:shd w:fill="d5a6bd" w:val="clear"/>
          <w:rtl w:val="0"/>
        </w:rPr>
        <w:t xml:space="preserve">3.1.2</w:t>
        <w:tab/>
        <w:t xml:space="preserve">Interfaces de hardware</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Características lógicas y de compatibilidad:</w:t>
        <w:br w:type="textWrapping"/>
        <w:t xml:space="preserve"> - El sistema debe ser usable en dispositivos con pantalla táctil (smartphones y tablets).</w:t>
        <w:br w:type="textWrapping"/>
        <w:t xml:space="preserve"> - No se requiere hardware adicional; el sistema funcionará en cualquier dispositivo con navegador moderno.</w:t>
      </w:r>
    </w:p>
    <w:p w:rsidR="00000000" w:rsidDel="00000000" w:rsidP="00000000" w:rsidRDefault="00000000" w:rsidRPr="00000000" w14:paraId="000000B9">
      <w:pPr>
        <w:pStyle w:val="Heading3"/>
        <w:jc w:val="both"/>
        <w:rPr>
          <w:rFonts w:ascii="Calibri" w:cs="Calibri" w:eastAsia="Calibri" w:hAnsi="Calibri"/>
          <w:shd w:fill="d5a6bd" w:val="clear"/>
        </w:rPr>
      </w:pPr>
      <w:bookmarkStart w:colFirst="0" w:colLast="0" w:name="_qryzk5uvrv8h" w:id="20"/>
      <w:bookmarkEnd w:id="20"/>
      <w:r w:rsidDel="00000000" w:rsidR="00000000" w:rsidRPr="00000000">
        <w:rPr>
          <w:rFonts w:ascii="Calibri" w:cs="Calibri" w:eastAsia="Calibri" w:hAnsi="Calibri"/>
          <w:shd w:fill="d5a6bd" w:val="clear"/>
          <w:rtl w:val="0"/>
        </w:rPr>
        <w:t xml:space="preserve">3.1.3</w:t>
        <w:tab/>
        <w:t xml:space="preserve">Interfaces de software</w:t>
      </w:r>
    </w:p>
    <w:p w:rsidR="00000000" w:rsidDel="00000000" w:rsidP="00000000" w:rsidRDefault="00000000" w:rsidRPr="00000000" w14:paraId="000000BA">
      <w:pPr>
        <w:numPr>
          <w:ilvl w:val="0"/>
          <w:numId w:val="4"/>
        </w:numPr>
        <w:spacing w:after="240" w:before="240" w:lineRule="auto"/>
        <w:ind w:left="720" w:hanging="360"/>
        <w:jc w:val="both"/>
      </w:pPr>
      <w:r w:rsidDel="00000000" w:rsidR="00000000" w:rsidRPr="00000000">
        <w:rPr>
          <w:rtl w:val="0"/>
        </w:rPr>
        <w:t xml:space="preserve">Integraciones y formatos (versión actual):</w:t>
        <w:br w:type="textWrapping"/>
        <w:t xml:space="preserve"> - Producto software principal: Navegador web (Chrome, Firefox, Edge, Safari).</w:t>
        <w:br w:type="textWrapping"/>
        <w:t xml:space="preserve">   - Propósito del interfaz: renderizar el contenido HTML/CSS/JS.</w:t>
        <w:br w:type="textWrapping"/>
        <w:t xml:space="preserve"> - Definición del interfaz: peticiones HTTP para archivos estáticos; contenido en UTF-8; imágenes en formatos JPG/PNG/WebP.</w:t>
        <w:br w:type="textWrapping"/>
        <w:t xml:space="preserve"> - En la versión actual no se integra con otros productos software de terceros. Para futuras integraciones (backend/API) se definirá: formato JSON, endpoints REST y esquema de autenticación.</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0BC">
      <w:pPr>
        <w:pStyle w:val="Heading3"/>
        <w:jc w:val="both"/>
        <w:rPr>
          <w:rFonts w:ascii="Calibri" w:cs="Calibri" w:eastAsia="Calibri" w:hAnsi="Calibri"/>
          <w:shd w:fill="d5a6bd" w:val="clear"/>
        </w:rPr>
      </w:pPr>
      <w:bookmarkStart w:colFirst="0" w:colLast="0" w:name="_k4fi31x7g4o" w:id="21"/>
      <w:bookmarkEnd w:id="21"/>
      <w:r w:rsidDel="00000000" w:rsidR="00000000" w:rsidRPr="00000000">
        <w:rPr>
          <w:rFonts w:ascii="Calibri" w:cs="Calibri" w:eastAsia="Calibri" w:hAnsi="Calibri"/>
          <w:shd w:fill="d5a6bd" w:val="clear"/>
          <w:rtl w:val="0"/>
        </w:rPr>
        <w:t xml:space="preserve">3.1.4</w:t>
        <w:tab/>
        <w:t xml:space="preserve">Interfaces de comunicación</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Requisitos de comunicación:</w:t>
        <w:br w:type="textWrapping"/>
        <w:t xml:space="preserve"> - En la etapa de maqueta no existen comunicaciones con sistemas externos.</w:t>
        <w:br w:type="textWrapping"/>
        <w:t xml:space="preserve"> - Protocolo esperado para despliegue: HTTPS (recomendado) y HTTP para pruebas locales.</w:t>
        <w:br w:type="textWrapping"/>
        <w:t xml:space="preserve"> - En versiones futuras, la comunicación entre front-end y back-end deberá usar HTTPS y JSON sobre REST.</w:t>
      </w:r>
    </w:p>
    <w:p w:rsidR="00000000" w:rsidDel="00000000" w:rsidP="00000000" w:rsidRDefault="00000000" w:rsidRPr="00000000" w14:paraId="000000BE">
      <w:pPr>
        <w:pStyle w:val="Heading2"/>
        <w:jc w:val="both"/>
        <w:rPr>
          <w:rFonts w:ascii="Calibri" w:cs="Calibri" w:eastAsia="Calibri" w:hAnsi="Calibri"/>
        </w:rPr>
      </w:pPr>
      <w:bookmarkStart w:colFirst="0" w:colLast="0" w:name="_ccp63q96ysfg" w:id="22"/>
      <w:bookmarkEnd w:id="22"/>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BF">
      <w:pPr>
        <w:jc w:val="both"/>
        <w:rPr/>
      </w:pPr>
      <w:r w:rsidDel="00000000" w:rsidR="00000000" w:rsidRPr="00000000">
        <w:rPr>
          <w:rtl w:val="0"/>
        </w:rPr>
        <w:t xml:space="preserve">Definición de acciones fundamentales que debe realizar el software al recibir información, procesarla y producir resultados. </w:t>
      </w:r>
    </w:p>
    <w:p w:rsidR="00000000" w:rsidDel="00000000" w:rsidP="00000000" w:rsidRDefault="00000000" w:rsidRPr="00000000" w14:paraId="000000C0">
      <w:pPr>
        <w:jc w:val="both"/>
        <w:rPr/>
      </w:pPr>
      <w:r w:rsidDel="00000000" w:rsidR="00000000" w:rsidRPr="00000000">
        <w:rPr>
          <w:rtl w:val="0"/>
        </w:rPr>
        <w:t xml:space="preserve">En ellas se incluye:</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Comprobación de validez de las entradas</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 exacta de operaciones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Parámetros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salidas</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Relaciones entre entradas y salidas (secuencias de entradas y salidas, fórmulas para la conversión de información)</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0C8">
      <w:pPr>
        <w:jc w:val="both"/>
        <w:rPr/>
      </w:pPr>
      <w:r w:rsidDel="00000000" w:rsidR="00000000" w:rsidRPr="00000000">
        <w:rPr>
          <w:rtl w:val="0"/>
        </w:rPr>
        <w:t xml:space="preserve">Los requisitos funcionales pueden ser divididos en sub-secciones.</w:t>
      </w:r>
    </w:p>
    <w:p w:rsidR="00000000" w:rsidDel="00000000" w:rsidP="00000000" w:rsidRDefault="00000000" w:rsidRPr="00000000" w14:paraId="000000C9">
      <w:pPr>
        <w:ind w:left="708" w:firstLine="0"/>
        <w:jc w:val="both"/>
        <w:rPr/>
      </w:pPr>
      <w:r w:rsidDel="00000000" w:rsidR="00000000" w:rsidRPr="00000000">
        <w:rPr>
          <w:rtl w:val="0"/>
        </w:rPr>
        <w:t xml:space="preserve">3.2.1</w:t>
        <w:tab/>
        <w:t xml:space="preserve">Requisito funcional 1</w:t>
      </w:r>
    </w:p>
    <w:p w:rsidR="00000000" w:rsidDel="00000000" w:rsidP="00000000" w:rsidRDefault="00000000" w:rsidRPr="00000000" w14:paraId="000000CA">
      <w:pPr>
        <w:spacing w:after="0" w:lineRule="auto"/>
        <w:ind w:left="708" w:firstLine="0"/>
        <w:jc w:val="both"/>
        <w:rPr>
          <w:color w:val="000000"/>
        </w:rPr>
      </w:pPr>
      <w:r w:rsidDel="00000000" w:rsidR="00000000" w:rsidRPr="00000000">
        <w:rPr>
          <w:color w:val="000000"/>
          <w:rtl w:val="0"/>
        </w:rPr>
        <w:t xml:space="preserve">Requerimiento funcional 1: Crear pedido en el sistema.</w:t>
      </w:r>
    </w:p>
    <w:p w:rsidR="00000000" w:rsidDel="00000000" w:rsidP="00000000" w:rsidRDefault="00000000" w:rsidRPr="00000000" w14:paraId="000000CB">
      <w:pPr>
        <w:spacing w:after="0" w:lineRule="auto"/>
        <w:ind w:left="708" w:firstLine="0"/>
        <w:jc w:val="both"/>
        <w:rPr>
          <w:color w:val="000000"/>
        </w:rPr>
      </w:pPr>
      <w:r w:rsidDel="00000000" w:rsidR="00000000" w:rsidRPr="00000000">
        <w:rPr>
          <w:color w:val="000000"/>
          <w:rtl w:val="0"/>
        </w:rPr>
        <w:t xml:space="preserve">Actores: Garzón</w:t>
      </w:r>
    </w:p>
    <w:p w:rsidR="00000000" w:rsidDel="00000000" w:rsidP="00000000" w:rsidRDefault="00000000" w:rsidRPr="00000000" w14:paraId="000000CC">
      <w:pPr>
        <w:spacing w:after="0" w:lineRule="auto"/>
        <w:ind w:left="708" w:firstLine="0"/>
        <w:jc w:val="both"/>
        <w:rPr>
          <w:color w:val="000000"/>
        </w:rPr>
      </w:pPr>
      <w:r w:rsidDel="00000000" w:rsidR="00000000" w:rsidRPr="00000000">
        <w:rPr>
          <w:color w:val="000000"/>
          <w:rtl w:val="0"/>
        </w:rPr>
        <w:t xml:space="preserve">Descripción: El garzón debe poder registrar los diferentes productos que pide el cliente, de acuerdo al menú disponible.</w:t>
      </w:r>
    </w:p>
    <w:p w:rsidR="00000000" w:rsidDel="00000000" w:rsidP="00000000" w:rsidRDefault="00000000" w:rsidRPr="00000000" w14:paraId="000000CD">
      <w:pPr>
        <w:spacing w:after="0" w:lineRule="auto"/>
        <w:jc w:val="both"/>
        <w:rPr/>
      </w:pPr>
      <w:r w:rsidDel="00000000" w:rsidR="00000000" w:rsidRPr="00000000">
        <w:rPr>
          <w:rtl w:val="0"/>
        </w:rPr>
      </w:r>
    </w:p>
    <w:p w:rsidR="00000000" w:rsidDel="00000000" w:rsidP="00000000" w:rsidRDefault="00000000" w:rsidRPr="00000000" w14:paraId="000000CE">
      <w:pPr>
        <w:ind w:left="708" w:firstLine="0"/>
        <w:jc w:val="both"/>
        <w:rPr/>
      </w:pPr>
      <w:r w:rsidDel="00000000" w:rsidR="00000000" w:rsidRPr="00000000">
        <w:rPr>
          <w:rtl w:val="0"/>
        </w:rPr>
        <w:t xml:space="preserve">3.2.2</w:t>
        <w:tab/>
        <w:t xml:space="preserve">Requisito funcional 2</w:t>
      </w:r>
    </w:p>
    <w:p w:rsidR="00000000" w:rsidDel="00000000" w:rsidP="00000000" w:rsidRDefault="00000000" w:rsidRPr="00000000" w14:paraId="000000CF">
      <w:pPr>
        <w:ind w:left="708" w:firstLine="0"/>
        <w:jc w:val="both"/>
        <w:rPr/>
      </w:pPr>
      <w:r w:rsidDel="00000000" w:rsidR="00000000" w:rsidRPr="00000000">
        <w:rPr>
          <w:rtl w:val="0"/>
        </w:rPr>
        <w:t xml:space="preserve">3.2.3</w:t>
        <w:tab/>
        <w:t xml:space="preserve">Requisito funcional 3</w:t>
      </w:r>
    </w:p>
    <w:p w:rsidR="00000000" w:rsidDel="00000000" w:rsidP="00000000" w:rsidRDefault="00000000" w:rsidRPr="00000000" w14:paraId="000000D0">
      <w:pPr>
        <w:ind w:left="708" w:firstLine="0"/>
        <w:jc w:val="both"/>
        <w:rPr/>
      </w:pPr>
      <w:r w:rsidDel="00000000" w:rsidR="00000000" w:rsidRPr="00000000">
        <w:rPr>
          <w:rtl w:val="0"/>
        </w:rPr>
        <w:t xml:space="preserve">3.2.4</w:t>
        <w:tab/>
        <w:t xml:space="preserve">Requisito funcional n</w:t>
      </w:r>
    </w:p>
    <w:p w:rsidR="00000000" w:rsidDel="00000000" w:rsidP="00000000" w:rsidRDefault="00000000" w:rsidRPr="00000000" w14:paraId="000000D1">
      <w:pPr>
        <w:pStyle w:val="Heading2"/>
        <w:jc w:val="both"/>
        <w:rPr>
          <w:rFonts w:ascii="Calibri" w:cs="Calibri" w:eastAsia="Calibri" w:hAnsi="Calibri"/>
        </w:rPr>
      </w:pPr>
      <w:bookmarkStart w:colFirst="0" w:colLast="0" w:name="_escshtpb6tfg" w:id="23"/>
      <w:bookmarkEnd w:id="23"/>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D2">
      <w:pPr>
        <w:pStyle w:val="Heading3"/>
        <w:jc w:val="both"/>
        <w:rPr>
          <w:rFonts w:ascii="Calibri" w:cs="Calibri" w:eastAsia="Calibri" w:hAnsi="Calibri"/>
          <w:shd w:fill="d5a6bd" w:val="clear"/>
        </w:rPr>
      </w:pPr>
      <w:bookmarkStart w:colFirst="0" w:colLast="0" w:name="_b8bi6xrwbkqr" w:id="24"/>
      <w:bookmarkEnd w:id="24"/>
      <w:r w:rsidDel="00000000" w:rsidR="00000000" w:rsidRPr="00000000">
        <w:rPr>
          <w:rFonts w:ascii="Calibri" w:cs="Calibri" w:eastAsia="Calibri" w:hAnsi="Calibri"/>
          <w:shd w:fill="d5a6bd" w:val="clear"/>
          <w:rtl w:val="0"/>
        </w:rPr>
        <w:t xml:space="preserve">3.3.1</w:t>
        <w:tab/>
        <w:t xml:space="preserve">Requisitos de rendimiento</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 Tiempo objetivo de carga: menos de 3 segundos para la vista de catálogo en una conexión estándar (10 Mbps) y dispositivo de gama media.</w:t>
        <w:br w:type="textWrapping"/>
        <w:t xml:space="preserve"> - La interacción de añadir/quitar del carrito debe reflejarse en la interfaz en menos de 200 ms para una experiencia responsiva.</w:t>
        <w:br w:type="textWrapping"/>
        <w:t xml:space="preserve"> - Imágenes optimizadas (WebP/compresión) para reducir peso y mejorar tiempos de carga.</w:t>
      </w:r>
    </w:p>
    <w:p w:rsidR="00000000" w:rsidDel="00000000" w:rsidP="00000000" w:rsidRDefault="00000000" w:rsidRPr="00000000" w14:paraId="000000D4">
      <w:pPr>
        <w:pStyle w:val="Heading3"/>
        <w:jc w:val="both"/>
        <w:rPr>
          <w:rFonts w:ascii="Calibri" w:cs="Calibri" w:eastAsia="Calibri" w:hAnsi="Calibri"/>
        </w:rPr>
      </w:pPr>
      <w:bookmarkStart w:colFirst="0" w:colLast="0" w:name="_e93lrw647jmx" w:id="25"/>
      <w:bookmarkEnd w:id="25"/>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D5">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Empleo de técnicas criptográficas.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ficheros con “logs” de actividad.</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de determinadas funcionalidades a determinados módulos.</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comunicación entre determinados módulos.</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Comprobaciones de integridad de información crítica.</w:t>
      </w:r>
    </w:p>
    <w:p w:rsidR="00000000" w:rsidDel="00000000" w:rsidP="00000000" w:rsidRDefault="00000000" w:rsidRPr="00000000" w14:paraId="000000DB">
      <w:pPr>
        <w:pStyle w:val="Heading3"/>
        <w:jc w:val="both"/>
        <w:rPr>
          <w:rFonts w:ascii="Calibri" w:cs="Calibri" w:eastAsia="Calibri" w:hAnsi="Calibri"/>
        </w:rPr>
      </w:pPr>
      <w:bookmarkStart w:colFirst="0" w:colLast="0" w:name="_fn5fm4cslnqc" w:id="26"/>
      <w:bookmarkEnd w:id="26"/>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0DC">
      <w:pPr>
        <w:jc w:val="both"/>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0DD">
      <w:pPr>
        <w:pStyle w:val="Heading3"/>
        <w:jc w:val="both"/>
        <w:rPr>
          <w:rFonts w:ascii="Calibri" w:cs="Calibri" w:eastAsia="Calibri" w:hAnsi="Calibri"/>
          <w:shd w:fill="d5a6bd" w:val="clear"/>
        </w:rPr>
      </w:pPr>
      <w:bookmarkStart w:colFirst="0" w:colLast="0" w:name="_w7fllf1e7csl" w:id="27"/>
      <w:bookmarkEnd w:id="27"/>
      <w:r w:rsidDel="00000000" w:rsidR="00000000" w:rsidRPr="00000000">
        <w:rPr>
          <w:rFonts w:ascii="Calibri" w:cs="Calibri" w:eastAsia="Calibri" w:hAnsi="Calibri"/>
          <w:shd w:fill="d5a6bd" w:val="clear"/>
          <w:rtl w:val="0"/>
        </w:rPr>
        <w:t xml:space="preserve">3.3.4</w:t>
        <w:tab/>
        <w:t xml:space="preserve">Disponibilidad</w:t>
      </w:r>
    </w:p>
    <w:p w:rsidR="00000000" w:rsidDel="00000000" w:rsidP="00000000" w:rsidRDefault="00000000" w:rsidRPr="00000000" w14:paraId="000000DE">
      <w:pPr>
        <w:spacing w:after="240" w:before="240" w:lineRule="auto"/>
        <w:jc w:val="both"/>
        <w:rPr/>
      </w:pPr>
      <w:r w:rsidDel="00000000" w:rsidR="00000000" w:rsidRPr="00000000">
        <w:rPr>
          <w:rtl w:val="0"/>
        </w:rPr>
        <w:t xml:space="preserve">- Se espera que la página esté disponible siempre que el hosting esté activo; para entornos de producción se recomienda del 99%.</w:t>
        <w:br w:type="textWrapping"/>
        <w:t xml:space="preserve"> - Para la maqueta, la disponibilidad depende del proveedor de hosting estático.</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3"/>
        <w:jc w:val="both"/>
        <w:rPr>
          <w:rFonts w:ascii="Calibri" w:cs="Calibri" w:eastAsia="Calibri" w:hAnsi="Calibri"/>
          <w:shd w:fill="d5a6bd" w:val="clear"/>
        </w:rPr>
      </w:pPr>
      <w:bookmarkStart w:colFirst="0" w:colLast="0" w:name="_ysd4x2a52ntf" w:id="28"/>
      <w:bookmarkEnd w:id="28"/>
      <w:r w:rsidDel="00000000" w:rsidR="00000000" w:rsidRPr="00000000">
        <w:rPr>
          <w:rFonts w:ascii="Calibri" w:cs="Calibri" w:eastAsia="Calibri" w:hAnsi="Calibri"/>
          <w:shd w:fill="d5a6bd" w:val="clear"/>
          <w:rtl w:val="0"/>
        </w:rPr>
        <w:t xml:space="preserve">3.3.5</w:t>
        <w:tab/>
        <w:t xml:space="preserve">Mantenibilidad</w:t>
      </w:r>
    </w:p>
    <w:p w:rsidR="00000000" w:rsidDel="00000000" w:rsidP="00000000" w:rsidRDefault="00000000" w:rsidRPr="00000000" w14:paraId="000000E1">
      <w:pPr>
        <w:rPr/>
      </w:pPr>
      <w:r w:rsidDel="00000000" w:rsidR="00000000" w:rsidRPr="00000000">
        <w:rPr>
          <w:rtl w:val="0"/>
        </w:rPr>
        <w:t xml:space="preserve">La persona que debe dar mantenimiento al sistema puede ser tanto el Administrador (Solo si este tiene experiencia con HTML, CSS, JavaScript y bases de datos) o puede realizarlo una persona externa contratada (desarrollador) pero que debe cumplir con una experiencia en el manejo de esos lenguajes.</w:t>
      </w:r>
    </w:p>
    <w:p w:rsidR="00000000" w:rsidDel="00000000" w:rsidP="00000000" w:rsidRDefault="00000000" w:rsidRPr="00000000" w14:paraId="000000E2">
      <w:pPr>
        <w:rPr/>
      </w:pPr>
      <w:r w:rsidDel="00000000" w:rsidR="00000000" w:rsidRPr="00000000">
        <w:rPr>
          <w:rtl w:val="0"/>
        </w:rPr>
        <w:t xml:space="preserve">El mantenimiento del proyecto debe realizarse completamente mínimamente 1 vez al mes.</w:t>
      </w:r>
    </w:p>
    <w:p w:rsidR="00000000" w:rsidDel="00000000" w:rsidP="00000000" w:rsidRDefault="00000000" w:rsidRPr="00000000" w14:paraId="000000E3">
      <w:pPr>
        <w:pStyle w:val="Heading3"/>
        <w:jc w:val="both"/>
        <w:rPr>
          <w:rFonts w:ascii="Calibri" w:cs="Calibri" w:eastAsia="Calibri" w:hAnsi="Calibri"/>
        </w:rPr>
      </w:pPr>
      <w:bookmarkStart w:colFirst="0" w:colLast="0" w:name="_6bl8jsg66u8y" w:id="29"/>
      <w:bookmarkEnd w:id="29"/>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0E4">
      <w:pPr>
        <w:jc w:val="both"/>
        <w:rPr/>
      </w:pPr>
      <w:r w:rsidDel="00000000" w:rsidR="00000000" w:rsidRPr="00000000">
        <w:rPr>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componentes dependientes del servidor.</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código dependiente del servidor.</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lenguaje por su portabilidad.</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compilador o plataforma de desarrollo.</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sistema operativo.</w:t>
      </w:r>
    </w:p>
    <w:p w:rsidR="00000000" w:rsidDel="00000000" w:rsidP="00000000" w:rsidRDefault="00000000" w:rsidRPr="00000000" w14:paraId="000000EA">
      <w:pPr>
        <w:pStyle w:val="Heading2"/>
        <w:jc w:val="both"/>
        <w:rPr>
          <w:rFonts w:ascii="Calibri" w:cs="Calibri" w:eastAsia="Calibri" w:hAnsi="Calibri"/>
        </w:rPr>
      </w:pPr>
      <w:bookmarkStart w:colFirst="0" w:colLast="0" w:name="_rqr89i2m8i31" w:id="30"/>
      <w:bookmarkEnd w:id="30"/>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0EB">
      <w:pPr>
        <w:jc w:val="both"/>
        <w:rPr>
          <w:b w:val="1"/>
          <w:color w:val="366091"/>
          <w:sz w:val="28"/>
          <w:szCs w:val="28"/>
        </w:rPr>
      </w:pPr>
      <w:r w:rsidDel="00000000" w:rsidR="00000000" w:rsidRPr="00000000">
        <w:rPr>
          <w:rtl w:val="0"/>
        </w:rPr>
        <w:t xml:space="preserve">Cualquier otro requisito.</w:t>
      </w:r>
      <w:r w:rsidDel="00000000" w:rsidR="00000000" w:rsidRPr="00000000">
        <w:rPr>
          <w:rtl w:val="0"/>
        </w:rPr>
      </w:r>
    </w:p>
    <w:sectPr>
      <w:headerReference r:id="rId6" w:type="default"/>
      <w:footerReference r:id="rId7"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0E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MediaServiceImageTags</vt:lpwstr>
  </property>
</Properties>
</file>