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cr="http://schemas.microsoft.com/office/comments/2020/reactions">
  <w:background w:color="FFFFFF"/>
  <w:body>
    <w:p w:rsidRPr="00000000" w:rsidR="00000000" w:rsidDel="00000000" w:rsidP="00000000" w:rsidRDefault="00000000" w14:paraId="00000001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 w:rsidRPr="00000000" w:rsidDel="00000000" w:rsidR="00000000">
        <w:rPr>
          <w:rFonts w:ascii="Sorts Mill" w:hAnsi="Sorts Mill" w:eastAsia="Sorts Mill" w:cs="Sorts Mill"/>
          <w:sz w:val="24"/>
          <w:szCs w:val="24"/>
        </w:rPr>
        <w:drawing>
          <wp:anchor distT="0" distB="0" distL="0" distR="0" simplePos="0" relativeHeight="0" behindDoc="0" locked="0" layoutInCell="1" hidden="0" allowOverlap="1">
            <wp:simplePos x="0" y="0"/>
            <wp:positionH relativeFrom="page">
              <wp:posOffset>160500</wp:posOffset>
            </wp:positionH>
            <wp:positionV relativeFrom="page">
              <wp:posOffset>83820</wp:posOffset>
            </wp:positionV>
            <wp:extent cx="7772400" cy="10058400"/>
            <wp:effectExtent l="0" t="0" r="0" b="0"/>
            <wp:wrapTopAndBottom distT="0" distB="0"/>
            <wp:docPr id="5" name="image1.jpg" descr="Okładka"/>
            <a:graphic>
              <a:graphicData uri="http://schemas.openxmlformats.org/drawingml/2006/picture">
                <pic:pic>
                  <pic:nvPicPr>
                    <pic:cNvPr id="0" name="image1.jpg" descr="Okładka"/>
                    <pic:cNvPicPr preferRelativeResize="0"/>
                  </pic:nvPicPr>
                  <pic:blipFill>
                    <a:blip r:embed="rId6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84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RPr="00000000" w:rsidDel="00000000" w:rsidR="00000000">
        <w:rPr>
          <w:rtl w:val="0"/>
        </w:rPr>
      </w:r>
    </w:p>
    <w:p w:rsidRPr="00000000" w:rsidR="00000000" w:rsidDel="00000000" w:rsidP="00000000" w:rsidRDefault="00000000" w14:paraId="00000002">
      <w:pPr>
        <w:pStyle w:val="Heading1"/>
        <w:keepNext w:val="0"/>
        <w:keepLines w:val="0"/>
        <w:pageBreakBefore w:val="1"/>
        <w:spacing w:before="936" w:after="0" w:line="276" w:lineRule="auto"/>
        <w:jc w:val="center"/>
        <w:rPr>
          <w:rFonts w:ascii="sans" w:hAnsi="sans" w:eastAsia="sans" w:cs="sans"/>
          <w:b w:val="1"/>
          <w:bCs w:val="1"/>
          <w:color w:val="0000ff"/>
          <w:sz w:val="34"/>
          <w:szCs w:val="34"/>
        </w:rPr>
      </w:pPr>
      <w:r>
        <w:t xml:space="preserve">Spis treści</w:t>
      </w:r>
    </w:p>
    <w:sdt>
      <w:sdtPr>
        <w:id w:val="443640039"/>
        <w:docPartObj>
          <w:docPartGallery w:val="Table of Contents"/>
          <w:docPartUnique w:val="1"/>
        </w:docPartObj>
      </w:sdtPr>
      <w:sdtContent>
        <w:p w:rsidRPr="00000000" w:rsidR="00000000" w:rsidDel="00000000" w:rsidP="00000000" w:rsidRDefault="00000000" w14:paraId="00000003">
          <w:pPr>
            <w:spacing w:before="72" w:after="72" w:line="276" w:lineRule="auto"/>
            <w:jc w:val="both"/>
            <w:rPr>
              <w:rFonts w:ascii="Sorts Mill" w:hAnsi="Sorts Mill" w:eastAsia="Sorts Mill" w:cs="Sorts Mill"/>
              <w:sz w:val="24"/>
              <w:szCs w:val="24"/>
            </w:rPr>
          </w:pPr>
          <w:r w:rsidRPr="00000000" w:rsidDel="00000000" w:rsid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r:id="rId7">
            <w:r w:rsidRPr="00000000" w:rsidDel="00000000" w:rsidR="00000000">
              <w:rPr>
                <w:rFonts w:ascii="Sorts Mill" w:hAnsi="Sorts Mill" w:eastAsia="Sorts Mill" w:cs="Sorts Mill"/>
                <w:color w:val="0000ff"/>
                <w:sz w:val="24"/>
                <w:szCs w:val="24"/>
                <w:u w:val="single"/>
                <w:rtl w:val="0"/>
              </w:rPr>
              <w:t xml:space="preserve">Illustrations</w:t>
            </w:r>
          </w:hyperlink>
          <w:r w:rsidRPr="00000000" w:rsidDel="00000000" w:rsidR="00000000">
            <w:rPr>
              <w:rtl w:val="0"/>
            </w:rPr>
          </w:r>
        </w:p>
        <w:p w:rsidRPr="00000000" w:rsidR="00000000" w:rsidDel="00000000" w:rsidP="00000000" w:rsidRDefault="00000000" w14:paraId="00000004">
          <w:pPr>
            <w:spacing w:before="72" w:after="72" w:line="276" w:lineRule="auto"/>
            <w:jc w:val="both"/>
            <w:rPr>
              <w:rFonts w:ascii="Sorts Mill" w:hAnsi="Sorts Mill" w:eastAsia="Sorts Mill" w:cs="Sorts Mill"/>
              <w:sz w:val="24"/>
              <w:szCs w:val="24"/>
            </w:rPr>
          </w:pPr>
          <w:hyperlink w:anchor="kix.do7blqojqdv2">
            <w:r w:rsidRPr="00000000" w:rsidDel="00000000" w:rsidR="00000000">
              <w:rPr>
                <w:rFonts w:ascii="Sorts Mill" w:hAnsi="Sorts Mill" w:eastAsia="Sorts Mill" w:cs="Sorts Mill"/>
                <w:color w:val="0000ff"/>
                <w:sz w:val="24"/>
                <w:szCs w:val="24"/>
                <w:u w:val="single"/>
                <w:rtl w:val="0"/>
              </w:rPr>
              <w:t xml:space="preserve">Prologue – The Black Hero</w:t>
            </w:r>
          </w:hyperlink>
          <w:r w:rsidRPr="00000000" w:rsidDel="00000000" w:rsidR="00000000">
            <w:rPr>
              <w:rtl w:val="0"/>
            </w:rPr>
          </w:r>
        </w:p>
        <w:p w:rsidRPr="00000000" w:rsidR="00000000" w:rsidDel="00000000" w:rsidP="00000000" w:rsidRDefault="00000000" w14:paraId="00000005">
          <w:pPr>
            <w:spacing w:before="72" w:after="72" w:line="276" w:lineRule="auto"/>
            <w:jc w:val="both"/>
            <w:rPr>
              <w:rFonts w:ascii="Sorts Mill" w:hAnsi="Sorts Mill" w:eastAsia="Sorts Mill" w:cs="Sorts Mill"/>
              <w:sz w:val="24"/>
              <w:szCs w:val="24"/>
            </w:rPr>
          </w:pPr>
          <w:hyperlink r:id="rId8">
            <w:r w:rsidRPr="00000000" w:rsidDel="00000000" w:rsidR="00000000">
              <w:rPr>
                <w:rFonts w:ascii="Sorts Mill" w:hAnsi="Sorts Mill" w:eastAsia="Sorts Mill" w:cs="Sorts Mill"/>
                <w:color w:val="0000ff"/>
                <w:sz w:val="24"/>
                <w:szCs w:val="24"/>
                <w:u w:val="single"/>
                <w:rtl w:val="0"/>
              </w:rPr>
              <w:t xml:space="preserve">Episode 1 – The Intruder at Midnight</w:t>
            </w:r>
          </w:hyperlink>
          <w:r w:rsidRPr="00000000" w:rsidDel="00000000" w:rsidR="00000000">
            <w:rPr>
              <w:rtl w:val="0"/>
            </w:rPr>
          </w:r>
        </w:p>
        <w:p w:rsidRPr="00000000" w:rsidR="00000000" w:rsidDel="00000000" w:rsidP="00000000" w:rsidRDefault="00000000" w14:paraId="00000006">
          <w:pPr>
            <w:spacing w:before="72" w:after="72" w:line="276" w:lineRule="auto"/>
            <w:jc w:val="both"/>
            <w:rPr>
              <w:rFonts w:ascii="Sorts Mill" w:hAnsi="Sorts Mill" w:eastAsia="Sorts Mill" w:cs="Sorts Mill"/>
              <w:sz w:val="24"/>
              <w:szCs w:val="24"/>
            </w:rPr>
          </w:pPr>
          <w:hyperlink r:id="rId9">
            <w:r w:rsidRPr="00000000" w:rsidDel="00000000" w:rsidR="00000000">
              <w:rPr>
                <w:rFonts w:ascii="Sorts Mill" w:hAnsi="Sorts Mill" w:eastAsia="Sorts Mill" w:cs="Sorts Mill"/>
                <w:color w:val="0000ff"/>
                <w:sz w:val="24"/>
                <w:szCs w:val="24"/>
                <w:u w:val="single"/>
                <w:rtl w:val="0"/>
              </w:rPr>
              <w:t xml:space="preserve">Episode 2 – Academy for Noble Children</w:t>
            </w:r>
          </w:hyperlink>
          <w:r w:rsidRPr="00000000" w:rsidDel="00000000" w:rsidR="00000000">
            <w:rPr>
              <w:rtl w:val="0"/>
            </w:rPr>
          </w:r>
        </w:p>
        <w:p w:rsidRPr="00000000" w:rsidR="00000000" w:rsidDel="00000000" w:rsidP="00000000" w:rsidRDefault="00000000" w14:paraId="00000007">
          <w:pPr>
            <w:spacing w:before="72" w:after="72" w:line="276" w:lineRule="auto"/>
            <w:jc w:val="both"/>
            <w:rPr>
              <w:rFonts w:ascii="Sorts Mill" w:hAnsi="Sorts Mill" w:eastAsia="Sorts Mill" w:cs="Sorts Mill"/>
              <w:sz w:val="24"/>
              <w:szCs w:val="24"/>
            </w:rPr>
          </w:pPr>
          <w:hyperlink r:id="rId10">
            <w:r w:rsidRPr="00000000" w:rsidDel="00000000" w:rsidR="00000000">
              <w:rPr>
                <w:rFonts w:ascii="Sorts Mill" w:hAnsi="Sorts Mill" w:eastAsia="Sorts Mill" w:cs="Sorts Mill"/>
                <w:color w:val="0000ff"/>
                <w:sz w:val="24"/>
                <w:szCs w:val="24"/>
                <w:u w:val="single"/>
                <w:rtl w:val="0"/>
              </w:rPr>
              <w:t xml:space="preserve">Episode 3 – The Scarlet Princess</w:t>
            </w:r>
          </w:hyperlink>
          <w:r w:rsidRPr="00000000" w:rsidDel="00000000" w:rsidR="00000000">
            <w:rPr>
              <w:rtl w:val="0"/>
            </w:rPr>
          </w:r>
        </w:p>
        <w:p w:rsidRPr="00000000" w:rsidR="00000000" w:rsidDel="00000000" w:rsidP="00000000" w:rsidRDefault="00000000" w14:paraId="00000008">
          <w:pPr>
            <w:spacing w:before="72" w:after="72" w:line="276" w:lineRule="auto"/>
            <w:jc w:val="both"/>
            <w:rPr>
              <w:rFonts w:ascii="Sorts Mill" w:hAnsi="Sorts Mill" w:eastAsia="Sorts Mill" w:cs="Sorts Mill"/>
              <w:sz w:val="24"/>
              <w:szCs w:val="24"/>
            </w:rPr>
          </w:pPr>
          <w:hyperlink r:id="rId11">
            <w:r w:rsidRPr="00000000" w:rsidDel="00000000" w:rsidR="00000000">
              <w:rPr>
                <w:rFonts w:ascii="Sorts Mill" w:hAnsi="Sorts Mill" w:eastAsia="Sorts Mill" w:cs="Sorts Mill"/>
                <w:color w:val="0000ff"/>
                <w:sz w:val="24"/>
                <w:szCs w:val="24"/>
                <w:u w:val="single"/>
                <w:rtl w:val="0"/>
              </w:rPr>
              <w:t xml:space="preserve">Episode 4 – Assault, and…</w:t>
            </w:r>
          </w:hyperlink>
          <w:r w:rsidRPr="00000000" w:rsidDel="00000000" w:rsidR="00000000">
            <w:rPr>
              <w:rtl w:val="0"/>
            </w:rPr>
          </w:r>
        </w:p>
        <w:p w:rsidRPr="00000000" w:rsidR="00000000" w:rsidDel="00000000" w:rsidP="00000000" w:rsidRDefault="00000000" w14:paraId="00000009">
          <w:pPr>
            <w:spacing w:before="72" w:after="72" w:line="276" w:lineRule="auto"/>
            <w:jc w:val="both"/>
            <w:rPr>
              <w:rFonts w:ascii="Sorts Mill" w:hAnsi="Sorts Mill" w:eastAsia="Sorts Mill" w:cs="Sorts Mill"/>
              <w:sz w:val="24"/>
              <w:szCs w:val="24"/>
            </w:rPr>
          </w:pPr>
          <w:hyperlink r:id="rId12">
            <w:r w:rsidRPr="00000000" w:rsidDel="00000000" w:rsidR="00000000">
              <w:rPr>
                <w:rFonts w:ascii="Sorts Mill" w:hAnsi="Sorts Mill" w:eastAsia="Sorts Mill" w:cs="Sorts Mill"/>
                <w:color w:val="0000ff"/>
                <w:sz w:val="24"/>
                <w:szCs w:val="24"/>
                <w:u w:val="single"/>
                <w:rtl w:val="0"/>
              </w:rPr>
              <w:t xml:space="preserve">Episode 5 – Reunion with a Childhood Friend</w:t>
            </w:r>
          </w:hyperlink>
          <w:r w:rsidRPr="00000000" w:rsidDel="00000000" w:rsidR="00000000">
            <w:rPr>
              <w:rtl w:val="0"/>
            </w:rPr>
          </w:r>
        </w:p>
        <w:p w:rsidRPr="00000000" w:rsidR="00000000" w:rsidDel="00000000" w:rsidP="00000000" w:rsidRDefault="00000000" w14:paraId="0000000A">
          <w:pPr>
            <w:spacing w:before="72" w:after="72" w:line="276" w:lineRule="auto"/>
            <w:jc w:val="both"/>
            <w:rPr>
              <w:rFonts w:ascii="Sorts Mill" w:hAnsi="Sorts Mill" w:eastAsia="Sorts Mill" w:cs="Sorts Mill"/>
              <w:sz w:val="24"/>
              <w:szCs w:val="24"/>
            </w:rPr>
          </w:pPr>
          <w:hyperlink r:id="rId13">
            <w:r w:rsidRPr="00000000" w:rsidDel="00000000" w:rsidR="00000000">
              <w:rPr>
                <w:rFonts w:ascii="Sorts Mill" w:hAnsi="Sorts Mill" w:eastAsia="Sorts Mill" w:cs="Sorts Mill"/>
                <w:color w:val="0000ff"/>
                <w:sz w:val="24"/>
                <w:szCs w:val="24"/>
                <w:u w:val="single"/>
                <w:rtl w:val="0"/>
              </w:rPr>
              <w:t xml:space="preserve">Episode 6 – Atelier of Machine Dragons and Enrollment Exams</w:t>
            </w:r>
          </w:hyperlink>
          <w:r w:rsidRPr="00000000" w:rsidDel="00000000" w:rsidR="00000000">
            <w:rPr>
              <w:rtl w:val="0"/>
            </w:rPr>
          </w:r>
        </w:p>
        <w:p w:rsidRPr="00000000" w:rsidR="00000000" w:rsidDel="00000000" w:rsidP="00000000" w:rsidRDefault="00000000" w14:paraId="0000000B">
          <w:pPr>
            <w:spacing w:before="72" w:after="72" w:line="276" w:lineRule="auto"/>
            <w:jc w:val="both"/>
            <w:rPr>
              <w:rFonts w:ascii="Sorts Mill" w:hAnsi="Sorts Mill" w:eastAsia="Sorts Mill" w:cs="Sorts Mill"/>
              <w:sz w:val="24"/>
              <w:szCs w:val="24"/>
            </w:rPr>
          </w:pPr>
          <w:hyperlink r:id="rId14">
            <w:r w:rsidRPr="00000000" w:rsidDel="00000000" w:rsidR="00000000">
              <w:rPr>
                <w:rFonts w:ascii="Sorts Mill" w:hAnsi="Sorts Mill" w:eastAsia="Sorts Mill" w:cs="Sorts Mill"/>
                <w:color w:val="0000ff"/>
                <w:sz w:val="24"/>
                <w:szCs w:val="24"/>
                <w:u w:val="single"/>
                <w:rtl w:val="0"/>
              </w:rPr>
              <w:t xml:space="preserve">Episode 7 – The Weakest Drag-Knight</w:t>
            </w:r>
          </w:hyperlink>
          <w:r w:rsidRPr="00000000" w:rsidDel="00000000" w:rsidR="00000000">
            <w:rPr>
              <w:rtl w:val="0"/>
            </w:rPr>
          </w:r>
        </w:p>
        <w:p w:rsidRPr="00000000" w:rsidR="00000000" w:rsidDel="00000000" w:rsidP="00000000" w:rsidRDefault="00000000" w14:paraId="0000000C">
          <w:pPr>
            <w:spacing w:before="72" w:after="72" w:line="276" w:lineRule="auto"/>
            <w:jc w:val="both"/>
            <w:rPr>
              <w:rFonts w:ascii="Sorts Mill" w:hAnsi="Sorts Mill" w:eastAsia="Sorts Mill" w:cs="Sorts Mill"/>
              <w:sz w:val="24"/>
              <w:szCs w:val="24"/>
            </w:rPr>
          </w:pPr>
          <w:hyperlink r:id="rId15">
            <w:r w:rsidRPr="00000000" w:rsidDel="00000000" w:rsidR="00000000">
              <w:rPr>
                <w:rFonts w:ascii="Sorts Mill" w:hAnsi="Sorts Mill" w:eastAsia="Sorts Mill" w:cs="Sorts Mill"/>
                <w:color w:val="0000ff"/>
                <w:sz w:val="24"/>
                <w:szCs w:val="24"/>
                <w:u w:val="single"/>
                <w:rtl w:val="0"/>
              </w:rPr>
              <w:t xml:space="preserve">Epilogue – Where The Prince belongs</w:t>
            </w:r>
          </w:hyperlink>
          <w:r w:rsidRPr="00000000" w:rsidDel="00000000" w:rsidR="00000000">
            <w:rPr>
              <w:rtl w:val="0"/>
            </w:rPr>
          </w:r>
          <w:r w:rsidRPr="00000000" w:rsidDel="00000000" w:rsidR="00000000">
            <w:fldChar w:fldCharType="end"/>
          </w:r>
        </w:p>
      </w:sdtContent>
    </w:sdt>
    <w:p w:rsidRPr="00000000" w:rsidR="00000000" w:rsidDel="00000000" w:rsidP="00000000" w:rsidRDefault="00000000" w14:paraId="0000000D">
      <w:pPr>
        <w:pageBreakBefore w:val="1"/>
        <w:spacing w:before="187" w:after="187" w:line="276" w:lineRule="auto"/>
        <w:rPr>
          <w:rFonts w:ascii="Cambria" w:hAnsi="Cambria" w:eastAsia="Cambria" w:cs="Cambria"/>
          <w:sz w:val="24"/>
          <w:szCs w:val="24"/>
        </w:rPr>
      </w:pPr>
      <w:r w:rsidRPr="00000000" w:rsidDel="00000000" w:rsidR="00000000">
        <w:rPr>
          <w:rtl w:val="0"/>
        </w:rPr>
      </w:r>
      <w:r w:rsidRPr="00000000" w:rsidDel="00000000" w:rsidR="00000000">
        <w:drawing>
          <wp:anchor distT="118872" distB="118872" distL="0" distR="0" simplePos="0" relativeHeight="0" behindDoc="0" locked="0" layoutInCell="1" hidden="0" allowOverlap="1">
            <wp:simplePos x="0" y="0"/>
            <wp:positionH relativeFrom="column">
              <wp:posOffset>0</wp:posOffset>
            </wp:positionH>
            <wp:positionV relativeFrom="paragraph">
              <wp:posOffset>1</wp:posOffset>
            </wp:positionV>
            <wp:extent cx="5943600" cy="8229600"/>
            <wp:effectExtent l="0" t="0" r="0" b="0"/>
            <wp:wrapTopAndBottom distT="118872" distB="118872"/>
            <wp:docPr id="1" name="image5.jpg" descr="Illustration_1"/>
            <a:graphic>
              <a:graphicData uri="http://schemas.openxmlformats.org/drawingml/2006/picture">
                <pic:pic>
                  <pic:nvPicPr>
                    <pic:cNvPr id="0" name="image5.jpg" descr="Illustration_1"/>
                    <pic:cNvPicPr preferRelativeResize="0"/>
                  </pic:nvPicPr>
                  <pic:blipFill>
                    <a:blip r:embed="rId16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29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bookmarkStart w:name="kix.rjn9rzrsprsw" w:colFirst="0" w:colLast="0" w:id="0"/>
    <w:bookmarkEnd w:id="0"/>
    <w:p w:rsidRPr="00000000" w:rsidR="00000000" w:rsidDel="00000000" w:rsidP="00000000" w:rsidRDefault="00000000" w14:paraId="0000000E">
      <w:pPr>
        <w:pageBreakBefore w:val="1"/>
        <w:spacing w:before="187" w:after="187" w:line="276" w:lineRule="auto"/>
        <w:rPr>
          <w:rFonts w:ascii="Cambria" w:hAnsi="Cambria" w:eastAsia="Cambria" w:cs="Cambria"/>
          <w:sz w:val="24"/>
          <w:szCs w:val="24"/>
        </w:rPr>
      </w:pPr>
      <w:r w:rsidRPr="00000000" w:rsidDel="00000000" w:rsidR="00000000">
        <w:rPr>
          <w:rtl w:val="0"/>
        </w:rPr>
      </w:r>
      <w:r w:rsidRPr="00000000" w:rsidDel="00000000" w:rsidR="00000000">
        <w:drawing>
          <wp:anchor distT="118872" distB="118872" distL="0" distR="0" simplePos="0" relativeHeight="0" behindDoc="0" locked="0" layoutInCell="1" hidden="0" allowOverlap="1">
            <wp:simplePos x="0" y="0"/>
            <wp:positionH relativeFrom="column">
              <wp:posOffset>0</wp:posOffset>
            </wp:positionH>
            <wp:positionV relativeFrom="paragraph">
              <wp:posOffset>1</wp:posOffset>
            </wp:positionV>
            <wp:extent cx="5943600" cy="8229600"/>
            <wp:effectExtent l="0" t="0" r="0" b="0"/>
            <wp:wrapTopAndBottom distT="118872" distB="118872"/>
            <wp:docPr id="2" name="image2.jpg" descr="Illustration_2"/>
            <a:graphic>
              <a:graphicData uri="http://schemas.openxmlformats.org/drawingml/2006/picture">
                <pic:pic>
                  <pic:nvPicPr>
                    <pic:cNvPr id="0" name="image2.jpg" descr="Illustration_2"/>
                    <pic:cNvPicPr preferRelativeResize="0"/>
                  </pic:nvPicPr>
                  <pic:blipFill>
                    <a:blip r:embed="rId17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29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bookmarkStart w:name="kix.ohafh4lqywdb" w:colFirst="0" w:colLast="0" w:id="1"/>
    <w:bookmarkEnd w:id="1"/>
    <w:p w:rsidRPr="00000000" w:rsidR="00000000" w:rsidDel="00000000" w:rsidP="00000000" w:rsidRDefault="00000000" w14:paraId="0000000F">
      <w:pPr>
        <w:pageBreakBefore w:val="1"/>
        <w:spacing w:before="187" w:after="187" w:line="276" w:lineRule="auto"/>
        <w:rPr>
          <w:rFonts w:ascii="Cambria" w:hAnsi="Cambria" w:eastAsia="Cambria" w:cs="Cambria"/>
          <w:sz w:val="24"/>
          <w:szCs w:val="24"/>
        </w:rPr>
      </w:pPr>
      <w:r w:rsidRPr="00000000" w:rsidDel="00000000" w:rsidR="00000000">
        <w:rPr>
          <w:rtl w:val="0"/>
        </w:rPr>
      </w:r>
      <w:r w:rsidRPr="00000000" w:rsidDel="00000000" w:rsidR="00000000">
        <w:drawing>
          <wp:anchor distT="118872" distB="118872" distL="0" distR="0" simplePos="0" relativeHeight="0" behindDoc="0" locked="0" layoutInCell="1" hidden="0" allowOverlap="1">
            <wp:simplePos x="0" y="0"/>
            <wp:positionH relativeFrom="column">
              <wp:posOffset>0</wp:posOffset>
            </wp:positionH>
            <wp:positionV relativeFrom="paragraph">
              <wp:posOffset>1</wp:posOffset>
            </wp:positionV>
            <wp:extent cx="5943600" cy="8229600"/>
            <wp:effectExtent l="0" t="0" r="0" b="0"/>
            <wp:wrapTopAndBottom distT="118872" distB="118872"/>
            <wp:docPr id="3" name="image3.jpg" descr="Illustration_3"/>
            <a:graphic>
              <a:graphicData uri="http://schemas.openxmlformats.org/drawingml/2006/picture">
                <pic:pic>
                  <pic:nvPicPr>
                    <pic:cNvPr id="0" name="image3.jpg" descr="Illustration_3"/>
                    <pic:cNvPicPr preferRelativeResize="0"/>
                  </pic:nvPicPr>
                  <pic:blipFill>
                    <a:blip r:embed="rId18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29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bookmarkStart w:name="kix.r7f3pqh28ck9" w:colFirst="0" w:colLast="0" w:id="2"/>
    <w:bookmarkEnd w:id="2"/>
    <w:p w:rsidRPr="00000000" w:rsidR="00000000" w:rsidDel="00000000" w:rsidP="00000000" w:rsidRDefault="00000000" w14:paraId="00000010">
      <w:pPr>
        <w:pageBreakBefore w:val="1"/>
        <w:spacing w:before="187" w:after="187" w:line="276" w:lineRule="auto"/>
        <w:rPr>
          <w:rFonts w:ascii="Cambria" w:hAnsi="Cambria" w:eastAsia="Cambria" w:cs="Cambria"/>
          <w:sz w:val="24"/>
          <w:szCs w:val="24"/>
        </w:rPr>
      </w:pPr>
      <w:r w:rsidRPr="00000000" w:rsidDel="00000000" w:rsidR="00000000">
        <w:rPr>
          <w:rtl w:val="0"/>
        </w:rPr>
      </w:r>
      <w:r w:rsidRPr="00000000" w:rsidDel="00000000" w:rsidR="00000000">
        <w:drawing>
          <wp:anchor distT="118872" distB="118872" distL="0" distR="0" simplePos="0" relativeHeight="0" behindDoc="0" locked="0" layoutInCell="1" hidden="0" allowOverlap="1">
            <wp:simplePos x="0" y="0"/>
            <wp:positionH relativeFrom="column">
              <wp:posOffset>0</wp:posOffset>
            </wp:positionH>
            <wp:positionV relativeFrom="paragraph">
              <wp:posOffset>1</wp:posOffset>
            </wp:positionV>
            <wp:extent cx="5943600" cy="8229600"/>
            <wp:effectExtent l="0" t="0" r="0" b="0"/>
            <wp:wrapTopAndBottom distT="118872" distB="118872"/>
            <wp:docPr id="4" name="image4.jpg" descr="Illustration_4"/>
            <a:graphic>
              <a:graphicData uri="http://schemas.openxmlformats.org/drawingml/2006/picture">
                <pic:pic>
                  <pic:nvPicPr>
                    <pic:cNvPr id="0" name="image4.jpg" descr="Illustration_4"/>
                    <pic:cNvPicPr preferRelativeResize="0"/>
                  </pic:nvPicPr>
                  <pic:blipFill>
                    <a:blip r:embed="rId19"/>
                    <a:srcRect l="0" t="0" r="0" b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29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bookmarkStart w:name="kix.ij0kt9a8gh71" w:colFirst="0" w:colLast="0" w:id="3"/>
    <w:bookmarkEnd w:id="3"/>
    <w:p w:rsidRPr="00000000" w:rsidR="00000000" w:rsidDel="00000000" w:rsidP="00000000" w:rsidRDefault="00000000" w14:paraId="00000011">
      <w:pPr>
        <w:pageBreakBefore w:val="1"/>
        <w:spacing w:before="1404" w:after="468" w:line="276" w:lineRule="auto"/>
        <w:jc w:val="center"/>
        <w:rPr>
          <w:rFonts w:ascii="Quattrocento" w:hAnsi="Quattrocento" w:eastAsia="Quattrocento" w:cs="Quattrocento"/>
          <w:b w:val="1"/>
          <w:bCs w:val="1"/>
          <w:smallCaps w:val="1"/>
          <w:sz w:val="48"/>
          <w:szCs w:val="48"/>
        </w:rPr>
      </w:pPr>
      <w:r>
        <w:t xml:space="preserve">Zawartość</w:t>
      </w:r>
    </w:p>
    <w:p w:rsidRPr="00000000" w:rsidR="00000000" w:rsidDel="00000000" w:rsidP="00000000" w:rsidRDefault="00000000" w14:paraId="00000012">
      <w:pPr>
        <w:spacing w:line="276" w:lineRule="auto"/>
        <w:jc w:val="center"/>
        <w:rPr>
          <w:rFonts w:ascii="Cambria" w:hAnsi="Cambria" w:eastAsia="Cambria" w:cs="Cambria"/>
          <w:b w:val="1"/>
          <w:bCs w:val="1"/>
          <w:sz w:val="34"/>
          <w:szCs w:val="34"/>
        </w:rPr>
      </w:pPr>
      <w:r>
        <w:t xml:space="preserve">⬩··········⬩</w:t>
      </w:r>
    </w:p>
    <w:tbl>
      <w:tblPr>
        <w:tblStyle w:val="Table1"/>
        <w:jc w:val="center"/>
        <w:tblLayout w:type="fixed"/>
        <w:tblLook w:val="0000"/>
      </w:tblPr>
      <w:tblGrid>
        <w:gridCol w:w="4513"/>
        <w:gridCol w:w="4513"/>
        <w:tblGridChange w:id="0">
          <w:tblGrid>
            <w:gridCol w:w="4513"/>
            <w:gridCol w:w="4513"/>
          </w:tblGrid>
        </w:tblGridChange>
      </w:tblGrid>
      <w:tr>
        <w:trPr>
          <w:cantSplit w:val="0"/>
          <w:tblHeader w:val="0"/>
        </w:trPr>
        <w:tc>
          <w:tcPr>
            <w:tcMar>
              <w:left w:w="80.0" w:type="dxa"/>
              <w:right w:w="80.0" w:type="dxa"/>
            </w:tcMar>
            <w:vAlign w:val="top"/>
          </w:tcPr>
          <w:p w:rsidRPr="00000000" w:rsidR="00000000" w:rsidDel="00000000" w:rsidP="00000000" w:rsidRDefault="00000000" w14:paraId="00000013">
            <w:pPr>
              <w:spacing w:before="187" w:after="187" w:line="276" w:lineRule="auto"/>
              <w:rPr>
                <w:rFonts w:ascii="sans" w:hAnsi="sans" w:eastAsia="sans" w:cs="sans"/>
                <w:color w:val="0b58a7"/>
                <w:sz w:val="24"/>
                <w:szCs w:val="24"/>
                <w:shd w:val="clear" w:fill="0b58a7"/>
                <w:vertAlign w:val="superscript"/>
              </w:rPr>
            </w:pPr>
            <w:r w:rsidRPr="00000000" w:rsidDel="00000000" w:rsidR="00000000">
              <w:rPr>
                <w:rFonts w:ascii="sans" w:hAnsi="sans" w:eastAsia="sans" w:cs="sans"/>
                <w:color w:val="0b58a7"/>
                <w:sz w:val="24"/>
                <w:szCs w:val="24"/>
                <w:shd w:val="clear" w:fill="0b58a7"/>
                <w:vertAlign w:val="superscript"/>
                <w:rtl w:val="0"/>
              </w:rPr>
              <w:t xml:space="preserve"> ■■■■ </w:t>
            </w:r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  <w:p w:rsidRPr="00000000" w:rsidR="00000000" w:rsidDel="00000000" w:rsidP="00000000" w:rsidRDefault="00000000" w14:paraId="0000001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line="276" w:lineRule="auto"/>
              <w:rPr>
                <w:rFonts w:ascii="sans" w:hAnsi="sans" w:eastAsia="sans" w:cs="sans"/>
                <w:color w:val="0000ff"/>
                <w:sz w:val="24"/>
                <w:szCs w:val="24"/>
              </w:rPr>
            </w:pPr>
            <w:hyperlink w:anchor="kix.do7blqojqdv2">
              <w:r w:rsidRPr="00000000" w:rsidDel="00000000" w:rsidR="00000000">
                <w:rPr>
                  <w:rFonts w:ascii="sans" w:hAnsi="sans" w:eastAsia="sans" w:cs="sans"/>
                  <w:color w:val="0000ff"/>
                  <w:sz w:val="24"/>
                  <w:szCs w:val="24"/>
                  <w:rtl w:val="0"/>
                </w:rPr>
                <w:t xml:space="preserve">Prologue</w:t>
              </w:r>
            </w:hyperlink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vertAlign w:val="superscript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</w:tc>
        <w:tc>
          <w:tcPr>
            <w:vAlign w:val="top"/>
          </w:tcPr>
          <w:p w:rsidRPr="00000000" w:rsidR="00000000" w:rsidDel="00000000" w:rsidP="00000000" w:rsidRDefault="00000000" w14:paraId="00000015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line="276" w:lineRule="auto"/>
              <w:rPr>
                <w:rFonts w:ascii="sans" w:hAnsi="sans" w:eastAsia="sans" w:cs="sans"/>
                <w:color w:val="0000ff"/>
                <w:sz w:val="24"/>
                <w:szCs w:val="24"/>
              </w:rPr>
            </w:pPr>
            <w:hyperlink w:anchor="kix.do7blqojqdv2">
              <w:r w:rsidRPr="00000000" w:rsidDel="00000000" w:rsidR="00000000">
                <w:rPr>
                  <w:rFonts w:ascii="sans" w:hAnsi="sans" w:eastAsia="sans" w:cs="sans"/>
                  <w:color w:val="0000ff"/>
                  <w:sz w:val="24"/>
                  <w:szCs w:val="24"/>
                  <w:rtl w:val="0"/>
                </w:rPr>
                <w:t xml:space="preserve">The Black Hero</w:t>
              </w:r>
            </w:hyperlink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vertAlign w:val="superscript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left w:w="80.0" w:type="dxa"/>
              <w:right w:w="80.0" w:type="dxa"/>
            </w:tcMar>
            <w:vAlign w:val="top"/>
          </w:tcPr>
          <w:p w:rsidRPr="00000000" w:rsidR="00000000" w:rsidDel="00000000" w:rsidP="00000000" w:rsidRDefault="00000000" w14:paraId="00000016">
            <w:pPr>
              <w:spacing w:before="187" w:after="187" w:line="276" w:lineRule="auto"/>
              <w:rPr>
                <w:rFonts w:ascii="sans" w:hAnsi="sans" w:eastAsia="sans" w:cs="sans"/>
                <w:color w:val="5a575a"/>
                <w:sz w:val="24"/>
                <w:szCs w:val="24"/>
                <w:shd w:val="clear" w:fill="5a575a"/>
                <w:vertAlign w:val="superscript"/>
              </w:rPr>
            </w:pPr>
            <w:r w:rsidRPr="00000000" w:rsidDel="00000000" w:rsidR="00000000">
              <w:rPr>
                <w:rFonts w:ascii="sans" w:hAnsi="sans" w:eastAsia="sans" w:cs="sans"/>
                <w:color w:val="5a575a"/>
                <w:sz w:val="24"/>
                <w:szCs w:val="24"/>
                <w:shd w:val="clear" w:fill="5a575a"/>
                <w:vertAlign w:val="superscript"/>
                <w:rtl w:val="0"/>
              </w:rPr>
              <w:t xml:space="preserve"> ■■■■ </w:t>
            </w:r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  <w:p w:rsidRPr="00000000" w:rsidR="00000000" w:rsidDel="00000000" w:rsidP="00000000" w:rsidRDefault="00000000" w14:paraId="0000001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line="276" w:lineRule="auto"/>
              <w:rPr>
                <w:rFonts w:ascii="sans" w:hAnsi="sans" w:eastAsia="sans" w:cs="sans"/>
                <w:color w:val="0000ff"/>
                <w:sz w:val="24"/>
                <w:szCs w:val="24"/>
              </w:rPr>
            </w:pPr>
            <w:hyperlink r:id="rId20">
              <w:r w:rsidRPr="00000000" w:rsidDel="00000000" w:rsidR="00000000">
                <w:rPr>
                  <w:rFonts w:ascii="sans" w:hAnsi="sans" w:eastAsia="sans" w:cs="sans"/>
                  <w:color w:val="0000ff"/>
                  <w:sz w:val="24"/>
                  <w:szCs w:val="24"/>
                  <w:rtl w:val="0"/>
                </w:rPr>
                <w:t xml:space="preserve">Episode 1</w:t>
              </w:r>
            </w:hyperlink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vertAlign w:val="superscript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</w:tc>
        <w:tc>
          <w:tcPr>
            <w:vAlign w:val="top"/>
          </w:tcPr>
          <w:p w:rsidRPr="00000000" w:rsidR="00000000" w:rsidDel="00000000" w:rsidP="00000000" w:rsidRDefault="00000000" w14:paraId="00000018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line="276" w:lineRule="auto"/>
              <w:rPr>
                <w:rFonts w:ascii="sans" w:hAnsi="sans" w:eastAsia="sans" w:cs="sans"/>
                <w:color w:val="0000ff"/>
                <w:sz w:val="24"/>
                <w:szCs w:val="24"/>
              </w:rPr>
            </w:pPr>
            <w:hyperlink r:id="rId21">
              <w:r w:rsidRPr="00000000" w:rsidDel="00000000" w:rsidR="00000000">
                <w:rPr>
                  <w:rFonts w:ascii="sans" w:hAnsi="sans" w:eastAsia="sans" w:cs="sans"/>
                  <w:color w:val="0000ff"/>
                  <w:sz w:val="24"/>
                  <w:szCs w:val="24"/>
                  <w:rtl w:val="0"/>
                </w:rPr>
                <w:t xml:space="preserve">The Intruder at Midnight</w:t>
              </w:r>
            </w:hyperlink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vertAlign w:val="superscript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left w:w="80.0" w:type="dxa"/>
              <w:right w:w="80.0" w:type="dxa"/>
            </w:tcMar>
            <w:vAlign w:val="top"/>
          </w:tcPr>
          <w:p w:rsidRPr="00000000" w:rsidR="00000000" w:rsidDel="00000000" w:rsidP="00000000" w:rsidRDefault="00000000" w14:paraId="00000019">
            <w:pPr>
              <w:spacing w:before="187" w:after="187" w:line="276" w:lineRule="auto"/>
              <w:rPr>
                <w:rFonts w:ascii="sans" w:hAnsi="sans" w:eastAsia="sans" w:cs="sans"/>
                <w:color w:val="5a575a"/>
                <w:sz w:val="24"/>
                <w:szCs w:val="24"/>
                <w:shd w:val="clear" w:fill="5a575a"/>
                <w:vertAlign w:val="superscript"/>
              </w:rPr>
            </w:pPr>
            <w:r w:rsidRPr="00000000" w:rsidDel="00000000" w:rsidR="00000000">
              <w:rPr>
                <w:rFonts w:ascii="sans" w:hAnsi="sans" w:eastAsia="sans" w:cs="sans"/>
                <w:color w:val="5a575a"/>
                <w:sz w:val="24"/>
                <w:szCs w:val="24"/>
                <w:shd w:val="clear" w:fill="5a575a"/>
                <w:vertAlign w:val="superscript"/>
                <w:rtl w:val="0"/>
              </w:rPr>
              <w:t xml:space="preserve"> ■■■■ </w:t>
            </w:r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  <w:p w:rsidRPr="00000000" w:rsidR="00000000" w:rsidDel="00000000" w:rsidP="00000000" w:rsidRDefault="00000000" w14:paraId="0000001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line="276" w:lineRule="auto"/>
              <w:rPr>
                <w:rFonts w:ascii="sans" w:hAnsi="sans" w:eastAsia="sans" w:cs="sans"/>
                <w:color w:val="0000ff"/>
                <w:sz w:val="24"/>
                <w:szCs w:val="24"/>
              </w:rPr>
            </w:pPr>
            <w:hyperlink r:id="rId22">
              <w:r w:rsidRPr="00000000" w:rsidDel="00000000" w:rsidR="00000000">
                <w:rPr>
                  <w:rFonts w:ascii="sans" w:hAnsi="sans" w:eastAsia="sans" w:cs="sans"/>
                  <w:color w:val="0000ff"/>
                  <w:sz w:val="24"/>
                  <w:szCs w:val="24"/>
                  <w:rtl w:val="0"/>
                </w:rPr>
                <w:t xml:space="preserve">Episode 2</w:t>
              </w:r>
            </w:hyperlink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vertAlign w:val="superscript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</w:tc>
        <w:tc>
          <w:tcPr>
            <w:vAlign w:val="top"/>
          </w:tcPr>
          <w:p w:rsidRPr="00000000" w:rsidR="00000000" w:rsidDel="00000000" w:rsidP="00000000" w:rsidRDefault="00000000" w14:paraId="0000001B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line="276" w:lineRule="auto"/>
              <w:rPr>
                <w:rFonts w:ascii="sans" w:hAnsi="sans" w:eastAsia="sans" w:cs="sans"/>
                <w:color w:val="0000ff"/>
                <w:sz w:val="24"/>
                <w:szCs w:val="24"/>
              </w:rPr>
            </w:pPr>
            <w:hyperlink r:id="rId23">
              <w:r w:rsidRPr="00000000" w:rsidDel="00000000" w:rsidR="00000000">
                <w:rPr>
                  <w:rFonts w:ascii="sans" w:hAnsi="sans" w:eastAsia="sans" w:cs="sans"/>
                  <w:color w:val="0000ff"/>
                  <w:sz w:val="24"/>
                  <w:szCs w:val="24"/>
                  <w:rtl w:val="0"/>
                </w:rPr>
                <w:t xml:space="preserve">Academy for Noble Children</w:t>
              </w:r>
            </w:hyperlink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vertAlign w:val="superscript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left w:w="80.0" w:type="dxa"/>
              <w:right w:w="80.0" w:type="dxa"/>
            </w:tcMar>
            <w:vAlign w:val="top"/>
          </w:tcPr>
          <w:p w:rsidRPr="00000000" w:rsidR="00000000" w:rsidDel="00000000" w:rsidP="00000000" w:rsidRDefault="00000000" w14:paraId="0000001C">
            <w:pPr>
              <w:spacing w:before="187" w:after="187" w:line="276" w:lineRule="auto"/>
              <w:rPr>
                <w:rFonts w:ascii="sans" w:hAnsi="sans" w:eastAsia="sans" w:cs="sans"/>
                <w:color w:val="5a575a"/>
                <w:sz w:val="24"/>
                <w:szCs w:val="24"/>
                <w:shd w:val="clear" w:fill="5a575a"/>
                <w:vertAlign w:val="superscript"/>
              </w:rPr>
            </w:pPr>
            <w:r w:rsidRPr="00000000" w:rsidDel="00000000" w:rsidR="00000000">
              <w:rPr>
                <w:rFonts w:ascii="sans" w:hAnsi="sans" w:eastAsia="sans" w:cs="sans"/>
                <w:color w:val="5a575a"/>
                <w:sz w:val="24"/>
                <w:szCs w:val="24"/>
                <w:shd w:val="clear" w:fill="5a575a"/>
                <w:vertAlign w:val="superscript"/>
                <w:rtl w:val="0"/>
              </w:rPr>
              <w:t xml:space="preserve"> ■■■■ </w:t>
            </w:r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  <w:p w:rsidRPr="00000000" w:rsidR="00000000" w:rsidDel="00000000" w:rsidP="00000000" w:rsidRDefault="00000000" w14:paraId="0000001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line="276" w:lineRule="auto"/>
              <w:rPr>
                <w:rFonts w:ascii="sans" w:hAnsi="sans" w:eastAsia="sans" w:cs="sans"/>
                <w:color w:val="0000ff"/>
                <w:sz w:val="24"/>
                <w:szCs w:val="24"/>
              </w:rPr>
            </w:pPr>
            <w:hyperlink r:id="rId24">
              <w:r w:rsidRPr="00000000" w:rsidDel="00000000" w:rsidR="00000000">
                <w:rPr>
                  <w:rFonts w:ascii="sans" w:hAnsi="sans" w:eastAsia="sans" w:cs="sans"/>
                  <w:color w:val="0000ff"/>
                  <w:sz w:val="24"/>
                  <w:szCs w:val="24"/>
                  <w:rtl w:val="0"/>
                </w:rPr>
                <w:t xml:space="preserve">Episode 3</w:t>
              </w:r>
            </w:hyperlink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vertAlign w:val="superscript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</w:tc>
        <w:tc>
          <w:tcPr>
            <w:vAlign w:val="top"/>
          </w:tcPr>
          <w:p w:rsidRPr="00000000" w:rsidR="00000000" w:rsidDel="00000000" w:rsidP="00000000" w:rsidRDefault="00000000" w14:paraId="0000001E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line="276" w:lineRule="auto"/>
              <w:rPr>
                <w:rFonts w:ascii="sans" w:hAnsi="sans" w:eastAsia="sans" w:cs="sans"/>
                <w:color w:val="0000ff"/>
                <w:sz w:val="24"/>
                <w:szCs w:val="24"/>
              </w:rPr>
            </w:pPr>
            <w:hyperlink r:id="rId25">
              <w:r w:rsidRPr="00000000" w:rsidDel="00000000" w:rsidR="00000000">
                <w:rPr>
                  <w:rFonts w:ascii="sans" w:hAnsi="sans" w:eastAsia="sans" w:cs="sans"/>
                  <w:color w:val="0000ff"/>
                  <w:sz w:val="24"/>
                  <w:szCs w:val="24"/>
                  <w:rtl w:val="0"/>
                </w:rPr>
                <w:t xml:space="preserve">The Scarlet Princess</w:t>
              </w:r>
            </w:hyperlink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vertAlign w:val="superscript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left w:w="80.0" w:type="dxa"/>
              <w:right w:w="80.0" w:type="dxa"/>
            </w:tcMar>
            <w:vAlign w:val="top"/>
          </w:tcPr>
          <w:p w:rsidRPr="00000000" w:rsidR="00000000" w:rsidDel="00000000" w:rsidP="00000000" w:rsidRDefault="00000000" w14:paraId="0000001F">
            <w:pPr>
              <w:spacing w:before="187" w:after="187" w:line="276" w:lineRule="auto"/>
              <w:rPr>
                <w:rFonts w:ascii="sans" w:hAnsi="sans" w:eastAsia="sans" w:cs="sans"/>
                <w:color w:val="5a575a"/>
                <w:sz w:val="24"/>
                <w:szCs w:val="24"/>
                <w:shd w:val="clear" w:fill="5a575a"/>
                <w:vertAlign w:val="superscript"/>
              </w:rPr>
            </w:pPr>
            <w:r w:rsidRPr="00000000" w:rsidDel="00000000" w:rsidR="00000000">
              <w:rPr>
                <w:rFonts w:ascii="sans" w:hAnsi="sans" w:eastAsia="sans" w:cs="sans"/>
                <w:color w:val="5a575a"/>
                <w:sz w:val="24"/>
                <w:szCs w:val="24"/>
                <w:shd w:val="clear" w:fill="5a575a"/>
                <w:vertAlign w:val="superscript"/>
                <w:rtl w:val="0"/>
              </w:rPr>
              <w:t xml:space="preserve"> ■■■■ </w:t>
            </w:r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  <w:p w:rsidRPr="00000000" w:rsidR="00000000" w:rsidDel="00000000" w:rsidP="00000000" w:rsidRDefault="00000000" w14:paraId="00000020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line="276" w:lineRule="auto"/>
              <w:rPr>
                <w:rFonts w:ascii="sans" w:hAnsi="sans" w:eastAsia="sans" w:cs="sans"/>
                <w:color w:val="0000ff"/>
                <w:sz w:val="24"/>
                <w:szCs w:val="24"/>
              </w:rPr>
            </w:pPr>
            <w:hyperlink r:id="rId26">
              <w:r w:rsidRPr="00000000" w:rsidDel="00000000" w:rsidR="00000000">
                <w:rPr>
                  <w:rFonts w:ascii="sans" w:hAnsi="sans" w:eastAsia="sans" w:cs="sans"/>
                  <w:color w:val="0000ff"/>
                  <w:sz w:val="24"/>
                  <w:szCs w:val="24"/>
                  <w:rtl w:val="0"/>
                </w:rPr>
                <w:t xml:space="preserve">Episode 4</w:t>
              </w:r>
            </w:hyperlink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vertAlign w:val="superscript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</w:tc>
        <w:tc>
          <w:tcPr>
            <w:vAlign w:val="top"/>
          </w:tcPr>
          <w:p w:rsidRPr="00000000" w:rsidR="00000000" w:rsidDel="00000000" w:rsidP="00000000" w:rsidRDefault="00000000" w14:paraId="00000021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line="276" w:lineRule="auto"/>
              <w:rPr>
                <w:rFonts w:ascii="sans" w:hAnsi="sans" w:eastAsia="sans" w:cs="sans"/>
                <w:color w:val="0000ff"/>
                <w:sz w:val="24"/>
                <w:szCs w:val="24"/>
              </w:rPr>
            </w:pPr>
            <w:hyperlink r:id="rId27">
              <w:r w:rsidRPr="00000000" w:rsidDel="00000000" w:rsidR="00000000">
                <w:rPr>
                  <w:rFonts w:ascii="sans" w:hAnsi="sans" w:eastAsia="sans" w:cs="sans"/>
                  <w:color w:val="0000ff"/>
                  <w:sz w:val="24"/>
                  <w:szCs w:val="24"/>
                  <w:rtl w:val="0"/>
                </w:rPr>
                <w:t xml:space="preserve">Assault, and…</w:t>
              </w:r>
            </w:hyperlink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vertAlign w:val="superscript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left w:w="80.0" w:type="dxa"/>
              <w:right w:w="80.0" w:type="dxa"/>
            </w:tcMar>
            <w:vAlign w:val="top"/>
          </w:tcPr>
          <w:p w:rsidRPr="00000000" w:rsidR="00000000" w:rsidDel="00000000" w:rsidP="00000000" w:rsidRDefault="00000000" w14:paraId="00000022">
            <w:pPr>
              <w:spacing w:before="187" w:after="187" w:line="276" w:lineRule="auto"/>
              <w:rPr>
                <w:rFonts w:ascii="sans" w:hAnsi="sans" w:eastAsia="sans" w:cs="sans"/>
                <w:color w:val="5a575a"/>
                <w:sz w:val="24"/>
                <w:szCs w:val="24"/>
                <w:shd w:val="clear" w:fill="5a575a"/>
                <w:vertAlign w:val="superscript"/>
              </w:rPr>
            </w:pPr>
            <w:r w:rsidRPr="00000000" w:rsidDel="00000000" w:rsidR="00000000">
              <w:rPr>
                <w:rFonts w:ascii="sans" w:hAnsi="sans" w:eastAsia="sans" w:cs="sans"/>
                <w:color w:val="5a575a"/>
                <w:sz w:val="24"/>
                <w:szCs w:val="24"/>
                <w:shd w:val="clear" w:fill="5a575a"/>
                <w:vertAlign w:val="superscript"/>
                <w:rtl w:val="0"/>
              </w:rPr>
              <w:t xml:space="preserve"> ■■■■ </w:t>
            </w:r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  <w:p w:rsidRPr="00000000" w:rsidR="00000000" w:rsidDel="00000000" w:rsidP="00000000" w:rsidRDefault="00000000" w14:paraId="00000023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line="276" w:lineRule="auto"/>
              <w:rPr>
                <w:rFonts w:ascii="sans" w:hAnsi="sans" w:eastAsia="sans" w:cs="sans"/>
                <w:color w:val="0000ff"/>
                <w:sz w:val="24"/>
                <w:szCs w:val="24"/>
              </w:rPr>
            </w:pPr>
            <w:hyperlink r:id="rId28">
              <w:r w:rsidRPr="00000000" w:rsidDel="00000000" w:rsidR="00000000">
                <w:rPr>
                  <w:rFonts w:ascii="sans" w:hAnsi="sans" w:eastAsia="sans" w:cs="sans"/>
                  <w:color w:val="0000ff"/>
                  <w:sz w:val="24"/>
                  <w:szCs w:val="24"/>
                  <w:rtl w:val="0"/>
                </w:rPr>
                <w:t xml:space="preserve">Episode 5</w:t>
              </w:r>
            </w:hyperlink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vertAlign w:val="superscript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</w:tc>
        <w:tc>
          <w:tcPr>
            <w:vAlign w:val="top"/>
          </w:tcPr>
          <w:p w:rsidRPr="00000000" w:rsidR="00000000" w:rsidDel="00000000" w:rsidP="00000000" w:rsidRDefault="00000000" w14:paraId="00000024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line="276" w:lineRule="auto"/>
              <w:rPr>
                <w:rFonts w:ascii="sans" w:hAnsi="sans" w:eastAsia="sans" w:cs="sans"/>
                <w:color w:val="0000ff"/>
                <w:sz w:val="24"/>
                <w:szCs w:val="24"/>
              </w:rPr>
            </w:pPr>
            <w:hyperlink r:id="rId29">
              <w:r w:rsidRPr="00000000" w:rsidDel="00000000" w:rsidR="00000000">
                <w:rPr>
                  <w:rFonts w:ascii="sans" w:hAnsi="sans" w:eastAsia="sans" w:cs="sans"/>
                  <w:color w:val="0000ff"/>
                  <w:sz w:val="24"/>
                  <w:szCs w:val="24"/>
                  <w:rtl w:val="0"/>
                </w:rPr>
                <w:t xml:space="preserve">Reunion with a Childhood Friend</w:t>
              </w:r>
            </w:hyperlink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vertAlign w:val="superscript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left w:w="80.0" w:type="dxa"/>
              <w:right w:w="80.0" w:type="dxa"/>
            </w:tcMar>
            <w:vAlign w:val="top"/>
          </w:tcPr>
          <w:p w:rsidRPr="00000000" w:rsidR="00000000" w:rsidDel="00000000" w:rsidP="00000000" w:rsidRDefault="00000000" w14:paraId="00000025">
            <w:pPr>
              <w:spacing w:before="187" w:after="187" w:line="276" w:lineRule="auto"/>
              <w:rPr>
                <w:rFonts w:ascii="sans" w:hAnsi="sans" w:eastAsia="sans" w:cs="sans"/>
                <w:color w:val="5a575a"/>
                <w:sz w:val="24"/>
                <w:szCs w:val="24"/>
                <w:shd w:val="clear" w:fill="5a575a"/>
                <w:vertAlign w:val="superscript"/>
              </w:rPr>
            </w:pPr>
            <w:r w:rsidRPr="00000000" w:rsidDel="00000000" w:rsidR="00000000">
              <w:rPr>
                <w:rFonts w:ascii="sans" w:hAnsi="sans" w:eastAsia="sans" w:cs="sans"/>
                <w:color w:val="5a575a"/>
                <w:sz w:val="24"/>
                <w:szCs w:val="24"/>
                <w:shd w:val="clear" w:fill="5a575a"/>
                <w:vertAlign w:val="superscript"/>
                <w:rtl w:val="0"/>
              </w:rPr>
              <w:t xml:space="preserve"> ■■■■ </w:t>
            </w:r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  <w:p w:rsidRPr="00000000" w:rsidR="00000000" w:rsidDel="00000000" w:rsidP="00000000" w:rsidRDefault="00000000" w14:paraId="00000026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line="276" w:lineRule="auto"/>
              <w:rPr>
                <w:rFonts w:ascii="sans" w:hAnsi="sans" w:eastAsia="sans" w:cs="sans"/>
                <w:color w:val="0000ff"/>
                <w:sz w:val="24"/>
                <w:szCs w:val="24"/>
              </w:rPr>
            </w:pPr>
            <w:hyperlink r:id="rId30">
              <w:r w:rsidRPr="00000000" w:rsidDel="00000000" w:rsidR="00000000">
                <w:rPr>
                  <w:rFonts w:ascii="sans" w:hAnsi="sans" w:eastAsia="sans" w:cs="sans"/>
                  <w:color w:val="0000ff"/>
                  <w:sz w:val="24"/>
                  <w:szCs w:val="24"/>
                  <w:rtl w:val="0"/>
                </w:rPr>
                <w:t xml:space="preserve">Episode 6</w:t>
              </w:r>
            </w:hyperlink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vertAlign w:val="superscript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</w:tc>
        <w:tc>
          <w:tcPr>
            <w:vAlign w:val="top"/>
          </w:tcPr>
          <w:p w:rsidRPr="00000000" w:rsidR="00000000" w:rsidDel="00000000" w:rsidP="00000000" w:rsidRDefault="00000000" w14:paraId="00000027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line="276" w:lineRule="auto"/>
              <w:rPr>
                <w:rFonts w:ascii="sans" w:hAnsi="sans" w:eastAsia="sans" w:cs="sans"/>
                <w:color w:val="0000ff"/>
                <w:sz w:val="24"/>
                <w:szCs w:val="24"/>
              </w:rPr>
            </w:pPr>
            <w:hyperlink r:id="rId31">
              <w:r w:rsidRPr="00000000" w:rsidDel="00000000" w:rsidR="00000000">
                <w:rPr>
                  <w:rFonts w:ascii="sans" w:hAnsi="sans" w:eastAsia="sans" w:cs="sans"/>
                  <w:color w:val="0000ff"/>
                  <w:sz w:val="24"/>
                  <w:szCs w:val="24"/>
                  <w:rtl w:val="0"/>
                </w:rPr>
                <w:t xml:space="preserve">Atelier of Machine Dragons and Enrollment Exams</w:t>
              </w:r>
            </w:hyperlink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vertAlign w:val="superscript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left w:w="80.0" w:type="dxa"/>
              <w:right w:w="80.0" w:type="dxa"/>
            </w:tcMar>
            <w:vAlign w:val="top"/>
          </w:tcPr>
          <w:p w:rsidRPr="00000000" w:rsidR="00000000" w:rsidDel="00000000" w:rsidP="00000000" w:rsidRDefault="00000000" w14:paraId="00000028">
            <w:pPr>
              <w:spacing w:before="187" w:after="187" w:line="276" w:lineRule="auto"/>
              <w:rPr>
                <w:rFonts w:ascii="sans" w:hAnsi="sans" w:eastAsia="sans" w:cs="sans"/>
                <w:color w:val="5a575a"/>
                <w:sz w:val="24"/>
                <w:szCs w:val="24"/>
                <w:shd w:val="clear" w:fill="5a575a"/>
                <w:vertAlign w:val="superscript"/>
              </w:rPr>
            </w:pPr>
            <w:r w:rsidRPr="00000000" w:rsidDel="00000000" w:rsidR="00000000">
              <w:rPr>
                <w:rFonts w:ascii="sans" w:hAnsi="sans" w:eastAsia="sans" w:cs="sans"/>
                <w:color w:val="5a575a"/>
                <w:sz w:val="24"/>
                <w:szCs w:val="24"/>
                <w:shd w:val="clear" w:fill="5a575a"/>
                <w:vertAlign w:val="superscript"/>
                <w:rtl w:val="0"/>
              </w:rPr>
              <w:t xml:space="preserve"> ■■■■ </w:t>
            </w:r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  <w:p w:rsidRPr="00000000" w:rsidR="00000000" w:rsidDel="00000000" w:rsidP="00000000" w:rsidRDefault="00000000" w14:paraId="00000029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line="276" w:lineRule="auto"/>
              <w:rPr>
                <w:rFonts w:ascii="sans" w:hAnsi="sans" w:eastAsia="sans" w:cs="sans"/>
                <w:color w:val="0000ff"/>
                <w:sz w:val="24"/>
                <w:szCs w:val="24"/>
              </w:rPr>
            </w:pPr>
            <w:hyperlink r:id="rId32">
              <w:r w:rsidRPr="00000000" w:rsidDel="00000000" w:rsidR="00000000">
                <w:rPr>
                  <w:rFonts w:ascii="sans" w:hAnsi="sans" w:eastAsia="sans" w:cs="sans"/>
                  <w:color w:val="0000ff"/>
                  <w:sz w:val="24"/>
                  <w:szCs w:val="24"/>
                  <w:rtl w:val="0"/>
                </w:rPr>
                <w:t xml:space="preserve">Episode 7</w:t>
              </w:r>
            </w:hyperlink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vertAlign w:val="superscript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</w:tc>
        <w:tc>
          <w:tcPr>
            <w:vAlign w:val="top"/>
          </w:tcPr>
          <w:p w:rsidRPr="00000000" w:rsidR="00000000" w:rsidDel="00000000" w:rsidP="00000000" w:rsidRDefault="00000000" w14:paraId="0000002A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line="276" w:lineRule="auto"/>
              <w:rPr>
                <w:rFonts w:ascii="sans" w:hAnsi="sans" w:eastAsia="sans" w:cs="sans"/>
                <w:color w:val="0000ff"/>
                <w:sz w:val="24"/>
                <w:szCs w:val="24"/>
              </w:rPr>
            </w:pPr>
            <w:hyperlink r:id="rId33">
              <w:r w:rsidRPr="00000000" w:rsidDel="00000000" w:rsidR="00000000">
                <w:rPr>
                  <w:rFonts w:ascii="sans" w:hAnsi="sans" w:eastAsia="sans" w:cs="sans"/>
                  <w:color w:val="0000ff"/>
                  <w:sz w:val="24"/>
                  <w:szCs w:val="24"/>
                  <w:rtl w:val="0"/>
                </w:rPr>
                <w:t xml:space="preserve">The Weakest Drag-Knight</w:t>
              </w:r>
            </w:hyperlink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vertAlign w:val="superscript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left w:w="80.0" w:type="dxa"/>
              <w:right w:w="80.0" w:type="dxa"/>
            </w:tcMar>
            <w:vAlign w:val="top"/>
          </w:tcPr>
          <w:p w:rsidRPr="00000000" w:rsidR="00000000" w:rsidDel="00000000" w:rsidP="00000000" w:rsidRDefault="00000000" w14:paraId="0000002B">
            <w:pPr>
              <w:spacing w:before="187" w:after="187" w:line="276" w:lineRule="auto"/>
              <w:rPr>
                <w:rFonts w:ascii="sans" w:hAnsi="sans" w:eastAsia="sans" w:cs="sans"/>
                <w:color w:val="ed0737"/>
                <w:sz w:val="24"/>
                <w:szCs w:val="24"/>
                <w:shd w:val="clear" w:fill="ed0737"/>
                <w:vertAlign w:val="superscript"/>
              </w:rPr>
            </w:pPr>
            <w:r w:rsidRPr="00000000" w:rsidDel="00000000" w:rsidR="00000000">
              <w:rPr>
                <w:rFonts w:ascii="sans" w:hAnsi="sans" w:eastAsia="sans" w:cs="sans"/>
                <w:color w:val="ed0737"/>
                <w:sz w:val="24"/>
                <w:szCs w:val="24"/>
                <w:shd w:val="clear" w:fill="ed0737"/>
                <w:vertAlign w:val="superscript"/>
                <w:rtl w:val="0"/>
              </w:rPr>
              <w:t xml:space="preserve"> ■■■■ </w:t>
            </w:r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  <w:p w:rsidRPr="00000000" w:rsidR="00000000" w:rsidDel="00000000" w:rsidP="00000000" w:rsidRDefault="00000000" w14:paraId="0000002C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line="276" w:lineRule="auto"/>
              <w:rPr>
                <w:rFonts w:ascii="sans" w:hAnsi="sans" w:eastAsia="sans" w:cs="sans"/>
                <w:color w:val="0000ff"/>
                <w:sz w:val="24"/>
                <w:szCs w:val="24"/>
              </w:rPr>
            </w:pPr>
            <w:hyperlink r:id="rId34">
              <w:r w:rsidRPr="00000000" w:rsidDel="00000000" w:rsidR="00000000">
                <w:rPr>
                  <w:rFonts w:ascii="sans" w:hAnsi="sans" w:eastAsia="sans" w:cs="sans"/>
                  <w:color w:val="0000ff"/>
                  <w:sz w:val="24"/>
                  <w:szCs w:val="24"/>
                  <w:rtl w:val="0"/>
                </w:rPr>
                <w:t xml:space="preserve">Epilogue</w:t>
              </w:r>
            </w:hyperlink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vertAlign w:val="superscript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</w:tc>
        <w:tc>
          <w:tcPr>
            <w:vAlign w:val="top"/>
          </w:tcPr>
          <w:p w:rsidRPr="00000000" w:rsidR="00000000" w:rsidDel="00000000" w:rsidP="00000000" w:rsidRDefault="00000000" w14:paraId="0000002D">
            <w:pPr>
              <w:pBdr>
                <w:top w:val="none" w:color="000000" w:sz="0" w:space="0"/>
                <w:left w:val="none" w:color="000000" w:sz="0" w:space="0"/>
                <w:bottom w:val="none" w:color="000000" w:sz="0" w:space="0"/>
                <w:right w:val="none" w:color="000000" w:sz="0" w:space="0"/>
              </w:pBdr>
              <w:spacing w:line="276" w:lineRule="auto"/>
              <w:rPr>
                <w:rFonts w:ascii="sans" w:hAnsi="sans" w:eastAsia="sans" w:cs="sans"/>
                <w:color w:val="0000ff"/>
                <w:sz w:val="24"/>
                <w:szCs w:val="24"/>
              </w:rPr>
            </w:pPr>
            <w:hyperlink r:id="rId35">
              <w:r w:rsidRPr="00000000" w:rsidDel="00000000" w:rsidR="00000000">
                <w:rPr>
                  <w:rFonts w:ascii="sans" w:hAnsi="sans" w:eastAsia="sans" w:cs="sans"/>
                  <w:color w:val="0000ff"/>
                  <w:sz w:val="24"/>
                  <w:szCs w:val="24"/>
                  <w:rtl w:val="0"/>
                </w:rPr>
                <w:t xml:space="preserve">Where The Prince belongs</w:t>
              </w:r>
            </w:hyperlink>
            <w:r w:rsidRPr="00000000" w:rsidDel="00000000" w:rsidR="00000000">
              <w:rPr>
                <w:rFonts w:ascii="sans" w:hAnsi="sans" w:eastAsia="sans" w:cs="sans"/>
                <w:sz w:val="24"/>
                <w:szCs w:val="24"/>
                <w:vertAlign w:val="superscript"/>
                <w:rtl w:val="0"/>
              </w:rPr>
              <w:t xml:space="preserve"> </w:t>
            </w:r>
            <w:r w:rsidRPr="00000000" w:rsidDel="00000000" w:rsidR="00000000">
              <w:rPr>
                <w:rtl w:val="0"/>
              </w:rPr>
            </w:r>
          </w:p>
        </w:tc>
      </w:tr>
    </w:tbl>
    <w:p w:rsidRPr="00000000" w:rsidR="00000000" w:rsidDel="00000000" w:rsidP="00000000" w:rsidRDefault="00000000" w14:paraId="0000002E">
      <w:pPr>
        <w:spacing w:line="276" w:lineRule="auto"/>
        <w:jc w:val="center"/>
        <w:rPr>
          <w:rFonts w:ascii="Cambria" w:hAnsi="Cambria" w:eastAsia="Cambria" w:cs="Cambria"/>
          <w:b w:val="1"/>
          <w:bCs w:val="1"/>
          <w:sz w:val="34"/>
          <w:szCs w:val="34"/>
        </w:rPr>
      </w:pPr>
      <w:r>
        <w:t xml:space="preserve">⬩··········⬩</w:t>
      </w:r>
    </w:p>
    <w:bookmarkStart w:name="kix.qbxixjromn48" w:colFirst="0" w:colLast="0" w:id="4"/>
    <w:bookmarkEnd w:id="4"/>
    <w:p w:rsidRPr="00000000" w:rsidR="00000000" w:rsidDel="00000000" w:rsidP="00000000" w:rsidRDefault="00000000" w14:paraId="0000002F">
      <w:pPr>
        <w:pageBreakBefore w:val="1"/>
        <w:pBdr>
          <w:top w:val="single" w:color="000000" w:sz="4" w:space="0"/>
        </w:pBdr>
        <w:shd w:val="clear" w:fill="808080"/>
        <w:spacing w:line="276" w:lineRule="auto"/>
        <w:ind w:left="468" w:right="468"/>
        <w:rPr>
          <w:rFonts w:ascii="Times New Roman" w:hAnsi="Times New Roman" w:eastAsia="Times New Roman" w:cs="Times New Roman"/>
        </w:rPr>
      </w:pPr>
      <w:r w:rsidRPr="00000000" w:rsidDel="00000000" w:rsidR="00000000">
        <w:rPr>
          <w:rtl w:val="0"/>
        </w:rPr>
      </w:r>
    </w:p>
    <w:p w:rsidRPr="00000000" w:rsidR="00000000" w:rsidDel="00000000" w:rsidP="00000000" w:rsidRDefault="00000000" w14:paraId="00000030">
      <w:pPr>
        <w:pStyle w:val="Heading3"/>
        <w:keepNext w:val="0"/>
        <w:keepLines w:val="0"/>
        <w:spacing w:before="468" w:after="0" w:line="276" w:lineRule="auto"/>
        <w:jc w:val="center"/>
        <w:rPr>
          <w:rFonts w:ascii="Quattrocento" w:hAnsi="Quattrocento" w:eastAsia="Quattrocento" w:cs="Quattrocento"/>
          <w:b w:val="1"/>
          <w:bCs w:val="1"/>
          <w:color w:val="000000"/>
          <w:sz w:val="27"/>
          <w:szCs w:val="27"/>
        </w:rPr>
      </w:pPr>
      <w:r>
        <w:t xml:space="preserve">Najsłabszy, niepokonany Bóg-Maszyna Smok 《Bahamut》</w:t>
      </w:r>
    </w:p>
    <w:p w:rsidRPr="00000000" w:rsidR="00000000" w:rsidDel="00000000" w:rsidP="00000000" w:rsidRDefault="00000000" w14:paraId="00000031">
      <w:pPr>
        <w:spacing w:line="276" w:lineRule="auto"/>
        <w:jc w:val="center"/>
        <w:rPr>
          <w:rFonts w:ascii="Quattrocento" w:hAnsi="Quattrocento" w:eastAsia="Quattrocento" w:cs="Quattrocento"/>
          <w:b w:val="1"/>
          <w:bCs w:val="1"/>
          <w:smallCaps w:val="1"/>
          <w:sz w:val="48"/>
          <w:szCs w:val="48"/>
        </w:rPr>
      </w:pPr>
      <w:r>
        <w:t xml:space="preserve">Saijaku Muhai no Bahamut</w:t>
      </w:r>
    </w:p>
    <w:p w:rsidRPr="00000000" w:rsidR="00000000" w:rsidDel="00000000" w:rsidP="00000000" w:rsidRDefault="00000000" w14:paraId="00000032">
      <w:pPr>
        <w:pStyle w:val="Heading4"/>
        <w:keepNext w:val="0"/>
        <w:keepLines w:val="0"/>
        <w:spacing w:before="0" w:after="280" w:line="276" w:lineRule="auto"/>
        <w:jc w:val="center"/>
        <w:rPr>
          <w:rFonts w:ascii="Quattrocento" w:hAnsi="Quattrocento" w:eastAsia="Quattrocento" w:cs="Quattrocento"/>
          <w:b w:val="1"/>
          <w:bCs w:val="1"/>
          <w:color w:val="000000"/>
        </w:rPr>
      </w:pPr>
      <w:r>
        <w:t xml:space="preserve">(Kronika Niepokonanego Bahamuta)</w:t>
      </w:r>
    </w:p>
    <w:p w:rsidRPr="00000000" w:rsidR="00000000" w:rsidDel="00000000" w:rsidP="00000000" w:rsidRDefault="00000000" w14:paraId="00000033">
      <w:pPr>
        <w:spacing w:before="280" w:after="468" w:line="276" w:lineRule="auto"/>
        <w:jc w:val="center"/>
        <w:rPr>
          <w:rFonts w:ascii="Quattrocento" w:hAnsi="Quattrocento" w:eastAsia="Quattrocento" w:cs="Quattrocento"/>
          <w:b w:val="1"/>
          <w:bCs w:val="1"/>
          <w:sz w:val="34"/>
          <w:szCs w:val="34"/>
        </w:rPr>
      </w:pPr>
      <w:r>
        <w:t xml:space="preserve">Tom 1</w:t>
      </w:r>
    </w:p>
    <w:p w:rsidRPr="00000000" w:rsidR="00000000" w:rsidDel="00000000" w:rsidP="00000000" w:rsidRDefault="00000000" w14:paraId="00000034">
      <w:pPr>
        <w:pBdr>
          <w:top w:val="single" w:color="000000" w:sz="4" w:space="0"/>
        </w:pBdr>
        <w:shd w:val="clear" w:fill="808080"/>
        <w:spacing w:line="276" w:lineRule="auto"/>
        <w:ind w:left="468" w:right="468"/>
        <w:rPr>
          <w:rFonts w:ascii="Times New Roman" w:hAnsi="Times New Roman" w:eastAsia="Times New Roman" w:cs="Times New Roman"/>
        </w:rPr>
      </w:pPr>
      <w:r w:rsidRPr="00000000" w:rsidDel="00000000" w:rsidR="00000000">
        <w:rPr>
          <w:rtl w:val="0"/>
        </w:rPr>
      </w:r>
    </w:p>
    <w:p w:rsidRPr="00000000" w:rsidR="00000000" w:rsidDel="00000000" w:rsidP="00000000" w:rsidRDefault="00000000" w14:paraId="00000035">
      <w:pPr>
        <w:spacing w:line="276" w:lineRule="auto"/>
        <w:jc w:val="center"/>
        <w:rPr>
          <w:rFonts w:ascii="Quattrocento" w:hAnsi="Quattrocento" w:eastAsia="Quattrocento" w:cs="Quattrocento"/>
          <w:sz w:val="18"/>
          <w:szCs w:val="18"/>
        </w:rPr>
      </w:pPr>
      <w:r>
        <w:t xml:space="preserve">Autor: Akatsuki Senri</w:t>
      </w:r>
    </w:p>
    <w:p w:rsidRPr="00000000" w:rsidR="00000000" w:rsidDel="00000000" w:rsidP="00000000" w:rsidRDefault="00000000" w14:paraId="00000036">
      <w:pPr>
        <w:spacing w:line="276" w:lineRule="auto"/>
        <w:jc w:val="center"/>
        <w:rPr>
          <w:rFonts w:ascii="Quattrocento" w:hAnsi="Quattrocento" w:eastAsia="Quattrocento" w:cs="Quattrocento"/>
          <w:sz w:val="18"/>
          <w:szCs w:val="18"/>
        </w:rPr>
      </w:pPr>
      <w:r>
        <w:t xml:space="preserve">Ilustrator: Kasuga Ayumu</w:t>
      </w:r>
    </w:p>
    <w:p w:rsidRPr="00000000" w:rsidR="00000000" w:rsidDel="00000000" w:rsidP="00000000" w:rsidRDefault="00000000" w14:paraId="00000037">
      <w:pPr>
        <w:spacing w:line="276" w:lineRule="auto"/>
        <w:jc w:val="center"/>
        <w:rPr>
          <w:rFonts w:ascii="Quattrocento" w:hAnsi="Quattrocento" w:eastAsia="Quattrocento" w:cs="Quattrocento"/>
          <w:sz w:val="18"/>
          <w:szCs w:val="18"/>
        </w:rPr>
      </w:pPr>
      <w:hyperlink r:id="rId36">
        <w:r w:rsidRPr="00000000" w:rsidDel="00000000" w:rsidR="00000000">
          <w:rPr>
            <w:rFonts w:ascii="Quattrocento" w:hAnsi="Quattrocento" w:eastAsia="Quattrocento" w:cs="Quattrocento"/>
            <w:color w:val="0000ff"/>
            <w:sz w:val="18"/>
            <w:szCs w:val="18"/>
            <w:rtl w:val="0"/>
          </w:rPr>
          <w:t xml:space="preserve">Setsuna86</w:t>
        </w:r>
      </w:hyperlink>
      <w:r>
        <w:t xml:space="preserve">Tłumaczenie: Setsuna86</w:t>
      </w:r>
    </w:p>
    <w:bookmarkStart w:name="kix.do7blqojqdv2" w:colFirst="0" w:colLast="0" w:id="5"/>
    <w:bookmarkEnd w:id="5"/>
    <w:p w:rsidRPr="00000000" w:rsidR="00000000" w:rsidDel="00000000" w:rsidP="00000000" w:rsidRDefault="00000000" w14:paraId="00000038">
      <w:pPr>
        <w:pStyle w:val="Heading1"/>
        <w:keepNext w:val="0"/>
        <w:keepLines w:val="0"/>
        <w:pageBreakBefore w:val="1"/>
        <w:spacing w:before="936" w:after="0" w:line="276" w:lineRule="auto"/>
        <w:jc w:val="center"/>
        <w:rPr>
          <w:rFonts w:ascii="sans" w:hAnsi="sans" w:eastAsia="sans" w:cs="sans"/>
          <w:b w:val="1"/>
          <w:bCs w:val="1"/>
          <w:color w:val="0000ff"/>
          <w:sz w:val="34"/>
          <w:szCs w:val="34"/>
        </w:rPr>
      </w:pPr>
      <w:hyperlink w:anchor="kix.ij0kt9a8gh71">
        <w:r w:rsidRPr="00000000" w:rsidDel="00000000" w:rsidR="00000000">
          <w:rPr>
            <w:rFonts w:ascii="sans" w:hAnsi="sans" w:eastAsia="sans" w:cs="sans"/>
            <w:b w:val="1"/>
            <w:bCs w:val="1"/>
            <w:color w:val="0000ff"/>
            <w:sz w:val="34"/>
            <w:szCs w:val="34"/>
            <w:rtl w:val="0"/>
          </w:rPr>
          <w:t xml:space="preserve">Prologue</w:t>
        </w:r>
      </w:hyperlink>
      <w:r>
        <w:t xml:space="preserve">Prolog</w:t>
      </w:r>
    </w:p>
    <w:p w:rsidRPr="00000000" w:rsidR="00000000" w:rsidDel="00000000" w:rsidP="00000000" w:rsidRDefault="00000000" w14:paraId="00000039">
      <w:pPr>
        <w:pBdr>
          <w:top w:val="single" w:color="000000" w:sz="4" w:space="0"/>
        </w:pBdr>
        <w:shd w:val="clear" w:fill="000000"/>
        <w:spacing w:before="187" w:after="187" w:line="276" w:lineRule="auto"/>
        <w:ind w:left="3744" w:right="3744"/>
        <w:rPr>
          <w:rFonts w:ascii="Times New Roman" w:hAnsi="Times New Roman" w:eastAsia="Times New Roman" w:cs="Times New Roman"/>
        </w:rPr>
      </w:pPr>
      <w:r w:rsidRPr="00000000" w:rsidDel="00000000" w:rsidR="00000000">
        <w:rPr>
          <w:rtl w:val="0"/>
        </w:rPr>
      </w:r>
    </w:p>
    <w:p w:rsidRPr="00000000" w:rsidR="00000000" w:rsidDel="00000000" w:rsidP="00000000" w:rsidRDefault="00000000" w14:paraId="0000003A">
      <w:pPr>
        <w:pStyle w:val="Heading2"/>
        <w:keepNext w:val="0"/>
        <w:keepLines w:val="0"/>
        <w:spacing w:before="0" w:after="1404" w:line="276" w:lineRule="auto"/>
        <w:ind w:left="936" w:right="936" w:firstLine="0"/>
        <w:jc w:val="center"/>
        <w:rPr>
          <w:rFonts w:ascii="Sorts Mill" w:hAnsi="Sorts Mill" w:eastAsia="Sorts Mill" w:cs="Sorts Mill"/>
          <w:b w:val="1"/>
          <w:bCs w:val="1"/>
          <w:sz w:val="43"/>
          <w:szCs w:val="43"/>
        </w:rPr>
      </w:pPr>
      <w:r>
        <w:t xml:space="preserve">Czarny Bohater</w:t>
      </w:r>
    </w:p>
    <w:p w:rsidRPr="00000000" w:rsidR="00000000" w:rsidDel="00000000" w:rsidP="00000000" w:rsidRDefault="00000000" w14:paraId="0000003B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Dziewczyna podniosła wzrok ku niebu.</w:t>
      </w:r>
    </w:p>
    <w:p w:rsidRPr="00000000" w:rsidR="00000000" w:rsidDel="00000000" w:rsidP="00000000" w:rsidRDefault="00000000" w14:paraId="0000003C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Jakby pochłonięta tym widokiem, wpatrywała się w głębokie, ciemne sklepienie, jakby urzeczona jego pięknem.</w:t>
      </w:r>
    </w:p>
    <w:p w:rsidRPr="00000000" w:rsidR="00000000" w:rsidDel="00000000" w:rsidP="00000000" w:rsidRDefault="00000000" w14:paraId="0000003D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Jednakże dolna część nieba barwiała się na czerwono.</w:t>
      </w:r>
    </w:p>
    <w:p w:rsidRPr="00000000" w:rsidR="00000000" w:rsidDel="00000000" w:rsidP="00000000" w:rsidRDefault="00000000" w14:paraId="0000003E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Czerwone płomienie powoli falowały po całej powierzchni.</w:t>
      </w:r>
    </w:p>
    <w:p w:rsidRPr="00000000" w:rsidR="00000000" w:rsidDel="00000000" w:rsidP="00000000" w:rsidRDefault="00000000" w14:paraId="0000003F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Potężne państwo kontrolujące piątą część świata. Zamek Imperium Acadia płonął.</w:t>
      </w:r>
    </w:p>
    <w:p w:rsidRPr="00000000" w:rsidR="00000000" w:rsidDel="00000000" w:rsidP="00000000" w:rsidRDefault="00000000" w14:paraId="00000040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Twierdza zbudowana z grubych skał, wzniesiona wysoko, jakby próbując odciąć się od świata zewnętrznego.</w:t>
      </w:r>
    </w:p>
    <w:p w:rsidRPr="00000000" w:rsidR="00000000" w:rsidDel="00000000" w:rsidP="00000000" w:rsidRDefault="00000000" w14:paraId="00000041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Dziewczyna po prostu wpatrywała się w niebo, otoczona iskrami spadającymi na dziedziniec.</w:t>
      </w:r>
    </w:p>
    <w:p w:rsidRPr="00000000" w:rsidR="00000000" w:rsidDel="00000000" w:rsidP="00000000" w:rsidRDefault="00000000" w14:paraId="00000042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 w:rsidRPr="00000000" w:rsidDel="00000000" w:rsidR="00000000">
        <w:rPr>
          <w:rtl w:val="0"/>
        </w:rPr>
      </w:r>
    </w:p>
    <w:p w:rsidRPr="00000000" w:rsidR="00000000" w:rsidDel="00000000" w:rsidP="00000000" w:rsidRDefault="00000000" w14:paraId="00000043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W powietrzu tańczyły smoki.</w:t>
      </w:r>
    </w:p>
    <w:p w:rsidRPr="00000000" w:rsidR="00000000" w:rsidDel="00000000" w:rsidP="00000000" w:rsidRDefault="00000000" w14:paraId="00000044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Rycerze Smoczych Rzędów stawali do walki o życie, mając na ciałach ciemnoszare, starożytne bronie.</w:t>
      </w:r>
    </w:p>
    <w:p w:rsidRPr="00000000" w:rsidR="00000000" w:rsidDel="00000000" w:rsidP="00000000" w:rsidRDefault="00000000" w14:paraId="00000045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Setki smoków tańczyły w niebie rozświetlonym płomieniami, wydając jęki, tracąc skrzydła i spadając z wysokości.</w:t>
      </w:r>
    </w:p>
    <w:p w:rsidRPr="00000000" w:rsidR="00000000" w:rsidDel="00000000" w:rsidP="00000000" w:rsidRDefault="00000000" w14:paraId="00000046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 w:rsidRPr="00000000" w:rsidDel="00000000" w:rsidR="00000000">
        <w:rPr>
          <w:rtl w:val="0"/>
        </w:rPr>
      </w:r>
    </w:p>
    <w:p w:rsidRPr="00000000" w:rsidR="00000000" w:rsidDel="00000000" w:rsidP="00000000" w:rsidRDefault="00000000" w14:paraId="00000047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— Nie uciekniesz, dzieciaku?</w:t>
      </w:r>
    </w:p>
    <w:p w:rsidRPr="00000000" w:rsidR="00000000" w:rsidDel="00000000" w:rsidP="00000000" w:rsidRDefault="00000000" w14:paraId="00000048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Dziewczyna odwróciła się, usłyszawszy głos za sobą.</w:t>
      </w:r>
    </w:p>
    <w:p w:rsidRPr="00000000" w:rsidR="00000000" w:rsidDel="00000000" w:rsidP="00000000" w:rsidRDefault="00000000" w14:paraId="00000049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Stał tam młodzieniec.</w:t>
      </w:r>
    </w:p>
    <w:p w:rsidRPr="00000000" w:rsidR="00000000" w:rsidDel="00000000" w:rsidP="00000000" w:rsidRDefault="00000000" w14:paraId="0000004A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Miał przystojną twarz, srebrne włosy i popielate oczy.</w:t>
      </w:r>
    </w:p>
    <w:p w:rsidRPr="00000000" w:rsidR="00000000" w:rsidDel="00000000" w:rsidP="00000000" w:rsidRDefault="00000000" w14:paraId="0000004B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Ten mężczyzna w płaszczu z wyrafinowanym wzorem zachowywał się męsko, jak szlachcic, ale patrzył na dziewczynę błyszczącymi oczami, które przywodziły na myśl głodne zwierzę.</w:t>
      </w:r>
    </w:p>
    <w:p w:rsidRPr="00000000" w:rsidR="00000000" w:rsidDel="00000000" w:rsidP="00000000" w:rsidRDefault="00000000" w14:paraId="0000004C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Jednak dziewczyna w czarnej sukni, której oczy nie wyrażały żadnych emocji, nie przestraszyła się, a zamiast tego spojrzała na młodzieńca.</w:t>
      </w:r>
    </w:p>
    <w:p w:rsidRPr="00000000" w:rsidR="00000000" w:rsidDel="00000000" w:rsidP="00000000" w:rsidRDefault="00000000" w14:paraId="0000004D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„……To ty ich zabiłeś? Ludzi zamku—”</w:t>
      </w:r>
    </w:p>
    <w:p w:rsidRPr="00000000" w:rsidR="00000000" w:rsidDel="00000000" w:rsidP="00000000" w:rsidRDefault="00000000" w14:paraId="0000004E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„Zrobiłem to. …….Jeśli powiem tak, czy zemścisz im się? Dobrze więc, przynieś to.”</w:t>
      </w:r>
    </w:p>
    <w:p w:rsidRPr="00000000" w:rsidR="00000000" w:rsidDel="00000000" w:rsidP="00000000" w:rsidRDefault="00000000" w14:paraId="0000004F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Zamiast drżeć na pytanie skierowane do niego, wyciągnął miecz z radością.</w:t>
      </w:r>
    </w:p>
    <w:p w:rsidRPr="00000000" w:rsidR="00000000" w:rsidDel="00000000" w:rsidP="00000000" w:rsidRDefault="00000000" w14:paraId="00000050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Był to piękny ostrze z wieloma srebrnymi liniami na powierzchni.</w:t>
      </w:r>
    </w:p>
    <w:p w:rsidRPr="00000000" w:rsidR="00000000" w:rsidDel="00000000" w:rsidP="00000000" w:rsidRDefault="00000000" w14:paraId="00000051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Boska broń, która była kluczem do aktywowania Drag-Ride i kontrolowania ich—urządzenie miecza.</w:t>
      </w:r>
    </w:p>
    <w:p w:rsidRPr="00000000" w:rsidR="00000000" w:rsidDel="00000000" w:rsidP="00000000" w:rsidRDefault="00000000" w14:paraId="00000052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„……Jeśli tak, zabij mnie również tutaj.”</w:t>
      </w:r>
    </w:p>
    <w:p w:rsidRPr="00000000" w:rsidR="00000000" w:rsidDel="00000000" w:rsidP="00000000" w:rsidRDefault="00000000" w14:paraId="00000053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„Co……?”</w:t>
      </w:r>
    </w:p>
    <w:p w:rsidRPr="00000000" w:rsidR="00000000" w:rsidDel="00000000" w:rsidP="00000000" w:rsidRDefault="00000000" w14:paraId="00000054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Młody mężczyzna drgnął brwiami na słowa szepnane przez dziewczynę.</w:t>
      </w:r>
    </w:p>
    <w:p w:rsidRPr="00000000" w:rsidR="00000000" w:rsidDel="00000000" w:rsidP="00000000" w:rsidRDefault="00000000" w14:paraId="00000055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„Jeśli Imperium ma upaść, to nie mam już żadnego innego miejsca, do którego należałabym...”.</w:t>
      </w:r>
    </w:p>
    <w:p w:rsidRPr="00000000" w:rsidR="00000000" w:rsidDel="00000000" w:rsidP="00000000" w:rsidRDefault="00000000" w14:paraId="00000056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„…………”</w:t>
      </w:r>
    </w:p>
    <w:p w:rsidRPr="00000000" w:rsidR="00000000" w:rsidDel="00000000" w:rsidP="00000000" w:rsidRDefault="00000000" w14:paraId="00000057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Młody mężczyzna złożył dziwną minę i przez chwilę wpatrywał się w dziewczynę.</w:t>
      </w:r>
    </w:p>
    <w:p w:rsidRPr="00000000" w:rsidR="00000000" w:rsidDel="00000000" w:rsidP="00000000" w:rsidRDefault="00000000" w14:paraId="00000058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„……Kuhahahaha! Och, rozumiem! Więc jesteś taką dziewczyną! Jedną z tych osób! To jest arcydzieło! Hahahahaha! Hahahahahahahahahahahaha!”</w:t>
      </w:r>
    </w:p>
    <w:p w:rsidRPr="00000000" w:rsidR="00000000" w:rsidDel="00000000" w:rsidP="00000000" w:rsidRDefault="00000000" w14:paraId="00000059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Nagle położył dłoń na czole i śmiał się, jakby szalał.</w:t>
      </w:r>
    </w:p>
    <w:p w:rsidRPr="00000000" w:rsidR="00000000" w:rsidDel="00000000" w:rsidP="00000000" w:rsidRDefault="00000000" w14:paraId="0000005A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Mimo to dziewczyna nie wykazała żadnej reakcji.</w:t>
      </w:r>
    </w:p>
    <w:p w:rsidRPr="00000000" w:rsidR="00000000" w:rsidDel="00000000" w:rsidP="00000000" w:rsidRDefault="00000000" w14:paraId="0000005B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„To nudne…… Nie zabiję cię, głupio. Co bym zyskał, zabijając kogoś tak zabawnego jak ty?”</w:t>
      </w:r>
    </w:p>
    <w:p w:rsidRPr="00000000" w:rsidR="00000000" w:rsidDel="00000000" w:rsidP="00000000" w:rsidRDefault="00000000" w14:paraId="0000005C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Gdy mężczyzna to powiedział, zdjął drugi miecz wiszący u jego biodra wraz z pochwą i rzucił go w stronę dziewczyny.</w:t>
      </w:r>
    </w:p>
    <w:p w:rsidRPr="00000000" w:rsidR="00000000" w:rsidDel="00000000" w:rsidP="00000000" w:rsidRDefault="00000000" w14:paraId="0000005D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Na pochwie, która zapadła się w trawie wydając ciężki dźwięk, wyryte były piękne ozdobniki.</w:t>
      </w:r>
    </w:p>
    <w:p w:rsidRPr="00000000" w:rsidR="00000000" w:rsidDel="00000000" w:rsidP="00000000" w:rsidRDefault="00000000" w14:paraId="0000005E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„Dam ci to. „Siłę”, która zmieni przeznaczenie – ten mieczowy artefakt, mianowicie. Więc uciekaj, zabierając go ze sobą. Ten zamek wkrótce upadnie, pani.”</w:t>
      </w:r>
    </w:p>
    <w:p w:rsidRPr="00000000" w:rsidR="00000000" w:rsidDel="00000000" w:rsidP="00000000" w:rsidRDefault="00000000" w14:paraId="0000005F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Mężczyzna powiedział to, zakładając uśmiech, który nie zawierał żadnego szaleństwa, jakie wykazywał dotychczas.</w:t>
      </w:r>
    </w:p>
    <w:p w:rsidRPr="00000000" w:rsidR="00000000" w:rsidDel="00000000" w:rsidP="00000000" w:rsidRDefault="00000000" w14:paraId="00000060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„…………”</w:t>
      </w:r>
    </w:p>
    <w:p w:rsidRPr="00000000" w:rsidR="00000000" w:rsidDel="00000000" w:rsidP="00000000" w:rsidRDefault="00000000" w14:paraId="00000061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Dziewczyna milcząco podniosła miecz.</w:t>
      </w:r>
    </w:p>
    <w:p w:rsidRPr="00000000" w:rsidR="00000000" w:rsidDel="00000000" w:rsidP="00000000" w:rsidRDefault="00000000" w14:paraId="00000062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Objęła go wraz z pochwą, mimo że broń była zbyt duża dla jej młodego, drobnej budowy ciała.</w:t>
      </w:r>
    </w:p>
    <w:p w:rsidRPr="00000000" w:rsidR="00000000" w:rsidDel="00000000" w:rsidP="00000000" w:rsidRDefault="00000000" w14:paraId="00000063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Młodzieniec, widząc to, uśmiechnął się bezstrasznie, po czym odwrócił się i wszedł do zamku.</w:t>
      </w:r>
    </w:p>
    <w:p w:rsidRPr="00000000" w:rsidR="00000000" w:rsidDel="00000000" w:rsidP="00000000" w:rsidRDefault="00000000" w14:paraId="00000064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„Poczekaj.”</w:t>
      </w:r>
    </w:p>
    <w:p w:rsidRPr="00000000" w:rsidR="00000000" w:rsidDel="00000000" w:rsidP="00000000" w:rsidRDefault="00000000" w14:paraId="00000065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„Co się stało?”</w:t>
      </w:r>
    </w:p>
    <w:p w:rsidRPr="00000000" w:rsidR="00000000" w:rsidDel="00000000" w:rsidP="00000000" w:rsidRDefault="00000000" w14:paraId="00000066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Srebrnowłosy młodzieniec zatrzymał się na dźwięk jej głosu i niechętnie odwrócił się w jej stronę.</w:t>
      </w:r>
    </w:p>
    <w:p w:rsidRPr="00000000" w:rsidR="00000000" w:rsidDel="00000000" w:rsidP="00000000" w:rsidRDefault="00000000" w14:paraId="00000067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„Co to jest……?”</w:t>
      </w:r>
    </w:p>
    <w:p w:rsidRPr="00000000" w:rsidR="00000000" w:rsidDel="00000000" w:rsidP="00000000" w:rsidRDefault="00000000" w14:paraId="00000068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Dziewczyna wskazała na niebo.</w:t>
      </w:r>
    </w:p>
    <w:p w:rsidRPr="00000000" w:rsidR="00000000" w:rsidDel="00000000" w:rsidP="00000000" w:rsidRDefault="00000000" w14:paraId="00000069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Tam widniał diabeł, który niszczył Imperium znane jako absolutny, niezwyciężony mit.</w:t>
      </w:r>
    </w:p>
    <w:p w:rsidRPr="00000000" w:rsidR="00000000" w:rsidDel="00000000" w:rsidP="00000000" w:rsidRDefault="00000000" w14:paraId="0000006A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Latał w różnych kierunkach po niebie pełnym iskier. Był to pojedynczy, szary smok, który spustoszał tereny, niszcząc jeden po drugim Drag-Rides należące do Imperium.</w:t>
      </w:r>
    </w:p>
    <w:p w:rsidRPr="00000000" w:rsidR="00000000" w:rsidDel="00000000" w:rsidP="00000000" w:rsidRDefault="00000000" w14:paraId="0000006B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Był to olbrzymi, czarny jak smoła Drag-Ride, o barwie identycznej z niebem.</w:t>
      </w:r>
    </w:p>
    <w:p w:rsidRPr="00000000" w:rsidR="00000000" w:rsidDel="00000000" w:rsidP="00000000" w:rsidRDefault="00000000" w14:paraId="0000006C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„Kukuku. ……Nie mam pojęcia. Choć dla większości ludzi w tym mieście można go nazwać wielkim bohaterem, który pokonał okropne Imperium.”</w:t>
      </w:r>
    </w:p>
    <w:p w:rsidRPr="00000000" w:rsidR="00000000" w:rsidDel="00000000" w:rsidP="00000000" w:rsidRDefault="00000000" w14:paraId="0000006D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„Bohaterem……?”</w:t>
      </w:r>
    </w:p>
    <w:p w:rsidRPr="00000000" w:rsidR="00000000" w:rsidDel="00000000" w:rsidP="00000000" w:rsidRDefault="00000000" w14:paraId="0000006E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Mężczyzna zniknął w momencie, gdy dziewczyna ponownie podniosła wzrok.</w:t>
      </w:r>
    </w:p>
    <w:p w:rsidRPr="00000000" w:rsidR="00000000" w:rsidDel="00000000" w:rsidP="00000000" w:rsidRDefault="00000000" w14:paraId="0000006F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Nie otrzymała żadnych odpowiedzi.</w:t>
      </w:r>
    </w:p>
    <w:p w:rsidRPr="00000000" w:rsidR="00000000" w:rsidDel="00000000" w:rsidP="00000000" w:rsidRDefault="00000000" w14:paraId="00000070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Dlatego też dziewczyna postanowiła żyć dalej, dopóki nie znajdzie odpowiedzi.</w:t>
      </w:r>
    </w:p>
    <w:p w:rsidRPr="00000000" w:rsidR="00000000" w:rsidDel="00000000" w:rsidP="00000000" w:rsidRDefault="00000000" w14:paraId="00000071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Nawet gdy gorący wiatr wydobywający się z wnętrza zamku stał się gwałtowny i powodował, że iskry spadające na dziedziniec wirują.</w:t>
      </w:r>
    </w:p>
    <w:p w:rsidRPr="00000000" w:rsidR="00000000" w:rsidDel="00000000" w:rsidP="00000000" w:rsidRDefault="00000000" w14:paraId="00000072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„…………”</w:t>
      </w:r>
    </w:p>
    <w:p w:rsidRPr="00000000" w:rsidR="00000000" w:rsidDel="00000000" w:rsidP="00000000" w:rsidRDefault="00000000" w14:paraId="00000073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Dziewczyna weszła do studni wodnej, trzymając przytuloną miecz, który podarował jej młodzieniec.</w:t>
      </w:r>
    </w:p>
    <w:p w:rsidRPr="00000000" w:rsidR="00000000" w:rsidDel="00000000" w:rsidP="00000000" w:rsidRDefault="00000000" w14:paraId="00000074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Gdy zstąpiła po linie opuszczonej do studni, niedaleko powierzchni wody znajdowało się zablokowane otwarcie.</w:t>
      </w:r>
    </w:p>
    <w:p w:rsidRPr="00000000" w:rsidR="00000000" w:rsidDel="00000000" w:rsidP="00000000" w:rsidRDefault="00000000" w14:paraId="00000075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Użyła klucza, który ukrywała w kieszeni. Dziewczyna zatrzymała się tuż przed wejściem do przejścia.</w:t>
      </w:r>
    </w:p>
    <w:p w:rsidRPr="00000000" w:rsidR="00000000" w:rsidDel="00000000" w:rsidP="00000000" w:rsidRDefault="00000000" w14:paraId="00000076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 w:rsidRPr="00000000" w:rsidDel="00000000" w:rsidR="00000000">
        <w:rPr>
          <w:rtl w:val="0"/>
        </w:rPr>
      </w:r>
    </w:p>
    <w:p w:rsidRPr="00000000" w:rsidR="00000000" w:rsidDel="00000000" w:rsidP="00000000" w:rsidRDefault="00000000" w14:paraId="00000077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Podniosła wzrok wysoko ku nocnemu niebu, które było polem bitwy, jakby miała zostać przez nie pochłonięta.</w:t>
      </w:r>
    </w:p>
    <w:p w:rsidRPr="00000000" w:rsidR="00000000" w:rsidDel="00000000" w:rsidP="00000000" w:rsidRDefault="00000000" w14:paraId="00000078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„Ojcze…… Ja—”</w:t>
      </w:r>
    </w:p>
    <w:p w:rsidRPr="00000000" w:rsidR="00000000" w:rsidDel="00000000" w:rsidP="00000000" w:rsidRDefault="00000000" w14:paraId="00000079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 w:rsidRPr="00000000" w:rsidDel="00000000" w:rsidR="00000000">
        <w:rPr>
          <w:rtl w:val="0"/>
        </w:rPr>
      </w:r>
    </w:p>
    <w:p w:rsidRPr="00000000" w:rsidR="00000000" w:rsidDel="00000000" w:rsidP="00000000" w:rsidRDefault="00000000" w14:paraId="0000007A">
      <w:pPr>
        <w:spacing w:before="72" w:after="72" w:line="276" w:lineRule="auto"/>
        <w:ind w:firstLine="218"/>
        <w:jc w:val="both"/>
        <w:rPr>
          <w:rFonts w:ascii="Sorts Mill" w:hAnsi="Sorts Mill" w:eastAsia="Sorts Mill" w:cs="Sorts Mill"/>
          <w:sz w:val="24"/>
          <w:szCs w:val="24"/>
        </w:rPr>
      </w:pPr>
      <w:r>
        <w:t xml:space="preserve">Dziewczyna szepnęła, jakby była martwa.</w:t>
      </w:r>
    </w:p>
    <w:p w:rsidRPr="00000000" w:rsidR="00000000" w:rsidDel="00000000" w:rsidP="00000000" w:rsidRDefault="00000000" w14:paraId="0000007B">
      <w:pPr>
        <w:rPr/>
      </w:pPr>
      <w:r w:rsidRPr="00000000" w:rsidDel="00000000" w:rsidR="00000000">
        <w:rPr>
          <w:rtl w:val="0"/>
        </w:rPr>
      </w:r>
    </w:p>
    <w:sectPr>
      <w:pgSz w:w="11906" w:h="16838" w:orient="portrait"/>
      <w:pgMar w:top="1440.0000000000002" w:right="1440.0000000000002" w:bottom="1440.0000000000002" w:left="1440.0000000000002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mbria"/>
  <w:font w:name="Times New Roman"/>
  <w:font w:name="Gungsuh"/>
  <w:font w:name="Quattrocento">
    <w:embedRegular w:fontKey="{00000000-0000-0000-0000-000000000000}" r:id="rId1" w:subsetted="0"/>
    <w:embedBold w:fontKey="{00000000-0000-0000-0000-000000000000}" r:id="rId2" w:subsetted="0"/>
  </w:font>
  <w:font w:name="sans"/>
  <w:font w:name="Sorts Mil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l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docs.google.com/document/d/1YM9-6_ouM-iJyce79XDavYSXkr8772iv/edit#bookmark=id.91pmf3fs63sc" TargetMode="External"/><Relationship Id="rId22" Type="http://schemas.openxmlformats.org/officeDocument/2006/relationships/hyperlink" Target="https://docs.google.com/document/d/1YM9-6_ouM-iJyce79XDavYSXkr8772iv/edit#bookmark=id.rrlkxhp0o38r" TargetMode="External"/><Relationship Id="rId21" Type="http://schemas.openxmlformats.org/officeDocument/2006/relationships/hyperlink" Target="https://docs.google.com/document/d/1YM9-6_ouM-iJyce79XDavYSXkr8772iv/edit#bookmark=id.91pmf3fs63sc" TargetMode="External"/><Relationship Id="rId24" Type="http://schemas.openxmlformats.org/officeDocument/2006/relationships/hyperlink" Target="https://docs.google.com/document/d/1YM9-6_ouM-iJyce79XDavYSXkr8772iv/edit#bookmark=id.vbv19e9a8nf3" TargetMode="External"/><Relationship Id="rId23" Type="http://schemas.openxmlformats.org/officeDocument/2006/relationships/hyperlink" Target="https://docs.google.com/document/d/1YM9-6_ouM-iJyce79XDavYSXkr8772iv/edit#bookmark=id.rrlkxhp0o38r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oogle.com/document/d/1YM9-6_ouM-iJyce79XDavYSXkr8772iv/edit#bookmark=id.rrlkxhp0o38r" TargetMode="External"/><Relationship Id="rId26" Type="http://schemas.openxmlformats.org/officeDocument/2006/relationships/hyperlink" Target="https://docs.google.com/document/d/1YM9-6_ouM-iJyce79XDavYSXkr8772iv/edit#bookmark=id.9nkj151efa6s" TargetMode="External"/><Relationship Id="rId25" Type="http://schemas.openxmlformats.org/officeDocument/2006/relationships/hyperlink" Target="https://docs.google.com/document/d/1YM9-6_ouM-iJyce79XDavYSXkr8772iv/edit#bookmark=id.vbv19e9a8nf3" TargetMode="External"/><Relationship Id="rId28" Type="http://schemas.openxmlformats.org/officeDocument/2006/relationships/hyperlink" Target="https://docs.google.com/document/d/1YM9-6_ouM-iJyce79XDavYSXkr8772iv/edit#bookmark=id.5ufzub5exel2" TargetMode="External"/><Relationship Id="rId27" Type="http://schemas.openxmlformats.org/officeDocument/2006/relationships/hyperlink" Target="https://docs.google.com/document/d/1YM9-6_ouM-iJyce79XDavYSXkr8772iv/edit#bookmark=id.9nkj151efa6s" TargetMode="Externa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29" Type="http://schemas.openxmlformats.org/officeDocument/2006/relationships/hyperlink" Target="https://docs.google.com/document/d/1YM9-6_ouM-iJyce79XDavYSXkr8772iv/edit#bookmark=id.5ufzub5exel2" TargetMode="External"/><Relationship Id="rId7" Type="http://schemas.openxmlformats.org/officeDocument/2006/relationships/hyperlink" Target="https://docs.google.com/document/d/1YM9-6_ouM-iJyce79XDavYSXkr8772iv/edit#bookmark=id.d3iopyt7x0f5" TargetMode="External"/><Relationship Id="rId8" Type="http://schemas.openxmlformats.org/officeDocument/2006/relationships/hyperlink" Target="https://docs.google.com/document/d/1YM9-6_ouM-iJyce79XDavYSXkr8772iv/edit#bookmark=id.91pmf3fs63sc" TargetMode="External"/><Relationship Id="rId31" Type="http://schemas.openxmlformats.org/officeDocument/2006/relationships/hyperlink" Target="https://docs.google.com/document/d/1YM9-6_ouM-iJyce79XDavYSXkr8772iv/edit#bookmark=id.rnf81bg92djz" TargetMode="External"/><Relationship Id="rId30" Type="http://schemas.openxmlformats.org/officeDocument/2006/relationships/hyperlink" Target="https://docs.google.com/document/d/1YM9-6_ouM-iJyce79XDavYSXkr8772iv/edit#bookmark=id.rnf81bg92djz" TargetMode="External"/><Relationship Id="rId11" Type="http://schemas.openxmlformats.org/officeDocument/2006/relationships/hyperlink" Target="https://docs.google.com/document/d/1YM9-6_ouM-iJyce79XDavYSXkr8772iv/edit#bookmark=id.9nkj151efa6s" TargetMode="External"/><Relationship Id="rId33" Type="http://schemas.openxmlformats.org/officeDocument/2006/relationships/hyperlink" Target="https://docs.google.com/document/d/1YM9-6_ouM-iJyce79XDavYSXkr8772iv/edit#bookmark=id.egzgs457o6oi" TargetMode="External"/><Relationship Id="rId10" Type="http://schemas.openxmlformats.org/officeDocument/2006/relationships/hyperlink" Target="https://docs.google.com/document/d/1YM9-6_ouM-iJyce79XDavYSXkr8772iv/edit#bookmark=id.vbv19e9a8nf3" TargetMode="External"/><Relationship Id="rId32" Type="http://schemas.openxmlformats.org/officeDocument/2006/relationships/hyperlink" Target="https://docs.google.com/document/d/1YM9-6_ouM-iJyce79XDavYSXkr8772iv/edit#bookmark=id.egzgs457o6oi" TargetMode="External"/><Relationship Id="rId13" Type="http://schemas.openxmlformats.org/officeDocument/2006/relationships/hyperlink" Target="https://docs.google.com/document/d/1YM9-6_ouM-iJyce79XDavYSXkr8772iv/edit#bookmark=id.rnf81bg92djz" TargetMode="External"/><Relationship Id="rId35" Type="http://schemas.openxmlformats.org/officeDocument/2006/relationships/hyperlink" Target="https://docs.google.com/document/d/1YM9-6_ouM-iJyce79XDavYSXkr8772iv/edit#bookmark=id.f5m5r4wx5si1" TargetMode="External"/><Relationship Id="rId12" Type="http://schemas.openxmlformats.org/officeDocument/2006/relationships/hyperlink" Target="https://docs.google.com/document/d/1YM9-6_ouM-iJyce79XDavYSXkr8772iv/edit#bookmark=id.5ufzub5exel2" TargetMode="External"/><Relationship Id="rId34" Type="http://schemas.openxmlformats.org/officeDocument/2006/relationships/hyperlink" Target="https://docs.google.com/document/d/1YM9-6_ouM-iJyce79XDavYSXkr8772iv/edit#bookmark=id.f5m5r4wx5si1" TargetMode="External"/><Relationship Id="rId15" Type="http://schemas.openxmlformats.org/officeDocument/2006/relationships/hyperlink" Target="https://docs.google.com/document/d/1YM9-6_ouM-iJyce79XDavYSXkr8772iv/edit#bookmark=id.f5m5r4wx5si1" TargetMode="External"/><Relationship Id="rId14" Type="http://schemas.openxmlformats.org/officeDocument/2006/relationships/hyperlink" Target="https://docs.google.com/document/d/1YM9-6_ouM-iJyce79XDavYSXkr8772iv/edit#bookmark=id.egzgs457o6oi" TargetMode="External"/><Relationship Id="rId36" Type="http://schemas.openxmlformats.org/officeDocument/2006/relationships/hyperlink" Target="https://www.baka-tsuki.org/project/index.php?title=Saijaku_Muhai_no_Bahamut" TargetMode="External"/><Relationship Id="rId17" Type="http://schemas.openxmlformats.org/officeDocument/2006/relationships/image" Target="media/image2.jpg"/><Relationship Id="rId16" Type="http://schemas.openxmlformats.org/officeDocument/2006/relationships/image" Target="media/image5.jpg"/><Relationship Id="rId19" Type="http://schemas.openxmlformats.org/officeDocument/2006/relationships/image" Target="media/image4.jpg"/><Relationship Id="rId18" Type="http://schemas.openxmlformats.org/officeDocument/2006/relationships/image" Target="media/image3.jp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-regular.ttf"/><Relationship Id="rId2" Type="http://schemas.openxmlformats.org/officeDocument/2006/relationships/font" Target="fonts/Quattrocento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