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E0D84" w14:textId="52F328E4" w:rsidR="008D29C1" w:rsidRPr="00BB01C7" w:rsidRDefault="00BB01C7" w:rsidP="00BB01C7">
      <w:pPr>
        <w:jc w:val="center"/>
        <w:rPr>
          <w:sz w:val="40"/>
          <w:szCs w:val="40"/>
        </w:rPr>
      </w:pPr>
      <w:r w:rsidRPr="00BB01C7">
        <w:rPr>
          <w:rFonts w:hint="eastAsia"/>
          <w:sz w:val="40"/>
          <w:szCs w:val="40"/>
        </w:rPr>
        <w:t>イオントラップ　安定領域</w:t>
      </w:r>
    </w:p>
    <w:p w14:paraId="771981B1" w14:textId="15ED2151" w:rsidR="00BB01C7" w:rsidRDefault="00000000" w:rsidP="00BB01C7">
      <w:pPr>
        <w:pStyle w:val="a9"/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±2</m:t>
            </m:r>
          </m:sub>
        </m:sSub>
      </m:oMath>
      <w:r w:rsidR="00BB01C7">
        <w:rPr>
          <w:rFonts w:hint="eastAsia"/>
        </w:rPr>
        <w:t>までの近似</w:t>
      </w:r>
    </w:p>
    <w:p w14:paraId="54EAAE6A" w14:textId="0F1E2760" w:rsidR="00BB01C7" w:rsidRDefault="00BB01C7" w:rsidP="00BB01C7">
      <w:pPr>
        <w:keepNext/>
      </w:pPr>
      <w:r w:rsidRPr="00BB01C7">
        <w:rPr>
          <w:noProof/>
        </w:rPr>
        <w:drawing>
          <wp:inline distT="0" distB="0" distL="0" distR="0" wp14:anchorId="12CD3E4F" wp14:editId="6B3185FF">
            <wp:extent cx="2561931" cy="1971457"/>
            <wp:effectExtent l="0" t="0" r="0" b="0"/>
            <wp:docPr id="914875182" name="図 1" descr="グラフ, ダイアグラム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875182" name="図 1" descr="グラフ, ダイアグラム&#10;&#10;AI 生成コンテンツは誤りを含む可能性があります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86320" cy="199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01C7">
        <w:rPr>
          <w:noProof/>
        </w:rPr>
        <w:drawing>
          <wp:inline distT="0" distB="0" distL="0" distR="0" wp14:anchorId="35140268" wp14:editId="6CE70FEE">
            <wp:extent cx="2631671" cy="1925477"/>
            <wp:effectExtent l="0" t="0" r="0" b="0"/>
            <wp:docPr id="1952302413" name="図 1" descr="グラフ, 折れ線グラフ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302413" name="図 1" descr="グラフ, 折れ線グラフ&#10;&#10;AI 生成コンテンツは誤りを含む可能性があります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38248" cy="1930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B8010" w14:textId="24283DB8" w:rsidR="00BB01C7" w:rsidRPr="00BB01C7" w:rsidRDefault="00BB01C7" w:rsidP="00BB01C7">
      <w:pPr>
        <w:pStyle w:val="ab"/>
        <w:rPr>
          <w:sz w:val="20"/>
          <w:szCs w:val="20"/>
        </w:rPr>
      </w:pPr>
      <w:r w:rsidRPr="00BB01C7">
        <w:rPr>
          <w:sz w:val="20"/>
          <w:szCs w:val="20"/>
        </w:rPr>
        <w:t xml:space="preserve">図 </w:t>
      </w:r>
      <w:r w:rsidRPr="00BB01C7">
        <w:rPr>
          <w:rFonts w:hint="eastAsia"/>
          <w:sz w:val="20"/>
          <w:szCs w:val="20"/>
        </w:rPr>
        <w:t xml:space="preserve">1 </w:t>
      </w: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α</m:t>
            </m:r>
          </m:sub>
          <m:sup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2</m:t>
            </m:r>
          </m:sup>
        </m:sSubSup>
        <m:r>
          <m:rPr>
            <m:sty m:val="bi"/>
          </m:rPr>
          <w:rPr>
            <w:rFonts w:ascii="Cambria Math" w:hAnsi="Cambria Math"/>
            <w:sz w:val="20"/>
            <w:szCs w:val="20"/>
          </w:rPr>
          <m:t>=</m:t>
        </m:r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α</m:t>
            </m:r>
          </m:sub>
          <m:sup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2</m:t>
            </m:r>
          </m:sup>
        </m:sSubSup>
        <m:r>
          <m:rPr>
            <m:sty m:val="bi"/>
          </m:rPr>
          <w:rPr>
            <w:rFonts w:ascii="Cambria Math" w:hAnsi="Cambria Math"/>
            <w:sz w:val="20"/>
            <w:szCs w:val="20"/>
          </w:rPr>
          <m:t>+</m:t>
        </m:r>
        <m:f>
          <m:fPr>
            <m:type m:val="lin"/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q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α</m:t>
                </m:r>
              </m:sub>
              <m:sup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sup>
            </m:sSubSup>
          </m:num>
          <m:den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2</m:t>
            </m:r>
          </m:den>
        </m:f>
        <m:r>
          <m:rPr>
            <m:sty m:val="bi"/>
          </m:rPr>
          <w:rPr>
            <w:rFonts w:ascii="Cambria Math" w:hAnsi="Cambria Math"/>
            <w:sz w:val="20"/>
            <w:szCs w:val="20"/>
          </w:rPr>
          <m:t xml:space="preserve"> (α=x, y, z)</m:t>
        </m:r>
      </m:oMath>
      <w:r w:rsidRPr="00BB01C7">
        <w:rPr>
          <w:rFonts w:hint="eastAsia"/>
          <w:sz w:val="20"/>
          <w:szCs w:val="20"/>
        </w:rPr>
        <w:t xml:space="preserve">            図 2 </w:t>
      </w: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α</m:t>
            </m:r>
          </m:sub>
          <m:sup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2</m:t>
            </m:r>
          </m:sup>
        </m:sSubSup>
        <m:r>
          <m:rPr>
            <m:sty m:val="bi"/>
          </m:rPr>
          <w:rPr>
            <w:rFonts w:ascii="Cambria Math" w:hAnsi="Cambria Math"/>
            <w:sz w:val="20"/>
            <w:szCs w:val="20"/>
          </w:rPr>
          <m:t>=</m:t>
        </m:r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α</m:t>
            </m:r>
          </m:sub>
          <m:sup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2</m:t>
            </m:r>
          </m:sup>
        </m:sSubSup>
        <m:r>
          <m:rPr>
            <m:sty m:val="bi"/>
          </m:rPr>
          <w:rPr>
            <w:rFonts w:ascii="Cambria Math" w:hAnsi="Cambria Math"/>
            <w:sz w:val="20"/>
            <w:szCs w:val="20"/>
          </w:rPr>
          <m:t>-</m:t>
        </m:r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α</m:t>
            </m:r>
          </m:sub>
          <m:sup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2</m:t>
            </m:r>
          </m:sup>
        </m:sSubSup>
        <m:r>
          <m:rPr>
            <m:sty m:val="bi"/>
          </m:rPr>
          <w:rPr>
            <w:rFonts w:ascii="Cambria Math" w:hAnsi="Cambria Math"/>
            <w:sz w:val="20"/>
            <w:szCs w:val="20"/>
          </w:rPr>
          <m:t>(</m:t>
        </m:r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α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2+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β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α</m:t>
                        </m:r>
                      </m:sub>
                    </m:sSub>
                  </m:e>
                </m:d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sup>
            </m:sSup>
          </m:den>
        </m:f>
        <m:r>
          <m:rPr>
            <m:sty m:val="bi"/>
          </m:rPr>
          <w:rPr>
            <w:rFonts w:ascii="Cambria Math" w:hAnsi="Cambria Math"/>
            <w:sz w:val="20"/>
            <w:szCs w:val="20"/>
          </w:rPr>
          <m:t xml:space="preserve">+ </m:t>
        </m:r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α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-2+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β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α</m:t>
                        </m:r>
                      </m:sub>
                    </m:sSub>
                  </m:e>
                </m:d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sup>
            </m:sSup>
          </m:den>
        </m:f>
        <m:r>
          <m:rPr>
            <m:sty m:val="bi"/>
          </m:rPr>
          <w:rPr>
            <w:rFonts w:ascii="Cambria Math" w:hAnsi="Cambria Math"/>
            <w:sz w:val="20"/>
            <w:szCs w:val="20"/>
          </w:rPr>
          <m:t>)</m:t>
        </m:r>
      </m:oMath>
    </w:p>
    <w:p w14:paraId="3C3D7564" w14:textId="586B18EC" w:rsidR="00BB01C7" w:rsidRDefault="00000000" w:rsidP="00BB01C7">
      <w:pPr>
        <w:pStyle w:val="a9"/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±4</m:t>
            </m:r>
          </m:sub>
        </m:sSub>
      </m:oMath>
      <w:r w:rsidR="00BB01C7">
        <w:rPr>
          <w:rFonts w:hint="eastAsia"/>
        </w:rPr>
        <w:t>までの近似</w:t>
      </w:r>
    </w:p>
    <w:p w14:paraId="274AB52B" w14:textId="77777777" w:rsidR="00BB01C7" w:rsidRDefault="00BB01C7" w:rsidP="00BB01C7">
      <w:pPr>
        <w:keepNext/>
      </w:pPr>
      <w:r w:rsidRPr="00BB01C7">
        <w:rPr>
          <w:noProof/>
        </w:rPr>
        <w:drawing>
          <wp:inline distT="0" distB="0" distL="0" distR="0" wp14:anchorId="7DA55245" wp14:editId="53BF5BFF">
            <wp:extent cx="3536754" cy="2653813"/>
            <wp:effectExtent l="0" t="0" r="6985" b="0"/>
            <wp:docPr id="808326884" name="図 1" descr="グラフ, 折れ線グラフ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326884" name="図 1" descr="グラフ, 折れ線グラフ&#10;&#10;AI 生成コンテンツは誤りを含む可能性があります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41176" cy="2657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92A97" w14:textId="13ED1A48" w:rsidR="00BB01C7" w:rsidRDefault="00BB01C7" w:rsidP="00BB01C7">
      <w:pPr>
        <w:pStyle w:val="ab"/>
        <w:rPr>
          <w:sz w:val="20"/>
          <w:szCs w:val="20"/>
        </w:rPr>
      </w:pPr>
      <w:r>
        <w:t xml:space="preserve">図 </w:t>
      </w:r>
      <w:r>
        <w:rPr>
          <w:rFonts w:hint="eastAsia"/>
        </w:rPr>
        <w:t xml:space="preserve">3 </w:t>
      </w: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α</m:t>
            </m:r>
          </m:sub>
          <m:sup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2</m:t>
            </m:r>
          </m:sup>
        </m:sSubSup>
        <m:r>
          <m:rPr>
            <m:sty m:val="bi"/>
          </m:rPr>
          <w:rPr>
            <w:rFonts w:ascii="Cambria Math" w:hAnsi="Cambria Math"/>
            <w:sz w:val="20"/>
            <w:szCs w:val="20"/>
          </w:rPr>
          <m:t>=</m:t>
        </m:r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α</m:t>
            </m:r>
          </m:sub>
          <m:sup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2</m:t>
            </m:r>
          </m:sup>
        </m:sSubSup>
        <m:r>
          <m:rPr>
            <m:sty m:val="bi"/>
          </m:rPr>
          <w:rPr>
            <w:rFonts w:ascii="Cambria Math" w:hAnsi="Cambria Math"/>
            <w:sz w:val="20"/>
            <w:szCs w:val="20"/>
          </w:rPr>
          <m:t>-</m:t>
        </m:r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α</m:t>
            </m:r>
          </m:sub>
          <m:sup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2</m:t>
            </m:r>
          </m:sup>
        </m:sSubSup>
        <m:d>
          <m:dPr>
            <m:begChr m:val="["/>
            <m:endChr m:val="]"/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fPr>
              <m:num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α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4+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β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α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e>
                </m:d>
              </m:num>
              <m:den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α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2+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β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α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e>
                </m:d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α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4+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β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α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-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q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α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p>
                </m:sSubSup>
              </m:den>
            </m:f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fPr>
              <m:num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α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-4+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β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α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e>
                </m:d>
              </m:num>
              <m:den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α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-2+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β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α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e>
                </m:d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α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-4+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β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α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-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q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α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p>
                </m:sSubSup>
              </m:den>
            </m:f>
          </m:e>
        </m:d>
      </m:oMath>
    </w:p>
    <w:p w14:paraId="07B8132A" w14:textId="77777777" w:rsidR="009C6400" w:rsidRDefault="009C6400" w:rsidP="009C6400"/>
    <w:p w14:paraId="66BE3E8B" w14:textId="77777777" w:rsidR="009C6400" w:rsidRDefault="009C6400" w:rsidP="009C6400"/>
    <w:p w14:paraId="594B6206" w14:textId="77777777" w:rsidR="009C6400" w:rsidRDefault="009C6400" w:rsidP="009C6400"/>
    <w:p w14:paraId="5AF0E52B" w14:textId="77777777" w:rsidR="009C6400" w:rsidRDefault="009C6400" w:rsidP="009C6400"/>
    <w:p w14:paraId="6BADD30F" w14:textId="77777777" w:rsidR="009C6400" w:rsidRDefault="009C6400" w:rsidP="009C6400"/>
    <w:p w14:paraId="7F4B91FF" w14:textId="77777777" w:rsidR="009C6400" w:rsidRDefault="009C6400" w:rsidP="009C6400"/>
    <w:p w14:paraId="01AC26C0" w14:textId="77777777" w:rsidR="009C6400" w:rsidRDefault="009C6400" w:rsidP="009C6400"/>
    <w:p w14:paraId="64656175" w14:textId="1779BF77" w:rsidR="009C6400" w:rsidRDefault="009C6400" w:rsidP="009C6400">
      <w:r w:rsidRPr="009C6400">
        <w:rPr>
          <w:noProof/>
        </w:rPr>
        <w:lastRenderedPageBreak/>
        <w:drawing>
          <wp:inline distT="0" distB="0" distL="0" distR="0" wp14:anchorId="40F40B17" wp14:editId="44952F7C">
            <wp:extent cx="5400040" cy="3950970"/>
            <wp:effectExtent l="0" t="0" r="0" b="0"/>
            <wp:docPr id="413108354" name="図 1" descr="グラフ, 折れ線グラフ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108354" name="図 1" descr="グラフ, 折れ線グラフ&#10;&#10;AI 生成コンテンツは誤りを含む可能性があります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5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6400">
        <w:rPr>
          <w:noProof/>
        </w:rPr>
        <w:drawing>
          <wp:inline distT="0" distB="0" distL="0" distR="0" wp14:anchorId="34B305C8" wp14:editId="320D52D3">
            <wp:extent cx="5400040" cy="4051935"/>
            <wp:effectExtent l="0" t="0" r="0" b="5715"/>
            <wp:docPr id="1035944170" name="図 1" descr="グラフ, 折れ線グラフ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944170" name="図 1" descr="グラフ, 折れ線グラフ&#10;&#10;AI 生成コンテンツは誤りを含む可能性があります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36A5B" w14:textId="4E3DE6CB" w:rsidR="000B7488" w:rsidRPr="00F23A99" w:rsidRDefault="000B7488" w:rsidP="000B7488">
      <w:pPr>
        <w:pStyle w:val="a9"/>
        <w:numPr>
          <w:ilvl w:val="0"/>
          <w:numId w:val="1"/>
        </w:numPr>
        <w:rPr>
          <w:b/>
          <w:bCs/>
          <w:sz w:val="24"/>
          <w:szCs w:val="32"/>
        </w:rPr>
      </w:pPr>
      <w:r w:rsidRPr="00F23A99">
        <w:rPr>
          <w:rFonts w:hint="eastAsia"/>
          <w:b/>
          <w:bCs/>
          <w:sz w:val="24"/>
          <w:szCs w:val="32"/>
        </w:rPr>
        <w:lastRenderedPageBreak/>
        <w:t>リニアトラップでの安定領域</w:t>
      </w:r>
    </w:p>
    <w:p w14:paraId="73F903F0" w14:textId="2223C12D" w:rsidR="00D92398" w:rsidRDefault="00CA347C" w:rsidP="00D92398">
      <w:pPr>
        <w:keepNext/>
      </w:pPr>
      <w:r w:rsidRPr="00CA347C">
        <w:drawing>
          <wp:inline distT="0" distB="0" distL="0" distR="0" wp14:anchorId="50B68D53" wp14:editId="1BB267C4">
            <wp:extent cx="5400040" cy="3392805"/>
            <wp:effectExtent l="0" t="0" r="0" b="0"/>
            <wp:docPr id="163395067" name="図 1" descr="グラフ, 折れ線グラフ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95067" name="図 1" descr="グラフ, 折れ線グラフ&#10;&#10;AI 生成コンテンツは誤りを含む可能性があります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2CD01" w14:textId="6D53E9ED" w:rsidR="000B7488" w:rsidRDefault="00D92398" w:rsidP="00D92398">
      <w:pPr>
        <w:pStyle w:val="ab"/>
        <w:rPr>
          <w:rFonts w:hint="eastAsia"/>
        </w:rPr>
      </w:pPr>
      <w:r>
        <w:t xml:space="preserve">図 </w:t>
      </w:r>
      <w:fldSimple w:instr=" SEQ 図 \* ARABIC ">
        <w:r>
          <w:rPr>
            <w:noProof/>
          </w:rPr>
          <w:t>1</w:t>
        </w:r>
      </w:fldSimple>
      <w:r>
        <w:rPr>
          <w:rFonts w:hint="eastAsia"/>
        </w:rPr>
        <w:t xml:space="preserve"> </w:t>
      </w:r>
      <m:oMath>
        <m:sPre>
          <m:sPrePr>
            <m:ctrlPr>
              <w:rPr>
                <w:rFonts w:ascii="Cambria Math" w:hAnsi="Cambria Math"/>
                <w:b w:val="0"/>
                <w:bCs w:val="0"/>
                <w:i/>
              </w:rPr>
            </m:ctrlPr>
          </m:sPrePr>
          <m:sub/>
          <m:sup>
            <m:r>
              <w:rPr>
                <w:rFonts w:ascii="Cambria Math" w:hAnsi="Cambria Math"/>
              </w:rPr>
              <m:t>9</m:t>
            </m:r>
          </m:sup>
          <m:e>
            <m:r>
              <w:rPr>
                <w:rFonts w:ascii="Cambria Math" w:hAnsi="Cambria Math"/>
              </w:rPr>
              <m:t>B</m:t>
            </m:r>
          </m:e>
        </m:sPre>
        <m:sSup>
          <m:sSupPr>
            <m:ctrlPr>
              <w:rPr>
                <w:rFonts w:ascii="Cambria Math" w:hAnsi="Cambria Math"/>
                <w:b w:val="0"/>
                <w:bCs w:val="0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+</m:t>
            </m:r>
          </m:sup>
        </m:sSup>
      </m:oMath>
      <w:r w:rsidRPr="00D92398">
        <w:rPr>
          <w:rFonts w:hint="eastAsia"/>
        </w:rPr>
        <w:t>のみ</w:t>
      </w:r>
    </w:p>
    <w:p w14:paraId="74B77FFF" w14:textId="315C4745" w:rsidR="000B7488" w:rsidRDefault="000B7488" w:rsidP="000B7488"/>
    <w:p w14:paraId="6AA5E212" w14:textId="77777777" w:rsidR="00DC6D4E" w:rsidRDefault="00DC6D4E" w:rsidP="00DC6D4E">
      <w:pPr>
        <w:keepNext/>
      </w:pPr>
      <w:r w:rsidRPr="00DC6D4E">
        <w:drawing>
          <wp:inline distT="0" distB="0" distL="0" distR="0" wp14:anchorId="71AB5B49" wp14:editId="246FDF31">
            <wp:extent cx="5400040" cy="3420745"/>
            <wp:effectExtent l="0" t="0" r="0" b="8255"/>
            <wp:docPr id="1683353847" name="図 1" descr="グラフ, 折れ線グラフ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353847" name="図 1" descr="グラフ, 折れ線グラフ&#10;&#10;AI 生成コンテンツは誤りを含む可能性があります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298D6" w14:textId="09B3871F" w:rsidR="00DC6D4E" w:rsidRPr="00174831" w:rsidRDefault="00DC6D4E" w:rsidP="00DC6D4E">
      <w:pPr>
        <w:rPr>
          <w:b/>
          <w:bCs/>
        </w:rPr>
      </w:pPr>
      <w:r w:rsidRPr="00174831">
        <w:rPr>
          <w:b/>
          <w:bCs/>
        </w:rPr>
        <w:t xml:space="preserve">図 </w:t>
      </w:r>
      <w:r w:rsidRPr="00174831">
        <w:rPr>
          <w:b/>
          <w:bCs/>
        </w:rPr>
        <w:fldChar w:fldCharType="begin"/>
      </w:r>
      <w:r w:rsidRPr="00174831">
        <w:rPr>
          <w:b/>
          <w:bCs/>
        </w:rPr>
        <w:instrText xml:space="preserve"> SEQ 図 \* ARABIC </w:instrText>
      </w:r>
      <w:r w:rsidRPr="00174831">
        <w:rPr>
          <w:b/>
          <w:bCs/>
        </w:rPr>
        <w:fldChar w:fldCharType="separate"/>
      </w:r>
      <w:r w:rsidR="00D92398">
        <w:rPr>
          <w:b/>
          <w:bCs/>
          <w:noProof/>
        </w:rPr>
        <w:t>2</w:t>
      </w:r>
      <w:r w:rsidRPr="00174831">
        <w:rPr>
          <w:b/>
          <w:bCs/>
        </w:rPr>
        <w:fldChar w:fldCharType="end"/>
      </w:r>
      <m:oMath>
        <m:sPre>
          <m:sPrePr>
            <m:ctrlPr>
              <w:rPr>
                <w:rFonts w:ascii="Cambria Math" w:hAnsi="Cambria Math"/>
                <w:b/>
                <w:bCs/>
                <w:i/>
              </w:rPr>
            </m:ctrlPr>
          </m:sPrePr>
          <m:sub/>
          <m:sup>
            <m:r>
              <m:rPr>
                <m:sty m:val="bi"/>
              </m:rPr>
              <w:rPr>
                <w:rFonts w:ascii="Cambria Math" w:hAnsi="Cambria Math"/>
              </w:rPr>
              <m:t>9</m:t>
            </m:r>
          </m:sup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</m:sPre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+</m:t>
            </m:r>
          </m:sup>
        </m:sSup>
        <m:r>
          <m:rPr>
            <m:sty m:val="bi"/>
          </m:rPr>
          <w:rPr>
            <w:rFonts w:ascii="Cambria Math" w:hAnsi="Cambria Math"/>
          </w:rPr>
          <m:t xml:space="preserve">, </m:t>
        </m:r>
        <m:sPre>
          <m:sPrePr>
            <m:ctrlPr>
              <w:rPr>
                <w:rFonts w:ascii="Cambria Math" w:hAnsi="Cambria Math"/>
                <w:b/>
                <w:bCs/>
                <w:i/>
              </w:rPr>
            </m:ctrlPr>
          </m:sPrePr>
          <m:sub/>
          <m:sup>
            <m:r>
              <m:rPr>
                <m:sty m:val="bi"/>
              </m:rPr>
              <w:rPr>
                <w:rFonts w:ascii="Cambria Math" w:hAnsi="Cambria Math"/>
              </w:rPr>
              <m:t>9</m:t>
            </m:r>
          </m:sup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</m:sPre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2+</m:t>
            </m:r>
          </m:sup>
        </m:sSup>
        <m:r>
          <m:rPr>
            <m:sty m:val="bi"/>
          </m:rPr>
          <w:rPr>
            <w:rFonts w:ascii="Cambria Math" w:hAnsi="Cambria Math"/>
          </w:rPr>
          <m:t>,</m:t>
        </m:r>
        <m:sPre>
          <m:sPrePr>
            <m:ctrlPr>
              <w:rPr>
                <w:rFonts w:ascii="Cambria Math" w:hAnsi="Cambria Math"/>
                <w:b/>
                <w:bCs/>
                <w:i/>
              </w:rPr>
            </m:ctrlPr>
          </m:sPrePr>
          <m:sub/>
          <m:sup>
            <m:r>
              <m:rPr>
                <m:sty m:val="bi"/>
              </m:rPr>
              <w:rPr>
                <w:rFonts w:ascii="Cambria Math" w:hAnsi="Cambria Math"/>
              </w:rPr>
              <m:t>4</m:t>
            </m:r>
          </m:sup>
          <m:e>
            <m:r>
              <m:rPr>
                <m:sty m:val="bi"/>
              </m:rPr>
              <w:rPr>
                <w:rFonts w:ascii="Cambria Math" w:hAnsi="Cambria Math"/>
              </w:rPr>
              <m:t>H</m:t>
            </m:r>
          </m:e>
        </m:sPre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+</m:t>
            </m:r>
          </m:sup>
        </m:sSup>
        <m:r>
          <m:rPr>
            <m:sty m:val="bi"/>
          </m:rPr>
          <w:rPr>
            <w:rFonts w:ascii="Cambria Math" w:hAnsi="Cambria Math"/>
          </w:rPr>
          <m:t>,</m:t>
        </m:r>
        <m:sPre>
          <m:sPrePr>
            <m:ctrlPr>
              <w:rPr>
                <w:rFonts w:ascii="Cambria Math" w:hAnsi="Cambria Math"/>
                <w:b/>
                <w:bCs/>
                <w:i/>
              </w:rPr>
            </m:ctrlPr>
          </m:sPrePr>
          <m:sub/>
          <m:sup>
            <m:r>
              <m:rPr>
                <m:sty m:val="bi"/>
              </m:rPr>
              <w:rPr>
                <w:rFonts w:ascii="Cambria Math" w:hAnsi="Cambria Math"/>
              </w:rPr>
              <m:t>4</m:t>
            </m:r>
          </m:sup>
          <m:e>
            <m:r>
              <m:rPr>
                <m:sty m:val="bi"/>
              </m:rPr>
              <w:rPr>
                <w:rFonts w:ascii="Cambria Math" w:hAnsi="Cambria Math"/>
              </w:rPr>
              <m:t>H</m:t>
            </m:r>
          </m:e>
        </m:sPre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2+</m:t>
            </m:r>
          </m:sup>
        </m:sSup>
        <m:r>
          <m:rPr>
            <m:sty m:val="bi"/>
          </m:rPr>
          <w:rPr>
            <w:rFonts w:ascii="Cambria Math" w:hAnsi="Cambria Math"/>
          </w:rPr>
          <m:t>,</m:t>
        </m:r>
        <m:sPre>
          <m:sPrePr>
            <m:ctrlPr>
              <w:rPr>
                <w:rFonts w:ascii="Cambria Math" w:hAnsi="Cambria Math"/>
                <w:b/>
                <w:bCs/>
                <w:i/>
              </w:rPr>
            </m:ctrlPr>
          </m:sPrePr>
          <m:sub/>
          <m:sup>
            <m:r>
              <m:rPr>
                <m:sty m:val="bi"/>
              </m:rPr>
              <w:rPr>
                <w:rFonts w:ascii="Cambria Math" w:hAnsi="Cambria Math"/>
              </w:rPr>
              <m:t>43</m:t>
            </m:r>
          </m:sup>
          <m:e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e>
        </m:sPre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+</m:t>
            </m:r>
          </m:sup>
        </m:sSup>
        <m:r>
          <m:rPr>
            <m:sty m:val="bi"/>
          </m:rPr>
          <w:rPr>
            <w:rFonts w:ascii="Cambria Math" w:hAnsi="Cambria Math"/>
          </w:rPr>
          <m:t>,</m:t>
        </m:r>
        <m:sPre>
          <m:sPrePr>
            <m:ctrlPr>
              <w:rPr>
                <w:rFonts w:ascii="Cambria Math" w:hAnsi="Cambria Math"/>
                <w:b/>
                <w:bCs/>
                <w:i/>
              </w:rPr>
            </m:ctrlPr>
          </m:sPrePr>
          <m:sub/>
          <m:sup>
            <m:r>
              <m:rPr>
                <m:sty m:val="bi"/>
              </m:rPr>
              <w:rPr>
                <w:rFonts w:ascii="Cambria Math" w:hAnsi="Cambria Math"/>
              </w:rPr>
              <m:t>43</m:t>
            </m:r>
          </m:sup>
          <m:e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e>
        </m:sPre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2+</m:t>
            </m:r>
          </m:sup>
        </m:sSup>
      </m:oMath>
      <w:r w:rsidRPr="00174831">
        <w:rPr>
          <w:rFonts w:hint="eastAsia"/>
          <w:b/>
          <w:bCs/>
        </w:rPr>
        <w:t>を一枚にプロットしたグラフ</w:t>
      </w:r>
    </w:p>
    <w:p w14:paraId="0182D410" w14:textId="77777777" w:rsidR="00DC6D4E" w:rsidRDefault="00DC6D4E" w:rsidP="000B7488">
      <w:pPr>
        <w:rPr>
          <w:rFonts w:hint="eastAsia"/>
        </w:rPr>
      </w:pPr>
    </w:p>
    <w:p w14:paraId="1A29EC7D" w14:textId="77777777" w:rsidR="00D92398" w:rsidRDefault="00D92398" w:rsidP="00D92398">
      <w:pPr>
        <w:keepNext/>
      </w:pPr>
      <w:r w:rsidRPr="00D92398">
        <w:lastRenderedPageBreak/>
        <w:drawing>
          <wp:inline distT="0" distB="0" distL="0" distR="0" wp14:anchorId="016B0AB0" wp14:editId="0E73EA2D">
            <wp:extent cx="5400040" cy="3377565"/>
            <wp:effectExtent l="0" t="0" r="0" b="0"/>
            <wp:docPr id="1600081119" name="図 1" descr="グラフ, 折れ線グラフ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081119" name="図 1" descr="グラフ, 折れ線グラフ&#10;&#10;AI 生成コンテンツは誤りを含む可能性があります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BC58E" w14:textId="6ED4BDFE" w:rsidR="00D92398" w:rsidRDefault="00D92398" w:rsidP="00D92398">
      <w:pPr>
        <w:pStyle w:val="ab"/>
        <w:rPr>
          <w:rFonts w:hint="eastAsia"/>
        </w:rPr>
      </w:pPr>
      <w:r>
        <w:t xml:space="preserve">図 </w:t>
      </w:r>
      <w:fldSimple w:instr=" SEQ 図 \* ARABIC ">
        <w:r>
          <w:rPr>
            <w:noProof/>
          </w:rPr>
          <w:t>3</w:t>
        </w:r>
      </w:fldSimple>
      <w:r>
        <w:rPr>
          <w:rFonts w:hint="eastAsia"/>
        </w:rPr>
        <w:t xml:space="preserve"> </w:t>
      </w:r>
      <m:oMath>
        <m:sPre>
          <m:sPrePr>
            <m:ctrlPr>
              <w:rPr>
                <w:rFonts w:ascii="Cambria Math" w:hAnsi="Cambria Math"/>
                <w:b w:val="0"/>
                <w:bCs w:val="0"/>
                <w:i/>
              </w:rPr>
            </m:ctrlPr>
          </m:sPrePr>
          <m:sub/>
          <m:sup>
            <m:r>
              <w:rPr>
                <w:rFonts w:ascii="Cambria Math" w:hAnsi="Cambria Math"/>
              </w:rPr>
              <m:t>9</m:t>
            </m:r>
          </m:sup>
          <m:e>
            <m:r>
              <w:rPr>
                <w:rFonts w:ascii="Cambria Math" w:hAnsi="Cambria Math"/>
              </w:rPr>
              <m:t>B</m:t>
            </m:r>
          </m:e>
        </m:sPre>
        <m:sSup>
          <m:sSupPr>
            <m:ctrlPr>
              <w:rPr>
                <w:rFonts w:ascii="Cambria Math" w:hAnsi="Cambria Math"/>
                <w:b w:val="0"/>
                <w:bCs w:val="0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+</m:t>
            </m:r>
          </m:sup>
        </m:sSup>
      </m:oMath>
      <w:r>
        <w:rPr>
          <w:rFonts w:hint="eastAsia"/>
          <w:b w:val="0"/>
          <w:bCs w:val="0"/>
        </w:rPr>
        <w:t>と</w:t>
      </w:r>
      <m:oMath>
        <m:sPre>
          <m:sPrePr>
            <m:ctrlPr>
              <w:rPr>
                <w:rFonts w:ascii="Cambria Math" w:hAnsi="Cambria Math"/>
                <w:b w:val="0"/>
                <w:bCs w:val="0"/>
                <w:i/>
              </w:rPr>
            </m:ctrlPr>
          </m:sPrePr>
          <m:sub/>
          <m:sup>
            <m:r>
              <w:rPr>
                <w:rFonts w:ascii="Cambria Math" w:hAnsi="Cambria Math"/>
              </w:rPr>
              <m:t>9</m:t>
            </m:r>
          </m:sup>
          <m:e>
            <m:r>
              <w:rPr>
                <w:rFonts w:ascii="Cambria Math" w:hAnsi="Cambria Math"/>
              </w:rPr>
              <m:t>B</m:t>
            </m:r>
          </m:e>
        </m:sPre>
        <m:sSup>
          <m:sSupPr>
            <m:ctrlPr>
              <w:rPr>
                <w:rFonts w:ascii="Cambria Math" w:hAnsi="Cambria Math"/>
                <w:b w:val="0"/>
                <w:bCs w:val="0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+</m:t>
            </m:r>
          </m:sup>
        </m:sSup>
      </m:oMath>
    </w:p>
    <w:p w14:paraId="565CDC1C" w14:textId="77777777" w:rsidR="00D92398" w:rsidRPr="00D92398" w:rsidRDefault="00D92398" w:rsidP="00D92398">
      <w:pPr>
        <w:rPr>
          <w:rFonts w:hint="eastAsia"/>
        </w:rPr>
      </w:pPr>
    </w:p>
    <w:p w14:paraId="6F18F6AE" w14:textId="33C6FFF0" w:rsidR="00120596" w:rsidRDefault="00EF6CDB" w:rsidP="00120596">
      <w:pPr>
        <w:keepNext/>
      </w:pPr>
      <w:r w:rsidRPr="00EF6CDB">
        <w:drawing>
          <wp:inline distT="0" distB="0" distL="0" distR="0" wp14:anchorId="74556005" wp14:editId="569D4ED7">
            <wp:extent cx="5400040" cy="3392805"/>
            <wp:effectExtent l="0" t="0" r="0" b="0"/>
            <wp:docPr id="2078047976" name="図 1" descr="グラフ, 折れ線グラフ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047976" name="図 1" descr="グラフ, 折れ線グラフ&#10;&#10;AI 生成コンテンツは誤りを含む可能性があります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6473C" w14:textId="25ABA3C0" w:rsidR="00120596" w:rsidRDefault="00120596" w:rsidP="00120596">
      <w:pPr>
        <w:rPr>
          <w:rFonts w:hint="eastAsia"/>
        </w:rPr>
      </w:pPr>
      <w:r w:rsidRPr="00D92398">
        <w:rPr>
          <w:b/>
          <w:bCs/>
        </w:rPr>
        <w:t xml:space="preserve">図 </w:t>
      </w:r>
      <w:r w:rsidRPr="00D92398">
        <w:rPr>
          <w:b/>
          <w:bCs/>
        </w:rPr>
        <w:fldChar w:fldCharType="begin"/>
      </w:r>
      <w:r w:rsidRPr="00D92398">
        <w:rPr>
          <w:b/>
          <w:bCs/>
        </w:rPr>
        <w:instrText xml:space="preserve"> SEQ 図 \* ARABIC </w:instrText>
      </w:r>
      <w:r w:rsidRPr="00D92398">
        <w:rPr>
          <w:b/>
          <w:bCs/>
        </w:rPr>
        <w:fldChar w:fldCharType="separate"/>
      </w:r>
      <w:r w:rsidR="00D92398">
        <w:rPr>
          <w:b/>
          <w:bCs/>
          <w:noProof/>
        </w:rPr>
        <w:t>4</w:t>
      </w:r>
      <w:r w:rsidRPr="00D92398">
        <w:rPr>
          <w:b/>
          <w:bCs/>
        </w:rPr>
        <w:fldChar w:fldCharType="end"/>
      </w:r>
      <w:r>
        <w:rPr>
          <w:rFonts w:hint="eastAsia"/>
        </w:rPr>
        <w:t xml:space="preserve"> </w:t>
      </w:r>
      <m:oMath>
        <m:sPre>
          <m:sPrePr>
            <m:ctrlPr>
              <w:rPr>
                <w:rFonts w:ascii="Cambria Math" w:hAnsi="Cambria Math"/>
                <w:b/>
                <w:bCs/>
                <w:i/>
              </w:rPr>
            </m:ctrlPr>
          </m:sPrePr>
          <m:sub/>
          <m:sup>
            <m:r>
              <m:rPr>
                <m:sty m:val="bi"/>
              </m:rPr>
              <w:rPr>
                <w:rFonts w:ascii="Cambria Math" w:hAnsi="Cambria Math"/>
              </w:rPr>
              <m:t>9</m:t>
            </m:r>
          </m:sup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</m:sPre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+</m:t>
            </m:r>
          </m:sup>
        </m:sSup>
      </m:oMath>
      <w:r w:rsidRPr="00174831">
        <w:rPr>
          <w:rFonts w:hint="eastAsia"/>
          <w:b/>
          <w:bCs/>
        </w:rPr>
        <w:t>と</w:t>
      </w:r>
      <m:oMath>
        <m:sPre>
          <m:sPrePr>
            <m:ctrlPr>
              <w:rPr>
                <w:rFonts w:ascii="Cambria Math" w:hAnsi="Cambria Math"/>
                <w:i/>
              </w:rPr>
            </m:ctrlPr>
          </m:sPrePr>
          <m:sub/>
          <m:sup>
            <m:r>
              <w:rPr>
                <w:rFonts w:ascii="Cambria Math" w:hAnsi="Cambria Math"/>
              </w:rPr>
              <m:t>4</m:t>
            </m:r>
          </m:sup>
          <m:e>
            <m:r>
              <w:rPr>
                <w:rFonts w:ascii="Cambria Math" w:hAnsi="Cambria Math"/>
              </w:rPr>
              <m:t>H</m:t>
            </m:r>
          </m:e>
        </m:sPre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+</m:t>
            </m:r>
          </m:sup>
        </m:sSup>
      </m:oMath>
    </w:p>
    <w:p w14:paraId="27B8FB57" w14:textId="6747B5D1" w:rsidR="00DC6D4E" w:rsidRDefault="00DC6D4E" w:rsidP="00120596">
      <w:pPr>
        <w:pStyle w:val="ab"/>
      </w:pPr>
    </w:p>
    <w:p w14:paraId="7D4AE5AE" w14:textId="5686EDBB" w:rsidR="003677FA" w:rsidRDefault="00EF6CDB" w:rsidP="003677FA">
      <w:pPr>
        <w:keepNext/>
      </w:pPr>
      <w:r w:rsidRPr="00EF6CDB">
        <w:lastRenderedPageBreak/>
        <w:drawing>
          <wp:inline distT="0" distB="0" distL="0" distR="0" wp14:anchorId="115B09B6" wp14:editId="689B7073">
            <wp:extent cx="5400040" cy="3420745"/>
            <wp:effectExtent l="0" t="0" r="0" b="8255"/>
            <wp:docPr id="240469039" name="図 1" descr="グラフ, 折れ線グラフ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469039" name="図 1" descr="グラフ, 折れ線グラフ&#10;&#10;AI 生成コンテンツは誤りを含む可能性があります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BF4B1" w14:textId="7C7C09C8" w:rsidR="00120596" w:rsidRDefault="003677FA" w:rsidP="003677FA">
      <w:pPr>
        <w:pStyle w:val="ab"/>
      </w:pPr>
      <w:r>
        <w:t xml:space="preserve">図 </w:t>
      </w:r>
      <w:fldSimple w:instr=" SEQ 図 \* ARABIC ">
        <w:r w:rsidR="00D92398">
          <w:rPr>
            <w:noProof/>
          </w:rPr>
          <w:t>5</w:t>
        </w:r>
      </w:fldSimple>
      <w:r>
        <w:rPr>
          <w:rFonts w:hint="eastAsia"/>
        </w:rPr>
        <w:t xml:space="preserve"> </w:t>
      </w:r>
      <m:oMath>
        <m:sPre>
          <m:sPrePr>
            <m:ctrlPr>
              <w:rPr>
                <w:rFonts w:ascii="Cambria Math" w:hAnsi="Cambria Math"/>
                <w:i/>
              </w:rPr>
            </m:ctrlPr>
          </m:sPrePr>
          <m:sub/>
          <m:sup>
            <m:r>
              <m:rPr>
                <m:sty m:val="bi"/>
              </m:rPr>
              <w:rPr>
                <w:rFonts w:ascii="Cambria Math" w:hAnsi="Cambria Math"/>
              </w:rPr>
              <m:t>9</m:t>
            </m:r>
          </m:sup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</m:sPre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+</m:t>
            </m:r>
          </m:sup>
        </m:sSup>
      </m:oMath>
      <w:r>
        <w:rPr>
          <w:rFonts w:hint="eastAsia"/>
        </w:rPr>
        <w:t>と</w:t>
      </w:r>
      <m:oMath>
        <m:sPre>
          <m:sPrePr>
            <m:ctrlPr>
              <w:rPr>
                <w:rFonts w:ascii="Cambria Math" w:hAnsi="Cambria Math"/>
                <w:i/>
              </w:rPr>
            </m:ctrlPr>
          </m:sPrePr>
          <m:sub/>
          <m:sup>
            <m:r>
              <m:rPr>
                <m:sty m:val="bi"/>
              </m:rPr>
              <w:rPr>
                <w:rFonts w:ascii="Cambria Math" w:hAnsi="Cambria Math"/>
              </w:rPr>
              <m:t>4</m:t>
            </m:r>
          </m:sup>
          <m:e>
            <m:r>
              <m:rPr>
                <m:sty m:val="bi"/>
              </m:rPr>
              <w:rPr>
                <w:rFonts w:ascii="Cambria Math" w:hAnsi="Cambria Math"/>
              </w:rPr>
              <m:t>H</m:t>
            </m:r>
          </m:e>
        </m:sPre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</w:rPr>
              <m:t>+</m:t>
            </m:r>
          </m:sup>
        </m:sSup>
      </m:oMath>
    </w:p>
    <w:p w14:paraId="47BB61EC" w14:textId="77777777" w:rsidR="003677FA" w:rsidRDefault="003677FA" w:rsidP="003677FA"/>
    <w:p w14:paraId="29FD6F0D" w14:textId="77777777" w:rsidR="003677FA" w:rsidRDefault="003677FA" w:rsidP="003677FA"/>
    <w:p w14:paraId="49F2ACAB" w14:textId="77777777" w:rsidR="009B1DA9" w:rsidRDefault="009B1DA9" w:rsidP="003677FA"/>
    <w:p w14:paraId="0A3A3968" w14:textId="782B8376" w:rsidR="009B1DA9" w:rsidRDefault="002D465C" w:rsidP="009B1DA9">
      <w:pPr>
        <w:keepNext/>
      </w:pPr>
      <w:r w:rsidRPr="002D465C">
        <w:drawing>
          <wp:inline distT="0" distB="0" distL="0" distR="0" wp14:anchorId="385F435F" wp14:editId="4EE4BD59">
            <wp:extent cx="5400040" cy="3392805"/>
            <wp:effectExtent l="0" t="0" r="0" b="0"/>
            <wp:docPr id="127073796" name="図 1" descr="グラフ, 折れ線グラフ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73796" name="図 1" descr="グラフ, 折れ線グラフ&#10;&#10;AI 生成コンテンツは誤りを含む可能性があります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5B748" w14:textId="4EC4A0D5" w:rsidR="009B1DA9" w:rsidRDefault="009B1DA9" w:rsidP="009B1DA9">
      <w:pPr>
        <w:pStyle w:val="ab"/>
      </w:pPr>
      <w:r>
        <w:t xml:space="preserve">図 </w:t>
      </w:r>
      <w:fldSimple w:instr=" SEQ 図 \* ARABIC ">
        <w:r w:rsidR="00D92398">
          <w:rPr>
            <w:noProof/>
          </w:rPr>
          <w:t>6</w:t>
        </w:r>
      </w:fldSimple>
      <w:r>
        <w:rPr>
          <w:rFonts w:hint="eastAsia"/>
        </w:rPr>
        <w:t xml:space="preserve"> </w:t>
      </w:r>
      <m:oMath>
        <m:sPre>
          <m:sPrePr>
            <m:ctrlPr>
              <w:rPr>
                <w:rFonts w:ascii="Cambria Math" w:hAnsi="Cambria Math"/>
                <w:i/>
              </w:rPr>
            </m:ctrlPr>
          </m:sPrePr>
          <m:sub/>
          <m:sup>
            <m:r>
              <m:rPr>
                <m:sty m:val="bi"/>
              </m:rPr>
              <w:rPr>
                <w:rFonts w:ascii="Cambria Math" w:hAnsi="Cambria Math"/>
              </w:rPr>
              <m:t>9</m:t>
            </m:r>
          </m:sup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</m:sPre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+</m:t>
            </m:r>
          </m:sup>
        </m:sSup>
      </m:oMath>
      <w:r>
        <w:rPr>
          <w:rFonts w:hint="eastAsia"/>
        </w:rPr>
        <w:t>と</w:t>
      </w:r>
      <m:oMath>
        <m:sPre>
          <m:sPrePr>
            <m:ctrlPr>
              <w:rPr>
                <w:rFonts w:ascii="Cambria Math" w:hAnsi="Cambria Math"/>
                <w:i/>
              </w:rPr>
            </m:ctrlPr>
          </m:sPrePr>
          <m:sub/>
          <m:sup>
            <m:r>
              <m:rPr>
                <m:sty m:val="bi"/>
              </m:rPr>
              <w:rPr>
                <w:rFonts w:ascii="Cambria Math" w:hAnsi="Cambria Math"/>
              </w:rPr>
              <m:t>43</m:t>
            </m:r>
          </m:sup>
          <m:e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e>
        </m:sPre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+</m:t>
            </m:r>
          </m:sup>
        </m:sSup>
      </m:oMath>
    </w:p>
    <w:p w14:paraId="04F8F631" w14:textId="77777777" w:rsidR="009B1DA9" w:rsidRDefault="009B1DA9" w:rsidP="009B1DA9"/>
    <w:p w14:paraId="0FB23CD9" w14:textId="7AEBC05C" w:rsidR="009B1DA9" w:rsidRDefault="002D465C" w:rsidP="009B1DA9">
      <w:pPr>
        <w:keepNext/>
      </w:pPr>
      <w:r w:rsidRPr="002D465C">
        <w:lastRenderedPageBreak/>
        <w:drawing>
          <wp:inline distT="0" distB="0" distL="0" distR="0" wp14:anchorId="413F9071" wp14:editId="2F77CB2C">
            <wp:extent cx="5400040" cy="3392805"/>
            <wp:effectExtent l="0" t="0" r="0" b="0"/>
            <wp:docPr id="1794257862" name="図 1" descr="グラフ, 折れ線グラフ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257862" name="図 1" descr="グラフ, 折れ線グラフ&#10;&#10;AI 生成コンテンツは誤りを含む可能性があります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F591E" w14:textId="0A66BEA8" w:rsidR="009B1DA9" w:rsidRPr="009B1DA9" w:rsidRDefault="009B1DA9" w:rsidP="009B1DA9">
      <w:pPr>
        <w:pStyle w:val="ab"/>
        <w:rPr>
          <w:rFonts w:hint="eastAsia"/>
        </w:rPr>
      </w:pPr>
      <w:r>
        <w:t xml:space="preserve">図 </w:t>
      </w:r>
      <w:fldSimple w:instr=" SEQ 図 \* ARABIC ">
        <w:r w:rsidR="00D92398">
          <w:rPr>
            <w:noProof/>
          </w:rPr>
          <w:t>7</w:t>
        </w:r>
      </w:fldSimple>
      <w:r>
        <w:rPr>
          <w:rFonts w:hint="eastAsia"/>
        </w:rPr>
        <w:t xml:space="preserve"> </w:t>
      </w:r>
      <m:oMath>
        <m:sPre>
          <m:sPrePr>
            <m:ctrlPr>
              <w:rPr>
                <w:rFonts w:ascii="Cambria Math" w:hAnsi="Cambria Math"/>
                <w:i/>
              </w:rPr>
            </m:ctrlPr>
          </m:sPrePr>
          <m:sub/>
          <m:sup>
            <m:r>
              <m:rPr>
                <m:sty m:val="bi"/>
              </m:rPr>
              <w:rPr>
                <w:rFonts w:ascii="Cambria Math" w:hAnsi="Cambria Math"/>
              </w:rPr>
              <m:t>9</m:t>
            </m:r>
          </m:sup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</m:sPre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+</m:t>
            </m:r>
          </m:sup>
        </m:sSup>
      </m:oMath>
      <w:r>
        <w:rPr>
          <w:rFonts w:hint="eastAsia"/>
        </w:rPr>
        <w:t>と</w:t>
      </w:r>
      <m:oMath>
        <m:sPre>
          <m:sPrePr>
            <m:ctrlPr>
              <w:rPr>
                <w:rFonts w:ascii="Cambria Math" w:hAnsi="Cambria Math"/>
                <w:i/>
              </w:rPr>
            </m:ctrlPr>
          </m:sPrePr>
          <m:sub/>
          <m:sup>
            <m:r>
              <m:rPr>
                <m:sty m:val="bi"/>
              </m:rPr>
              <w:rPr>
                <w:rFonts w:ascii="Cambria Math" w:hAnsi="Cambria Math"/>
              </w:rPr>
              <m:t>43</m:t>
            </m:r>
          </m:sup>
          <m:e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e>
        </m:sPre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</w:rPr>
              <m:t>+</m:t>
            </m:r>
          </m:sup>
        </m:sSup>
      </m:oMath>
    </w:p>
    <w:sectPr w:rsidR="009B1DA9" w:rsidRPr="009B1DA9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A5914"/>
    <w:multiLevelType w:val="hybridMultilevel"/>
    <w:tmpl w:val="4C34F81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580874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1C7"/>
    <w:rsid w:val="000B7488"/>
    <w:rsid w:val="00120596"/>
    <w:rsid w:val="00145C46"/>
    <w:rsid w:val="00174831"/>
    <w:rsid w:val="002D465C"/>
    <w:rsid w:val="003677FA"/>
    <w:rsid w:val="0063282A"/>
    <w:rsid w:val="006909B3"/>
    <w:rsid w:val="00756199"/>
    <w:rsid w:val="008672DF"/>
    <w:rsid w:val="008D29C1"/>
    <w:rsid w:val="009B1DA9"/>
    <w:rsid w:val="009C6400"/>
    <w:rsid w:val="00B047BE"/>
    <w:rsid w:val="00B97C17"/>
    <w:rsid w:val="00BB01C7"/>
    <w:rsid w:val="00BF7B92"/>
    <w:rsid w:val="00C80A50"/>
    <w:rsid w:val="00CA347C"/>
    <w:rsid w:val="00D01359"/>
    <w:rsid w:val="00D92398"/>
    <w:rsid w:val="00DC6D4E"/>
    <w:rsid w:val="00E86696"/>
    <w:rsid w:val="00EF6CDB"/>
    <w:rsid w:val="00F23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218D5C4"/>
  <w15:chartTrackingRefBased/>
  <w15:docId w15:val="{3A1F1ECE-230A-4DFB-B7E8-A9820073F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B01C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01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01C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01C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01C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01C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01C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01C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01C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B01C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BB01C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BB01C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BB01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BB01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BB01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BB01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BB01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BB01C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BB01C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BB01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01C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BB01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B01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B01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B01C7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BB01C7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BB01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BB01C7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BB01C7"/>
    <w:rPr>
      <w:b/>
      <w:bCs/>
      <w:smallCaps/>
      <w:color w:val="0F4761" w:themeColor="accent1" w:themeShade="BF"/>
      <w:spacing w:val="5"/>
    </w:rPr>
  </w:style>
  <w:style w:type="character" w:styleId="aa">
    <w:name w:val="Placeholder Text"/>
    <w:basedOn w:val="a0"/>
    <w:uiPriority w:val="99"/>
    <w:semiHidden/>
    <w:rsid w:val="00BB01C7"/>
    <w:rPr>
      <w:color w:val="666666"/>
    </w:rPr>
  </w:style>
  <w:style w:type="paragraph" w:styleId="ab">
    <w:name w:val="caption"/>
    <w:basedOn w:val="a"/>
    <w:next w:val="a"/>
    <w:uiPriority w:val="35"/>
    <w:unhideWhenUsed/>
    <w:qFormat/>
    <w:rsid w:val="00BB01C7"/>
    <w:rPr>
      <w:b/>
      <w:bCs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1467</TotalTime>
  <Pages>6</Pages>
  <Words>141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隆誠 森屋</dc:creator>
  <cp:keywords/>
  <dc:description/>
  <cp:lastModifiedBy>隆誠 森屋</cp:lastModifiedBy>
  <cp:revision>15</cp:revision>
  <dcterms:created xsi:type="dcterms:W3CDTF">2025-11-03T14:13:00Z</dcterms:created>
  <dcterms:modified xsi:type="dcterms:W3CDTF">2025-11-10T15:02:00Z</dcterms:modified>
</cp:coreProperties>
</file>