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SpringSecurity登录过程:</w:t>
      </w:r>
    </w:p>
    <w:p>
      <w:pPr>
        <w:pStyle w:val="2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22"/>
          <w:szCs w:val="22"/>
        </w:rPr>
      </w:pPr>
      <w:r>
        <w:rPr>
          <w:rFonts w:hint="eastAsia"/>
          <w:lang w:val="en-US" w:eastAsia="zh-CN"/>
        </w:rPr>
        <w:t>登录---&gt;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B2B2B"/>
        </w:rPr>
        <w:t>BrowserSecurityConfig</w:t>
      </w:r>
      <w:r>
        <w:rPr>
          <w:rFonts w:hint="eastAsia" w:cs="宋体"/>
          <w:color w:val="A9B7C6"/>
          <w:sz w:val="22"/>
          <w:szCs w:val="22"/>
          <w:shd w:val="clear" w:fill="2B2B2B"/>
          <w:lang w:val="en-US" w:eastAsia="zh-CN"/>
        </w:rPr>
        <w:t>.</w:t>
      </w:r>
      <w:r>
        <w:rPr>
          <w:rFonts w:hint="eastAsia" w:ascii="宋体" w:hAnsi="宋体" w:eastAsia="宋体" w:cs="宋体"/>
          <w:color w:val="FFC66D"/>
          <w:sz w:val="22"/>
          <w:szCs w:val="22"/>
          <w:shd w:val="clear" w:fill="2B2B2B"/>
        </w:rPr>
        <w:t>configure</w:t>
      </w:r>
    </w:p>
    <w:p>
      <w:pPr>
        <w:rPr>
          <w:rFonts w:hint="eastAsia"/>
          <w:lang w:val="en-US" w:eastAsia="zh-CN"/>
        </w:rPr>
      </w:pPr>
      <w:bookmarkStart w:id="0" w:name="_GoBack"/>
      <w:bookmarkEnd w:id="0"/>
    </w:p>
    <w:p>
      <w:pPr>
        <w:rPr>
          <w:rFonts w:hint="eastAsia"/>
          <w:lang w:val="en-US" w:eastAsia="zh-CN"/>
        </w:rPr>
      </w:pPr>
    </w:p>
    <w:p/>
    <w:p>
      <w:r>
        <w:drawing>
          <wp:inline distT="0" distB="0" distL="114300" distR="114300">
            <wp:extent cx="5265420" cy="2987675"/>
            <wp:effectExtent l="0" t="0" r="11430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987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2782570"/>
            <wp:effectExtent l="0" t="0" r="4445" b="177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7825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2245" cy="1858010"/>
            <wp:effectExtent l="0" t="0" r="14605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18580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2686050"/>
            <wp:effectExtent l="0" t="0" r="762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686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4785" cy="2465705"/>
            <wp:effectExtent l="0" t="0" r="12065" b="10795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4657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4785" cy="2563495"/>
            <wp:effectExtent l="0" t="0" r="12065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5634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5420" cy="2671445"/>
            <wp:effectExtent l="0" t="0" r="11430" b="14605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6714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r>
        <w:drawing>
          <wp:inline distT="0" distB="0" distL="114300" distR="114300">
            <wp:extent cx="5271135" cy="3107690"/>
            <wp:effectExtent l="0" t="0" r="5715" b="1651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1076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770" cy="3007995"/>
            <wp:effectExtent l="0" t="0" r="5080" b="1905"/>
            <wp:docPr id="1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0079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1950085"/>
            <wp:effectExtent l="0" t="0" r="6985" b="12065"/>
            <wp:docPr id="1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9500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69865" cy="4077335"/>
            <wp:effectExtent l="0" t="0" r="6985" b="18415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0773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3040" cy="3716020"/>
            <wp:effectExtent l="0" t="0" r="3810" b="17780"/>
            <wp:docPr id="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7160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723765" cy="4390390"/>
            <wp:effectExtent l="0" t="0" r="635" b="10160"/>
            <wp:docPr id="1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23765" cy="43903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4785" cy="2729230"/>
            <wp:effectExtent l="0" t="0" r="12065" b="13970"/>
            <wp:docPr id="1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7292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3967480"/>
            <wp:effectExtent l="0" t="0" r="4445" b="13970"/>
            <wp:docPr id="1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9674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5420" cy="2372995"/>
            <wp:effectExtent l="0" t="0" r="11430" b="8255"/>
            <wp:docPr id="1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3729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0500" cy="1842135"/>
            <wp:effectExtent l="0" t="0" r="6350" b="5715"/>
            <wp:docPr id="1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421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4441190"/>
            <wp:effectExtent l="0" t="0" r="4445" b="16510"/>
            <wp:docPr id="1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4411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3515" cy="2430145"/>
            <wp:effectExtent l="0" t="0" r="13335" b="8255"/>
            <wp:docPr id="1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4301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2245" cy="2421255"/>
            <wp:effectExtent l="0" t="0" r="14605" b="17145"/>
            <wp:docPr id="2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4212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8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9F4480B"/>
    <w:rsid w:val="09FC3057"/>
    <w:rsid w:val="0F4C3B85"/>
    <w:rsid w:val="1144573E"/>
    <w:rsid w:val="124D1C69"/>
    <w:rsid w:val="126972B0"/>
    <w:rsid w:val="13877C44"/>
    <w:rsid w:val="18653747"/>
    <w:rsid w:val="19956C86"/>
    <w:rsid w:val="1CD8557A"/>
    <w:rsid w:val="23611951"/>
    <w:rsid w:val="249753E0"/>
    <w:rsid w:val="254D1790"/>
    <w:rsid w:val="272221D4"/>
    <w:rsid w:val="27FF72E7"/>
    <w:rsid w:val="29C249B8"/>
    <w:rsid w:val="2D702F03"/>
    <w:rsid w:val="36970FCF"/>
    <w:rsid w:val="38B75EF7"/>
    <w:rsid w:val="399324CD"/>
    <w:rsid w:val="3D3E6B90"/>
    <w:rsid w:val="3D79417E"/>
    <w:rsid w:val="4716776C"/>
    <w:rsid w:val="4A20371A"/>
    <w:rsid w:val="4A5C69C8"/>
    <w:rsid w:val="4DD379E5"/>
    <w:rsid w:val="4EFB2309"/>
    <w:rsid w:val="52780D03"/>
    <w:rsid w:val="55A42943"/>
    <w:rsid w:val="5B9060CF"/>
    <w:rsid w:val="5F74448B"/>
    <w:rsid w:val="60D3189A"/>
    <w:rsid w:val="66094DDC"/>
    <w:rsid w:val="66733E70"/>
    <w:rsid w:val="6BC63BD3"/>
    <w:rsid w:val="6C731A93"/>
    <w:rsid w:val="6D031B86"/>
    <w:rsid w:val="71AA6BE2"/>
    <w:rsid w:val="768A5F74"/>
    <w:rsid w:val="7BB12A63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5" Type="http://schemas.openxmlformats.org/officeDocument/2006/relationships/fontTable" Target="fontTable.xml"/><Relationship Id="rId24" Type="http://schemas.openxmlformats.org/officeDocument/2006/relationships/customXml" Target="../customXml/item1.xml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Office_10.1.0.7022_F1E327BC-269C-435d-A152-05C5408002CA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laungcisin</dc:creator>
  <cp:lastModifiedBy>行者无端</cp:lastModifiedBy>
  <dcterms:modified xsi:type="dcterms:W3CDTF">2017-12-13T14:57:54Z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2052-10.1.0.7022</vt:lpwstr>
  </property>
</Properties>
</file>