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96F3" w14:textId="77777777" w:rsidR="00A212FD" w:rsidRDefault="0012189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512BB4D" w14:textId="77777777" w:rsidR="00A212FD" w:rsidRDefault="0012189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AA83657" w14:textId="77777777" w:rsidR="00A212FD" w:rsidRDefault="0012189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2397860" w14:textId="77777777" w:rsidR="00A212FD" w:rsidRDefault="0012189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1CBF3BC" w14:textId="77777777" w:rsidR="00A212FD" w:rsidRDefault="00121894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18524C9D" w14:textId="77777777" w:rsidR="00A212FD" w:rsidRDefault="00A212FD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2851EA4B" w14:textId="77777777" w:rsidR="00A212FD" w:rsidRDefault="00A212FD">
      <w:pPr>
        <w:pStyle w:val="Standard"/>
        <w:spacing w:line="360" w:lineRule="auto"/>
        <w:jc w:val="center"/>
        <w:rPr>
          <w:sz w:val="28"/>
          <w:szCs w:val="28"/>
        </w:rPr>
      </w:pPr>
    </w:p>
    <w:p w14:paraId="69960F1E" w14:textId="77777777" w:rsidR="00A212FD" w:rsidRDefault="00A212FD">
      <w:pPr>
        <w:pStyle w:val="Standard"/>
        <w:spacing w:line="360" w:lineRule="auto"/>
        <w:jc w:val="center"/>
        <w:rPr>
          <w:sz w:val="28"/>
          <w:szCs w:val="28"/>
        </w:rPr>
      </w:pPr>
    </w:p>
    <w:p w14:paraId="3CCEE3DD" w14:textId="77777777" w:rsidR="00A212FD" w:rsidRDefault="00A212FD">
      <w:pPr>
        <w:pStyle w:val="Standard"/>
        <w:spacing w:line="360" w:lineRule="auto"/>
        <w:jc w:val="center"/>
        <w:rPr>
          <w:sz w:val="28"/>
          <w:szCs w:val="28"/>
        </w:rPr>
      </w:pPr>
    </w:p>
    <w:p w14:paraId="680879B0" w14:textId="77777777" w:rsidR="00A212FD" w:rsidRDefault="00A212FD">
      <w:pPr>
        <w:pStyle w:val="Standard"/>
        <w:spacing w:line="360" w:lineRule="auto"/>
        <w:jc w:val="center"/>
        <w:rPr>
          <w:sz w:val="28"/>
          <w:szCs w:val="28"/>
        </w:rPr>
      </w:pPr>
    </w:p>
    <w:p w14:paraId="28313E10" w14:textId="77777777" w:rsidR="00A212FD" w:rsidRDefault="00A212F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26BF96" w14:textId="77777777" w:rsidR="00A212FD" w:rsidRDefault="00A212FD">
      <w:pPr>
        <w:pStyle w:val="Standard"/>
        <w:spacing w:line="360" w:lineRule="auto"/>
        <w:jc w:val="center"/>
        <w:rPr>
          <w:sz w:val="28"/>
          <w:szCs w:val="28"/>
        </w:rPr>
      </w:pPr>
    </w:p>
    <w:p w14:paraId="5D9093D0" w14:textId="77777777" w:rsidR="00A212FD" w:rsidRDefault="00121894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0E8386DB" w14:textId="77777777" w:rsidR="00A212FD" w:rsidRDefault="0012189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№7</w:t>
      </w:r>
    </w:p>
    <w:p w14:paraId="66D92F70" w14:textId="77777777" w:rsidR="00A212FD" w:rsidRDefault="00121894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 w14:paraId="34FDB826" w14:textId="77777777" w:rsidR="00A212FD" w:rsidRDefault="00121894">
      <w:pPr>
        <w:pStyle w:val="1"/>
      </w:pPr>
      <w:r>
        <w:rPr>
          <w:rStyle w:val="a8"/>
        </w:rPr>
        <w:t xml:space="preserve">Тема: </w:t>
      </w:r>
      <w:r>
        <w:rPr>
          <w:rStyle w:val="a8"/>
          <w:smallCaps w:val="0"/>
          <w:color w:val="000000"/>
        </w:rPr>
        <w:t xml:space="preserve">Построение </w:t>
      </w:r>
      <w:r>
        <w:rPr>
          <w:rStyle w:val="a8"/>
          <w:smallCaps w:val="0"/>
          <w:color w:val="000000"/>
        </w:rPr>
        <w:t>модуля</w:t>
      </w:r>
      <w:r>
        <w:rPr>
          <w:rStyle w:val="a8"/>
        </w:rPr>
        <w:t xml:space="preserve"> </w:t>
      </w:r>
      <w:r>
        <w:rPr>
          <w:rStyle w:val="a8"/>
          <w:smallCaps w:val="0"/>
          <w:color w:val="000000"/>
        </w:rPr>
        <w:t>оверлейной</w:t>
      </w:r>
      <w:r>
        <w:rPr>
          <w:rStyle w:val="a8"/>
        </w:rPr>
        <w:t xml:space="preserve"> </w:t>
      </w:r>
      <w:r>
        <w:rPr>
          <w:rStyle w:val="a8"/>
          <w:smallCaps w:val="0"/>
          <w:color w:val="000000"/>
        </w:rPr>
        <w:t>структуры</w:t>
      </w:r>
    </w:p>
    <w:p w14:paraId="048E6931" w14:textId="77777777" w:rsidR="00A212FD" w:rsidRDefault="00A212FD">
      <w:pPr>
        <w:pStyle w:val="Standard"/>
        <w:spacing w:line="360" w:lineRule="auto"/>
        <w:rPr>
          <w:b/>
          <w:sz w:val="28"/>
          <w:szCs w:val="28"/>
        </w:rPr>
      </w:pPr>
    </w:p>
    <w:p w14:paraId="6666390B" w14:textId="77777777" w:rsidR="00A212FD" w:rsidRDefault="00A212FD">
      <w:pPr>
        <w:pStyle w:val="Standard"/>
        <w:spacing w:line="360" w:lineRule="auto"/>
        <w:jc w:val="center"/>
        <w:rPr>
          <w:sz w:val="28"/>
          <w:szCs w:val="28"/>
        </w:rPr>
      </w:pPr>
    </w:p>
    <w:p w14:paraId="7AA73655" w14:textId="77777777" w:rsidR="00A212FD" w:rsidRDefault="00A212FD">
      <w:pPr>
        <w:pStyle w:val="Standard"/>
        <w:spacing w:line="360" w:lineRule="auto"/>
        <w:jc w:val="center"/>
        <w:rPr>
          <w:sz w:val="28"/>
          <w:szCs w:val="28"/>
        </w:rPr>
      </w:pPr>
    </w:p>
    <w:p w14:paraId="7BDC44D3" w14:textId="77777777" w:rsidR="00A212FD" w:rsidRDefault="00A212FD">
      <w:pPr>
        <w:pStyle w:val="Standard"/>
        <w:spacing w:line="360" w:lineRule="auto"/>
        <w:jc w:val="center"/>
        <w:rPr>
          <w:sz w:val="28"/>
          <w:szCs w:val="28"/>
        </w:rPr>
      </w:pPr>
    </w:p>
    <w:p w14:paraId="4C494CDC" w14:textId="77777777" w:rsidR="00A212FD" w:rsidRDefault="00A212FD">
      <w:pPr>
        <w:pStyle w:val="Standard"/>
        <w:spacing w:line="360" w:lineRule="auto"/>
        <w:rPr>
          <w:sz w:val="28"/>
          <w:szCs w:val="28"/>
        </w:rPr>
      </w:pPr>
    </w:p>
    <w:p w14:paraId="331677A7" w14:textId="77777777" w:rsidR="00A212FD" w:rsidRDefault="00A212FD">
      <w:pPr>
        <w:pStyle w:val="Standard"/>
        <w:spacing w:line="360" w:lineRule="auto"/>
        <w:jc w:val="center"/>
        <w:rPr>
          <w:sz w:val="28"/>
          <w:szCs w:val="28"/>
        </w:rPr>
      </w:pPr>
    </w:p>
    <w:p w14:paraId="7FF91270" w14:textId="77777777" w:rsidR="00A212FD" w:rsidRDefault="00A212FD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8"/>
        <w:gridCol w:w="2477"/>
        <w:gridCol w:w="2750"/>
      </w:tblGrid>
      <w:tr w:rsidR="00A212FD" w14:paraId="0245B014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454B8D" w14:textId="77777777" w:rsidR="00A212FD" w:rsidRDefault="0012189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701340" w14:textId="77777777" w:rsidR="00A212FD" w:rsidRDefault="00A212FD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9F4C7A" w14:textId="77777777" w:rsidR="00A212FD" w:rsidRDefault="00121894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A212FD" w14:paraId="61BB5C18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8094E1" w14:textId="77777777" w:rsidR="00A212FD" w:rsidRDefault="0012189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DC5C9F" w14:textId="77777777" w:rsidR="00A212FD" w:rsidRDefault="00A212FD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DA2B49" w14:textId="77777777" w:rsidR="00A212FD" w:rsidRDefault="00121894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6BC8F6FB" w14:textId="77777777" w:rsidR="00A212FD" w:rsidRDefault="00A212FD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7B7FB77" w14:textId="77777777" w:rsidR="00A212FD" w:rsidRDefault="00A212FD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836B683" w14:textId="77777777" w:rsidR="00A212FD" w:rsidRDefault="00121894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6046E7F" w14:textId="77777777" w:rsidR="00A212FD" w:rsidRDefault="00121894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630FCCBC" w14:textId="77777777" w:rsidR="00A212FD" w:rsidRDefault="00121894">
      <w:pPr>
        <w:pStyle w:val="a5"/>
        <w:spacing w:line="360" w:lineRule="auto"/>
        <w:ind w:firstLine="708"/>
        <w:jc w:val="center"/>
      </w:pPr>
      <w:r>
        <w:rPr>
          <w:b/>
          <w:sz w:val="28"/>
        </w:rPr>
        <w:lastRenderedPageBreak/>
        <w:t>Постановка задачи</w:t>
      </w:r>
    </w:p>
    <w:p w14:paraId="702E36E3" w14:textId="77777777" w:rsidR="00A212FD" w:rsidRDefault="00121894">
      <w:pPr>
        <w:pStyle w:val="a5"/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37FCA690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Исследование возможности построения загрузочного модуля оверлейной структуры. Исследуется структура </w:t>
      </w:r>
      <w:r>
        <w:rPr>
          <w:sz w:val="28"/>
        </w:rPr>
        <w:t>оверлейного сегмента и способ загрузки и выполнения оверлейных сегментов. Для запуска вызываемого оверлейного модуля используется функция 4B03h прерывания int 21h. Все загрузочные и оверлейные модули находятся в одном каталоге.</w:t>
      </w:r>
    </w:p>
    <w:p w14:paraId="728EC524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этой работе также рассматр</w:t>
      </w:r>
      <w:r>
        <w:rPr>
          <w:sz w:val="28"/>
        </w:rPr>
        <w:t>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14:paraId="6A2DE652" w14:textId="77777777" w:rsidR="00A212FD" w:rsidRDefault="00A212FD">
      <w:pPr>
        <w:pStyle w:val="Standard"/>
        <w:spacing w:line="360" w:lineRule="auto"/>
        <w:ind w:firstLine="709"/>
        <w:jc w:val="both"/>
        <w:rPr>
          <w:sz w:val="28"/>
        </w:rPr>
      </w:pPr>
    </w:p>
    <w:p w14:paraId="7DE9B585" w14:textId="77777777" w:rsidR="00A212FD" w:rsidRDefault="00121894">
      <w:pPr>
        <w:pStyle w:val="Standard"/>
        <w:spacing w:line="360" w:lineRule="auto"/>
        <w:ind w:firstLine="709"/>
        <w:jc w:val="both"/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>Задание.</w:t>
      </w:r>
    </w:p>
    <w:p w14:paraId="09E5B870" w14:textId="77777777" w:rsidR="00A212FD" w:rsidRDefault="00121894">
      <w:pPr>
        <w:pStyle w:val="Standard"/>
        <w:spacing w:line="360" w:lineRule="auto"/>
        <w:ind w:firstLine="709"/>
        <w:jc w:val="both"/>
      </w:pPr>
      <w:r>
        <w:rPr>
          <w:b/>
          <w:bCs/>
          <w:sz w:val="28"/>
        </w:rPr>
        <w:t>Шаг 1</w:t>
      </w:r>
      <w:r>
        <w:rPr>
          <w:sz w:val="28"/>
        </w:rPr>
        <w:t xml:space="preserve">. Для выполнения лабораторной работы необходимо написать и отладить программный модуль типа </w:t>
      </w:r>
      <w:r>
        <w:rPr>
          <w:sz w:val="28"/>
        </w:rPr>
        <w:t>.ЕХЕ, который выполняет функции:</w:t>
      </w:r>
    </w:p>
    <w:p w14:paraId="4CE163BF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1) Освобождает память для загрузки оверлеев.</w:t>
      </w:r>
    </w:p>
    <w:p w14:paraId="7DBC8607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2) Читает размер файла оверлея и запрашивает объем памяти, достаточный для его загрузки.</w:t>
      </w:r>
    </w:p>
    <w:p w14:paraId="446EAD1C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3) Файл оверлейного сегмента загружается и выполняется.</w:t>
      </w:r>
    </w:p>
    <w:p w14:paraId="64F3DAAB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4) Освобождается память, отведенн</w:t>
      </w:r>
      <w:r>
        <w:rPr>
          <w:sz w:val="28"/>
        </w:rPr>
        <w:t>ая для оверлейного сегмента.</w:t>
      </w:r>
    </w:p>
    <w:p w14:paraId="7A18C79B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5) Затем действия 1)-4) выполняются для следующего оверлейного сегмента.</w:t>
      </w:r>
    </w:p>
    <w:p w14:paraId="23AE7E52" w14:textId="77777777" w:rsidR="00A212FD" w:rsidRDefault="00121894">
      <w:pPr>
        <w:pStyle w:val="Standard"/>
        <w:spacing w:line="360" w:lineRule="auto"/>
        <w:ind w:firstLine="709"/>
        <w:jc w:val="both"/>
      </w:pPr>
      <w:r>
        <w:rPr>
          <w:b/>
          <w:bCs/>
          <w:sz w:val="28"/>
        </w:rPr>
        <w:t>Шаг 2</w:t>
      </w:r>
      <w:r>
        <w:rPr>
          <w:sz w:val="28"/>
        </w:rPr>
        <w:t>. Также необходимо написать и отладить оверлейные сегменты. Оверлейный сегмент выводит адрес сегмента, в который он загружен.</w:t>
      </w:r>
    </w:p>
    <w:p w14:paraId="7830D0C0" w14:textId="77777777" w:rsidR="00A212FD" w:rsidRDefault="00121894">
      <w:pPr>
        <w:pStyle w:val="Standard"/>
        <w:spacing w:line="360" w:lineRule="auto"/>
        <w:ind w:firstLine="709"/>
        <w:jc w:val="both"/>
      </w:pPr>
      <w:r>
        <w:rPr>
          <w:b/>
          <w:bCs/>
          <w:sz w:val="28"/>
        </w:rPr>
        <w:t>Шаг 3</w:t>
      </w:r>
      <w:r>
        <w:rPr>
          <w:sz w:val="28"/>
        </w:rPr>
        <w:t>. Запустите отлаже</w:t>
      </w:r>
      <w:r>
        <w:rPr>
          <w:sz w:val="28"/>
        </w:rPr>
        <w:t>нное приложение. Оверлейные сегменты должны загружаться с одного и того же адреса, перекрывая друг друга.</w:t>
      </w:r>
    </w:p>
    <w:p w14:paraId="03C5421A" w14:textId="77777777" w:rsidR="00A212FD" w:rsidRDefault="00121894">
      <w:pPr>
        <w:pStyle w:val="Standard"/>
        <w:spacing w:line="360" w:lineRule="auto"/>
        <w:ind w:firstLine="709"/>
        <w:jc w:val="both"/>
      </w:pPr>
      <w:r>
        <w:rPr>
          <w:b/>
          <w:bCs/>
          <w:sz w:val="28"/>
        </w:rPr>
        <w:t>Шаг 4</w:t>
      </w:r>
      <w:r>
        <w:rPr>
          <w:sz w:val="28"/>
        </w:rPr>
        <w:t>. Запустите приложение из другого каталога. Приложение должно быть выполнено успешно.</w:t>
      </w:r>
    </w:p>
    <w:p w14:paraId="418585BC" w14:textId="77777777" w:rsidR="00A212FD" w:rsidRDefault="00121894">
      <w:pPr>
        <w:pStyle w:val="Standard"/>
        <w:spacing w:line="360" w:lineRule="auto"/>
        <w:ind w:firstLine="709"/>
        <w:jc w:val="both"/>
      </w:pPr>
      <w:r>
        <w:rPr>
          <w:b/>
          <w:bCs/>
          <w:sz w:val="28"/>
        </w:rPr>
        <w:t>Шаг 5</w:t>
      </w:r>
      <w:r>
        <w:rPr>
          <w:sz w:val="28"/>
        </w:rPr>
        <w:t xml:space="preserve">. Запустите приложение в случае, когда одного оверлея </w:t>
      </w:r>
      <w:r>
        <w:rPr>
          <w:sz w:val="28"/>
        </w:rPr>
        <w:t>нет в каталоге. Приложение должно закончиться аварийно.</w:t>
      </w:r>
    </w:p>
    <w:p w14:paraId="3A68502B" w14:textId="77777777" w:rsidR="00A212FD" w:rsidRDefault="00121894">
      <w:pPr>
        <w:pStyle w:val="Standard"/>
        <w:spacing w:line="360" w:lineRule="auto"/>
        <w:ind w:firstLine="709"/>
        <w:jc w:val="both"/>
      </w:pPr>
      <w:r>
        <w:rPr>
          <w:b/>
          <w:bCs/>
          <w:sz w:val="28"/>
        </w:rPr>
        <w:lastRenderedPageBreak/>
        <w:t>Шаг 6</w:t>
      </w:r>
      <w:r>
        <w:rPr>
          <w:sz w:val="28"/>
        </w:rPr>
        <w:t>. Занесите полученные результаты в виде скриншотов в отчет. Оформите отчет в соответствии с требованиями.</w:t>
      </w:r>
    </w:p>
    <w:p w14:paraId="4ED8576A" w14:textId="77777777" w:rsidR="00A212FD" w:rsidRDefault="00A212FD">
      <w:pPr>
        <w:pStyle w:val="Standard"/>
        <w:spacing w:line="360" w:lineRule="auto"/>
        <w:ind w:firstLine="709"/>
        <w:jc w:val="both"/>
        <w:rPr>
          <w:sz w:val="28"/>
        </w:rPr>
      </w:pPr>
    </w:p>
    <w:p w14:paraId="5C9E5685" w14:textId="77777777" w:rsidR="00A212FD" w:rsidRDefault="00121894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Выполнение шагов лабораторной работы:</w:t>
      </w:r>
    </w:p>
    <w:p w14:paraId="416A246D" w14:textId="77777777" w:rsidR="00A212FD" w:rsidRDefault="00A212FD">
      <w:pPr>
        <w:pStyle w:val="a5"/>
        <w:spacing w:before="0" w:after="0" w:line="276" w:lineRule="auto"/>
        <w:rPr>
          <w:b/>
          <w:bCs/>
          <w:sz w:val="28"/>
        </w:rPr>
      </w:pPr>
    </w:p>
    <w:p w14:paraId="200449F5" w14:textId="77777777" w:rsidR="00A212FD" w:rsidRDefault="00121894">
      <w:pPr>
        <w:pStyle w:val="Standard"/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Шаг 1.</w:t>
      </w:r>
    </w:p>
    <w:p w14:paraId="5F96061B" w14:textId="77777777" w:rsidR="00A212FD" w:rsidRDefault="00121894">
      <w:pPr>
        <w:pStyle w:val="Standard"/>
        <w:spacing w:line="360" w:lineRule="auto"/>
        <w:ind w:firstLine="709"/>
        <w:jc w:val="both"/>
      </w:pPr>
      <w:r>
        <w:rPr>
          <w:sz w:val="28"/>
        </w:rPr>
        <w:t xml:space="preserve">Был написан и отлажен программный модуль </w:t>
      </w:r>
      <w:r>
        <w:rPr>
          <w:sz w:val="28"/>
        </w:rPr>
        <w:t>типа .ЕХЕ, который выполняет функции:</w:t>
      </w:r>
    </w:p>
    <w:p w14:paraId="19752C4D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1) Освобождает память для загрузки оверлеев.</w:t>
      </w:r>
    </w:p>
    <w:p w14:paraId="3F314E6E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2) Читает размер файла оверлея и запрашивает объем памяти, достаточный для его загрузки.</w:t>
      </w:r>
    </w:p>
    <w:p w14:paraId="619A9E3C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3) Файл оверлейного сегмента загружается и выполняется.</w:t>
      </w:r>
    </w:p>
    <w:p w14:paraId="03B5608E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4) Освобождается память, отв</w:t>
      </w:r>
      <w:r>
        <w:rPr>
          <w:sz w:val="28"/>
        </w:rPr>
        <w:t>еденная для оверлейного сегмента.</w:t>
      </w:r>
    </w:p>
    <w:p w14:paraId="6045EB9F" w14:textId="77777777" w:rsidR="00A212FD" w:rsidRDefault="0012189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Затем действия 1)-4) выполняются для следующего оверлейного сегмента.</w:t>
      </w:r>
    </w:p>
    <w:p w14:paraId="756D09E6" w14:textId="77777777" w:rsidR="00A212FD" w:rsidRDefault="00A212FD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7321C645" w14:textId="77777777" w:rsidR="00A212FD" w:rsidRDefault="00121894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Шаг 2.</w:t>
      </w:r>
    </w:p>
    <w:p w14:paraId="71C03FDF" w14:textId="77777777" w:rsidR="00A212FD" w:rsidRDefault="00121894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>Были написаны и отлажены оверлейные сегменты. Оверлейный сегмент выводит адрес сегмента, в который он загружен.</w:t>
      </w:r>
    </w:p>
    <w:p w14:paraId="775F431F" w14:textId="77777777" w:rsidR="00A212FD" w:rsidRDefault="00A212FD">
      <w:pPr>
        <w:pStyle w:val="Standard"/>
        <w:spacing w:line="360" w:lineRule="auto"/>
        <w:ind w:firstLine="851"/>
      </w:pPr>
    </w:p>
    <w:p w14:paraId="1C9EF8DF" w14:textId="77777777" w:rsidR="00A212FD" w:rsidRDefault="00121894">
      <w:pPr>
        <w:pStyle w:val="Standard"/>
        <w:spacing w:line="360" w:lineRule="auto"/>
        <w:ind w:firstLine="851"/>
      </w:pPr>
      <w:r>
        <w:rPr>
          <w:b/>
          <w:bCs/>
          <w:sz w:val="28"/>
          <w:szCs w:val="28"/>
        </w:rPr>
        <w:t>Шаг 3.</w:t>
      </w:r>
    </w:p>
    <w:p w14:paraId="19BE3930" w14:textId="77777777" w:rsidR="00A212FD" w:rsidRDefault="00121894">
      <w:pPr>
        <w:pStyle w:val="Standard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>
        <w:rPr>
          <w:sz w:val="28"/>
          <w:szCs w:val="28"/>
        </w:rPr>
        <w:t>запущено отлаженное приложение. Оверлейные сегменты загружаются с одного и того же адреса, перекрывая друг друга.</w:t>
      </w:r>
    </w:p>
    <w:p w14:paraId="31A4A66D" w14:textId="77777777" w:rsidR="00A212FD" w:rsidRDefault="00121894">
      <w:pPr>
        <w:pStyle w:val="Standard"/>
        <w:spacing w:line="360" w:lineRule="auto"/>
        <w:ind w:firstLine="851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AE208C" wp14:editId="26235F45">
                <wp:simplePos x="0" y="0"/>
                <wp:positionH relativeFrom="column">
                  <wp:posOffset>1694876</wp:posOffset>
                </wp:positionH>
                <wp:positionV relativeFrom="paragraph">
                  <wp:posOffset>184681</wp:posOffset>
                </wp:positionV>
                <wp:extent cx="2550791" cy="1697355"/>
                <wp:effectExtent l="0" t="0" r="1909" b="17145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791" cy="169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B948E0" w14:textId="77777777" w:rsidR="00A212FD" w:rsidRDefault="00121894">
                            <w:pPr>
                              <w:pStyle w:val="Drawing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045C1" wp14:editId="7730B981">
                                  <wp:extent cx="2550956" cy="1697400"/>
                                  <wp:effectExtent l="0" t="0" r="1744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0956" cy="169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Рисунок 1: Работа lab7.exe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E208C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133.45pt;margin-top:14.55pt;width:200.85pt;height:13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" filled="f" stroked="f">
                <v:textbox style="mso-fit-shape-to-text:t" inset="0,0,0,0">
                  <w:txbxContent>
                    <w:p w14:paraId="28B948E0" w14:textId="77777777" w:rsidR="00A212FD" w:rsidRDefault="00121894">
                      <w:pPr>
                        <w:pStyle w:val="Drawing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7045C1" wp14:editId="7730B981">
                            <wp:extent cx="2550956" cy="1697400"/>
                            <wp:effectExtent l="0" t="0" r="1744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0956" cy="169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>Рисунок 1: Работа lab7.exe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18216" w14:textId="77777777" w:rsidR="00A212FD" w:rsidRDefault="00A212FD">
      <w:pPr>
        <w:pStyle w:val="Standard"/>
        <w:spacing w:line="360" w:lineRule="auto"/>
        <w:ind w:firstLine="851"/>
        <w:rPr>
          <w:sz w:val="28"/>
          <w:szCs w:val="28"/>
        </w:rPr>
      </w:pPr>
    </w:p>
    <w:p w14:paraId="2D383B58" w14:textId="77777777" w:rsidR="00A212FD" w:rsidRDefault="00A212FD">
      <w:pPr>
        <w:pStyle w:val="Standard"/>
        <w:spacing w:line="360" w:lineRule="auto"/>
        <w:ind w:firstLine="851"/>
        <w:rPr>
          <w:sz w:val="28"/>
          <w:szCs w:val="28"/>
        </w:rPr>
      </w:pPr>
    </w:p>
    <w:p w14:paraId="61495F08" w14:textId="77777777" w:rsidR="00A212FD" w:rsidRDefault="00A212FD">
      <w:pPr>
        <w:pStyle w:val="Standard"/>
        <w:spacing w:line="360" w:lineRule="auto"/>
        <w:ind w:firstLine="851"/>
        <w:rPr>
          <w:sz w:val="28"/>
          <w:szCs w:val="28"/>
        </w:rPr>
      </w:pPr>
    </w:p>
    <w:p w14:paraId="56CF9B5C" w14:textId="77777777" w:rsidR="00A212FD" w:rsidRDefault="00A212FD">
      <w:pPr>
        <w:pStyle w:val="Standard"/>
        <w:keepNext/>
        <w:spacing w:line="360" w:lineRule="auto"/>
        <w:ind w:left="709"/>
        <w:jc w:val="center"/>
      </w:pPr>
    </w:p>
    <w:p w14:paraId="7587F003" w14:textId="77777777" w:rsidR="00A212FD" w:rsidRDefault="00A212FD">
      <w:pPr>
        <w:pStyle w:val="a4"/>
        <w:jc w:val="center"/>
      </w:pPr>
    </w:p>
    <w:p w14:paraId="7B0F89E3" w14:textId="77777777" w:rsidR="00A212FD" w:rsidRDefault="00121894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Шаг 4.</w:t>
      </w:r>
    </w:p>
    <w:p w14:paraId="1E29D1C3" w14:textId="77777777" w:rsidR="00A212FD" w:rsidRDefault="0012189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Было запущено приложение из другого каталога</w:t>
      </w:r>
    </w:p>
    <w:p w14:paraId="4560E8E7" w14:textId="77777777" w:rsidR="00A212FD" w:rsidRDefault="00121894">
      <w:pPr>
        <w:pStyle w:val="Standard"/>
        <w:spacing w:line="360" w:lineRule="auto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60AADB0" wp14:editId="52B607B0">
                <wp:simplePos x="0" y="0"/>
                <wp:positionH relativeFrom="column">
                  <wp:posOffset>1640159</wp:posOffset>
                </wp:positionH>
                <wp:positionV relativeFrom="paragraph">
                  <wp:posOffset>70564</wp:posOffset>
                </wp:positionV>
                <wp:extent cx="2598423" cy="1558293"/>
                <wp:effectExtent l="0" t="0" r="11427" b="3807"/>
                <wp:wrapSquare wrapText="bothSides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3" cy="1558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AB1D3EF" w14:textId="77777777" w:rsidR="00A212FD" w:rsidRDefault="00121894">
                            <w:pPr>
                              <w:pStyle w:val="Drawing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497324" wp14:editId="53D2E77F">
                                  <wp:extent cx="2598477" cy="1558795"/>
                                  <wp:effectExtent l="0" t="0" r="0" b="3305"/>
                                  <wp:docPr id="3" name="Изображение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8477" cy="1558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Рисунок 2: Работа lab7.exe из другого катало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га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AADB0" id="Врезка2" o:spid="_x0000_s1027" type="#_x0000_t202" style="position:absolute;margin-left:129.15pt;margin-top:5.55pt;width:204.6pt;height:122.7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" filled="f" stroked="f">
                <v:textbox style="mso-fit-shape-to-text:t" inset="0,0,0,0">
                  <w:txbxContent>
                    <w:p w14:paraId="5AB1D3EF" w14:textId="77777777" w:rsidR="00A212FD" w:rsidRDefault="00121894">
                      <w:pPr>
                        <w:pStyle w:val="Drawing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497324" wp14:editId="53D2E77F">
                            <wp:extent cx="2598477" cy="1558795"/>
                            <wp:effectExtent l="0" t="0" r="0" b="3305"/>
                            <wp:docPr id="3" name="Изображение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8477" cy="1558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vanish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>Рисунок 2: Работа lab7.exe из другого катало</w:t>
                      </w:r>
                      <w:r>
                        <w:rPr>
                          <w:rFonts w:ascii="Times New Roman" w:hAnsi="Times New Roman"/>
                        </w:rPr>
                        <w:t>га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D3AF33" w14:textId="77777777" w:rsidR="00A212FD" w:rsidRDefault="00A212FD">
      <w:pPr>
        <w:pStyle w:val="Standard"/>
        <w:spacing w:line="360" w:lineRule="auto"/>
        <w:rPr>
          <w:sz w:val="28"/>
          <w:szCs w:val="28"/>
        </w:rPr>
      </w:pPr>
    </w:p>
    <w:p w14:paraId="20F503BB" w14:textId="77777777" w:rsidR="00A212FD" w:rsidRDefault="00A212FD">
      <w:pPr>
        <w:pStyle w:val="Standard"/>
        <w:spacing w:line="360" w:lineRule="auto"/>
        <w:rPr>
          <w:sz w:val="28"/>
          <w:szCs w:val="28"/>
        </w:rPr>
      </w:pPr>
    </w:p>
    <w:p w14:paraId="729CEC5B" w14:textId="77777777" w:rsidR="00A212FD" w:rsidRDefault="00A212FD">
      <w:pPr>
        <w:pStyle w:val="Standard"/>
        <w:spacing w:line="360" w:lineRule="auto"/>
        <w:rPr>
          <w:sz w:val="28"/>
          <w:szCs w:val="28"/>
        </w:rPr>
      </w:pPr>
    </w:p>
    <w:p w14:paraId="09244D95" w14:textId="77777777" w:rsidR="00A212FD" w:rsidRDefault="00A212FD">
      <w:pPr>
        <w:pStyle w:val="Standard"/>
        <w:spacing w:line="360" w:lineRule="auto"/>
        <w:rPr>
          <w:sz w:val="28"/>
          <w:szCs w:val="28"/>
        </w:rPr>
      </w:pPr>
    </w:p>
    <w:p w14:paraId="50C0FD9B" w14:textId="77777777" w:rsidR="00A212FD" w:rsidRDefault="00A212FD">
      <w:pPr>
        <w:pStyle w:val="Standard"/>
        <w:spacing w:line="360" w:lineRule="auto"/>
        <w:rPr>
          <w:sz w:val="28"/>
          <w:szCs w:val="28"/>
        </w:rPr>
      </w:pPr>
    </w:p>
    <w:p w14:paraId="16CE1128" w14:textId="77777777" w:rsidR="00A212FD" w:rsidRDefault="00A212FD">
      <w:pPr>
        <w:pStyle w:val="Standard"/>
        <w:spacing w:line="360" w:lineRule="auto"/>
        <w:rPr>
          <w:sz w:val="28"/>
          <w:szCs w:val="28"/>
        </w:rPr>
      </w:pPr>
    </w:p>
    <w:p w14:paraId="7A74E9F1" w14:textId="77777777" w:rsidR="00A212FD" w:rsidRDefault="0012189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3FCE84" w14:textId="77777777" w:rsidR="00A212FD" w:rsidRDefault="00121894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Шаг 5.</w:t>
      </w:r>
    </w:p>
    <w:p w14:paraId="14E2837C" w14:textId="77777777" w:rsidR="00A212FD" w:rsidRDefault="00121894">
      <w:pPr>
        <w:pStyle w:val="Standard"/>
        <w:spacing w:line="360" w:lineRule="auto"/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Было запущено приложение в случае, когда одного оверлея нет в каталоге.</w:t>
      </w:r>
    </w:p>
    <w:p w14:paraId="50DAE451" w14:textId="77777777" w:rsidR="00A212FD" w:rsidRDefault="00121894">
      <w:pPr>
        <w:pStyle w:val="Standard"/>
        <w:spacing w:line="360" w:lineRule="auto"/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2C51C11B" wp14:editId="5769FE4D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157852" cy="1289688"/>
                <wp:effectExtent l="0" t="0" r="4448" b="5712"/>
                <wp:wrapSquare wrapText="bothSides"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2" cy="1289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4ABA7EF" w14:textId="77777777" w:rsidR="00A212FD" w:rsidRDefault="00121894">
                            <w:pPr>
                              <w:pStyle w:val="Drawing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7CE8C" wp14:editId="0F8BC1C8">
                                  <wp:extent cx="3157916" cy="1290236"/>
                                  <wp:effectExtent l="0" t="0" r="4384" b="5164"/>
                                  <wp:docPr id="5" name="Изображение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7916" cy="12902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Рисунок 3: Работа lab7.exe без первого оверлея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1C11B" id="Врезка3" o:spid="_x0000_s1028" type="#_x0000_t202" style="position:absolute;margin-left:0;margin-top:0;width:248.65pt;height:101.55pt;z-index:4;visibility:visible;mso-wrap-style:squar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" filled="f" stroked="f">
                <v:textbox style="mso-fit-shape-to-text:t" inset="0,0,0,0">
                  <w:txbxContent>
                    <w:p w14:paraId="24ABA7EF" w14:textId="77777777" w:rsidR="00A212FD" w:rsidRDefault="00121894">
                      <w:pPr>
                        <w:pStyle w:val="Drawing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07CE8C" wp14:editId="0F8BC1C8">
                            <wp:extent cx="3157916" cy="1290236"/>
                            <wp:effectExtent l="0" t="0" r="4384" b="5164"/>
                            <wp:docPr id="5" name="Изображение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7916" cy="1290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>Рисунок 3: Работа lab7.exe без первого оверлея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75E112" w14:textId="77777777" w:rsidR="00A212FD" w:rsidRDefault="00A212FD">
      <w:pPr>
        <w:pStyle w:val="Standard"/>
        <w:spacing w:line="360" w:lineRule="auto"/>
        <w:rPr>
          <w:color w:val="000000"/>
          <w:sz w:val="28"/>
          <w:szCs w:val="28"/>
        </w:rPr>
      </w:pPr>
    </w:p>
    <w:p w14:paraId="5D487416" w14:textId="77777777" w:rsidR="00A212FD" w:rsidRDefault="00A212FD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</w:p>
    <w:p w14:paraId="3F9A5645" w14:textId="77777777" w:rsidR="00A212FD" w:rsidRDefault="00A212FD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</w:p>
    <w:p w14:paraId="1EEC6C96" w14:textId="77777777" w:rsidR="00A212FD" w:rsidRDefault="00A212FD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</w:p>
    <w:p w14:paraId="6F0E6FF6" w14:textId="77777777" w:rsidR="00A212FD" w:rsidRDefault="00A212FD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</w:p>
    <w:p w14:paraId="17EA166C" w14:textId="77777777" w:rsidR="00A212FD" w:rsidRDefault="00A212FD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</w:p>
    <w:p w14:paraId="0A6AF000" w14:textId="77777777" w:rsidR="00A212FD" w:rsidRDefault="00A212FD">
      <w:pPr>
        <w:pStyle w:val="a5"/>
        <w:spacing w:before="0" w:after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4385DD68" w14:textId="77777777" w:rsidR="00A212FD" w:rsidRDefault="00A212FD">
      <w:pPr>
        <w:pStyle w:val="a5"/>
        <w:spacing w:before="0" w:after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018BBB79" w14:textId="77777777" w:rsidR="00A212FD" w:rsidRDefault="00121894">
      <w:pPr>
        <w:pStyle w:val="a5"/>
        <w:spacing w:before="0" w:after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Ответы на контрольные вопросы</w:t>
      </w:r>
    </w:p>
    <w:p w14:paraId="68A3B884" w14:textId="77777777" w:rsidR="00A212FD" w:rsidRDefault="00A212FD">
      <w:pPr>
        <w:pStyle w:val="a5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6BEA9C8F" w14:textId="77777777" w:rsidR="00A212FD" w:rsidRDefault="00121894">
      <w:pPr>
        <w:pStyle w:val="a5"/>
        <w:spacing w:before="0" w:after="0" w:line="360" w:lineRule="auto"/>
      </w:pPr>
      <w:r>
        <w:rPr>
          <w:bCs/>
        </w:rPr>
        <w:tab/>
      </w:r>
      <w:r>
        <w:rPr>
          <w:bCs/>
          <w:sz w:val="28"/>
          <w:szCs w:val="28"/>
        </w:rPr>
        <w:t xml:space="preserve">1. Как должна быть устроена программа, если в качестве </w:t>
      </w:r>
      <w:r>
        <w:rPr>
          <w:bCs/>
          <w:sz w:val="28"/>
          <w:szCs w:val="28"/>
        </w:rPr>
        <w:t>оверлейного сегмента использовать .COM модули?</w:t>
      </w:r>
    </w:p>
    <w:p w14:paraId="228501E0" w14:textId="77777777" w:rsidR="00A212FD" w:rsidRDefault="00121894">
      <w:pPr>
        <w:pStyle w:val="a5"/>
        <w:spacing w:before="0" w:after="0" w:line="360" w:lineRule="auto"/>
      </w:pPr>
      <w:r>
        <w:rPr>
          <w:bCs/>
          <w:i/>
          <w:iCs/>
          <w:sz w:val="28"/>
          <w:szCs w:val="28"/>
        </w:rPr>
        <w:tab/>
        <w:t>Если в качестве оверлейного сегмента использовать .COM модули, то при обращении к оверлейному сегменту необходимо учитывать смещение 100h, потому что в .COM модуле присутствует PSP.</w:t>
      </w:r>
    </w:p>
    <w:p w14:paraId="63A5C5D1" w14:textId="77777777" w:rsidR="00A212FD" w:rsidRDefault="00121894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69A2BBCA" w14:textId="77777777" w:rsidR="00A212FD" w:rsidRDefault="00A212FD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</w:p>
    <w:p w14:paraId="230B1E8F" w14:textId="77777777" w:rsidR="00A212FD" w:rsidRDefault="00121894">
      <w:pPr>
        <w:pStyle w:val="Standard"/>
        <w:spacing w:line="360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CA0162F" w14:textId="77777777" w:rsidR="00A212FD" w:rsidRDefault="00121894">
      <w:pPr>
        <w:pStyle w:val="Standard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Заключение.</w:t>
      </w:r>
    </w:p>
    <w:p w14:paraId="247FF8CB" w14:textId="77777777" w:rsidR="00A212FD" w:rsidRDefault="00121894">
      <w:pPr>
        <w:pStyle w:val="Times142"/>
        <w:spacing w:line="360" w:lineRule="auto"/>
      </w:pPr>
      <w:r>
        <w:rPr>
          <w:color w:val="000000"/>
          <w:szCs w:val="28"/>
        </w:rPr>
        <w:lastRenderedPageBreak/>
        <w:t xml:space="preserve">Был </w:t>
      </w:r>
      <w:r>
        <w:rPr>
          <w:color w:val="000000"/>
          <w:szCs w:val="28"/>
        </w:rPr>
        <w:t>написан загрузочный модуль оверлейной структуры, а также написаны сами оверлеи. Изучены дополнительные функции работы с памятью и способы загрузки.</w:t>
      </w:r>
    </w:p>
    <w:p w14:paraId="5C7856FD" w14:textId="77777777" w:rsidR="00A212FD" w:rsidRDefault="00A212FD">
      <w:pPr>
        <w:pStyle w:val="Standard"/>
        <w:spacing w:line="360" w:lineRule="auto"/>
        <w:ind w:firstLine="709"/>
        <w:rPr>
          <w:rFonts w:ascii="Courier New" w:hAnsi="Courier New"/>
        </w:rPr>
      </w:pPr>
    </w:p>
    <w:sectPr w:rsidR="00A212FD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3490" w14:textId="77777777" w:rsidR="00121894" w:rsidRDefault="00121894">
      <w:r>
        <w:separator/>
      </w:r>
    </w:p>
  </w:endnote>
  <w:endnote w:type="continuationSeparator" w:id="0">
    <w:p w14:paraId="243522DC" w14:textId="77777777" w:rsidR="00121894" w:rsidRDefault="0012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charset w:val="02"/>
    <w:family w:val="auto"/>
    <w:pitch w:val="default"/>
  </w:font>
  <w:font w:name="MS Mincho">
    <w:altName w:val="ＭＳ 明朝"/>
    <w:panose1 w:val="02020609040205080304"/>
    <w:charset w:val="00"/>
    <w:family w:val="moder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F08DE" w14:textId="77777777" w:rsidR="00121894" w:rsidRDefault="00121894">
      <w:r>
        <w:rPr>
          <w:color w:val="000000"/>
        </w:rPr>
        <w:separator/>
      </w:r>
    </w:p>
  </w:footnote>
  <w:footnote w:type="continuationSeparator" w:id="0">
    <w:p w14:paraId="7F7696A4" w14:textId="77777777" w:rsidR="00121894" w:rsidRDefault="00121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111"/>
    <w:multiLevelType w:val="multilevel"/>
    <w:tmpl w:val="6916FB00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75B4510"/>
    <w:multiLevelType w:val="multilevel"/>
    <w:tmpl w:val="87A431F4"/>
    <w:styleLink w:val="WW8Num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483F0F"/>
    <w:multiLevelType w:val="multilevel"/>
    <w:tmpl w:val="AB6AB0E6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" w15:restartNumberingAfterBreak="0">
    <w:nsid w:val="756C04A4"/>
    <w:multiLevelType w:val="multilevel"/>
    <w:tmpl w:val="94B2097E"/>
    <w:styleLink w:val="WW8Num10"/>
    <w:lvl w:ilvl="0">
      <w:start w:val="1"/>
      <w:numFmt w:val="decimal"/>
      <w:lvlText w:val="%1)"/>
      <w:lvlJc w:val="left"/>
      <w:pPr>
        <w:ind w:left="1069" w:hanging="360"/>
      </w:pPr>
      <w:rPr>
        <w:bCs/>
        <w:szCs w:val="28"/>
        <w:lang w:val="en-U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D06F2E"/>
    <w:multiLevelType w:val="multilevel"/>
    <w:tmpl w:val="074A15EA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7BED0001"/>
    <w:multiLevelType w:val="multilevel"/>
    <w:tmpl w:val="BA46AE0A"/>
    <w:styleLink w:val="WW8Num12"/>
    <w:lvl w:ilvl="0">
      <w:start w:val="1"/>
      <w:numFmt w:val="decimal"/>
      <w:lvlText w:val="%1)"/>
      <w:lvlJc w:val="left"/>
      <w:pPr>
        <w:ind w:left="1069" w:hanging="360"/>
      </w:pPr>
      <w:rPr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004068"/>
    <w:multiLevelType w:val="multilevel"/>
    <w:tmpl w:val="43B870C6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212FD"/>
    <w:rsid w:val="00121894"/>
    <w:rsid w:val="00A212FD"/>
    <w:rsid w:val="00E1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20BE"/>
  <w15:docId w15:val="{23F57CA0-42BC-4961-A168-4128941A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1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1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Drawing">
    <w:name w:val="Drawing"/>
    <w:basedOn w:val="a4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12z0">
    <w:name w:val="WW8Num12z0"/>
    <w:rPr>
      <w:bCs/>
      <w:sz w:val="28"/>
      <w:szCs w:val="28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4z0">
    <w:name w:val="WW8Num4z0"/>
    <w:rPr>
      <w:b w:val="0"/>
      <w:bCs/>
      <w:sz w:val="28"/>
      <w:szCs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0z0">
    <w:name w:val="WW8Num10z0"/>
    <w:rPr>
      <w:bCs/>
      <w:szCs w:val="28"/>
      <w:lang w:val="en-US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8Num12">
    <w:name w:val="WW8Num12"/>
    <w:basedOn w:val="a2"/>
    <w:pPr>
      <w:numPr>
        <w:numId w:val="5"/>
      </w:numPr>
    </w:pPr>
  </w:style>
  <w:style w:type="numbering" w:customStyle="1" w:styleId="WW8Num4">
    <w:name w:val="WW8Num4"/>
    <w:basedOn w:val="a2"/>
    <w:pPr>
      <w:numPr>
        <w:numId w:val="6"/>
      </w:numPr>
    </w:pPr>
  </w:style>
  <w:style w:type="numbering" w:customStyle="1" w:styleId="WW8Num10">
    <w:name w:val="WW8Num10"/>
    <w:basedOn w:val="a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2</cp:revision>
  <cp:lastPrinted>2019-09-18T23:43:00Z</cp:lastPrinted>
  <dcterms:created xsi:type="dcterms:W3CDTF">2021-05-13T12:52:00Z</dcterms:created>
  <dcterms:modified xsi:type="dcterms:W3CDTF">2021-05-13T12:52:00Z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