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rPr>
          <w:noProof/>
          <w:lang w:val="th-TH" w:bidi="th-TH"/>
        </w:rPr>
      </w:pPr>
      <w:r>
        <w:rPr>
          <w:rFonts w:ascii="TH Sarabun New" w:hAnsi="TH Sarabun New" w:cs="TH Sarabun New"/>
          <w:b/>
          <w:sz w:val="44"/>
          <w:szCs w:val="44"/>
          <w:bCs/>
          <w:lang w:val="th-TH" w:bidi="th-TH" w:eastAsia="th-TH"/>
        </w:rPr>
        <w:t>รัฐธรรมนูญแห่งราชอาณาจักรไทย</w:t>
      </w:r>
    </w:p>
    <w:p>
      <w:pPr>
        <w:spacing w:after="360"/>
        <w:jc w:val="center"/>
        <w:rPr>
          <w:noProof/>
          <w:lang w:val="th-TH" w:bidi="th-TH"/>
        </w:rPr>
      </w:pPr>
      <w:r>
        <w:rPr>
          <w:rFonts w:ascii="TH Sarabun New" w:hAnsi="TH Sarabun New" w:cs="TH Sarabun New"/>
          <w:b w:val="0"/>
          <w:sz w:val="32"/>
          <w:szCs w:val="32"/>
          <w:lang w:val="th-TH" w:bidi="th-TH" w:eastAsia="th-TH"/>
        </w:rPr>
        <w:t>สมเด็จพระปรมินทรมหาภูมิพลอดุลยเดช</w:t>
        <w:br/>
      </w:r>
      <w:r>
        <w:rPr>
          <w:rFonts w:ascii="TH Sarabun New" w:hAnsi="TH Sarabun New" w:cs="TH Sarabun New"/>
          <w:b w:val="0"/>
          <w:sz w:val="32"/>
          <w:szCs w:val="32"/>
          <w:lang w:val="th-TH" w:bidi="th-TH" w:eastAsia="th-TH"/>
        </w:rPr>
        <w:t>สยามินทราธิราช บรมนาถบพิตร</w:t>
        <w:br/>
      </w:r>
      <w:r>
        <w:rPr>
          <w:rFonts w:ascii="TH Sarabun New" w:hAnsi="TH Sarabun New" w:cs="TH Sarabun New"/>
          <w:b w:val="0"/>
          <w:sz w:val="32"/>
          <w:szCs w:val="32"/>
          <w:lang w:val="th-TH" w:bidi="th-TH" w:eastAsia="th-TH"/>
        </w:rPr>
        <w:t>ตราไว้ ณ วันที่ ๑๑ ตุลาคม พุทธศักราช ๒๕๒๕</w:t>
        <w:br/>
      </w:r>
    </w:p>
    <w:p>
      <w:pPr>
        <w:spacing w:after="120"/>
        <w:ind w:firstLine="1134"/>
        <w:rPr>
          <w:noProof/>
          <w:lang w:val="th-TH" w:bidi="th-TH"/>
        </w:rPr>
      </w:pPr>
      <w:r>
        <w:rPr>
          <w:rFonts w:ascii="TH Sarabun New" w:hAnsi="TH Sarabun New" w:cs="TH Sarabun New"/>
          <w:b w:val="0"/>
          <w:sz w:val="32"/>
          <w:szCs w:val="32"/>
          <w:lang w:val="th-TH" w:bidi="th-TH" w:eastAsia="th-TH"/>
        </w:rP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spacing w:after="120"/>
        <w:ind w:firstLine="1134"/>
        <w:rPr>
          <w:noProof/>
          <w:lang w:val="th-TH" w:bidi="th-TH"/>
        </w:rPr>
      </w:pPr>
      <w:r>
        <w:rPr>
          <w:rFonts w:ascii="TH Sarabun New" w:hAnsi="TH Sarabun New" w:cs="TH Sarabun New"/>
          <w:b w:val="0"/>
          <w:sz w:val="32"/>
          <w:szCs w:val="32"/>
          <w:lang w:val="th-TH" w:bidi="th-TH" w:eastAsia="th-TH"/>
        </w:rP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spacing w:after="120"/>
        <w:ind w:firstLine="1134"/>
        <w:rPr>
          <w:noProof/>
          <w:lang w:val="th-TH" w:bidi="th-TH"/>
        </w:rPr>
      </w:pPr>
      <w:r>
        <w:rPr>
          <w:rFonts w:ascii="TH Sarabun New" w:hAnsi="TH Sarabun New" w:cs="TH Sarabun New"/>
          <w:b w:val="0"/>
          <w:sz w:val="32"/>
          <w:szCs w:val="32"/>
          <w:lang w:val="th-TH" w:bidi="th-TH" w:eastAsia="th-TH"/>
        </w:rP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spacing w:after="120"/>
        <w:ind w:firstLine="1134"/>
        <w:rPr>
          <w:noProof/>
          <w:lang w:val="th-TH" w:bidi="th-TH"/>
        </w:rPr>
      </w:pPr>
      <w:r>
        <w:rPr>
          <w:rFonts w:ascii="TH Sarabun New" w:hAnsi="TH Sarabun New" w:cs="TH Sarabun New"/>
          <w:b w:val="0"/>
          <w:sz w:val="32"/>
          <w:szCs w:val="32"/>
          <w:lang w:val="th-TH" w:bidi="th-TH" w:eastAsia="th-TH"/>
        </w:rP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spacing w:after="120"/>
        <w:ind w:firstLine="1134"/>
        <w:rPr>
          <w:noProof/>
          <w:lang w:val="th-TH" w:bidi="th-TH"/>
        </w:rPr>
      </w:pPr>
      <w:r>
        <w:rPr>
          <w:rFonts w:ascii="TH Sarabun New" w:hAnsi="TH Sarabun New" w:cs="TH Sarabun New"/>
          <w:b w:val="0"/>
          <w:sz w:val="32"/>
          <w:szCs w:val="32"/>
          <w:lang w:val="th-TH" w:bidi="th-TH" w:eastAsia="th-TH"/>
        </w:rP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spacing w:before="480" w:after="240"/>
        <w:jc w:val="center"/>
        <w:rPr>
          <w:noProof/>
          <w:lang w:val="th-TH" w:bidi="th-TH"/>
        </w:rPr>
      </w:pPr>
      <w:r>
        <w:rPr>
          <w:rFonts w:ascii="TH Sarabun New" w:hAnsi="TH Sarabun New" w:cs="TH Sarabun New"/>
          <w:b/>
          <w:sz w:val="36"/>
          <w:szCs w:val="36"/>
          <w:bCs/>
          <w:lang w:val="th-TH" w:bidi="th-TH" w:eastAsia="th-TH"/>
        </w:rPr>
        <w:t>หมวด 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  </w:t>
      </w:r>
      <w:r>
        <w:rPr>
          <w:rFonts w:ascii="TH Sarabun New" w:hAnsi="TH Sarabun New" w:cs="TH Sarabun New"/>
          <w:b w:val="0"/>
          <w:sz w:val="32"/>
          <w:szCs w:val="32"/>
          <w:lang w:val="th-TH" w:bidi="th-TH" w:eastAsia="th-TH"/>
        </w:rPr>
        <w:t>ประเทศไทยเป็นราชอาณาจักรอันหนึ่งอันเดียว จะแบ่งแยกมิได้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  </w:t>
      </w:r>
      <w:r>
        <w:rPr>
          <w:rFonts w:ascii="TH Sarabun New" w:hAnsi="TH Sarabun New" w:cs="TH Sarabun New"/>
          <w:b w:val="0"/>
          <w:sz w:val="32"/>
          <w:szCs w:val="32"/>
          <w:lang w:val="th-TH" w:bidi="th-TH" w:eastAsia="th-TH"/>
        </w:rPr>
        <w:t>ประเทศไทยมีการปกครองระบอบประชาธิปไตยอันมีพระมหากษัตริย์ทรงเป็นประมุข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  </w:t>
      </w:r>
      <w:r>
        <w:rPr>
          <w:rFonts w:ascii="TH Sarabun New" w:hAnsi="TH Sarabun New" w:cs="TH Sarabun New"/>
          <w:b w:val="0"/>
          <w:sz w:val="32"/>
          <w:szCs w:val="32"/>
          <w:lang w:val="th-TH" w:bidi="th-TH" w:eastAsia="th-TH"/>
        </w:rPr>
        <w:t>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  </w:t>
      </w:r>
      <w:r>
        <w:rPr>
          <w:rFonts w:ascii="TH Sarabun New" w:hAnsi="TH Sarabun New" w:cs="TH Sarabun New"/>
          <w:b w:val="0"/>
          <w:sz w:val="32"/>
          <w:szCs w:val="32"/>
          <w:lang w:val="th-TH" w:bidi="th-TH" w:eastAsia="th-TH"/>
        </w:rPr>
        <w:t>ศักดิ์ศรีความเป็นมนุษย์ สิทธิ และเสรีภาพของบุคคล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  </w:t>
      </w:r>
      <w:r>
        <w:rPr>
          <w:rFonts w:ascii="TH Sarabun New" w:hAnsi="TH Sarabun New" w:cs="TH Sarabun New"/>
          <w:b w:val="0"/>
          <w:sz w:val="32"/>
          <w:szCs w:val="32"/>
          <w:lang w:val="th-TH" w:bidi="th-TH" w:eastAsia="th-TH"/>
        </w:rPr>
        <w:t>ประชาชนชาวไทยไม่ว่าเหล่ากำเนิด เพศ หรือศาสนาใด ย่อมอยู่ในความคุ้มครองแห่งรัฐธรรมนูญนี้เสมอกัน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  </w:t>
      </w:r>
      <w:r>
        <w:rPr>
          <w:rFonts w:ascii="TH Sarabun New" w:hAnsi="TH Sarabun New" w:cs="TH Sarabun New"/>
          <w:b w:val="0"/>
          <w:sz w:val="32"/>
          <w:szCs w:val="32"/>
          <w:lang w:val="th-TH" w:bidi="th-TH" w:eastAsia="th-TH"/>
        </w:rPr>
        <w:t>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  </w:t>
      </w:r>
      <w:r>
        <w:rPr>
          <w:rFonts w:ascii="TH Sarabun New" w:hAnsi="TH Sarabun New" w:cs="TH Sarabun New"/>
          <w:b w:val="0"/>
          <w:sz w:val="32"/>
          <w:szCs w:val="32"/>
          <w:lang w:val="th-TH" w:bidi="th-TH" w:eastAsia="th-TH"/>
        </w:rPr>
        <w:t>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พระมหากษัตริย์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  </w:t>
      </w:r>
      <w:r>
        <w:rPr>
          <w:rFonts w:ascii="TH Sarabun New" w:hAnsi="TH Sarabun New" w:cs="TH Sarabun New"/>
          <w:b w:val="0"/>
          <w:sz w:val="32"/>
          <w:szCs w:val="32"/>
          <w:lang w:val="th-TH" w:bidi="th-TH" w:eastAsia="th-TH"/>
        </w:rPr>
        <w:t>องค์พระมหากษัตริย์ทรงดำรงอยู่ในฐานะอันเป็นที่เคารพสักการะ ผู้ใดจะละเมิดมิได้</w:t>
      </w:r>
    </w:p>
    <w:p>
      <w:pPr>
        <w:spacing w:after="60"/>
        <w:ind w:firstLine="850"/>
        <w:rPr>
          <w:noProof/>
          <w:lang w:val="th-TH" w:bidi="th-TH"/>
        </w:rPr>
      </w:pPr>
      <w:r>
        <w:rPr>
          <w:rFonts w:ascii="TH Sarabun New" w:hAnsi="TH Sarabun New" w:cs="TH Sarabun New"/>
          <w:b w:val="0"/>
          <w:sz w:val="32"/>
          <w:szCs w:val="32"/>
          <w:lang w:val="th-TH" w:bidi="th-TH" w:eastAsia="th-TH"/>
        </w:rP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spacing w:after="60"/>
        <w:ind w:firstLine="850"/>
        <w:rPr>
          <w:noProof/>
          <w:lang w:val="th-TH" w:bidi="th-TH"/>
        </w:rPr>
      </w:pPr>
      <w:r>
        <w:rPr>
          <w:rFonts w:ascii="TH Sarabun New" w:hAnsi="TH Sarabun New" w:cs="TH Sarabun New"/>
          <w:b w:val="0"/>
          <w:sz w:val="32"/>
          <w:szCs w:val="32"/>
          <w:lang w:val="th-TH" w:bidi="th-TH" w:eastAsia="th-TH"/>
        </w:rPr>
        <w:t>ผู้ใดจะกล่าวหาหรือฟ้องร้องพระมหากษัตริย์ในทางใด ๆ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  </w:t>
      </w:r>
      <w:r>
        <w:rPr>
          <w:rFonts w:ascii="TH Sarabun New" w:hAnsi="TH Sarabun New" w:cs="TH Sarabun New"/>
          <w:b w:val="0"/>
          <w:sz w:val="32"/>
          <w:szCs w:val="32"/>
          <w:lang w:val="th-TH" w:bidi="th-TH" w:eastAsia="th-TH"/>
        </w:rPr>
        <w:t>พระมหากษัตริย์ทรงเป็นพุทธมามกะ และทรงเป็นอัครศาสนูปถัมภก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  </w:t>
      </w:r>
      <w:r>
        <w:rPr>
          <w:rFonts w:ascii="TH Sarabun New" w:hAnsi="TH Sarabun New" w:cs="TH Sarabun New"/>
          <w:b w:val="0"/>
          <w:sz w:val="32"/>
          <w:szCs w:val="32"/>
          <w:lang w:val="th-TH" w:bidi="th-TH" w:eastAsia="th-TH"/>
        </w:rPr>
        <w:t>พระมหากษัตริย์ทรงดำรงตำแหน่งจอมทัพไทย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  </w:t>
      </w:r>
      <w:r>
        <w:rPr>
          <w:rFonts w:ascii="TH Sarabun New" w:hAnsi="TH Sarabun New" w:cs="TH Sarabun New"/>
          <w:b w:val="0"/>
          <w:sz w:val="32"/>
          <w:szCs w:val="32"/>
          <w:lang w:val="th-TH" w:bidi="th-TH" w:eastAsia="th-TH"/>
        </w:rPr>
        <w:t>พระมหากษัตริย์ทรงไว้ซึ่งพระราชอำนาจที่จะสถาปนาฐานันดรศักดิ์และพระราชทานเครื่องราชอิสริยาภรณ์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  </w:t>
      </w:r>
      <w:r>
        <w:rPr>
          <w:rFonts w:ascii="TH Sarabun New" w:hAnsi="TH Sarabun New" w:cs="TH Sarabun New"/>
          <w:b w:val="0"/>
          <w:sz w:val="32"/>
          <w:szCs w:val="32"/>
          <w:lang w:val="th-TH" w:bidi="th-TH" w:eastAsia="th-TH"/>
        </w:rPr>
        <w:t>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spacing w:after="60"/>
        <w:ind w:firstLine="850"/>
        <w:rPr>
          <w:noProof/>
          <w:lang w:val="th-TH" w:bidi="th-TH"/>
        </w:rPr>
      </w:pPr>
      <w:r>
        <w:rPr>
          <w:rFonts w:ascii="TH Sarabun New" w:hAnsi="TH Sarabun New" w:cs="TH Sarabun New"/>
          <w:b w:val="0"/>
          <w:sz w:val="32"/>
          <w:szCs w:val="32"/>
          <w:lang w:val="th-TH" w:bidi="th-TH" w:eastAsia="th-TH"/>
        </w:rP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  </w:t>
      </w:r>
      <w:r>
        <w:rPr>
          <w:rFonts w:ascii="TH Sarabun New" w:hAnsi="TH Sarabun New" w:cs="TH Sarabun New"/>
          <w:b w:val="0"/>
          <w:sz w:val="32"/>
          <w:szCs w:val="32"/>
          <w:lang w:val="th-TH" w:bidi="th-TH" w:eastAsia="th-TH"/>
        </w:rPr>
        <w:t>การเลือกและแต่งตั้งองคมนตรีหรือการให้องคมนตรีพ้นจากตำแหน่ง ให้เป็นไปตามพระราชอัธยาศัย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องคมนตรีเป็นผู้ลงนามรับสนองพระบรมราชโองการแต่งตั้งองคมนตรีอื่นหรือให้องคมนตรีอื่น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  </w:t>
      </w:r>
      <w:r>
        <w:rPr>
          <w:rFonts w:ascii="TH Sarabun New" w:hAnsi="TH Sarabun New" w:cs="TH Sarabun New"/>
          <w:b w:val="0"/>
          <w:sz w:val="32"/>
          <w:szCs w:val="32"/>
          <w:lang w:val="th-TH" w:bidi="th-TH" w:eastAsia="th-TH"/>
        </w:rPr>
        <w:t>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  </w:t>
      </w:r>
      <w:r>
        <w:rPr>
          <w:rFonts w:ascii="TH Sarabun New" w:hAnsi="TH Sarabun New" w:cs="TH Sarabun New"/>
          <w:b w:val="0"/>
          <w:sz w:val="32"/>
          <w:szCs w:val="32"/>
          <w:lang w:val="th-TH" w:bidi="th-TH" w:eastAsia="th-TH"/>
        </w:rPr>
        <w:t>ก่อนเข้ารับหน้าที่ องคมนตรีต้องถวายสัตย์ปฏิญาณต่อพระมหากษัตริย์ด้วยถ้อยคำดังต่อไปนี้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  </w:t>
      </w:r>
      <w:r>
        <w:rPr>
          <w:rFonts w:ascii="TH Sarabun New" w:hAnsi="TH Sarabun New" w:cs="TH Sarabun New"/>
          <w:b w:val="0"/>
          <w:sz w:val="32"/>
          <w:szCs w:val="32"/>
          <w:lang w:val="th-TH" w:bidi="th-TH" w:eastAsia="th-TH"/>
        </w:rPr>
        <w:t>องคมนตรีพ้นจากตำแหน่งเมื่อตาย ลาออก หรือมีพระบรมราชโองการให้พ้นจากตำแหน่ง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  </w:t>
      </w:r>
      <w:r>
        <w:rPr>
          <w:rFonts w:ascii="TH Sarabun New" w:hAnsi="TH Sarabun New" w:cs="TH Sarabun New"/>
          <w:b w:val="0"/>
          <w:sz w:val="32"/>
          <w:szCs w:val="32"/>
          <w:lang w:val="th-TH" w:bidi="th-TH" w:eastAsia="th-TH"/>
        </w:rPr>
        <w:t>การแต่งตั้งและการให้ข้าราชการในพระองค์และสมุหราชองครักษ์พ้นจากตำแหน่งให้เป็นไปตามพระราชอัธยาศั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  </w:t>
      </w:r>
      <w:r>
        <w:rPr>
          <w:rFonts w:ascii="TH Sarabun New" w:hAnsi="TH Sarabun New" w:cs="TH Sarabun New"/>
          <w:b w:val="0"/>
          <w:sz w:val="32"/>
          <w:szCs w:val="32"/>
          <w:lang w:val="th-TH" w:bidi="th-TH" w:eastAsia="th-TH"/>
        </w:rPr>
        <w:t>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  </w:t>
      </w:r>
      <w:r>
        <w:rPr>
          <w:rFonts w:ascii="TH Sarabun New" w:hAnsi="TH Sarabun New" w:cs="TH Sarabun New"/>
          <w:b w:val="0"/>
          <w:sz w:val="32"/>
          <w:szCs w:val="32"/>
          <w:lang w:val="th-TH" w:bidi="th-TH" w:eastAsia="th-TH"/>
        </w:rPr>
        <w:t>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  </w:t>
      </w:r>
      <w:r>
        <w:rPr>
          <w:rFonts w:ascii="TH Sarabun New" w:hAnsi="TH Sarabun New" w:cs="TH Sarabun New"/>
          <w:b w:val="0"/>
          <w:sz w:val="32"/>
          <w:szCs w:val="32"/>
          <w:lang w:val="th-TH" w:bidi="th-TH" w:eastAsia="th-TH"/>
        </w:rPr>
        <w:t>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  </w:t>
      </w:r>
      <w:r>
        <w:rPr>
          <w:rFonts w:ascii="TH Sarabun New" w:hAnsi="TH Sarabun New" w:cs="TH Sarabun New"/>
          <w:b w:val="0"/>
          <w:sz w:val="32"/>
          <w:szCs w:val="32"/>
          <w:lang w:val="th-TH" w:bidi="th-TH" w:eastAsia="th-TH"/>
        </w:rPr>
        <w:t>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  </w:t>
      </w:r>
      <w:r>
        <w:rPr>
          <w:rFonts w:ascii="TH Sarabun New" w:hAnsi="TH Sarabun New" w:cs="TH Sarabun New"/>
          <w:b w:val="0"/>
          <w:sz w:val="32"/>
          <w:szCs w:val="32"/>
          <w:lang w:val="th-TH" w:bidi="th-TH" w:eastAsia="th-TH"/>
        </w:rPr>
        <w:t>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spacing w:after="60"/>
        <w:ind w:firstLine="850"/>
        <w:rPr>
          <w:noProof/>
          <w:lang w:val="th-TH" w:bidi="th-TH"/>
        </w:rPr>
      </w:pPr>
      <w:r>
        <w:rPr>
          <w:rFonts w:ascii="TH Sarabun New" w:hAnsi="TH Sarabun New" w:cs="TH Sarabun New"/>
          <w:b w:val="0"/>
          <w:sz w:val="32"/>
          <w:szCs w:val="32"/>
          <w:lang w:val="th-TH" w:bidi="th-TH" w:eastAsia="th-TH"/>
        </w:rP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  </w:t>
      </w: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  </w:t>
      </w:r>
      <w:r>
        <w:rPr>
          <w:rFonts w:ascii="TH Sarabun New" w:hAnsi="TH Sarabun New" w:cs="TH Sarabun New"/>
          <w:b w:val="0"/>
          <w:sz w:val="32"/>
          <w:szCs w:val="32"/>
          <w:lang w:val="th-TH" w:bidi="th-TH" w:eastAsia="th-TH"/>
        </w:rPr>
        <w:t>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  </w:t>
      </w:r>
      <w:r>
        <w:rPr>
          <w:rFonts w:ascii="TH Sarabun New" w:hAnsi="TH Sarabun New" w:cs="TH Sarabun New"/>
          <w:b w:val="0"/>
          <w:sz w:val="32"/>
          <w:szCs w:val="32"/>
          <w:lang w:val="th-TH" w:bidi="th-TH" w:eastAsia="th-TH"/>
        </w:rPr>
        <w:t>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สิทธิและเสรีภาพของชนชาวไทย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  </w:t>
      </w:r>
      <w:r>
        <w:rPr>
          <w:rFonts w:ascii="TH Sarabun New" w:hAnsi="TH Sarabun New" w:cs="TH Sarabun New"/>
          <w:b w:val="0"/>
          <w:sz w:val="32"/>
          <w:szCs w:val="32"/>
          <w:lang w:val="th-TH" w:bidi="th-TH" w:eastAsia="th-TH"/>
        </w:rPr>
        <w:t>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  </w:t>
      </w:r>
      <w:r>
        <w:rPr>
          <w:rFonts w:ascii="TH Sarabun New" w:hAnsi="TH Sarabun New" w:cs="TH Sarabun New"/>
          <w:b w:val="0"/>
          <w:sz w:val="32"/>
          <w:szCs w:val="32"/>
          <w:lang w:val="th-TH" w:bidi="th-TH" w:eastAsia="th-TH"/>
        </w:rPr>
        <w:t>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  </w:t>
      </w:r>
      <w:r>
        <w:rPr>
          <w:rFonts w:ascii="TH Sarabun New" w:hAnsi="TH Sarabun New" w:cs="TH Sarabun New"/>
          <w:b w:val="0"/>
          <w:sz w:val="32"/>
          <w:szCs w:val="32"/>
          <w:lang w:val="th-TH" w:bidi="th-TH" w:eastAsia="th-TH"/>
        </w:rPr>
        <w:t>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  </w:t>
      </w:r>
      <w:r>
        <w:rPr>
          <w:rFonts w:ascii="TH Sarabun New" w:hAnsi="TH Sarabun New" w:cs="TH Sarabun New"/>
          <w:b w:val="0"/>
          <w:sz w:val="32"/>
          <w:szCs w:val="32"/>
          <w:lang w:val="th-TH" w:bidi="th-TH" w:eastAsia="th-TH"/>
        </w:rPr>
        <w:t>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  </w:t>
      </w:r>
      <w:r>
        <w:rPr>
          <w:rFonts w:ascii="TH Sarabun New" w:hAnsi="TH Sarabun New" w:cs="TH Sarabun New"/>
          <w:b w:val="0"/>
          <w:sz w:val="32"/>
          <w:szCs w:val="32"/>
          <w:lang w:val="th-TH" w:bidi="th-TH" w:eastAsia="th-TH"/>
        </w:rPr>
        <w:t>บุคคลย่อมเสมอกันในกฎหมายและได้รับความคุ้มครองตามกฎหมายเท่าเทียมกัน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ชายและหญิงมีสิทธิเท่าเทียมกัน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  </w:t>
      </w:r>
      <w:r>
        <w:rPr>
          <w:rFonts w:ascii="TH Sarabun New" w:hAnsi="TH Sarabun New" w:cs="TH Sarabun New"/>
          <w:b w:val="0"/>
          <w:sz w:val="32"/>
          <w:szCs w:val="32"/>
          <w:lang w:val="th-TH" w:bidi="th-TH" w:eastAsia="th-TH"/>
        </w:rPr>
        <w:t>บุคคลย่อมมีสิทธิและเสรีภาพในชีวิตและร่างกาย</w:t>
      </w:r>
    </w:p>
    <w:p>
      <w:pPr>
        <w:spacing w:after="60"/>
        <w:ind w:firstLine="850"/>
        <w:rPr>
          <w:noProof/>
          <w:lang w:val="th-TH" w:bidi="th-TH"/>
        </w:rPr>
      </w:pPr>
      <w:r>
        <w:rPr>
          <w:rFonts w:ascii="TH Sarabun New" w:hAnsi="TH Sarabun New" w:cs="TH Sarabun New"/>
          <w:b w:val="0"/>
          <w:sz w:val="32"/>
          <w:szCs w:val="32"/>
          <w:lang w:val="th-TH" w:bidi="th-TH" w:eastAsia="th-TH"/>
        </w:rP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spacing w:after="60"/>
        <w:ind w:firstLine="850"/>
        <w:rPr>
          <w:noProof/>
          <w:lang w:val="th-TH" w:bidi="th-TH"/>
        </w:rPr>
      </w:pPr>
      <w:r>
        <w:rPr>
          <w:rFonts w:ascii="TH Sarabun New" w:hAnsi="TH Sarabun New" w:cs="TH Sarabun New"/>
          <w:b w:val="0"/>
          <w:sz w:val="32"/>
          <w:szCs w:val="32"/>
          <w:lang w:val="th-TH" w:bidi="th-TH" w:eastAsia="th-TH"/>
        </w:rP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  </w:t>
      </w:r>
      <w:r>
        <w:rPr>
          <w:rFonts w:ascii="TH Sarabun New" w:hAnsi="TH Sarabun New" w:cs="TH Sarabun New"/>
          <w:b w:val="0"/>
          <w:sz w:val="32"/>
          <w:szCs w:val="32"/>
          <w:lang w:val="th-TH" w:bidi="th-TH" w:eastAsia="th-TH"/>
        </w:rPr>
        <w:t>ในคดีอาญา ต้องสันนิษฐานไว้ก่อนว่าผู้ต้องหาหรือจำเลยไม่มีความผิด</w:t>
      </w:r>
    </w:p>
    <w:p>
      <w:pPr>
        <w:spacing w:after="60"/>
        <w:ind w:firstLine="850"/>
        <w:rPr>
          <w:noProof/>
          <w:lang w:val="th-TH" w:bidi="th-TH"/>
        </w:rPr>
      </w:pPr>
      <w:r>
        <w:rPr>
          <w:rFonts w:ascii="TH Sarabun New" w:hAnsi="TH Sarabun New" w:cs="TH Sarabun New"/>
          <w:b w:val="0"/>
          <w:sz w:val="32"/>
          <w:szCs w:val="32"/>
          <w:lang w:val="th-TH" w:bidi="th-TH" w:eastAsia="th-TH"/>
        </w:rPr>
        <w:t>ก่อนมีคำพิพากษาอันถึงที่สุดแสดงว่าบุคคลใดได้กระทำความผิด จะปฏิบัติต่อบุคคลนั้นเสมือนเป็นผู้กระทำความผิดมิได้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  </w:t>
      </w:r>
      <w:r>
        <w:rPr>
          <w:rFonts w:ascii="TH Sarabun New" w:hAnsi="TH Sarabun New" w:cs="TH Sarabun New"/>
          <w:b w:val="0"/>
          <w:sz w:val="32"/>
          <w:szCs w:val="32"/>
          <w:lang w:val="th-TH" w:bidi="th-TH" w:eastAsia="th-TH"/>
        </w:rPr>
        <w:t>สิทธิของบุคคลในครอบครัว เกียรติยศ ชื่อเสียง หรือความเป็นอยู่ส่วนตัวย่อมได้รับความคุ้มครอง</w:t>
      </w:r>
    </w:p>
    <w:p>
      <w:pPr>
        <w:spacing w:after="60"/>
        <w:ind w:firstLine="850"/>
        <w:rPr>
          <w:noProof/>
          <w:lang w:val="th-TH" w:bidi="th-TH"/>
        </w:rPr>
      </w:pPr>
      <w:r>
        <w:rPr>
          <w:rFonts w:ascii="TH Sarabun New" w:hAnsi="TH Sarabun New" w:cs="TH Sarabun New"/>
          <w:b w:val="0"/>
          <w:sz w:val="32"/>
          <w:szCs w:val="32"/>
          <w:lang w:val="th-TH" w:bidi="th-TH" w:eastAsia="th-TH"/>
        </w:rP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  </w:t>
      </w:r>
      <w:r>
        <w:rPr>
          <w:rFonts w:ascii="TH Sarabun New" w:hAnsi="TH Sarabun New" w:cs="TH Sarabun New"/>
          <w:b w:val="0"/>
          <w:sz w:val="32"/>
          <w:szCs w:val="32"/>
          <w:lang w:val="th-TH" w:bidi="th-TH" w:eastAsia="th-TH"/>
        </w:rPr>
        <w:t>บุคคลย่อมมีเสรีภาพในเคหสถาน</w:t>
      </w:r>
    </w:p>
    <w:p>
      <w:pPr>
        <w:spacing w:after="60"/>
        <w:ind w:firstLine="850"/>
        <w:rPr>
          <w:noProof/>
          <w:lang w:val="th-TH" w:bidi="th-TH"/>
        </w:rPr>
      </w:pPr>
      <w:r>
        <w:rPr>
          <w:rFonts w:ascii="TH Sarabun New" w:hAnsi="TH Sarabun New" w:cs="TH Sarabun New"/>
          <w:b w:val="0"/>
          <w:sz w:val="32"/>
          <w:szCs w:val="32"/>
          <w:lang w:val="th-TH" w:bidi="th-TH" w:eastAsia="th-TH"/>
        </w:rP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  </w:t>
      </w:r>
      <w:r>
        <w:rPr>
          <w:rFonts w:ascii="TH Sarabun New" w:hAnsi="TH Sarabun New" w:cs="TH Sarabun New"/>
          <w:b w:val="0"/>
          <w:sz w:val="32"/>
          <w:szCs w:val="32"/>
          <w:lang w:val="th-TH" w:bidi="th-TH" w:eastAsia="th-TH"/>
        </w:rPr>
        <w:t>บุคคลย่อมมีเสรีภาพในการเดินทางและมีเสรีภาพในการเลือกถิ่นที่อยู่ภายในราชอาณาจักร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spacing w:after="60"/>
        <w:ind w:firstLine="850"/>
        <w:rPr>
          <w:noProof/>
          <w:lang w:val="th-TH" w:bidi="th-TH"/>
        </w:rPr>
      </w:pPr>
      <w:r>
        <w:rPr>
          <w:rFonts w:ascii="TH Sarabun New" w:hAnsi="TH Sarabun New" w:cs="TH Sarabun New"/>
          <w:b w:val="0"/>
          <w:sz w:val="32"/>
          <w:szCs w:val="32"/>
          <w:lang w:val="th-TH" w:bidi="th-TH" w:eastAsia="th-TH"/>
        </w:rP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  </w:t>
      </w:r>
      <w:r>
        <w:rPr>
          <w:rFonts w:ascii="TH Sarabun New" w:hAnsi="TH Sarabun New" w:cs="TH Sarabun New"/>
          <w:b w:val="0"/>
          <w:sz w:val="32"/>
          <w:szCs w:val="32"/>
          <w:lang w:val="th-TH" w:bidi="th-TH" w:eastAsia="th-TH"/>
        </w:rPr>
        <w:t>บุคคลย่อมมีเสรีภาพในการสื่อสารถึงกันโดยทางที่ชอบด้วยกฎหมาย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  </w:t>
      </w:r>
      <w:r>
        <w:rPr>
          <w:rFonts w:ascii="TH Sarabun New" w:hAnsi="TH Sarabun New" w:cs="TH Sarabun New"/>
          <w:b w:val="0"/>
          <w:sz w:val="32"/>
          <w:szCs w:val="32"/>
          <w:lang w:val="th-TH" w:bidi="th-TH" w:eastAsia="th-TH"/>
        </w:rPr>
        <w:t>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  </w:t>
      </w:r>
      <w:r>
        <w:rPr>
          <w:rFonts w:ascii="TH Sarabun New" w:hAnsi="TH Sarabun New" w:cs="TH Sarabun New"/>
          <w:b w:val="0"/>
          <w:sz w:val="32"/>
          <w:szCs w:val="32"/>
          <w:lang w:val="th-TH" w:bidi="th-TH" w:eastAsia="th-TH"/>
        </w:rPr>
        <w:t>บุคคลย่อมมีเสรีภาพในการแสดงความคิดเห็น การพูด การเขียน การพิมพ์ การโฆษณา และการสื่อความหมายโดยวิธีอื่น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การสั่งปิดโรงพิมพ์ สถานีวิทยุกระจายเสียง หรือสถานีวิทยุโทรทัศน์ เพื่อลิดรอนเสรีภาพตามมาตรานี้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เจ้าของกิจการหนังสือพิมพ์หรือสื่อมวลชนอื่นต้องเป็นบุคคลสัญชาติไทย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การให้เงินหรือทรัพย์สินอย่างอื่นอุดหนุนหนังสือพิมพ์หรือสื่อมวลชนอื่นของเอกชน รัฐจะกระทำมิได้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  </w:t>
      </w:r>
      <w:r>
        <w:rPr>
          <w:rFonts w:ascii="TH Sarabun New" w:hAnsi="TH Sarabun New" w:cs="TH Sarabun New"/>
          <w:b w:val="0"/>
          <w:sz w:val="32"/>
          <w:szCs w:val="32"/>
          <w:lang w:val="th-TH" w:bidi="th-TH" w:eastAsia="th-TH"/>
        </w:rPr>
        <w:t>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spacing w:after="60"/>
        <w:ind w:firstLine="850"/>
        <w:rPr>
          <w:noProof/>
          <w:lang w:val="th-TH" w:bidi="th-TH"/>
        </w:rPr>
      </w:pPr>
      <w:r>
        <w:rPr>
          <w:rFonts w:ascii="TH Sarabun New" w:hAnsi="TH Sarabun New" w:cs="TH Sarabun New"/>
          <w:b w:val="0"/>
          <w:sz w:val="32"/>
          <w:szCs w:val="32"/>
          <w:lang w:val="th-TH" w:bidi="th-TH" w:eastAsia="th-TH"/>
        </w:rP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  </w:t>
      </w:r>
      <w:r>
        <w:rPr>
          <w:rFonts w:ascii="TH Sarabun New" w:hAnsi="TH Sarabun New" w:cs="TH Sarabun New"/>
          <w:b w:val="0"/>
          <w:sz w:val="32"/>
          <w:szCs w:val="32"/>
          <w:lang w:val="th-TH" w:bidi="th-TH" w:eastAsia="th-TH"/>
        </w:rPr>
        <w:t>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spacing w:after="60"/>
        <w:ind w:firstLine="850"/>
        <w:rPr>
          <w:noProof/>
          <w:lang w:val="th-TH" w:bidi="th-TH"/>
        </w:rPr>
      </w:pP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  </w:t>
      </w:r>
      <w:r>
        <w:rPr>
          <w:rFonts w:ascii="TH Sarabun New" w:hAnsi="TH Sarabun New" w:cs="TH Sarabun New"/>
          <w:b w:val="0"/>
          <w:sz w:val="32"/>
          <w:szCs w:val="32"/>
          <w:lang w:val="th-TH" w:bidi="th-TH" w:eastAsia="th-TH"/>
        </w:rPr>
        <w:t>บุคคลย่อมมีเสรีภาพในทางวิชาการ</w:t>
      </w:r>
    </w:p>
    <w:p>
      <w:pPr>
        <w:spacing w:after="60"/>
        <w:ind w:firstLine="850"/>
        <w:rPr>
          <w:noProof/>
          <w:lang w:val="th-TH" w:bidi="th-TH"/>
        </w:rPr>
      </w:pPr>
      <w:r>
        <w:rPr>
          <w:rFonts w:ascii="TH Sarabun New" w:hAnsi="TH Sarabun New" w:cs="TH Sarabun New"/>
          <w:b w:val="0"/>
          <w:sz w:val="32"/>
          <w:szCs w:val="32"/>
          <w:lang w:val="th-TH" w:bidi="th-TH" w:eastAsia="th-TH"/>
        </w:rP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  </w:t>
      </w:r>
      <w:r>
        <w:rPr>
          <w:rFonts w:ascii="TH Sarabun New" w:hAnsi="TH Sarabun New" w:cs="TH Sarabun New"/>
          <w:b w:val="0"/>
          <w:sz w:val="32"/>
          <w:szCs w:val="32"/>
          <w:lang w:val="th-TH" w:bidi="th-TH" w:eastAsia="th-TH"/>
        </w:rPr>
        <w:t>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  </w:t>
      </w:r>
      <w:r>
        <w:rPr>
          <w:rFonts w:ascii="TH Sarabun New" w:hAnsi="TH Sarabun New" w:cs="TH Sarabun New"/>
          <w:b w:val="0"/>
          <w:sz w:val="32"/>
          <w:szCs w:val="32"/>
          <w:lang w:val="th-TH" w:bidi="th-TH" w:eastAsia="th-TH"/>
        </w:rPr>
        <w:t>บุคคลย่อมมีเสรีภาพในการชุมนุมโดยสงบและปราศจากอาวุธ</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  </w:t>
      </w:r>
      <w:r>
        <w:rPr>
          <w:rFonts w:ascii="TH Sarabun New" w:hAnsi="TH Sarabun New" w:cs="TH Sarabun New"/>
          <w:b w:val="0"/>
          <w:sz w:val="32"/>
          <w:szCs w:val="32"/>
          <w:lang w:val="th-TH" w:bidi="th-TH" w:eastAsia="th-TH"/>
        </w:rPr>
        <w:t>บุคคลย่อมมีเสรีภาพในการรวมกันเป็นสมาคม สหภาพ สหพันธ์ สหกรณ์ กลุ่มเกษตรกร องค์การเอกชน หรือหมู่คณะอื่น</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  </w:t>
      </w:r>
      <w:r>
        <w:rPr>
          <w:rFonts w:ascii="TH Sarabun New" w:hAnsi="TH Sarabun New" w:cs="TH Sarabun New"/>
          <w:b w:val="0"/>
          <w:sz w:val="32"/>
          <w:szCs w:val="32"/>
          <w:lang w:val="th-TH" w:bidi="th-TH" w:eastAsia="th-TH"/>
        </w:rPr>
        <w:t>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  </w:t>
      </w:r>
      <w:r>
        <w:rPr>
          <w:rFonts w:ascii="TH Sarabun New" w:hAnsi="TH Sarabun New" w:cs="TH Sarabun New"/>
          <w:b w:val="0"/>
          <w:sz w:val="32"/>
          <w:szCs w:val="32"/>
          <w:lang w:val="th-TH" w:bidi="th-TH" w:eastAsia="th-TH"/>
        </w:rPr>
        <w:t>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  </w:t>
      </w:r>
      <w:r>
        <w:rPr>
          <w:rFonts w:ascii="TH Sarabun New" w:hAnsi="TH Sarabun New" w:cs="TH Sarabun New"/>
          <w:b w:val="0"/>
          <w:sz w:val="32"/>
          <w:szCs w:val="32"/>
          <w:lang w:val="th-TH" w:bidi="th-TH" w:eastAsia="th-TH"/>
        </w:rPr>
        <w:t>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การสืบมรดกย่อมได้รับความคุ้มครอง สิทธิของบุคคลในการสืบมรดกย่อมเป็นไปตามที่กฎหมายบัญญัติ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  </w:t>
      </w:r>
      <w:r>
        <w:rPr>
          <w:rFonts w:ascii="TH Sarabun New" w:hAnsi="TH Sarabun New" w:cs="TH Sarabun New"/>
          <w:b w:val="0"/>
          <w:sz w:val="32"/>
          <w:szCs w:val="32"/>
          <w:lang w:val="th-TH" w:bidi="th-TH" w:eastAsia="th-TH"/>
        </w:rPr>
        <w:t>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spacing w:after="60"/>
        <w:ind w:firstLine="850"/>
        <w:rPr>
          <w:noProof/>
          <w:lang w:val="th-TH" w:bidi="th-TH"/>
        </w:rPr>
      </w:pPr>
      <w:r>
        <w:rPr>
          <w:rFonts w:ascii="TH Sarabun New" w:hAnsi="TH Sarabun New" w:cs="TH Sarabun New"/>
          <w:b w:val="0"/>
          <w:sz w:val="32"/>
          <w:szCs w:val="32"/>
          <w:lang w:val="th-TH" w:bidi="th-TH" w:eastAsia="th-TH"/>
        </w:rP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spacing w:after="60"/>
        <w:ind w:firstLine="850"/>
        <w:rPr>
          <w:noProof/>
          <w:lang w:val="th-TH" w:bidi="th-TH"/>
        </w:rPr>
      </w:pPr>
      <w:r>
        <w:rPr>
          <w:rFonts w:ascii="TH Sarabun New" w:hAnsi="TH Sarabun New" w:cs="TH Sarabun New"/>
          <w:b w:val="0"/>
          <w:sz w:val="32"/>
          <w:szCs w:val="32"/>
          <w:lang w:val="th-TH" w:bidi="th-TH" w:eastAsia="th-TH"/>
        </w:rP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  </w:t>
      </w:r>
      <w:r>
        <w:rPr>
          <w:rFonts w:ascii="TH Sarabun New" w:hAnsi="TH Sarabun New" w:cs="TH Sarabun New"/>
          <w:b w:val="0"/>
          <w:sz w:val="32"/>
          <w:szCs w:val="32"/>
          <w:lang w:val="th-TH" w:bidi="th-TH" w:eastAsia="th-TH"/>
        </w:rPr>
        <w:t>บุคคลย่อมมีเสรีภาพในการประกอบกิจการหรือประกอบอาชีพและการแข่งขันโดยเสรีอย่างเป็นธรรม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  </w:t>
      </w:r>
      <w:r>
        <w:rPr>
          <w:rFonts w:ascii="TH Sarabun New" w:hAnsi="TH Sarabun New" w:cs="TH Sarabun New"/>
          <w:b w:val="0"/>
          <w:sz w:val="32"/>
          <w:szCs w:val="32"/>
          <w:lang w:val="th-TH" w:bidi="th-TH" w:eastAsia="th-TH"/>
        </w:rPr>
        <w:t>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  </w:t>
      </w:r>
      <w:r>
        <w:rPr>
          <w:rFonts w:ascii="TH Sarabun New" w:hAnsi="TH Sarabun New" w:cs="TH Sarabun New"/>
          <w:b w:val="0"/>
          <w:sz w:val="32"/>
          <w:szCs w:val="32"/>
          <w:lang w:val="th-TH" w:bidi="th-TH" w:eastAsia="th-TH"/>
        </w:rPr>
        <w:t>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spacing w:after="60"/>
        <w:ind w:firstLine="850"/>
        <w:rPr>
          <w:noProof/>
          <w:lang w:val="th-TH" w:bidi="th-TH"/>
        </w:rPr>
      </w:pPr>
      <w:r>
        <w:rPr>
          <w:rFonts w:ascii="TH Sarabun New" w:hAnsi="TH Sarabun New" w:cs="TH Sarabun New"/>
          <w:b w:val="0"/>
          <w:sz w:val="32"/>
          <w:szCs w:val="32"/>
          <w:lang w:val="th-TH" w:bidi="th-TH" w:eastAsia="th-TH"/>
        </w:rP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  </w:t>
      </w:r>
      <w:r>
        <w:rPr>
          <w:rFonts w:ascii="TH Sarabun New" w:hAnsi="TH Sarabun New" w:cs="TH Sarabun New"/>
          <w:b w:val="0"/>
          <w:sz w:val="32"/>
          <w:szCs w:val="32"/>
          <w:lang w:val="th-TH" w:bidi="th-TH" w:eastAsia="th-TH"/>
        </w:rPr>
        <w:t>เด็ก เยาวชน และบุคคลในครอบครัว มีสิทธิได้รับความคุ้มครองโดยรัฐจากการใช้ความรุนแรงและการปฏิบัติอันไม่เป็นธรรม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เด็กและเยาวชนซึ่งไม่มีผู้ดูแล มีสิทธิได้รับการเลี้ยงดูและการศึกษาอบรมจากรัฐ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  </w:t>
      </w:r>
      <w:r>
        <w:rPr>
          <w:rFonts w:ascii="TH Sarabun New" w:hAnsi="TH Sarabun New" w:cs="TH Sarabun New"/>
          <w:b w:val="0"/>
          <w:sz w:val="32"/>
          <w:szCs w:val="32"/>
          <w:lang w:val="th-TH" w:bidi="th-TH" w:eastAsia="th-TH"/>
        </w:rPr>
        <w:t>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  </w:t>
      </w:r>
      <w:r>
        <w:rPr>
          <w:rFonts w:ascii="TH Sarabun New" w:hAnsi="TH Sarabun New" w:cs="TH Sarabun New"/>
          <w:b w:val="0"/>
          <w:sz w:val="32"/>
          <w:szCs w:val="32"/>
          <w:lang w:val="th-TH" w:bidi="th-TH" w:eastAsia="th-TH"/>
        </w:rPr>
        <w:t>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  </w:t>
      </w:r>
      <w:r>
        <w:rPr>
          <w:rFonts w:ascii="TH Sarabun New" w:hAnsi="TH Sarabun New" w:cs="TH Sarabun New"/>
          <w:b w:val="0"/>
          <w:sz w:val="32"/>
          <w:szCs w:val="32"/>
          <w:lang w:val="th-TH" w:bidi="th-TH" w:eastAsia="th-TH"/>
        </w:rPr>
        <w:t>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  </w:t>
      </w:r>
      <w:r>
        <w:rPr>
          <w:rFonts w:ascii="TH Sarabun New" w:hAnsi="TH Sarabun New" w:cs="TH Sarabun New"/>
          <w:b w:val="0"/>
          <w:sz w:val="32"/>
          <w:szCs w:val="32"/>
          <w:lang w:val="th-TH" w:bidi="th-TH" w:eastAsia="th-TH"/>
        </w:rPr>
        <w:t>สิทธิของบุคคลซึ่งเป็นผู้บริโภคย่อมได้รับความคุ้มครอง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  </w:t>
      </w:r>
      <w:r>
        <w:rPr>
          <w:rFonts w:ascii="TH Sarabun New" w:hAnsi="TH Sarabun New" w:cs="TH Sarabun New"/>
          <w:b w:val="0"/>
          <w:sz w:val="32"/>
          <w:szCs w:val="32"/>
          <w:lang w:val="th-TH" w:bidi="th-TH" w:eastAsia="th-TH"/>
        </w:rPr>
        <w:t>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  </w:t>
      </w:r>
      <w:r>
        <w:rPr>
          <w:rFonts w:ascii="TH Sarabun New" w:hAnsi="TH Sarabun New" w:cs="TH Sarabun New"/>
          <w:b w:val="0"/>
          <w:sz w:val="32"/>
          <w:szCs w:val="32"/>
          <w:lang w:val="th-TH" w:bidi="th-TH" w:eastAsia="th-TH"/>
        </w:rPr>
        <w:t>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spacing w:after="60"/>
        <w:ind w:firstLine="850"/>
        <w:rPr>
          <w:noProof/>
          <w:lang w:val="th-TH" w:bidi="th-TH"/>
        </w:rPr>
      </w:pPr>
      <w:r>
        <w:rPr>
          <w:rFonts w:ascii="TH Sarabun New" w:hAnsi="TH Sarabun New" w:cs="TH Sarabun New"/>
          <w:b w:val="0"/>
          <w:sz w:val="32"/>
          <w:szCs w:val="32"/>
          <w:lang w:val="th-TH" w:bidi="th-TH" w:eastAsia="th-TH"/>
        </w:rPr>
        <w:t>รัฐจะปิดกั้น จำกัด หรือตัดการเข้าถึงเครือข่ายสารสนเทศของประชาชนมิได้ เว้นแต่โดยคำสั่งศาลเป็นการเฉพาะ</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  </w:t>
      </w:r>
      <w:r>
        <w:rPr>
          <w:rFonts w:ascii="TH Sarabun New" w:hAnsi="TH Sarabun New" w:cs="TH Sarabun New"/>
          <w:b w:val="0"/>
          <w:sz w:val="32"/>
          <w:szCs w:val="32"/>
          <w:lang w:val="th-TH" w:bidi="th-TH" w:eastAsia="th-TH"/>
        </w:rPr>
        <w:t>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  </w:t>
      </w:r>
      <w:r>
        <w:rPr>
          <w:rFonts w:ascii="TH Sarabun New" w:hAnsi="TH Sarabun New" w:cs="TH Sarabun New"/>
          <w:b w:val="0"/>
          <w:sz w:val="32"/>
          <w:szCs w:val="32"/>
          <w:lang w:val="th-TH" w:bidi="th-TH" w:eastAsia="th-TH"/>
        </w:rPr>
        <w:t>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  </w:t>
      </w:r>
      <w:r>
        <w:rPr>
          <w:rFonts w:ascii="TH Sarabun New" w:hAnsi="TH Sarabun New" w:cs="TH Sarabun New"/>
          <w:b w:val="0"/>
          <w:sz w:val="32"/>
          <w:szCs w:val="32"/>
          <w:lang w:val="th-TH" w:bidi="th-TH" w:eastAsia="th-TH"/>
        </w:rPr>
        <w:t>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  </w:t>
      </w:r>
      <w:r>
        <w:rPr>
          <w:rFonts w:ascii="TH Sarabun New" w:hAnsi="TH Sarabun New" w:cs="TH Sarabun New"/>
          <w:b w:val="0"/>
          <w:sz w:val="32"/>
          <w:szCs w:val="32"/>
          <w:lang w:val="th-TH" w:bidi="th-TH" w:eastAsia="th-TH"/>
        </w:rPr>
        <w:t>บุคคลย่อมมีสิทธิเสนอเรื่องราวร้องทุกข์และได้รับแจ้งผลการพิจารณาภายในเวลาอันสมควร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  </w:t>
      </w:r>
      <w:r>
        <w:rPr>
          <w:rFonts w:ascii="TH Sarabun New" w:hAnsi="TH Sarabun New" w:cs="TH Sarabun New"/>
          <w:b w:val="0"/>
          <w:sz w:val="32"/>
          <w:szCs w:val="32"/>
          <w:lang w:val="th-TH" w:bidi="th-TH" w:eastAsia="th-TH"/>
        </w:rPr>
        <w:t>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  </w:t>
      </w:r>
      <w:r>
        <w:rPr>
          <w:rFonts w:ascii="TH Sarabun New" w:hAnsi="TH Sarabun New" w:cs="TH Sarabun New"/>
          <w:b w:val="0"/>
          <w:sz w:val="32"/>
          <w:szCs w:val="32"/>
          <w:lang w:val="th-TH" w:bidi="th-TH" w:eastAsia="th-TH"/>
        </w:rPr>
        <w:t>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spacing w:after="60"/>
        <w:ind w:firstLine="850"/>
        <w:rPr>
          <w:noProof/>
          <w:lang w:val="th-TH" w:bidi="th-TH"/>
        </w:rPr>
      </w:pPr>
      <w:r>
        <w:rPr>
          <w:rFonts w:ascii="TH Sarabun New" w:hAnsi="TH Sarabun New" w:cs="TH Sarabun New"/>
          <w:b w:val="0"/>
          <w:sz w:val="32"/>
          <w:szCs w:val="32"/>
          <w:lang w:val="th-TH" w:bidi="th-TH" w:eastAsia="th-TH"/>
        </w:rP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spacing w:after="60"/>
        <w:ind w:firstLine="850"/>
        <w:rPr>
          <w:noProof/>
          <w:lang w:val="th-TH" w:bidi="th-TH"/>
        </w:rPr>
      </w:pPr>
      <w:r>
        <w:rPr>
          <w:rFonts w:ascii="TH Sarabun New" w:hAnsi="TH Sarabun New" w:cs="TH Sarabun New"/>
          <w:b w:val="0"/>
          <w:sz w:val="32"/>
          <w:szCs w:val="32"/>
          <w:lang w:val="th-TH" w:bidi="th-TH" w:eastAsia="th-TH"/>
        </w:rP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  </w:t>
      </w:r>
      <w:r>
        <w:rPr>
          <w:rFonts w:ascii="TH Sarabun New" w:hAnsi="TH Sarabun New" w:cs="TH Sarabun New"/>
          <w:b w:val="0"/>
          <w:sz w:val="32"/>
          <w:szCs w:val="32"/>
          <w:lang w:val="th-TH" w:bidi="th-TH" w:eastAsia="th-TH"/>
        </w:rPr>
        <w:t>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  </w:t>
      </w:r>
      <w:r>
        <w:rPr>
          <w:rFonts w:ascii="TH Sarabun New" w:hAnsi="TH Sarabun New" w:cs="TH Sarabun New"/>
          <w:b w:val="0"/>
          <w:sz w:val="32"/>
          <w:szCs w:val="32"/>
          <w:lang w:val="th-TH" w:bidi="th-TH" w:eastAsia="th-TH"/>
        </w:rPr>
        <w:t>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หน้าที่ของชนชาวไทย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  </w:t>
      </w:r>
      <w:r>
        <w:rPr>
          <w:rFonts w:ascii="TH Sarabun New" w:hAnsi="TH Sarabun New" w:cs="TH Sarabun New"/>
          <w:b w:val="0"/>
          <w:sz w:val="32"/>
          <w:szCs w:val="32"/>
          <w:lang w:val="th-TH" w:bidi="th-TH" w:eastAsia="th-TH"/>
        </w:rPr>
        <w:t>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  </w:t>
      </w:r>
      <w:r>
        <w:rPr>
          <w:rFonts w:ascii="TH Sarabun New" w:hAnsi="TH Sarabun New" w:cs="TH Sarabun New"/>
          <w:b w:val="0"/>
          <w:sz w:val="32"/>
          <w:szCs w:val="32"/>
          <w:lang w:val="th-TH" w:bidi="th-TH" w:eastAsia="th-TH"/>
        </w:rPr>
        <w:t>บุคคลมีหน้าที่ปฏิบัติตามกฎหมาย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  </w:t>
      </w:r>
      <w:r>
        <w:rPr>
          <w:rFonts w:ascii="TH Sarabun New" w:hAnsi="TH Sarabun New" w:cs="TH Sarabun New"/>
          <w:b w:val="0"/>
          <w:sz w:val="32"/>
          <w:szCs w:val="32"/>
          <w:lang w:val="th-TH" w:bidi="th-TH" w:eastAsia="th-TH"/>
        </w:rPr>
        <w:t>บุคคลมีหน้าที่ไปใช้สิทธิเลือกตั้ง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คคลซึ่งไม่ไปเลือกตั้งโดยไม่แจ้งเหตุอันสมควรที่ทำให้ไม่อาจไปเลือกตั้งได้ย่อมเสียสิทธิ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การแจ้งเหตุที่ทำให้ไม่อาจไปเลือกตั้งและการอำนวยความสะดวกในการไปเลือกตั้ง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  </w:t>
      </w:r>
      <w:r>
        <w:rPr>
          <w:rFonts w:ascii="TH Sarabun New" w:hAnsi="TH Sarabun New" w:cs="TH Sarabun New"/>
          <w:b w:val="0"/>
          <w:sz w:val="32"/>
          <w:szCs w:val="32"/>
          <w:lang w:val="th-TH" w:bidi="th-TH" w:eastAsia="th-TH"/>
        </w:rPr>
        <w:t>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  </w:t>
      </w:r>
      <w:r>
        <w:rPr>
          <w:rFonts w:ascii="TH Sarabun New" w:hAnsi="TH Sarabun New" w:cs="TH Sarabun New"/>
          <w:b w:val="0"/>
          <w:sz w:val="32"/>
          <w:szCs w:val="32"/>
          <w:lang w:val="th-TH" w:bidi="th-TH" w:eastAsia="th-TH"/>
        </w:rPr>
        <w:t>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แนวนโยบายพื้นฐานแห่งรัฐ</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  </w:t>
      </w:r>
      <w:r>
        <w:rPr>
          <w:rFonts w:ascii="TH Sarabun New" w:hAnsi="TH Sarabun New" w:cs="TH Sarabun New"/>
          <w:b w:val="0"/>
          <w:sz w:val="32"/>
          <w:szCs w:val="32"/>
          <w:lang w:val="th-TH" w:bidi="th-TH" w:eastAsia="th-TH"/>
        </w:rPr>
        <w:t>รัฐต้องพิทักษ์รักษาไว้ซึ่งสถาบันพระมหากษัตริย์ เอกราชและบูรณภาพแห่งอาณาเขต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  </w:t>
      </w:r>
      <w:r>
        <w:rPr>
          <w:rFonts w:ascii="TH Sarabun New" w:hAnsi="TH Sarabun New" w:cs="TH Sarabun New"/>
          <w:b w:val="0"/>
          <w:sz w:val="32"/>
          <w:szCs w:val="32"/>
          <w:lang w:val="th-TH" w:bidi="th-TH" w:eastAsia="th-TH"/>
        </w:rPr>
        <w:t>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  </w:t>
      </w:r>
      <w:r>
        <w:rPr>
          <w:rFonts w:ascii="TH Sarabun New" w:hAnsi="TH Sarabun New" w:cs="TH Sarabun New"/>
          <w:b w:val="0"/>
          <w:sz w:val="32"/>
          <w:szCs w:val="32"/>
          <w:lang w:val="th-TH" w:bidi="th-TH" w:eastAsia="th-TH"/>
        </w:rPr>
        <w:t>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  </w:t>
      </w:r>
      <w:r>
        <w:rPr>
          <w:rFonts w:ascii="TH Sarabun New" w:hAnsi="TH Sarabun New" w:cs="TH Sarabun New"/>
          <w:b w:val="0"/>
          <w:sz w:val="32"/>
          <w:szCs w:val="32"/>
          <w:lang w:val="th-TH" w:bidi="th-TH" w:eastAsia="th-TH"/>
        </w:rPr>
        <w:t>รัฐต้องส่งเสริมสัมพันธไมตรีกับนานาประเทศ และพึงถือหลักในการปฏิบัติต่อกันอย่างเสมอภาค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  </w:t>
      </w:r>
      <w:r>
        <w:rPr>
          <w:rFonts w:ascii="TH Sarabun New" w:hAnsi="TH Sarabun New" w:cs="TH Sarabun New"/>
          <w:b w:val="0"/>
          <w:sz w:val="32"/>
          <w:szCs w:val="32"/>
          <w:lang w:val="th-TH" w:bidi="th-TH" w:eastAsia="th-TH"/>
        </w:rPr>
        <w:t>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  </w:t>
      </w:r>
      <w:r>
        <w:rPr>
          <w:rFonts w:ascii="TH Sarabun New" w:hAnsi="TH Sarabun New" w:cs="TH Sarabun New"/>
          <w:b w:val="0"/>
          <w:sz w:val="32"/>
          <w:szCs w:val="32"/>
          <w:lang w:val="th-TH" w:bidi="th-TH" w:eastAsia="th-TH"/>
        </w:rPr>
        <w:t>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  </w:t>
      </w:r>
      <w:r>
        <w:rPr>
          <w:rFonts w:ascii="TH Sarabun New" w:hAnsi="TH Sarabun New" w:cs="TH Sarabun New"/>
          <w:b w:val="0"/>
          <w:sz w:val="32"/>
          <w:szCs w:val="32"/>
          <w:lang w:val="th-TH" w:bidi="th-TH" w:eastAsia="th-TH"/>
        </w:rPr>
        <w:t>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  </w:t>
      </w:r>
      <w:r>
        <w:rPr>
          <w:rFonts w:ascii="TH Sarabun New" w:hAnsi="TH Sarabun New" w:cs="TH Sarabun New"/>
          <w:b w:val="0"/>
          <w:sz w:val="32"/>
          <w:szCs w:val="32"/>
          <w:lang w:val="th-TH" w:bidi="th-TH" w:eastAsia="th-TH"/>
        </w:rPr>
        <w:t>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  </w:t>
      </w:r>
      <w:r>
        <w:rPr>
          <w:rFonts w:ascii="TH Sarabun New" w:hAnsi="TH Sarabun New" w:cs="TH Sarabun New"/>
          <w:b w:val="0"/>
          <w:sz w:val="32"/>
          <w:szCs w:val="32"/>
          <w:lang w:val="th-TH" w:bidi="th-TH" w:eastAsia="th-TH"/>
        </w:rPr>
        <w:t>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  </w:t>
      </w:r>
      <w:r>
        <w:rPr>
          <w:rFonts w:ascii="TH Sarabun New" w:hAnsi="TH Sarabun New" w:cs="TH Sarabun New"/>
          <w:b w:val="0"/>
          <w:sz w:val="32"/>
          <w:szCs w:val="32"/>
          <w:lang w:val="th-TH" w:bidi="th-TH" w:eastAsia="th-TH"/>
        </w:rPr>
        <w:t>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spacing w:after="60"/>
        <w:ind w:firstLine="850"/>
        <w:rPr>
          <w:noProof/>
          <w:lang w:val="th-TH" w:bidi="th-TH"/>
        </w:rPr>
      </w:pPr>
      <w:r>
        <w:rPr>
          <w:rFonts w:ascii="TH Sarabun New" w:hAnsi="TH Sarabun New" w:cs="TH Sarabun New"/>
          <w:b w:val="0"/>
          <w:sz w:val="32"/>
          <w:szCs w:val="32"/>
          <w:lang w:val="th-TH" w:bidi="th-TH" w:eastAsia="th-TH"/>
        </w:rPr>
        <w:t>รัฐต้องสงเคราะห์คนชรา ผู้ยากไร้ ผู้พิการหรือทุพพลภาพและผู้ด้อยโอกาส ให้มีคุณภาพชีวิตที่ดีและพึ่งตนเองได้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  </w:t>
      </w:r>
      <w:r>
        <w:rPr>
          <w:rFonts w:ascii="TH Sarabun New" w:hAnsi="TH Sarabun New" w:cs="TH Sarabun New"/>
          <w:b w:val="0"/>
          <w:sz w:val="32"/>
          <w:szCs w:val="32"/>
          <w:lang w:val="th-TH" w:bidi="th-TH" w:eastAsia="th-TH"/>
        </w:rPr>
        <w:t>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  </w:t>
      </w:r>
      <w:r>
        <w:rPr>
          <w:rFonts w:ascii="TH Sarabun New" w:hAnsi="TH Sarabun New" w:cs="TH Sarabun New"/>
          <w:b w:val="0"/>
          <w:sz w:val="32"/>
          <w:szCs w:val="32"/>
          <w:lang w:val="th-TH" w:bidi="th-TH" w:eastAsia="th-TH"/>
        </w:rPr>
        <w:t>รัฐต้องจัดและส่งเสริมการสาธารณสุขให้ประชาชนได้รับบริการที่ได้มาตรฐานและมีประสิทธิภาพอย่างทั่วถึ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  </w:t>
      </w:r>
      <w:r>
        <w:rPr>
          <w:rFonts w:ascii="TH Sarabun New" w:hAnsi="TH Sarabun New" w:cs="TH Sarabun New"/>
          <w:b w:val="0"/>
          <w:sz w:val="32"/>
          <w:szCs w:val="32"/>
          <w:lang w:val="th-TH" w:bidi="th-TH" w:eastAsia="th-TH"/>
        </w:rPr>
        <w:t>รัฐต้องดำเนินการให้มีการกระจายรายได้อย่างเป็นธรรม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  </w:t>
      </w:r>
      <w:r>
        <w:rPr>
          <w:rFonts w:ascii="TH Sarabun New" w:hAnsi="TH Sarabun New" w:cs="TH Sarabun New"/>
          <w:b w:val="0"/>
          <w:sz w:val="32"/>
          <w:szCs w:val="32"/>
          <w:lang w:val="th-TH" w:bidi="th-TH" w:eastAsia="th-TH"/>
        </w:rPr>
        <w:t>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  </w:t>
      </w:r>
      <w:r>
        <w:rPr>
          <w:rFonts w:ascii="TH Sarabun New" w:hAnsi="TH Sarabun New" w:cs="TH Sarabun New"/>
          <w:b w:val="0"/>
          <w:sz w:val="32"/>
          <w:szCs w:val="32"/>
          <w:lang w:val="th-TH" w:bidi="th-TH" w:eastAsia="th-TH"/>
        </w:rPr>
        <w:t>รัฐต้องส่งเสริม สนับสนุน และคุ้มครองระบบสหกรณ์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  </w:t>
      </w:r>
      <w:r>
        <w:rPr>
          <w:rFonts w:ascii="TH Sarabun New" w:hAnsi="TH Sarabun New" w:cs="TH Sarabun New"/>
          <w:b w:val="0"/>
          <w:sz w:val="32"/>
          <w:szCs w:val="32"/>
          <w:lang w:val="th-TH" w:bidi="th-TH" w:eastAsia="th-TH"/>
        </w:rPr>
        <w:t>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  </w:t>
      </w:r>
      <w:r>
        <w:rPr>
          <w:rFonts w:ascii="TH Sarabun New" w:hAnsi="TH Sarabun New" w:cs="TH Sarabun New"/>
          <w:b w:val="0"/>
          <w:sz w:val="32"/>
          <w:szCs w:val="32"/>
          <w:lang w:val="th-TH" w:bidi="th-TH" w:eastAsia="th-TH"/>
        </w:rPr>
        <w:t>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  </w:t>
      </w:r>
      <w:r>
        <w:rPr>
          <w:rFonts w:ascii="TH Sarabun New" w:hAnsi="TH Sarabun New" w:cs="TH Sarabun New"/>
          <w:b w:val="0"/>
          <w:sz w:val="32"/>
          <w:szCs w:val="32"/>
          <w:lang w:val="th-TH" w:bidi="th-TH" w:eastAsia="th-TH"/>
        </w:rPr>
        <w:t>บทบัญญัติในหมวดนี้มีไว้เพื่อเป็นแนวทางสำหรับการตรากฎหมายและการกำหนดนโยบายในการ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  </w:t>
      </w:r>
      <w:r>
        <w:rPr>
          <w:rFonts w:ascii="TH Sarabun New" w:hAnsi="TH Sarabun New" w:cs="TH Sarabun New"/>
          <w:b w:val="0"/>
          <w:sz w:val="32"/>
          <w:szCs w:val="32"/>
          <w:lang w:val="th-TH" w:bidi="th-TH" w:eastAsia="th-TH"/>
        </w:rPr>
        <w:t>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spacing w:after="60"/>
        <w:ind w:firstLine="850"/>
        <w:rPr>
          <w:noProof/>
          <w:lang w:val="th-TH" w:bidi="th-TH"/>
        </w:rPr>
      </w:pPr>
      <w:r>
        <w:rPr>
          <w:rFonts w:ascii="TH Sarabun New" w:hAnsi="TH Sarabun New" w:cs="TH Sarabun New"/>
          <w:b w:val="0"/>
          <w:sz w:val="32"/>
          <w:szCs w:val="32"/>
          <w:lang w:val="th-TH" w:bidi="th-TH" w:eastAsia="th-TH"/>
        </w:rP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spacing w:after="60"/>
        <w:ind w:firstLine="850"/>
        <w:rPr>
          <w:noProof/>
          <w:lang w:val="th-TH" w:bidi="th-TH"/>
        </w:rPr>
      </w:pPr>
      <w:r>
        <w:rPr>
          <w:rFonts w:ascii="TH Sarabun New" w:hAnsi="TH Sarabun New" w:cs="TH Sarabun New"/>
          <w:b w:val="0"/>
          <w:sz w:val="32"/>
          <w:szCs w:val="32"/>
          <w:lang w:val="th-TH" w:bidi="th-TH" w:eastAsia="th-TH"/>
        </w:rP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รัฐสภา</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  </w:t>
      </w:r>
      <w:r>
        <w:rPr>
          <w:rFonts w:ascii="TH Sarabun New" w:hAnsi="TH Sarabun New" w:cs="TH Sarabun New"/>
          <w:b w:val="0"/>
          <w:sz w:val="32"/>
          <w:szCs w:val="32"/>
          <w:lang w:val="th-TH" w:bidi="th-TH" w:eastAsia="th-TH"/>
        </w:rPr>
        <w:t>รัฐสภาประกอบด้วยสภาผู้แทนราษฎรและวุฒิสภา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รัฐสภาจะประชุมร่วมกันหรือแยกกัน ย่อมเป็นไปตามบทบัญญัติแห่งรัฐธรรมนูญนี้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  </w:t>
      </w:r>
      <w:r>
        <w:rPr>
          <w:rFonts w:ascii="TH Sarabun New" w:hAnsi="TH Sarabun New" w:cs="TH Sarabun New"/>
          <w:b w:val="0"/>
          <w:sz w:val="32"/>
          <w:szCs w:val="32"/>
          <w:lang w:val="th-TH" w:bidi="th-TH" w:eastAsia="th-TH"/>
        </w:rPr>
        <w:t>ประธานสภาผู้แทนราษฎรเป็นประธานรัฐสภา ประธานวุฒิสภาเป็นรองประธานรัฐสภา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ประธานรัฐสภาและผู้ทำหน้าที่แทนประธานรัฐสภาต้องวางตนเป็นกลางในการปฏิบัติหน้าที่</w:t>
      </w:r>
    </w:p>
    <w:p>
      <w:pPr>
        <w:spacing w:after="60"/>
        <w:ind w:firstLine="850"/>
        <w:rPr>
          <w:noProof/>
          <w:lang w:val="th-TH" w:bidi="th-TH"/>
        </w:rPr>
      </w:pPr>
      <w:r>
        <w:rPr>
          <w:rFonts w:ascii="TH Sarabun New" w:hAnsi="TH Sarabun New" w:cs="TH Sarabun New"/>
          <w:b w:val="0"/>
          <w:sz w:val="32"/>
          <w:szCs w:val="32"/>
          <w:lang w:val="th-TH" w:bidi="th-TH" w:eastAsia="th-TH"/>
        </w:rPr>
        <w:t>รองประธานรัฐสภามีอำนาจหน้าที่ตามที่บัญญัติไว้ในรัฐธรรมนูญนี้และตามที่ประธานรัฐสภามอบหมาย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  </w:t>
      </w:r>
      <w:r>
        <w:rPr>
          <w:rFonts w:ascii="TH Sarabun New" w:hAnsi="TH Sarabun New" w:cs="TH Sarabun New"/>
          <w:b w:val="0"/>
          <w:sz w:val="32"/>
          <w:szCs w:val="32"/>
          <w:lang w:val="th-TH" w:bidi="th-TH" w:eastAsia="th-TH"/>
        </w:rPr>
        <w:t>บุคคลจะเป็นสมาชิกสภาผู้แทนราษฎรและสมาชิกวุฒิสภาในขณะเดียวกันมิได้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  </w:t>
      </w:r>
      <w:r>
        <w:rPr>
          <w:rFonts w:ascii="TH Sarabun New" w:hAnsi="TH Sarabun New" w:cs="TH Sarabun New"/>
          <w:b w:val="0"/>
          <w:sz w:val="32"/>
          <w:szCs w:val="32"/>
          <w:lang w:val="th-TH" w:bidi="th-TH" w:eastAsia="th-TH"/>
        </w:rPr>
        <w:t>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  </w:t>
      </w:r>
      <w:r>
        <w:rPr>
          <w:rFonts w:ascii="TH Sarabun New" w:hAnsi="TH Sarabun New" w:cs="TH Sarabun New"/>
          <w:b w:val="0"/>
          <w:sz w:val="32"/>
          <w:szCs w:val="32"/>
          <w:lang w:val="th-TH" w:bidi="th-TH" w:eastAsia="th-TH"/>
        </w:rPr>
        <w:t>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สภาผู้แทนราษฎร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  </w:t>
      </w:r>
      <w:r>
        <w:rPr>
          <w:rFonts w:ascii="TH Sarabun New" w:hAnsi="TH Sarabun New" w:cs="TH Sarabun New"/>
          <w:b w:val="0"/>
          <w:sz w:val="32"/>
          <w:szCs w:val="32"/>
          <w:lang w:val="th-TH" w:bidi="th-TH" w:eastAsia="th-TH"/>
        </w:rPr>
        <w:t>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  </w:t>
      </w:r>
      <w:r>
        <w:rPr>
          <w:rFonts w:ascii="TH Sarabun New" w:hAnsi="TH Sarabun New" w:cs="TH Sarabun New"/>
          <w:b w:val="0"/>
          <w:sz w:val="32"/>
          <w:szCs w:val="32"/>
          <w:lang w:val="th-TH" w:bidi="th-TH" w:eastAsia="th-TH"/>
        </w:rPr>
        <w:t>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รายชื่อของบุคคลในบัญชีรายชื่อตามวรรคหนึ่งจะต้อง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ประกอบด้วยรายชื่อผู้สมัครรับเลือกตั้งจากภูมิภาคต่าง ๆ อย่างเป็นธรรม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จัดทำรายชื่อเรียงตามลำดับหมายเลข</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  </w:t>
      </w:r>
      <w:r>
        <w:rPr>
          <w:rFonts w:ascii="TH Sarabun New" w:hAnsi="TH Sarabun New" w:cs="TH Sarabun New"/>
          <w:b w:val="0"/>
          <w:sz w:val="32"/>
          <w:szCs w:val="32"/>
          <w:lang w:val="th-TH" w:bidi="th-TH" w:eastAsia="th-TH"/>
        </w:rPr>
        <w:t>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  </w:t>
      </w:r>
      <w:r>
        <w:rPr>
          <w:rFonts w:ascii="TH Sarabun New" w:hAnsi="TH Sarabun New" w:cs="TH Sarabun New"/>
          <w:b w:val="0"/>
          <w:sz w:val="32"/>
          <w:szCs w:val="32"/>
          <w:lang w:val="th-TH" w:bidi="th-TH" w:eastAsia="th-TH"/>
        </w:rPr>
        <w:t>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  </w:t>
      </w:r>
      <w:r>
        <w:rPr>
          <w:rFonts w:ascii="TH Sarabun New" w:hAnsi="TH Sarabun New" w:cs="TH Sarabun New"/>
          <w:b w:val="0"/>
          <w:sz w:val="32"/>
          <w:szCs w:val="32"/>
          <w:lang w:val="th-TH" w:bidi="th-TH" w:eastAsia="th-TH"/>
        </w:rPr>
        <w:t>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spacing w:after="60"/>
        <w:ind w:firstLine="850"/>
        <w:rPr>
          <w:noProof/>
          <w:lang w:val="th-TH" w:bidi="th-TH"/>
        </w:rPr>
      </w:pPr>
      <w:r>
        <w:rPr>
          <w:rFonts w:ascii="TH Sarabun New" w:hAnsi="TH Sarabun New" w:cs="TH Sarabun New"/>
          <w:b w:val="0"/>
          <w:sz w:val="32"/>
          <w:szCs w:val="32"/>
          <w:lang w:val="th-TH" w:bidi="th-TH" w:eastAsia="th-TH"/>
        </w:rPr>
        <w:t>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spacing w:after="60"/>
        <w:ind w:firstLine="850"/>
        <w:rPr>
          <w:noProof/>
          <w:lang w:val="th-TH" w:bidi="th-TH"/>
        </w:rPr>
      </w:pPr>
      <w:r>
        <w:rPr>
          <w:rFonts w:ascii="TH Sarabun New" w:hAnsi="TH Sarabun New" w:cs="TH Sarabun New"/>
          <w:b w:val="0"/>
          <w:sz w:val="32"/>
          <w:szCs w:val="32"/>
          <w:lang w:val="th-TH" w:bidi="th-TH" w:eastAsia="th-TH"/>
        </w:rP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spacing w:after="60"/>
        <w:ind w:firstLine="850"/>
        <w:rPr>
          <w:noProof/>
          <w:lang w:val="th-TH" w:bidi="th-TH"/>
        </w:rPr>
      </w:pPr>
      <w:r>
        <w:rPr>
          <w:rFonts w:ascii="TH Sarabun New" w:hAnsi="TH Sarabun New" w:cs="TH Sarabun New"/>
          <w:b w:val="0"/>
          <w:sz w:val="32"/>
          <w:szCs w:val="32"/>
          <w:lang w:val="th-TH" w:bidi="th-TH" w:eastAsia="th-TH"/>
        </w:rP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  </w:t>
      </w:r>
      <w:r>
        <w:rPr>
          <w:rFonts w:ascii="TH Sarabun New" w:hAnsi="TH Sarabun New" w:cs="TH Sarabun New"/>
          <w:b w:val="0"/>
          <w:sz w:val="32"/>
          <w:szCs w:val="32"/>
          <w:lang w:val="th-TH" w:bidi="th-TH" w:eastAsia="th-TH"/>
        </w:rPr>
        <w:t>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spacing w:after="60"/>
        <w:ind w:firstLine="850"/>
        <w:rPr>
          <w:noProof/>
          <w:lang w:val="th-TH" w:bidi="th-TH"/>
        </w:rPr>
      </w:pPr>
      <w:r>
        <w:rPr>
          <w:rFonts w:ascii="TH Sarabun New" w:hAnsi="TH Sarabun New" w:cs="TH Sarabun New"/>
          <w:b w:val="0"/>
          <w:sz w:val="32"/>
          <w:szCs w:val="32"/>
          <w:lang w:val="th-TH" w:bidi="th-TH" w:eastAsia="th-TH"/>
        </w:rP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  </w:t>
      </w:r>
      <w:r>
        <w:rPr>
          <w:rFonts w:ascii="TH Sarabun New" w:hAnsi="TH Sarabun New" w:cs="TH Sarabun New"/>
          <w:b w:val="0"/>
          <w:sz w:val="32"/>
          <w:szCs w:val="32"/>
          <w:lang w:val="th-TH" w:bidi="th-TH" w:eastAsia="th-TH"/>
        </w:rPr>
        <w:t>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  </w:t>
      </w:r>
      <w:r>
        <w:rPr>
          <w:rFonts w:ascii="TH Sarabun New" w:hAnsi="TH Sarabun New" w:cs="TH Sarabun New"/>
          <w:b w:val="0"/>
          <w:sz w:val="32"/>
          <w:szCs w:val="32"/>
          <w:lang w:val="th-TH" w:bidi="th-TH" w:eastAsia="th-TH"/>
        </w:rPr>
        <w:t>บุคคลผู้มีคุณสมบัติดังต่อไปนี้ เป็นผู้มีสิทธิเลือกตั้ง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 แต่บุคคลผู้มีสัญชาติไทยโดยการแปลงสัญชาติ ต้องได้สัญชาติไทยมาแล้วไม่น้อยกว่าห้าปี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มีอายุไม่ต่ำกว่าสิบแปดปีบริบูรณ์ในวันที่ ๑ มกราคมของปีที่มีการเลือกตั้ง และ</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มีชื่ออยู่ในทะเบียนบ้านในเขตเลือกตั้งมาแล้วเป็นเวลาไม่น้อยกว่าเก้าสิบวันนับถึงวันเลือกตั้ง</w:t>
      </w:r>
    </w:p>
    <w:p>
      <w:pPr>
        <w:spacing w:after="60"/>
        <w:ind w:firstLine="850"/>
        <w:rPr>
          <w:noProof/>
          <w:lang w:val="th-TH" w:bidi="th-TH"/>
        </w:rPr>
      </w:pPr>
      <w:r>
        <w:rPr>
          <w:rFonts w:ascii="TH Sarabun New" w:hAnsi="TH Sarabun New" w:cs="TH Sarabun New"/>
          <w:b w:val="0"/>
          <w:sz w:val="32"/>
          <w:szCs w:val="32"/>
          <w:lang w:val="th-TH" w:bidi="th-TH" w:eastAsia="th-TH"/>
        </w:rP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  </w:t>
      </w:r>
      <w:r>
        <w:rPr>
          <w:rFonts w:ascii="TH Sarabun New" w:hAnsi="TH Sarabun New" w:cs="TH Sarabun New"/>
          <w:b w:val="0"/>
          <w:sz w:val="32"/>
          <w:szCs w:val="32"/>
          <w:lang w:val="th-TH" w:bidi="th-TH" w:eastAsia="th-TH"/>
        </w:rPr>
        <w:t>บุคคลผู้มีลักษณะดังต่อไปนี้ในวันเลือกตั้ง เป็นบุคคลต้องห้ามมิให้ใช้สิทธิเลือกตั้ง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วิกลจริต หรือจิตฟั่นเฟือนไม่สมประกอบ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เป็นภิกษุ สามเณร นักพรต หรือนักบวช</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ต้องคุมขังอยู่โดยหมายของศาลหรือโดยคำสั่งที่ชอบด้วยกฎหมาย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อยู่ในระหว่างถูกเพิกถอนสิทธิเลือกตั้ง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มีอายุไม่ต่ำกว่ายี่สิบห้าปีบริบูรณ์ในวันเลือกตั้ง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 เว้นแต่เคยเป็นสมาชิกสภาผู้แทนราษฎรหรือสมาชิกวุฒิสภา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ผู้สมัครรับเลือกตั้งแบบแบ่งเขตเลือกตั้งต้องมีลักษณะอย่างใดอย่างหนึ่งดังต่อไปนี้ ด้วย คือ</w:t>
      </w:r>
    </w:p>
    <w:p>
      <w:pPr>
        <w:spacing w:after="60"/>
        <w:ind w:firstLine="850"/>
        <w:rPr>
          <w:noProof/>
          <w:lang w:val="th-TH" w:bidi="th-TH"/>
        </w:rPr>
      </w:pPr>
      <w:r>
        <w:rPr>
          <w:rFonts w:ascii="TH Sarabun New" w:hAnsi="TH Sarabun New" w:cs="TH Sarabun New"/>
          <w:b w:val="0"/>
          <w:sz w:val="32"/>
          <w:szCs w:val="32"/>
          <w:lang w:val="th-TH" w:bidi="th-TH" w:eastAsia="th-TH"/>
        </w:rPr>
        <w:t>(ก) มีชื่ออยู่ในทะเบียนบ้านในจังหวัดที่สมัครรับเลือกตั้งมาแล้วเป็นเวลาติดต่อกันไม่น้อยกว่าหนึ่งปีนับถึงวัน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spacing w:after="60"/>
        <w:ind w:firstLine="850"/>
        <w:rPr>
          <w:noProof/>
          <w:lang w:val="th-TH" w:bidi="th-TH"/>
        </w:rPr>
      </w:pPr>
      <w:r>
        <w:rPr>
          <w:rFonts w:ascii="TH Sarabun New" w:hAnsi="TH Sarabun New" w:cs="TH Sarabun New"/>
          <w:b w:val="0"/>
          <w:sz w:val="32"/>
          <w:szCs w:val="32"/>
          <w:lang w:val="th-TH" w:bidi="th-TH" w:eastAsia="th-TH"/>
        </w:rPr>
        <w:t>(ค) เป็นบุคคลซึ่งเกิดในจังหวัดที่สมัครรับเลือกตั้ง</w:t>
      </w:r>
    </w:p>
    <w:p>
      <w:pPr>
        <w:spacing w:after="60"/>
        <w:ind w:firstLine="850"/>
        <w:rPr>
          <w:noProof/>
          <w:lang w:val="th-TH" w:bidi="th-TH"/>
        </w:rPr>
      </w:pPr>
      <w:r>
        <w:rPr>
          <w:rFonts w:ascii="TH Sarabun New" w:hAnsi="TH Sarabun New" w:cs="TH Sarabun New"/>
          <w:b w:val="0"/>
          <w:sz w:val="32"/>
          <w:szCs w:val="32"/>
          <w:lang w:val="th-TH" w:bidi="th-TH" w:eastAsia="th-TH"/>
        </w:rPr>
        <w:t>(ง) เคยศึกษาในสถานศึกษาที่ตั้งอยู่ในจังหวัดที่สมัครรับเลือกตั้งเป็นเวลาติดต่อกันไม่น้อยกว่าสองปีการศึกษา</w:t>
      </w:r>
    </w:p>
    <w:p>
      <w:pPr>
        <w:spacing w:after="60"/>
        <w:ind w:firstLine="850"/>
        <w:rPr>
          <w:noProof/>
          <w:lang w:val="th-TH" w:bidi="th-TH"/>
        </w:rPr>
      </w:pPr>
      <w:r>
        <w:rPr>
          <w:rFonts w:ascii="TH Sarabun New" w:hAnsi="TH Sarabun New" w:cs="TH Sarabun New"/>
          <w:b w:val="0"/>
          <w:sz w:val="32"/>
          <w:szCs w:val="32"/>
          <w:lang w:val="th-TH" w:bidi="th-TH" w:eastAsia="th-TH"/>
        </w:rPr>
        <w:t>(จ) เคยรับราชการหรือเคยมีชื่ออยู่ในทะเบียนบ้านในจังหวัดที่สมัครรับเลือกตั้งเป็นเวลาติดต่อกันไม่น้อยกว่าสอ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  </w:t>
      </w:r>
      <w:r>
        <w:rPr>
          <w:rFonts w:ascii="TH Sarabun New" w:hAnsi="TH Sarabun New" w:cs="TH Sarabun New"/>
          <w:b w:val="0"/>
          <w:sz w:val="32"/>
          <w:szCs w:val="32"/>
          <w:lang w:val="th-TH" w:bidi="th-TH" w:eastAsia="th-TH"/>
        </w:rPr>
        <w:t>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เป็นบุคคลต้องห้ามมิให้ใช้สิทธิสมัครรับเลือกตั้งเป็นสมาชิกสภาผู้แทนราษฎร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ติดยาเสพติดให้โทษ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เป็นบุคคลล้มละลายซึ่งศาลยังไม่สั่งให้พ้นจากคดี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เป็นบุคคลผู้มีลักษณะต้องห้ามมิให้ใช้สิทธิเลือกตั้งสมาชิกสภาผู้แทนราษฎรตามมาตรา ๑๐๖ (๑) (๒) หรือ (๔)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ต้องคำพิพากษาให้จำคุกและถูกคุมขังอยู่โดยหมายของศาล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เคยต้องคำพิพากษาหรือคำสั่งของศาลให้ทรัพย์สินตกเป็นของแผ่นดิน เพราะร่ำรวยผิดปกติหรือมีทรัพย์สินเพิ่มขึ้นผิดปกติ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เป็นข้าราชการซึ่งมีตำแหน่งหรือเงินเดือนประจำนอกจากข้าราชการการเมือง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เป็นสมาชิกสภาท้องถิ่นหรือผู้บริหารท้องถิ่น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เป็นพนักงานหรือลูกจ้างของหน่วยงานของรัฐ หรือรัฐวิสาหกิจ หรือของราชการส่วนท้องถิ่น หรือเป็นเจ้าหน้าที่อื่นของรัฐ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อยู่ในระหว่างต้องห้ามมิให้ดำรงตำแหน่งทางการเมืองตามมาตรา ๒๙๕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เคยถูกวุฒิสภามีมติตามมาตรา ๓๐๗ ให้ถอดถอนออกจากตำแหน่งและยังไม่พ้นกำหนดห้าปีนับแต่วันที่วุฒิสภามีมติจนถึงวันเลือกตั้ง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  </w:t>
      </w:r>
      <w:r>
        <w:rPr>
          <w:rFonts w:ascii="TH Sarabun New" w:hAnsi="TH Sarabun New" w:cs="TH Sarabun New"/>
          <w:b w:val="0"/>
          <w:sz w:val="32"/>
          <w:szCs w:val="32"/>
          <w:lang w:val="th-TH" w:bidi="th-TH" w:eastAsia="th-TH"/>
        </w:rPr>
        <w:t>สมาชิกสภาผู้แทนราษฎรต้อง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spacing w:after="60"/>
        <w:ind w:firstLine="850"/>
        <w:rPr>
          <w:noProof/>
          <w:lang w:val="th-TH" w:bidi="th-TH"/>
        </w:rPr>
      </w:pPr>
      <w:r>
        <w:rPr>
          <w:rFonts w:ascii="TH Sarabun New" w:hAnsi="TH Sarabun New" w:cs="TH Sarabun New"/>
          <w:b w:val="0"/>
          <w:sz w:val="32"/>
          <w:szCs w:val="32"/>
          <w:lang w:val="th-TH" w:bidi="th-TH" w:eastAsia="th-TH"/>
        </w:rP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  </w:t>
      </w:r>
      <w:r>
        <w:rPr>
          <w:rFonts w:ascii="TH Sarabun New" w:hAnsi="TH Sarabun New" w:cs="TH Sarabun New"/>
          <w:b w:val="0"/>
          <w:sz w:val="32"/>
          <w:szCs w:val="32"/>
          <w:lang w:val="th-TH" w:bidi="th-TH" w:eastAsia="th-TH"/>
        </w:rPr>
        <w:t>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  </w:t>
      </w:r>
      <w:r>
        <w:rPr>
          <w:rFonts w:ascii="TH Sarabun New" w:hAnsi="TH Sarabun New" w:cs="TH Sarabun New"/>
          <w:b w:val="0"/>
          <w:sz w:val="32"/>
          <w:szCs w:val="32"/>
          <w:lang w:val="th-TH" w:bidi="th-TH" w:eastAsia="th-TH"/>
        </w:rPr>
        <w:t>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จัดที่ปิดประกาศและที่ติดแผ่นป้ายเกี่ยวกับการเลือกตั้งในสาธารณสถานซึ่งเป็นของรัฐ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จัดหาสถานที่หาเสียงเลือกตั้งให้แก่ผู้สมัครรับเลือกตั้ง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จัดสรรเวลาออกอากาศทางวิทยุกระจายเสียงและวิทยุโทรทัศน์ให้แก่พรรคการเมือง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 (๑) (๔) และ (๕) โดยผู้สมัครรับเลือกตั้ง พรรคการเมือง หรือบุคคลอื่นนอกจากรัฐ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  </w:t>
      </w:r>
      <w:r>
        <w:rPr>
          <w:rFonts w:ascii="TH Sarabun New" w:hAnsi="TH Sarabun New" w:cs="TH Sarabun New"/>
          <w:b w:val="0"/>
          <w:sz w:val="32"/>
          <w:szCs w:val="32"/>
          <w:lang w:val="th-TH" w:bidi="th-TH" w:eastAsia="th-TH"/>
        </w:rPr>
        <w:t>อายุของสภาผู้แทนราษฎรมีกำหนดคราวละสี่ปีนับแต่วันเลือกตั้ง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๑๑๖  </w:t>
      </w:r>
      <w:r>
        <w:rPr>
          <w:rFonts w:ascii="TH Sarabun New" w:hAnsi="TH Sarabun New" w:cs="TH Sarabun New"/>
          <w:b w:val="0"/>
          <w:sz w:val="32"/>
          <w:szCs w:val="32"/>
          <w:lang w:val="th-TH" w:bidi="th-TH" w:eastAsia="th-TH"/>
        </w:rPr>
        <w:t>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๑๑๗  </w:t>
      </w:r>
      <w:r>
        <w:rPr>
          <w:rFonts w:ascii="TH Sarabun New" w:hAnsi="TH Sarabun New" w:cs="TH Sarabun New"/>
          <w:b w:val="0"/>
          <w:sz w:val="32"/>
          <w:szCs w:val="32"/>
          <w:lang w:val="th-TH" w:bidi="th-TH" w:eastAsia="th-TH"/>
        </w:rPr>
        <w:t>พระมหากษัตริย์ทรงไว้ซึ่งพระราชอำนาจที่จะยุบสภาผู้แทนราษฎรเพื่อให้มีการเลือกตั้งสมาชิกสภาผู้แทนราษฎรใหม่</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การยุบสภาผู้แทนราษฎรจะกระทำได้เพียงครั้งเดียวในเหตุการณ์เดียวกัน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๑๑๘  </w:t>
      </w:r>
      <w:r>
        <w:rPr>
          <w:rFonts w:ascii="TH Sarabun New" w:hAnsi="TH Sarabun New" w:cs="TH Sarabun New"/>
          <w:b w:val="0"/>
          <w:sz w:val="32"/>
          <w:szCs w:val="32"/>
          <w:lang w:val="th-TH" w:bidi="th-TH" w:eastAsia="th-TH"/>
        </w:rPr>
        <w:t>สมาชิกภาพของสมาชิกสภาผู้แทนราษฎรเริ่มตั้งแต่วันเลือกตั้ง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๑๑๙  </w:t>
      </w:r>
      <w:r>
        <w:rPr>
          <w:rFonts w:ascii="TH Sarabun New" w:hAnsi="TH Sarabun New" w:cs="TH Sarabun New"/>
          <w:b w:val="0"/>
          <w:sz w:val="32"/>
          <w:szCs w:val="32"/>
          <w:lang w:val="th-TH" w:bidi="th-TH" w:eastAsia="th-TH"/>
        </w:rPr>
        <w:t>สมาชิกภาพของสมาชิกสภาผู้แทนราษฎรสิ้นสุดลง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ถึงคราวออกตามอายุของสภาผู้แทนราษฎร 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๑๐๗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๑๐๙ (๑) (๒) (๓) (๕) (๖) (๗) (๘) (๙) (๑๐) (๑๑)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๑๑๐ หรือมาตรา ๑๑๑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ได้รับแต่งตั้งเป็นนายกรัฐมนตรีหรือรัฐมนตรี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val="0"/>
          <w:sz w:val="32"/>
          <w:szCs w:val="32"/>
          <w:lang w:val="th-TH" w:bidi="th-TH" w:eastAsia="th-TH"/>
        </w:rP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๑๒๐  </w:t>
      </w:r>
      <w:r>
        <w:rPr>
          <w:rFonts w:ascii="TH Sarabun New" w:hAnsi="TH Sarabun New" w:cs="TH Sarabun New"/>
          <w:b w:val="0"/>
          <w:sz w:val="32"/>
          <w:szCs w:val="32"/>
          <w:lang w:val="th-TH" w:bidi="th-TH" w:eastAsia="th-TH"/>
        </w:rPr>
        <w:t>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๑๒๑  </w:t>
      </w:r>
      <w:r>
        <w:rPr>
          <w:rFonts w:ascii="TH Sarabun New" w:hAnsi="TH Sarabun New" w:cs="TH Sarabun New"/>
          <w:b w:val="0"/>
          <w:sz w:val="32"/>
          <w:szCs w:val="32"/>
          <w:lang w:val="th-TH" w:bidi="th-TH" w:eastAsia="th-TH"/>
        </w:rPr>
        <w:t>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 แต่งตั้งผู้นำฝ่ายค้านในสภาผู้แทนราษฎร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วุฒิสภา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๑๒๒  </w:t>
      </w:r>
      <w:r>
        <w:rPr>
          <w:rFonts w:ascii="TH Sarabun New" w:hAnsi="TH Sarabun New" w:cs="TH Sarabun New"/>
          <w:b w:val="0"/>
          <w:sz w:val="32"/>
          <w:szCs w:val="32"/>
          <w:lang w:val="th-TH" w:bidi="th-TH" w:eastAsia="th-TH"/>
        </w:rPr>
        <w:t>วุฒิสภาประกอบด้วยสมาชิกซึ่งราษฎรเลือกตั้งจำนวนสองร้อยคน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๑๒๓  </w:t>
      </w:r>
      <w:r>
        <w:rPr>
          <w:rFonts w:ascii="TH Sarabun New" w:hAnsi="TH Sarabun New" w:cs="TH Sarabun New"/>
          <w:b w:val="0"/>
          <w:sz w:val="32"/>
          <w:szCs w:val="32"/>
          <w:lang w:val="th-TH" w:bidi="th-TH" w:eastAsia="th-TH"/>
        </w:rPr>
        <w:t>การเลือกตั้งสมาชิกวุฒิสภา ให้ใช้เขตจังหวัดเป็นเขตเลือกตั้ง</w:t>
      </w:r>
    </w:p>
    <w:p>
      <w:pPr>
        <w:spacing w:after="60"/>
        <w:ind w:firstLine="850"/>
        <w:rPr>
          <w:noProof/>
          <w:lang w:val="th-TH" w:bidi="th-TH"/>
        </w:rPr>
      </w:pPr>
      <w:r>
        <w:rPr>
          <w:rFonts w:ascii="TH Sarabun New" w:hAnsi="TH Sarabun New" w:cs="TH Sarabun New"/>
          <w:b w:val="0"/>
          <w:sz w:val="32"/>
          <w:szCs w:val="32"/>
          <w:lang w:val="th-TH" w:bidi="th-TH" w:eastAsia="th-TH"/>
        </w:rP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๑๒๔  </w:t>
      </w:r>
      <w:r>
        <w:rPr>
          <w:rFonts w:ascii="TH Sarabun New" w:hAnsi="TH Sarabun New" w:cs="TH Sarabun New"/>
          <w:b w:val="0"/>
          <w:sz w:val="32"/>
          <w:szCs w:val="32"/>
          <w:lang w:val="th-TH" w:bidi="th-TH" w:eastAsia="th-TH"/>
        </w:rPr>
        <w:t>ผู้มีสิทธิเลือกตั้งสมาชิกวุฒิสภา มีสิทธิออกเสียงลงคะแนนเลือกตั้งผู้สมัครรับเลือกตั้งในเขตเลือกตั้งนั้นได้หนึ่งคน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๑๒๕  </w:t>
      </w:r>
      <w:r>
        <w:rPr>
          <w:rFonts w:ascii="TH Sarabun New" w:hAnsi="TH Sarabun New" w:cs="TH Sarabun New"/>
          <w:b w:val="0"/>
          <w:sz w:val="32"/>
          <w:szCs w:val="32"/>
          <w:lang w:val="th-TH" w:bidi="th-TH" w:eastAsia="th-TH"/>
        </w:rPr>
        <w:t>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๑๒๖  </w:t>
      </w:r>
      <w:r>
        <w:rPr>
          <w:rFonts w:ascii="TH Sarabun New" w:hAnsi="TH Sarabun New" w:cs="TH Sarabun New"/>
          <w:b w:val="0"/>
          <w:sz w:val="32"/>
          <w:szCs w:val="32"/>
          <w:lang w:val="th-TH" w:bidi="th-TH" w:eastAsia="th-TH"/>
        </w:rPr>
        <w:t>บุคคลผู้มีคุณสมบัติดังต่อไปนี้ เป็นผู้มีสิทธิสมัครรับเลือกตั้งเป็นสมาชิกวุฒิสภา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มีลักษณะอย่างใดอย่างหนึ่งตามมาตรา ๑๐๗ (๕)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๑๒๗  </w:t>
      </w:r>
      <w:r>
        <w:rPr>
          <w:rFonts w:ascii="TH Sarabun New" w:hAnsi="TH Sarabun New" w:cs="TH Sarabun New"/>
          <w:b w:val="0"/>
          <w:sz w:val="32"/>
          <w:szCs w:val="32"/>
          <w:lang w:val="th-TH" w:bidi="th-TH" w:eastAsia="th-TH"/>
        </w:rPr>
        <w:t>บุคคลผู้มีลักษณะดังต่อไปนี้ เป็นบุคคลต้องห้ามมิให้ใช้สิทธิสมัครรับเลือกตั้งเป็นสมาชิกวุฒิสภา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เป็นสมาชิกหรือผู้ดำรงตำแหน่งอื่นของพรรคการเมือง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ป็นหรือเคยเป็นสมาชิกวุฒิสภาตามบทบัญญัติแห่งรัฐธรรมนูญนี้ในอายุของวุฒิสภาคราวก่อนการ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เป็นบุคคลต้องห้ามมิให้ใช้สิทธิสมัครรับเลือกตั้งตามมาตรา ๑๐๙ (๑) (๒) (๓) (๔) (๕) (๖) (๗) (๘) (๙) (๑๑) (๑๒) (๑๓) หรือ (๑๔)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๑๒๘  </w:t>
      </w:r>
      <w:r>
        <w:rPr>
          <w:rFonts w:ascii="TH Sarabun New" w:hAnsi="TH Sarabun New" w:cs="TH Sarabun New"/>
          <w:b w:val="0"/>
          <w:sz w:val="32"/>
          <w:szCs w:val="32"/>
          <w:lang w:val="th-TH" w:bidi="th-TH" w:eastAsia="th-TH"/>
        </w:rPr>
        <w:t>สมาชิกวุฒิสภาจะเป็นรัฐมนตรีหรือข้าราชการการเมืองอื่นมิได้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val="0"/>
          <w:sz w:val="32"/>
          <w:szCs w:val="32"/>
          <w:lang w:val="th-TH" w:bidi="th-TH" w:eastAsia="th-TH"/>
        </w:rP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๑๒๙  </w:t>
      </w:r>
      <w:r>
        <w:rPr>
          <w:rFonts w:ascii="TH Sarabun New" w:hAnsi="TH Sarabun New" w:cs="TH Sarabun New"/>
          <w:b w:val="0"/>
          <w:sz w:val="32"/>
          <w:szCs w:val="32"/>
          <w:lang w:val="th-TH" w:bidi="th-TH" w:eastAsia="th-TH"/>
        </w:rPr>
        <w:t>ให้นำบทบัญญัติมาตรา ๑๑๐ และมาตรา ๑๑๑ มาใช้บังคับกับการกระทำอันต้องห้ามของสมาชิกวุฒิสภาด้วย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๑๓๐  </w:t>
      </w:r>
      <w:r>
        <w:rPr>
          <w:rFonts w:ascii="TH Sarabun New" w:hAnsi="TH Sarabun New" w:cs="TH Sarabun New"/>
          <w:b w:val="0"/>
          <w:sz w:val="32"/>
          <w:szCs w:val="32"/>
          <w:lang w:val="th-TH" w:bidi="th-TH" w:eastAsia="th-TH"/>
        </w:rPr>
        <w:t>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เพื่อประโยชน์ในการแนะนำผู้สมัครรับเลือกตั้งโดยเท่าเทียมกัน ให้รัฐดำเนินการดังต่อไปนี้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จัดให้มีการปิดประกาศและติดแผ่นป้ายเกี่ยวกับการเลือกตั้งและผู้สมัครรับเลือกตั้ง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พิมพ์และจัดส่งเอกสารเกี่ยวกับการเลือกตั้งและผู้สมัครรับเลือกตั้งไปให้ผู้มีสิทธิออกเสียง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จัดหาสถานที่ และจัดสรรเวลาออกอากาศทางวิทยุกระจายเสียงและวิทยุโทรทัศน์ เพื่อแนะนำผู้สมัครรับเลือกตั้ง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กิจการอื่นที่คณะกรรมการการเลือกตั้งประกาศกำหนด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spacing w:after="60"/>
        <w:ind w:firstLine="850"/>
        <w:rPr>
          <w:noProof/>
          <w:lang w:val="th-TH" w:bidi="th-TH"/>
        </w:rPr>
      </w:pPr>
      <w:r>
        <w:rPr>
          <w:rFonts w:ascii="TH Sarabun New" w:hAnsi="TH Sarabun New" w:cs="TH Sarabun New"/>
          <w:b w:val="0"/>
          <w:sz w:val="32"/>
          <w:szCs w:val="32"/>
          <w:lang w:val="th-TH" w:bidi="th-TH" w:eastAsia="th-TH"/>
        </w:rP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๑๓๑  </w:t>
      </w:r>
      <w:r>
        <w:rPr>
          <w:rFonts w:ascii="TH Sarabun New" w:hAnsi="TH Sarabun New" w:cs="TH Sarabun New"/>
          <w:b w:val="0"/>
          <w:sz w:val="32"/>
          <w:szCs w:val="32"/>
          <w:lang w:val="th-TH" w:bidi="th-TH" w:eastAsia="th-TH"/>
        </w:rPr>
        <w:t>อายุของวุฒิสภามีกำหนดคราวละหกปีนับแต่วันเลือกตั้ง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๑๓๒  </w:t>
      </w:r>
      <w:r>
        <w:rPr>
          <w:rFonts w:ascii="TH Sarabun New" w:hAnsi="TH Sarabun New" w:cs="TH Sarabun New"/>
          <w:b w:val="0"/>
          <w:sz w:val="32"/>
          <w:szCs w:val="32"/>
          <w:lang w:val="th-TH" w:bidi="th-TH" w:eastAsia="th-TH"/>
        </w:rPr>
        <w:t>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๑๓๓  </w:t>
      </w:r>
      <w:r>
        <w:rPr>
          <w:rFonts w:ascii="TH Sarabun New" w:hAnsi="TH Sarabun New" w:cs="TH Sarabun New"/>
          <w:b w:val="0"/>
          <w:sz w:val="32"/>
          <w:szCs w:val="32"/>
          <w:lang w:val="th-TH" w:bidi="th-TH" w:eastAsia="th-TH"/>
        </w:rPr>
        <w:t>สมาชิกภาพของสมาชิกวุฒิสภาเริ่มตั้งแต่วันเลือกตั้ง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๑๓๔  </w:t>
      </w:r>
      <w:r>
        <w:rPr>
          <w:rFonts w:ascii="TH Sarabun New" w:hAnsi="TH Sarabun New" w:cs="TH Sarabun New"/>
          <w:b w:val="0"/>
          <w:sz w:val="32"/>
          <w:szCs w:val="32"/>
          <w:lang w:val="th-TH" w:bidi="th-TH" w:eastAsia="th-TH"/>
        </w:rPr>
        <w:t>สมาชิกภาพของสมาชิกวุฒิสภาสิ้นสุดลง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ถึงคราวออกตามอายุของวุฒิสภา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ขาดคุณสมบัติตามมาตรา ๑๒๕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มีลักษณะต้องห้ามตามมาตรา ๑๒๖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มีลักษณะต้องห้ามตามมาตรา ๑๒๗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กระทำการอันต้องห้ามตามมาตรา ๑๒๘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ถูกจำคุกโดยคำพิพากษาถึงที่สุดให้จำคุก เว้นแต่ในความผิดอันได้กระทำโดยประมาทหรือความผิดลหุโทษ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๑๓๕  </w:t>
      </w:r>
      <w:r>
        <w:rPr>
          <w:rFonts w:ascii="TH Sarabun New" w:hAnsi="TH Sarabun New" w:cs="TH Sarabun New"/>
          <w:b w:val="0"/>
          <w:sz w:val="32"/>
          <w:szCs w:val="32"/>
          <w:lang w:val="th-TH" w:bidi="th-TH" w:eastAsia="th-TH"/>
        </w:rPr>
        <w:t>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สมาชิกวุฒิสภาผู้เข้ามาแทนนั้นให้อยู่ในตำแหน่งได้เพียงเท่าอายุของวุฒิสภาที่เหลืออยู่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๑๓๖  </w:t>
      </w:r>
      <w:r>
        <w:rPr>
          <w:rFonts w:ascii="TH Sarabun New" w:hAnsi="TH Sarabun New" w:cs="TH Sarabun New"/>
          <w:b w:val="0"/>
          <w:sz w:val="32"/>
          <w:szCs w:val="32"/>
          <w:lang w:val="th-TH" w:bidi="th-TH" w:eastAsia="th-TH"/>
        </w:rPr>
        <w:t>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การดำเนินการของคณะกรรมาธิการตามวรรคหนึ่ง ให้เป็นไปตามวิธีการที่กำหนดในข้อบังคับการประชุมวุฒิสภา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๑๓๗  </w:t>
      </w:r>
      <w:r>
        <w:rPr>
          <w:rFonts w:ascii="TH Sarabun New" w:hAnsi="TH Sarabun New" w:cs="TH Sarabun New"/>
          <w:b w:val="0"/>
          <w:sz w:val="32"/>
          <w:szCs w:val="32"/>
          <w:lang w:val="th-TH" w:bidi="th-TH" w:eastAsia="th-TH"/>
        </w:rPr>
        <w:t>ถึง มาตรา ๑๔๘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บทที่ใช้แก่สภาทั้งสอง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๑๓๘  </w:t>
      </w:r>
      <w:r>
        <w:rPr>
          <w:rFonts w:ascii="TH Sarabun New" w:hAnsi="TH Sarabun New" w:cs="TH Sarabun New"/>
          <w:b w:val="0"/>
          <w:sz w:val="32"/>
          <w:szCs w:val="32"/>
          <w:lang w:val="th-TH" w:bidi="th-TH" w:eastAsia="th-TH"/>
        </w:rPr>
        <w:t>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๑๓๙  </w:t>
      </w:r>
      <w:r>
        <w:rPr>
          <w:rFonts w:ascii="TH Sarabun New" w:hAnsi="TH Sarabun New" w:cs="TH Sarabun New"/>
          <w:b w:val="0"/>
          <w:sz w:val="32"/>
          <w:szCs w:val="32"/>
          <w:lang w:val="th-TH" w:bidi="th-TH" w:eastAsia="th-TH"/>
        </w:rPr>
        <w:t>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๑๔๐  </w:t>
      </w:r>
      <w:r>
        <w:rPr>
          <w:rFonts w:ascii="TH Sarabun New" w:hAnsi="TH Sarabun New" w:cs="TH Sarabun New"/>
          <w:b w:val="0"/>
          <w:sz w:val="32"/>
          <w:szCs w:val="32"/>
          <w:lang w:val="th-TH" w:bidi="th-TH" w:eastAsia="th-TH"/>
        </w:rPr>
        <w:t>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๑๔๑  </w:t>
      </w:r>
      <w:r>
        <w:rPr>
          <w:rFonts w:ascii="TH Sarabun New" w:hAnsi="TH Sarabun New" w:cs="TH Sarabun New"/>
          <w:b w:val="0"/>
          <w:sz w:val="32"/>
          <w:szCs w:val="32"/>
          <w:lang w:val="th-TH" w:bidi="th-TH" w:eastAsia="th-TH"/>
        </w:rPr>
        <w:t>ประธานและรองประธานสภาผู้แทนราษฎรดำรงตำแหน่งจนสิ้นอายุของสภาหรือมีการยุบสภา</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ประธานและรองประธานวุฒิสภาดำรงตำแหน่งจนถึงวันก่อนวันเลือกประธานและรองประธานวุฒิสภาใหม่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ขาดจากสมาชิกภาพแห่งสภาที่ตนเป็นสมาชิก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ดำรงตำแหน่งนายกรัฐมนตรี รัฐมนตรี หรือข้าราชการการเมืองอื่น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๑๔๒  </w:t>
      </w:r>
      <w:r>
        <w:rPr>
          <w:rFonts w:ascii="TH Sarabun New" w:hAnsi="TH Sarabun New" w:cs="TH Sarabun New"/>
          <w:b w:val="0"/>
          <w:sz w:val="32"/>
          <w:szCs w:val="32"/>
          <w:lang w:val="th-TH" w:bidi="th-TH" w:eastAsia="th-TH"/>
        </w:rPr>
        <w:t>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ประธานสภาผู้แทนราษฎร ประธานวุฒิสภา และผู้ทำหน้าที่แทน ต้องวางตนเป็นกลางในการปฏิบัติหน้าที่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๑๔๓  </w:t>
      </w:r>
      <w:r>
        <w:rPr>
          <w:rFonts w:ascii="TH Sarabun New" w:hAnsi="TH Sarabun New" w:cs="TH Sarabun New"/>
          <w:b w:val="0"/>
          <w:sz w:val="32"/>
          <w:szCs w:val="32"/>
          <w:lang w:val="th-TH" w:bidi="th-TH" w:eastAsia="th-TH"/>
        </w:rPr>
        <w:t>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๑๔๔  </w:t>
      </w:r>
      <w:r>
        <w:rPr>
          <w:rFonts w:ascii="TH Sarabun New" w:hAnsi="TH Sarabun New" w:cs="TH Sarabun New"/>
          <w:b w:val="0"/>
          <w:sz w:val="32"/>
          <w:szCs w:val="32"/>
          <w:lang w:val="th-TH" w:bidi="th-TH" w:eastAsia="th-TH"/>
        </w:rPr>
        <w:t>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๑๔๕  </w:t>
      </w:r>
      <w:r>
        <w:rPr>
          <w:rFonts w:ascii="TH Sarabun New" w:hAnsi="TH Sarabun New" w:cs="TH Sarabun New"/>
          <w:b w:val="0"/>
          <w:sz w:val="32"/>
          <w:szCs w:val="32"/>
          <w:lang w:val="th-TH" w:bidi="th-TH" w:eastAsia="th-TH"/>
        </w:rPr>
        <w:t>การลงมติวินิจฉัยข้อปรึกษาให้ถือเอาเสียงข้างมากเป็นประมาณ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spacing w:after="60"/>
        <w:ind w:firstLine="850"/>
        <w:rPr>
          <w:noProof/>
          <w:lang w:val="th-TH" w:bidi="th-TH"/>
        </w:rPr>
      </w:pPr>
      <w:r>
        <w:rPr>
          <w:rFonts w:ascii="TH Sarabun New" w:hAnsi="TH Sarabun New" w:cs="TH Sarabun New"/>
          <w:b w:val="0"/>
          <w:sz w:val="32"/>
          <w:szCs w:val="32"/>
          <w:lang w:val="th-TH" w:bidi="th-TH" w:eastAsia="th-TH"/>
        </w:rP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๑๔๖  </w:t>
      </w:r>
      <w:r>
        <w:rPr>
          <w:rFonts w:ascii="TH Sarabun New" w:hAnsi="TH Sarabun New" w:cs="TH Sarabun New"/>
          <w:b w:val="0"/>
          <w:sz w:val="32"/>
          <w:szCs w:val="32"/>
          <w:lang w:val="th-TH" w:bidi="th-TH" w:eastAsia="th-TH"/>
        </w:rPr>
        <w:t>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spacing w:after="60"/>
        <w:ind w:firstLine="850"/>
        <w:rPr>
          <w:noProof/>
          <w:lang w:val="th-TH" w:bidi="th-TH"/>
        </w:rPr>
      </w:pPr>
      <w:r>
        <w:rPr>
          <w:rFonts w:ascii="TH Sarabun New" w:hAnsi="TH Sarabun New" w:cs="TH Sarabun New"/>
          <w:b w:val="0"/>
          <w:sz w:val="32"/>
          <w:szCs w:val="32"/>
          <w:lang w:val="th-TH" w:bidi="th-TH" w:eastAsia="th-TH"/>
        </w:rP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๑๔๗  </w:t>
      </w:r>
      <w:r>
        <w:rPr>
          <w:rFonts w:ascii="TH Sarabun New" w:hAnsi="TH Sarabun New" w:cs="TH Sarabun New"/>
          <w:b w:val="0"/>
          <w:sz w:val="32"/>
          <w:szCs w:val="32"/>
          <w:lang w:val="th-TH" w:bidi="th-TH" w:eastAsia="th-TH"/>
        </w:rPr>
        <w:t>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๑๔๘  </w:t>
      </w:r>
      <w:r>
        <w:rPr>
          <w:rFonts w:ascii="TH Sarabun New" w:hAnsi="TH Sarabun New" w:cs="TH Sarabun New"/>
          <w:b w:val="0"/>
          <w:sz w:val="32"/>
          <w:szCs w:val="32"/>
          <w:lang w:val="th-TH" w:bidi="th-TH" w:eastAsia="th-TH"/>
        </w:rPr>
        <w:t>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spacing w:after="60"/>
        <w:ind w:firstLine="850"/>
        <w:rPr>
          <w:noProof/>
          <w:lang w:val="th-TH" w:bidi="th-TH"/>
        </w:rPr>
      </w:pPr>
      <w:r>
        <w:rPr>
          <w:rFonts w:ascii="TH Sarabun New" w:hAnsi="TH Sarabun New" w:cs="TH Sarabun New"/>
          <w:b w:val="0"/>
          <w:sz w:val="32"/>
          <w:szCs w:val="32"/>
          <w:lang w:val="th-TH" w:bidi="th-TH" w:eastAsia="th-TH"/>
        </w:rPr>
        <w:t>ในปีหนึ่งให้มีสมัยประชุมสามัญทั่วไป และสมัยประชุมสามัญนิติบัญญัติ</w:t>
      </w:r>
    </w:p>
    <w:p>
      <w:pPr>
        <w:spacing w:after="60"/>
        <w:ind w:firstLine="850"/>
        <w:rPr>
          <w:noProof/>
          <w:lang w:val="th-TH" w:bidi="th-TH"/>
        </w:rPr>
      </w:pPr>
      <w:r>
        <w:rPr>
          <w:rFonts w:ascii="TH Sarabun New" w:hAnsi="TH Sarabun New" w:cs="TH Sarabun New"/>
          <w:b w:val="0"/>
          <w:sz w:val="32"/>
          <w:szCs w:val="32"/>
          <w:lang w:val="th-TH" w:bidi="th-TH" w:eastAsia="th-TH"/>
        </w:rP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spacing w:after="60"/>
        <w:ind w:firstLine="850"/>
        <w:rPr>
          <w:noProof/>
          <w:lang w:val="th-TH" w:bidi="th-TH"/>
        </w:rPr>
      </w:pPr>
      <w:r>
        <w:rPr>
          <w:rFonts w:ascii="TH Sarabun New" w:hAnsi="TH Sarabun New" w:cs="TH Sarabun New"/>
          <w:b w:val="0"/>
          <w:sz w:val="32"/>
          <w:szCs w:val="32"/>
          <w:lang w:val="th-TH" w:bidi="th-TH" w:eastAsia="th-TH"/>
        </w:rP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๑๔๙  </w:t>
      </w:r>
      <w:r>
        <w:rPr>
          <w:rFonts w:ascii="TH Sarabun New" w:hAnsi="TH Sarabun New" w:cs="TH Sarabun New"/>
          <w:b w:val="0"/>
          <w:sz w:val="32"/>
          <w:szCs w:val="32"/>
          <w:lang w:val="th-TH" w:bidi="th-TH" w:eastAsia="th-TH"/>
        </w:rPr>
        <w:t>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spacing w:after="60"/>
        <w:ind w:firstLine="850"/>
        <w:rPr>
          <w:noProof/>
          <w:lang w:val="th-TH" w:bidi="th-TH"/>
        </w:rPr>
      </w:pPr>
      <w:r>
        <w:rPr>
          <w:rFonts w:ascii="TH Sarabun New" w:hAnsi="TH Sarabun New" w:cs="TH Sarabun New"/>
          <w:b w:val="0"/>
          <w:sz w:val="32"/>
          <w:szCs w:val="32"/>
          <w:lang w:val="th-TH" w:bidi="th-TH" w:eastAsia="th-TH"/>
        </w:rPr>
        <w:t>การปิดสมัยประชุมสามัญก่อนครบกำหนดเวลาหนึ่งร้อยยี่สิบวัน จะกระทำได้แต่โดยความเห็นชอบของรัฐสภา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๑๕๐  </w:t>
      </w:r>
      <w:r>
        <w:rPr>
          <w:rFonts w:ascii="TH Sarabun New" w:hAnsi="TH Sarabun New" w:cs="TH Sarabun New"/>
          <w:b w:val="0"/>
          <w:sz w:val="32"/>
          <w:szCs w:val="32"/>
          <w:lang w:val="th-TH" w:bidi="th-TH" w:eastAsia="th-TH"/>
        </w:rPr>
        <w:t>พระมหากษัตริย์ทรงเรียกประชุมรัฐสภา ทรงเปิดและทรงปิดประชุม</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๑๕๑  </w:t>
      </w:r>
      <w:r>
        <w:rPr>
          <w:rFonts w:ascii="TH Sarabun New" w:hAnsi="TH Sarabun New" w:cs="TH Sarabun New"/>
          <w:b w:val="0"/>
          <w:sz w:val="32"/>
          <w:szCs w:val="32"/>
          <w:lang w:val="th-TH" w:bidi="th-TH" w:eastAsia="th-TH"/>
        </w:rPr>
        <w:t>เมื่อมีความจำเป็นเพื่อประโยชน์แห่งรัฐ พระมหากษัตริย์จะทรงเรียกประชุมรัฐสภาเป็นการประชุมสมัยวิสามัญก็ได้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๑๕๒  </w:t>
      </w:r>
      <w:r>
        <w:rPr>
          <w:rFonts w:ascii="TH Sarabun New" w:hAnsi="TH Sarabun New" w:cs="TH Sarabun New"/>
          <w:b w:val="0"/>
          <w:sz w:val="32"/>
          <w:szCs w:val="32"/>
          <w:lang w:val="th-TH" w:bidi="th-TH" w:eastAsia="th-TH"/>
        </w:rPr>
        <w:t>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คำร้องขอดังกล่าวในวรรคหนึ่ง ให้ยื่นต่อประธานรัฐสภา</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ให้ประธานรัฐสภานำความกราบบังคมทูลและลงนามรับสนองพระบรมราชโองการ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๑๕๓  </w:t>
      </w:r>
      <w:r>
        <w:rPr>
          <w:rFonts w:ascii="TH Sarabun New" w:hAnsi="TH Sarabun New" w:cs="TH Sarabun New"/>
          <w:b w:val="0"/>
          <w:sz w:val="32"/>
          <w:szCs w:val="32"/>
          <w:lang w:val="th-TH" w:bidi="th-TH" w:eastAsia="th-TH"/>
        </w:rPr>
        <w:t>ภายใต้บังคับมาตรา ๑๖๓ การเรียกประชุม การขยายเวลาประชุม และการปิดประชุมรัฐสภา ให้กระทำโดยพระราชกฤษฎีกา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๑๕๔  </w:t>
      </w:r>
      <w:r>
        <w:rPr>
          <w:rFonts w:ascii="TH Sarabun New" w:hAnsi="TH Sarabun New" w:cs="TH Sarabun New"/>
          <w:b w:val="0"/>
          <w:sz w:val="32"/>
          <w:szCs w:val="32"/>
          <w:lang w:val="th-TH" w:bidi="th-TH" w:eastAsia="th-TH"/>
        </w:rPr>
        <w:t>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๑๕๕  </w:t>
      </w:r>
      <w:r>
        <w:rPr>
          <w:rFonts w:ascii="TH Sarabun New" w:hAnsi="TH Sarabun New" w:cs="TH Sarabun New"/>
          <w:b w:val="0"/>
          <w:sz w:val="32"/>
          <w:szCs w:val="32"/>
          <w:lang w:val="th-TH" w:bidi="th-TH" w:eastAsia="th-TH"/>
        </w:rPr>
        <w:t>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การพิจารณาพิพากษาคดีที่ศาลได้กระทำก่อนมีคำอ้างว่าจำเลยเป็นสมาชิกของสภาใดสภาหนึ่ง ย่อมเป็นอันใช้ได้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๑๕๖  </w:t>
      </w:r>
      <w:r>
        <w:rPr>
          <w:rFonts w:ascii="TH Sarabun New" w:hAnsi="TH Sarabun New" w:cs="TH Sarabun New"/>
          <w:b w:val="0"/>
          <w:sz w:val="32"/>
          <w:szCs w:val="32"/>
          <w:lang w:val="th-TH" w:bidi="th-TH" w:eastAsia="th-TH"/>
        </w:rPr>
        <w:t>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spacing w:after="60"/>
        <w:ind w:firstLine="850"/>
        <w:rPr>
          <w:noProof/>
          <w:lang w:val="th-TH" w:bidi="th-TH"/>
        </w:rPr>
      </w:pPr>
      <w:r>
        <w:rPr>
          <w:rFonts w:ascii="TH Sarabun New" w:hAnsi="TH Sarabun New" w:cs="TH Sarabun New"/>
          <w:b w:val="0"/>
          <w:sz w:val="32"/>
          <w:szCs w:val="32"/>
          <w:lang w:val="th-TH" w:bidi="th-TH" w:eastAsia="th-TH"/>
        </w:rPr>
        <w:t>คำสั่งปล่อยตามวรรคหนึ่งให้มีผลบังคับตั้งแต่วันสั่งปล่อยจนถึงวันสุดท้ายแห่งสมัยประชุม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๑๕๗  </w:t>
      </w:r>
      <w:r>
        <w:rPr>
          <w:rFonts w:ascii="TH Sarabun New" w:hAnsi="TH Sarabun New" w:cs="TH Sarabun New"/>
          <w:b w:val="0"/>
          <w:sz w:val="32"/>
          <w:szCs w:val="32"/>
          <w:lang w:val="th-TH" w:bidi="th-TH" w:eastAsia="th-TH"/>
        </w:rPr>
        <w:t>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๒๙๗ มาตรา ๓๐๒ และมาตรา ๓๑๒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การประชุมที่ให้วุฒิสภาทำหน้าที่พิจารณาและมีมติให้ถอดถอนบุคคลออกจากตำแหน่ง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๑๕๘  </w:t>
      </w:r>
      <w:r>
        <w:rPr>
          <w:rFonts w:ascii="TH Sarabun New" w:hAnsi="TH Sarabun New" w:cs="TH Sarabun New"/>
          <w:b w:val="0"/>
          <w:sz w:val="32"/>
          <w:szCs w:val="32"/>
          <w:lang w:val="th-TH" w:bidi="th-TH" w:eastAsia="th-TH"/>
        </w:rPr>
        <w:t>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ร่างพระราชบัญญัติเกี่ยวด้วยการเงิน หมายความถึงร่างพระราชบัญญัติว่าด้วยเรื่องใดเรื่องหนึ่ง 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การตั้งขึ้น ยกเลิก ลด เปลี่ยนแปลง แก้ไข ผ่อน หรือวางระเบียบการบังคับอันเกี่ยวกับภาษีหรืออากร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 รับ รักษา หรือจ่ายเงินแผ่นดิน หรือการโอนงบประมาณรายจ่ายของแผ่นดิน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การกู้เงิน การค้ำประกัน หรือการใช้เงินกู้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เงินตรา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spacing w:after="60"/>
        <w:ind w:firstLine="850"/>
        <w:rPr>
          <w:noProof/>
          <w:lang w:val="th-TH" w:bidi="th-TH"/>
        </w:rPr>
      </w:pPr>
      <w:r>
        <w:rPr>
          <w:rFonts w:ascii="TH Sarabun New" w:hAnsi="TH Sarabun New" w:cs="TH Sarabun New"/>
          <w:b w:val="0"/>
          <w:sz w:val="32"/>
          <w:szCs w:val="32"/>
          <w:lang w:val="th-TH" w:bidi="th-TH" w:eastAsia="th-TH"/>
        </w:rP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๑๕๙  </w:t>
      </w:r>
      <w:r>
        <w:rPr>
          <w:rFonts w:ascii="TH Sarabun New" w:hAnsi="TH Sarabun New" w:cs="TH Sarabun New"/>
          <w:b w:val="0"/>
          <w:sz w:val="32"/>
          <w:szCs w:val="32"/>
          <w:lang w:val="th-TH" w:bidi="th-TH" w:eastAsia="th-TH"/>
        </w:rPr>
        <w:t>ผู้มีสิทธิเลือกตั้งไม่น้อยกว่าห้าพันคน มีสิทธิเข้าชื่อร้องขอต่อประธานรัฐสภาเพื่อให้รัฐสภาพิจารณากฎหมายในเรื่องใด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๑๖๐  </w:t>
      </w:r>
      <w:r>
        <w:rPr>
          <w:rFonts w:ascii="TH Sarabun New" w:hAnsi="TH Sarabun New" w:cs="TH Sarabun New"/>
          <w:b w:val="0"/>
          <w:sz w:val="32"/>
          <w:szCs w:val="32"/>
          <w:lang w:val="th-TH" w:bidi="th-TH" w:eastAsia="th-TH"/>
        </w:rPr>
        <w:t>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 สมาชิกสภาผู้แทนราษฎรผู้แทนเขตเลือกตั้งนั้น ออกจากตำแหน่งก่อนครบวาระได้</w:t>
      </w:r>
    </w:p>
    <w:p>
      <w:pPr>
        <w:spacing w:after="60"/>
        <w:ind w:firstLine="850"/>
        <w:rPr>
          <w:noProof/>
          <w:lang w:val="th-TH" w:bidi="th-TH"/>
        </w:rPr>
      </w:pPr>
      <w:r>
        <w:rPr>
          <w:rFonts w:ascii="TH Sarabun New" w:hAnsi="TH Sarabun New" w:cs="TH Sarabun New"/>
          <w:b w:val="0"/>
          <w:sz w:val="32"/>
          <w:szCs w:val="32"/>
          <w:lang w:val="th-TH" w:bidi="th-TH" w:eastAsia="th-TH"/>
        </w:rP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ให้นำบทบัญญัติมาตรานี้มาใช้บังคับแก่สมาชิกวุฒิสภาด้วยโดยอนุโลม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คำร้องขอตามวรรคหนึ่งต้องจัดทำร่างพระราชบัญญัติเสนอมาด้วย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๑๖๑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๑๖๒  </w:t>
      </w:r>
      <w:r>
        <w:rPr>
          <w:rFonts w:ascii="TH Sarabun New" w:hAnsi="TH Sarabun New" w:cs="TH Sarabun New"/>
          <w:b w:val="0"/>
          <w:sz w:val="32"/>
          <w:szCs w:val="32"/>
          <w:lang w:val="th-TH" w:bidi="th-TH" w:eastAsia="th-TH"/>
        </w:rPr>
        <w:t>ร่างพระราชบัญญัติและร่างพระราชบัญญัติประกอบรัฐธรรมนูญให้เสนอต่อสภาผู้แทนราษฎรก่อน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๑๖๓  </w:t>
      </w:r>
      <w:r>
        <w:rPr>
          <w:rFonts w:ascii="TH Sarabun New" w:hAnsi="TH Sarabun New" w:cs="TH Sarabun New"/>
          <w:b w:val="0"/>
          <w:sz w:val="32"/>
          <w:szCs w:val="32"/>
          <w:lang w:val="th-TH" w:bidi="th-TH" w:eastAsia="th-TH"/>
        </w:rPr>
        <w:t>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๑๖๔  </w:t>
      </w:r>
      <w:r>
        <w:rPr>
          <w:rFonts w:ascii="TH Sarabun New" w:hAnsi="TH Sarabun New" w:cs="TH Sarabun New"/>
          <w:b w:val="0"/>
          <w:sz w:val="32"/>
          <w:szCs w:val="32"/>
          <w:lang w:val="th-TH" w:bidi="th-TH" w:eastAsia="th-TH"/>
        </w:rPr>
        <w:t>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spacing w:after="60"/>
        <w:ind w:firstLine="850"/>
        <w:rPr>
          <w:noProof/>
          <w:lang w:val="th-TH" w:bidi="th-TH"/>
        </w:rPr>
      </w:pPr>
      <w:r>
        <w:rPr>
          <w:rFonts w:ascii="TH Sarabun New" w:hAnsi="TH Sarabun New" w:cs="TH Sarabun New"/>
          <w:b w:val="0"/>
          <w:sz w:val="32"/>
          <w:szCs w:val="32"/>
          <w:lang w:val="th-TH" w:bidi="th-TH" w:eastAsia="th-TH"/>
        </w:rPr>
        <w:t>ระยะเวลาดังกล่าวในวรรคหนึ่ง ไม่ให้นับรวมระยะเวลาที่อยู่ในระหว่างการพิจารณาของศาลรัฐธรรมนูญตามมาตรา ๑๗๗</w:t>
      </w:r>
    </w:p>
    <w:p>
      <w:pPr>
        <w:spacing w:after="60"/>
        <w:ind w:firstLine="850"/>
        <w:rPr>
          <w:noProof/>
          <w:lang w:val="th-TH" w:bidi="th-TH"/>
        </w:rPr>
      </w:pPr>
      <w:r>
        <w:rPr>
          <w:rFonts w:ascii="TH Sarabun New" w:hAnsi="TH Sarabun New" w:cs="TH Sarabun New"/>
          <w:b w:val="0"/>
          <w:sz w:val="32"/>
          <w:szCs w:val="32"/>
          <w:lang w:val="th-TH" w:bidi="th-TH" w:eastAsia="th-TH"/>
        </w:rP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๑๖๕  </w:t>
      </w:r>
      <w:r>
        <w:rPr>
          <w:rFonts w:ascii="TH Sarabun New" w:hAnsi="TH Sarabun New" w:cs="TH Sarabun New"/>
          <w:b w:val="0"/>
          <w:sz w:val="32"/>
          <w:szCs w:val="32"/>
          <w:lang w:val="th-TH" w:bidi="th-TH" w:eastAsia="th-TH"/>
        </w:rPr>
        <w:t>ภายใต้บังคับมาตรา ๑๘๐ เมื่อวุฒิสภาได้พิจารณาร่างพระราชบัญญัติหรือร่างพระราชบัญญัติประกอบรัฐธรรมนูญเสร็จแล้ว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ถ้าเห็นชอบด้วยกับสภาผู้แทนราษฎร ให้ดำเนินการต่อไปตามมาตรา ๙๓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๑๖๖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๑๖๗  </w:t>
      </w:r>
      <w:r>
        <w:rPr>
          <w:rFonts w:ascii="TH Sarabun New" w:hAnsi="TH Sarabun New" w:cs="TH Sarabun New"/>
          <w:b w:val="0"/>
          <w:sz w:val="32"/>
          <w:szCs w:val="32"/>
          <w:lang w:val="th-TH" w:bidi="th-TH" w:eastAsia="th-TH"/>
        </w:rPr>
        <w:t>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๑๖๘  </w:t>
      </w: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๑๖๙  </w:t>
      </w:r>
      <w:r>
        <w:rPr>
          <w:rFonts w:ascii="TH Sarabun New" w:hAnsi="TH Sarabun New" w:cs="TH Sarabun New"/>
          <w:b w:val="0"/>
          <w:sz w:val="32"/>
          <w:szCs w:val="32"/>
          <w:lang w:val="th-TH" w:bidi="th-TH" w:eastAsia="th-TH"/>
        </w:rPr>
        <w:t>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๑๗๐  </w:t>
      </w:r>
      <w:r>
        <w:rPr>
          <w:rFonts w:ascii="TH Sarabun New" w:hAnsi="TH Sarabun New" w:cs="TH Sarabun New"/>
          <w:b w:val="0"/>
          <w:sz w:val="32"/>
          <w:szCs w:val="32"/>
          <w:lang w:val="th-TH" w:bidi="th-TH" w:eastAsia="th-TH"/>
        </w:rPr>
        <w:t>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spacing w:after="60"/>
        <w:ind w:firstLine="850"/>
        <w:rPr>
          <w:noProof/>
          <w:lang w:val="th-TH" w:bidi="th-TH"/>
        </w:rPr>
      </w:pPr>
      <w:r>
        <w:rPr>
          <w:rFonts w:ascii="TH Sarabun New" w:hAnsi="TH Sarabun New" w:cs="TH Sarabun New"/>
          <w:b w:val="0"/>
          <w:sz w:val="32"/>
          <w:szCs w:val="32"/>
          <w:lang w:val="th-TH" w:bidi="th-TH" w:eastAsia="th-TH"/>
        </w:rPr>
        <w:t>ถ้าร่างพระราชบัญญัติดังกล่าววุฒิสภาไม่เห็นชอบด้วย ให้นำบทบัญญัติมาตรา ๑๗๖ วรรคสอง มาใช้บังคับโดยอนุโลม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เงินส่งใช้ต้นเงินกู้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ดอกเบี้ยเงินกู้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เงินที่กำหนดให้จ่ายตามกฎหมาย</w:t>
      </w:r>
    </w:p>
    <w:p>
      <w:pPr>
        <w:spacing w:after="60"/>
        <w:ind w:firstLine="850"/>
        <w:rPr>
          <w:noProof/>
          <w:lang w:val="th-TH" w:bidi="th-TH"/>
        </w:rPr>
      </w:pPr>
      <w:r>
        <w:rPr>
          <w:rFonts w:ascii="TH Sarabun New" w:hAnsi="TH Sarabun New" w:cs="TH Sarabun New"/>
          <w:b w:val="0"/>
          <w:sz w:val="32"/>
          <w:szCs w:val="32"/>
          <w:lang w:val="th-TH" w:bidi="th-TH" w:eastAsia="th-TH"/>
        </w:rP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๑๗๑  </w:t>
      </w:r>
      <w:r>
        <w:rPr>
          <w:rFonts w:ascii="TH Sarabun New" w:hAnsi="TH Sarabun New" w:cs="TH Sarabun New"/>
          <w:b w:val="0"/>
          <w:sz w:val="32"/>
          <w:szCs w:val="32"/>
          <w:lang w:val="th-TH" w:bidi="th-TH" w:eastAsia="th-TH"/>
        </w:rPr>
        <w:t>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๑๗๒  </w:t>
      </w:r>
      <w:r>
        <w:rPr>
          <w:rFonts w:ascii="TH Sarabun New" w:hAnsi="TH Sarabun New" w:cs="TH Sarabun New"/>
          <w:b w:val="0"/>
          <w:sz w:val="32"/>
          <w:szCs w:val="32"/>
          <w:lang w:val="th-TH" w:bidi="th-TH" w:eastAsia="th-TH"/>
        </w:rPr>
        <w:t>สภาผู้แทนราษฎรและวุฒิสภามีอำนาจควบคุมการบริหารราชการแผ่นดินโดยบทบัญญัติแห่งรัฐธรรมนูญนี้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๑๗๓  </w:t>
      </w:r>
      <w:r>
        <w:rPr>
          <w:rFonts w:ascii="TH Sarabun New" w:hAnsi="TH Sarabun New" w:cs="TH Sarabun New"/>
          <w:b w:val="0"/>
          <w:sz w:val="32"/>
          <w:szCs w:val="32"/>
          <w:lang w:val="th-TH" w:bidi="th-TH" w:eastAsia="th-TH"/>
        </w:rPr>
        <w:t>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๑๗๔  </w:t>
      </w:r>
      <w:r>
        <w:rPr>
          <w:rFonts w:ascii="TH Sarabun New" w:hAnsi="TH Sarabun New" w:cs="TH Sarabun New"/>
          <w:b w:val="0"/>
          <w:sz w:val="32"/>
          <w:szCs w:val="32"/>
          <w:lang w:val="th-TH" w:bidi="th-TH" w:eastAsia="th-TH"/>
        </w:rPr>
        <w:t>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spacing w:after="60"/>
        <w:ind w:firstLine="850"/>
        <w:rPr>
          <w:noProof/>
          <w:lang w:val="th-TH" w:bidi="th-TH"/>
        </w:rPr>
      </w:pPr>
      <w:r>
        <w:rPr>
          <w:rFonts w:ascii="TH Sarabun New" w:hAnsi="TH Sarabun New" w:cs="TH Sarabun New"/>
          <w:b w:val="0"/>
          <w:sz w:val="32"/>
          <w:szCs w:val="32"/>
          <w:lang w:val="th-TH" w:bidi="th-TH" w:eastAsia="th-TH"/>
        </w:rP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๑๗๕  </w:t>
      </w:r>
      <w:r>
        <w:rPr>
          <w:rFonts w:ascii="TH Sarabun New" w:hAnsi="TH Sarabun New" w:cs="TH Sarabun New"/>
          <w:b w:val="0"/>
          <w:sz w:val="32"/>
          <w:szCs w:val="32"/>
          <w:lang w:val="th-TH" w:bidi="th-TH" w:eastAsia="th-TH"/>
        </w:rPr>
        <w:t>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๓๐๔ ก่อน มิได้ และเมื่อได้มีการยื่นคำร้องขอตามมาตรา ๓๐๔ แล้ว ให้ดำเนินการต่อไปได้โดยไม่ต้องรอผลการดำเนินการตามมาตรา ๓๐๕</w:t>
      </w:r>
    </w:p>
    <w:p>
      <w:pPr>
        <w:spacing w:after="60"/>
        <w:ind w:firstLine="850"/>
        <w:rPr>
          <w:noProof/>
          <w:lang w:val="th-TH" w:bidi="th-TH"/>
        </w:rPr>
      </w:pPr>
      <w:r>
        <w:rPr>
          <w:rFonts w:ascii="TH Sarabun New" w:hAnsi="TH Sarabun New" w:cs="TH Sarabun New"/>
          <w:b w:val="0"/>
          <w:sz w:val="32"/>
          <w:szCs w:val="32"/>
          <w:lang w:val="th-TH" w:bidi="th-TH" w:eastAsia="th-TH"/>
        </w:rP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๑๗๖  </w:t>
      </w:r>
      <w:r>
        <w:rPr>
          <w:rFonts w:ascii="TH Sarabun New" w:hAnsi="TH Sarabun New" w:cs="TH Sarabun New"/>
          <w:b w:val="0"/>
          <w:sz w:val="32"/>
          <w:szCs w:val="32"/>
          <w:lang w:val="th-TH" w:bidi="th-TH" w:eastAsia="th-TH"/>
        </w:rPr>
        <w:t>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๑๘๕ วรรคสอง วรรคสาม และวรรคสี่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๑๗๗  </w:t>
      </w:r>
      <w:r>
        <w:rPr>
          <w:rFonts w:ascii="TH Sarabun New" w:hAnsi="TH Sarabun New" w:cs="TH Sarabun New"/>
          <w:b w:val="0"/>
          <w:sz w:val="32"/>
          <w:szCs w:val="32"/>
          <w:lang w:val="th-TH" w:bidi="th-TH" w:eastAsia="th-TH"/>
        </w:rPr>
        <w:t>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การขอเปิดอภิปรายทั่วไปตามมาตรานี้ จะกระทำได้ครั้งเดียวในสมัยประชุมหนึ่ง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๑๗๘  </w:t>
      </w:r>
      <w:r>
        <w:rPr>
          <w:rFonts w:ascii="TH Sarabun New" w:hAnsi="TH Sarabun New" w:cs="TH Sarabun New"/>
          <w:b w:val="0"/>
          <w:sz w:val="32"/>
          <w:szCs w:val="32"/>
          <w:lang w:val="th-TH" w:bidi="th-TH" w:eastAsia="th-TH"/>
        </w:rPr>
        <w:t>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๑๗๙  </w:t>
      </w:r>
      <w:r>
        <w:rPr>
          <w:rFonts w:ascii="TH Sarabun New" w:hAnsi="TH Sarabun New" w:cs="TH Sarabun New"/>
          <w:b w:val="0"/>
          <w:sz w:val="32"/>
          <w:szCs w:val="32"/>
          <w:lang w:val="th-TH" w:bidi="th-TH" w:eastAsia="th-TH"/>
        </w:rPr>
        <w:t>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นั้น ให้คุ้มครองถึงบุคคลผู้กระทำหน้าที่ตามมาตรานี้ด้วย</w:t>
      </w:r>
    </w:p>
    <w:p>
      <w:pPr>
        <w:spacing w:after="60"/>
        <w:ind w:firstLine="850"/>
        <w:rPr>
          <w:noProof/>
          <w:lang w:val="th-TH" w:bidi="th-TH"/>
        </w:rPr>
      </w:pPr>
      <w:r>
        <w:rPr>
          <w:rFonts w:ascii="TH Sarabun New" w:hAnsi="TH Sarabun New" w:cs="TH Sarabun New"/>
          <w:b w:val="0"/>
          <w:sz w:val="32"/>
          <w:szCs w:val="32"/>
          <w:lang w:val="th-TH" w:bidi="th-TH" w:eastAsia="th-TH"/>
        </w:rP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๑๘๐  </w:t>
      </w:r>
      <w:r>
        <w:rPr>
          <w:rFonts w:ascii="TH Sarabun New" w:hAnsi="TH Sarabun New" w:cs="TH Sarabun New"/>
          <w:b w:val="0"/>
          <w:sz w:val="32"/>
          <w:szCs w:val="32"/>
          <w:lang w:val="th-TH" w:bidi="th-TH" w:eastAsia="th-TH"/>
        </w:rPr>
        <w:t>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๑๘๑  </w:t>
      </w:r>
      <w:r>
        <w:rPr>
          <w:rFonts w:ascii="TH Sarabun New" w:hAnsi="TH Sarabun New" w:cs="TH Sarabun New"/>
          <w:b w:val="0"/>
          <w:sz w:val="32"/>
          <w:szCs w:val="32"/>
          <w:lang w:val="th-TH" w:bidi="th-TH" w:eastAsia="th-TH"/>
        </w:rPr>
        <w:t>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๑๘๒  </w:t>
      </w:r>
      <w:r>
        <w:rPr>
          <w:rFonts w:ascii="TH Sarabun New" w:hAnsi="TH Sarabun New" w:cs="TH Sarabun New"/>
          <w:b w:val="0"/>
          <w:sz w:val="32"/>
          <w:szCs w:val="32"/>
          <w:lang w:val="th-TH" w:bidi="th-TH" w:eastAsia="th-TH"/>
        </w:rPr>
        <w:t>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การประชุมร่วมกันของรัฐสภา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๑๘๓  </w:t>
      </w:r>
      <w:r>
        <w:rPr>
          <w:rFonts w:ascii="TH Sarabun New" w:hAnsi="TH Sarabun New" w:cs="TH Sarabun New"/>
          <w:b w:val="0"/>
          <w:sz w:val="32"/>
          <w:szCs w:val="32"/>
          <w:lang w:val="th-TH" w:bidi="th-TH" w:eastAsia="th-TH"/>
        </w:rPr>
        <w:t>ในกรณีต่อไปนี้ ให้รัฐสภาประชุมร่วมกัน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การให้ความเห็นชอบในการแต่งตั้งผู้สำเร็จราชการแทนพระองค์ตามมาตรา ๑๙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การปฏิญาณตนของผู้สำเร็จราชการแทนพระองค์ต่อรัฐสภาตามมาตรา ๒๑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การรับทราบการแก้ไขเพิ่มเติมกฎมณเฑียรบาลว่าด้วยการสืบราชสันตติวงศ์ พระพุทธศักราช ๒๔๖๗ ตามมาตรา ๒๒</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การรับทราบหรือให้ความเห็นชอบในการสืบราชสมบัติตามมาตรา 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การปรึกษาร่างพระราชบัญญัติหรือร่างพระราชบัญญัติประกอบรัฐธรรมนูญใหม่ตามมาตรา 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การมีมติให้รัฐสภาพิจารณาเรื่องอื่นในสมัยประชุมสามัญนิติบัญญัติได้ตามมาตรา ๑๕๙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การให้ความเห็นชอบในการปิดสมัยประชุมตามมาตรา ๑๖๐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การเปิดประชุมรัฐสภาตามมาตรา ๑๖๑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การให้ความเห็นชอบให้พิจารณาร่างพระราชบัญญัติหรือร่างพระราชบัญญัติประกอบรัฐธรรมนูญตามมาตรา ๑๗๓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การตราข้อบังคับการประชุมรัฐสภาตามมาตรา ๑๙๔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การแถลงนโยบายตามมาตรา ๒๑๑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การเปิดอภิปรายทั่วไปตามมาตรา ๒๑๓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(๑๔) </w:t>
      </w:r>
      <w:r>
        <w:rPr>
          <w:rFonts w:ascii="TH Sarabun New" w:hAnsi="TH Sarabun New" w:cs="TH Sarabun New"/>
          <w:b w:val="0"/>
          <w:sz w:val="32"/>
          <w:szCs w:val="32"/>
          <w:lang w:val="th-TH" w:bidi="th-TH" w:eastAsia="th-TH"/>
        </w:rPr>
        <w:t>การให้ความเห็นชอบในการประกาศสงครามตามมาตรา ๒๒๓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(๑๕) </w:t>
      </w:r>
      <w:r>
        <w:rPr>
          <w:rFonts w:ascii="TH Sarabun New" w:hAnsi="TH Sarabun New" w:cs="TH Sarabun New"/>
          <w:b w:val="0"/>
          <w:sz w:val="32"/>
          <w:szCs w:val="32"/>
          <w:lang w:val="th-TH" w:bidi="th-TH" w:eastAsia="th-TH"/>
        </w:rPr>
        <w:t>การให้ความเห็นชอบหนังสือสัญญาตามมาตรา ๒๒๔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(๑๖) </w:t>
      </w:r>
      <w:r>
        <w:rPr>
          <w:rFonts w:ascii="TH Sarabun New" w:hAnsi="TH Sarabun New" w:cs="TH Sarabun New"/>
          <w:b w:val="0"/>
          <w:sz w:val="32"/>
          <w:szCs w:val="32"/>
          <w:lang w:val="th-TH" w:bidi="th-TH" w:eastAsia="th-TH"/>
        </w:rPr>
        <w:t>การแก้ไขเพิ่มเติมรัฐธรรมนูญตามมาตรา ๓๑๓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๑๘๔  </w:t>
      </w:r>
      <w:r>
        <w:rPr>
          <w:rFonts w:ascii="TH Sarabun New" w:hAnsi="TH Sarabun New" w:cs="TH Sarabun New"/>
          <w:b w:val="0"/>
          <w:sz w:val="32"/>
          <w:szCs w:val="32"/>
          <w:lang w:val="th-TH" w:bidi="th-TH" w:eastAsia="th-TH"/>
        </w:rPr>
        <w:t>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๑๘๕  </w:t>
      </w:r>
      <w:r>
        <w:rPr>
          <w:rFonts w:ascii="TH Sarabun New" w:hAnsi="TH Sarabun New" w:cs="TH Sarabun New"/>
          <w:b w:val="0"/>
          <w:sz w:val="32"/>
          <w:szCs w:val="32"/>
          <w:lang w:val="th-TH" w:bidi="th-TH" w:eastAsia="th-TH"/>
        </w:rPr>
        <w:t>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๗</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ผู้ตรวจการแผ่นดินของรัฐสภา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๑๘๖  </w:t>
      </w:r>
      <w:r>
        <w:rPr>
          <w:rFonts w:ascii="TH Sarabun New" w:hAnsi="TH Sarabun New" w:cs="TH Sarabun New"/>
          <w:b w:val="0"/>
          <w:sz w:val="32"/>
          <w:szCs w:val="32"/>
          <w:lang w:val="th-TH" w:bidi="th-TH" w:eastAsia="th-TH"/>
        </w:rPr>
        <w:t>ถึง มาตรา ๑๙๘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๘</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๑๘๗  </w:t>
      </w:r>
      <w:r>
        <w:rPr>
          <w:rFonts w:ascii="TH Sarabun New" w:hAnsi="TH Sarabun New" w:cs="TH Sarabun New"/>
          <w:b w:val="0"/>
          <w:sz w:val="32"/>
          <w:szCs w:val="32"/>
          <w:lang w:val="th-TH" w:bidi="th-TH" w:eastAsia="th-TH"/>
        </w:rPr>
        <w:t>ถึง มาตรา ๒๐๐ (ย้ายไปบัญญัติไว้ในหมวด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คณะรัฐมนตรี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๑๘๘  </w:t>
      </w:r>
      <w:r>
        <w:rPr>
          <w:rFonts w:ascii="TH Sarabun New" w:hAnsi="TH Sarabun New" w:cs="TH Sarabun New"/>
          <w:b w:val="0"/>
          <w:sz w:val="32"/>
          <w:szCs w:val="32"/>
          <w:lang w:val="th-TH" w:bidi="th-TH" w:eastAsia="th-TH"/>
        </w:rPr>
        <w:t>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spacing w:after="60"/>
        <w:ind w:firstLine="850"/>
        <w:rPr>
          <w:noProof/>
          <w:lang w:val="th-TH" w:bidi="th-TH"/>
        </w:rPr>
      </w:pPr>
      <w:r>
        <w:rPr>
          <w:rFonts w:ascii="TH Sarabun New" w:hAnsi="TH Sarabun New" w:cs="TH Sarabun New"/>
          <w:b w:val="0"/>
          <w:sz w:val="32"/>
          <w:szCs w:val="32"/>
          <w:lang w:val="th-TH" w:bidi="th-TH" w:eastAsia="th-TH"/>
        </w:rPr>
        <w:t>นายกรัฐมนตรีมีวาระการดำรงตำแหน่งคราวละสี่ปี และจะดำรงตำแหน่งรวมกันแล้วเกินสี่วาระมิได้ ไม่ว่าจะเป็นการดำรงตำแหน่งติดต่อกันหรือไม่</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ให้ประธานสภาผู้แทนราษฎรเป็นผู้ลงนามรับสนองพระบรมราชโองการแต่งตั้งนายกรัฐมนตรี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๑๘๙  </w:t>
      </w:r>
      <w:r>
        <w:rPr>
          <w:rFonts w:ascii="TH Sarabun New" w:hAnsi="TH Sarabun New" w:cs="TH Sarabun New"/>
          <w:b w:val="0"/>
          <w:sz w:val="32"/>
          <w:szCs w:val="32"/>
          <w:lang w:val="th-TH" w:bidi="th-TH" w:eastAsia="th-TH"/>
        </w:rPr>
        <w:t>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spacing w:after="60"/>
        <w:ind w:firstLine="850"/>
        <w:rPr>
          <w:noProof/>
          <w:lang w:val="th-TH" w:bidi="th-TH"/>
        </w:rPr>
      </w:pPr>
      <w:r>
        <w:rPr>
          <w:rFonts w:ascii="TH Sarabun New" w:hAnsi="TH Sarabun New" w:cs="TH Sarabun New"/>
          <w:b w:val="0"/>
          <w:sz w:val="32"/>
          <w:szCs w:val="32"/>
          <w:lang w:val="th-TH" w:bidi="th-TH" w:eastAsia="th-TH"/>
        </w:rP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spacing w:after="60"/>
        <w:ind w:firstLine="850"/>
        <w:rPr>
          <w:noProof/>
          <w:lang w:val="th-TH" w:bidi="th-TH"/>
        </w:rPr>
      </w:pPr>
      <w:r>
        <w:rPr>
          <w:rFonts w:ascii="TH Sarabun New" w:hAnsi="TH Sarabun New" w:cs="TH Sarabun New"/>
          <w:b w:val="0"/>
          <w:sz w:val="32"/>
          <w:szCs w:val="32"/>
          <w:lang w:val="th-TH" w:bidi="th-TH" w:eastAsia="th-TH"/>
        </w:rP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๑๙๐  </w:t>
      </w:r>
      <w:r>
        <w:rPr>
          <w:rFonts w:ascii="TH Sarabun New" w:hAnsi="TH Sarabun New" w:cs="TH Sarabun New"/>
          <w:b w:val="0"/>
          <w:sz w:val="32"/>
          <w:szCs w:val="32"/>
          <w:lang w:val="th-TH" w:bidi="th-TH" w:eastAsia="th-TH"/>
        </w:rPr>
        <w:t>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๑๙๑  </w:t>
      </w:r>
      <w:r>
        <w:rPr>
          <w:rFonts w:ascii="TH Sarabun New" w:hAnsi="TH Sarabun New" w:cs="TH Sarabun New"/>
          <w:b w:val="0"/>
          <w:sz w:val="32"/>
          <w:szCs w:val="32"/>
          <w:lang w:val="th-TH" w:bidi="th-TH" w:eastAsia="th-TH"/>
        </w:rPr>
        <w:t>นายกรัฐมนตรีและรัฐมนตรีจะเป็นสมาชิกสภาผู้แทนราษฎรหรือสมาชิกวุฒิสภาในขณะเดียวกันมิได้</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๑๙๒  </w:t>
      </w:r>
      <w:r>
        <w:rPr>
          <w:rFonts w:ascii="TH Sarabun New" w:hAnsi="TH Sarabun New" w:cs="TH Sarabun New"/>
          <w:b w:val="0"/>
          <w:sz w:val="32"/>
          <w:szCs w:val="32"/>
          <w:lang w:val="th-TH" w:bidi="th-TH" w:eastAsia="th-TH"/>
        </w:rPr>
        <w:t>ก่อนเข้ารับหน้าที่ รัฐมนตรีต้องถวายสัตย์ปฏิญาณต่อพระมหากษัตริย์ด้วยถ้อยคำดังต่อไปนี้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๑๙๓  </w:t>
      </w:r>
      <w:r>
        <w:rPr>
          <w:rFonts w:ascii="TH Sarabun New" w:hAnsi="TH Sarabun New" w:cs="TH Sarabun New"/>
          <w:b w:val="0"/>
          <w:sz w:val="32"/>
          <w:szCs w:val="32"/>
          <w:lang w:val="th-TH" w:bidi="th-TH" w:eastAsia="th-TH"/>
        </w:rPr>
        <w:t>รัฐมนตรีต้องมีคุณสมบัติและไม่มีลักษณะต้องห้าม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มีอายุไม่ต่ำกว่าสามสิบห้าปีบริบูรณ์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๑๐๙ (๑) (๒) (๓) (๔) (๖) (๗) (๑๒)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๑๙๔  </w:t>
      </w:r>
      <w:r>
        <w:rPr>
          <w:rFonts w:ascii="TH Sarabun New" w:hAnsi="TH Sarabun New" w:cs="TH Sarabun New"/>
          <w:b w:val="0"/>
          <w:sz w:val="32"/>
          <w:szCs w:val="32"/>
          <w:lang w:val="th-TH" w:bidi="th-TH" w:eastAsia="th-TH"/>
        </w:rPr>
        <w:t>รัฐมนตรีจะเป็นข้าราชการซึ่งมีตำแหน่งหรือเงินเดือนประจำนอกจากข้าราชการการเมืองมิได้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๑๙๕  </w:t>
      </w:r>
      <w:r>
        <w:rPr>
          <w:rFonts w:ascii="TH Sarabun New" w:hAnsi="TH Sarabun New" w:cs="TH Sarabun New"/>
          <w:b w:val="0"/>
          <w:sz w:val="32"/>
          <w:szCs w:val="32"/>
          <w:lang w:val="th-TH" w:bidi="th-TH" w:eastAsia="th-TH"/>
        </w:rPr>
        <w:t>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๑๙๖  </w:t>
      </w:r>
      <w:r>
        <w:rPr>
          <w:rFonts w:ascii="TH Sarabun New" w:hAnsi="TH Sarabun New" w:cs="TH Sarabun New"/>
          <w:b w:val="0"/>
          <w:sz w:val="32"/>
          <w:szCs w:val="32"/>
          <w:lang w:val="th-TH" w:bidi="th-TH" w:eastAsia="th-TH"/>
        </w:rPr>
        <w:t>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๑๙๗  </w:t>
      </w:r>
      <w:r>
        <w:rPr>
          <w:rFonts w:ascii="TH Sarabun New" w:hAnsi="TH Sarabun New" w:cs="TH Sarabun New"/>
          <w:b w:val="0"/>
          <w:sz w:val="32"/>
          <w:szCs w:val="32"/>
          <w:lang w:val="th-TH" w:bidi="th-TH" w:eastAsia="th-TH"/>
        </w:rPr>
        <w:t>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spacing w:after="60"/>
        <w:ind w:firstLine="850"/>
        <w:rPr>
          <w:noProof/>
          <w:lang w:val="th-TH" w:bidi="th-TH"/>
        </w:rPr>
      </w:pPr>
      <w:r>
        <w:rPr>
          <w:rFonts w:ascii="TH Sarabun New" w:hAnsi="TH Sarabun New" w:cs="TH Sarabun New"/>
          <w:b w:val="0"/>
          <w:sz w:val="32"/>
          <w:szCs w:val="32"/>
          <w:lang w:val="th-TH" w:bidi="th-TH" w:eastAsia="th-TH"/>
        </w:rPr>
        <w:t>เอกสิทธิ์ที่บัญญัติไว้ในมาตรา ๑๕๗ และมาตรา ๑๕๘ ให้นำมาใช้บังคับโดยอนุโลม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๑๙๘  </w:t>
      </w:r>
      <w:r>
        <w:rPr>
          <w:rFonts w:ascii="TH Sarabun New" w:hAnsi="TH Sarabun New" w:cs="TH Sarabun New"/>
          <w:b w:val="0"/>
          <w:sz w:val="32"/>
          <w:szCs w:val="32"/>
          <w:lang w:val="th-TH" w:bidi="th-TH" w:eastAsia="th-TH"/>
        </w:rPr>
        <w:t>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๑๙๙  </w:t>
      </w:r>
      <w:r>
        <w:rPr>
          <w:rFonts w:ascii="TH Sarabun New" w:hAnsi="TH Sarabun New" w:cs="TH Sarabun New"/>
          <w:b w:val="0"/>
          <w:sz w:val="32"/>
          <w:szCs w:val="32"/>
          <w:lang w:val="th-TH" w:bidi="th-TH" w:eastAsia="th-TH"/>
        </w:rPr>
        <w:t>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๒๐๐  </w:t>
      </w:r>
      <w:r>
        <w:rPr>
          <w:rFonts w:ascii="TH Sarabun New" w:hAnsi="TH Sarabun New" w:cs="TH Sarabun New"/>
          <w:b w:val="0"/>
          <w:sz w:val="32"/>
          <w:szCs w:val="32"/>
          <w:lang w:val="th-TH" w:bidi="th-TH" w:eastAsia="th-TH"/>
        </w:rPr>
        <w:t>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๒๐๑  </w:t>
      </w:r>
      <w:r>
        <w:rPr>
          <w:rFonts w:ascii="TH Sarabun New" w:hAnsi="TH Sarabun New" w:cs="TH Sarabun New"/>
          <w:b w:val="0"/>
          <w:sz w:val="32"/>
          <w:szCs w:val="32"/>
          <w:lang w:val="th-TH" w:bidi="th-TH" w:eastAsia="th-TH"/>
        </w:rPr>
        <w:t>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spacing w:after="60"/>
        <w:ind w:firstLine="850"/>
        <w:rPr>
          <w:noProof/>
          <w:lang w:val="th-TH" w:bidi="th-TH"/>
        </w:rPr>
      </w:pPr>
      <w:r>
        <w:rPr>
          <w:rFonts w:ascii="TH Sarabun New" w:hAnsi="TH Sarabun New" w:cs="TH Sarabun New"/>
          <w:b w:val="0"/>
          <w:sz w:val="32"/>
          <w:szCs w:val="32"/>
          <w:lang w:val="th-TH" w:bidi="th-TH" w:eastAsia="th-TH"/>
        </w:rP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spacing w:after="60"/>
        <w:ind w:firstLine="850"/>
        <w:rPr>
          <w:noProof/>
          <w:lang w:val="th-TH" w:bidi="th-TH"/>
        </w:rPr>
      </w:pPr>
      <w:r>
        <w:rPr>
          <w:rFonts w:ascii="TH Sarabun New" w:hAnsi="TH Sarabun New" w:cs="TH Sarabun New"/>
          <w:b w:val="0"/>
          <w:sz w:val="32"/>
          <w:szCs w:val="32"/>
          <w:lang w:val="th-TH" w:bidi="th-TH" w:eastAsia="th-TH"/>
        </w:rPr>
        <w:t>บุคคลผู้มีสิทธิเลือกตั้งสมาชิกสภาผู้แทนราษฎรย่อมมีสิทธิออกเสียงประชามติ</w:t>
      </w:r>
    </w:p>
    <w:p>
      <w:pPr>
        <w:spacing w:after="60"/>
        <w:ind w:firstLine="850"/>
        <w:rPr>
          <w:noProof/>
          <w:lang w:val="th-TH" w:bidi="th-TH"/>
        </w:rPr>
      </w:pPr>
      <w:r>
        <w:rPr>
          <w:rFonts w:ascii="TH Sarabun New" w:hAnsi="TH Sarabun New" w:cs="TH Sarabun New"/>
          <w:b w:val="0"/>
          <w:sz w:val="32"/>
          <w:szCs w:val="32"/>
          <w:lang w:val="th-TH" w:bidi="th-TH" w:eastAsia="th-TH"/>
        </w:rP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spacing w:after="60"/>
        <w:ind w:firstLine="850"/>
        <w:rPr>
          <w:noProof/>
          <w:lang w:val="th-TH" w:bidi="th-TH"/>
        </w:rPr>
      </w:pPr>
      <w:r>
        <w:rPr>
          <w:rFonts w:ascii="TH Sarabun New" w:hAnsi="TH Sarabun New" w:cs="TH Sarabun New"/>
          <w:b w:val="0"/>
          <w:sz w:val="32"/>
          <w:szCs w:val="32"/>
          <w:lang w:val="th-TH" w:bidi="th-TH" w:eastAsia="th-TH"/>
        </w:rPr>
        <w:t>การออกเสียงประชามติตามมาตรานี้ให้มีผลผูกพันคณะรัฐมนตรี รัฐสภา และหน่วยงานของรัฐในการดำเนินการในเรื่องนั้น</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ออกเสียงประชามติให้เป็นไปตาม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๒๐๒  </w:t>
      </w:r>
      <w:r>
        <w:rPr>
          <w:rFonts w:ascii="TH Sarabun New" w:hAnsi="TH Sarabun New" w:cs="TH Sarabun New"/>
          <w:b w:val="0"/>
          <w:sz w:val="32"/>
          <w:szCs w:val="32"/>
          <w:lang w:val="th-TH" w:bidi="th-TH" w:eastAsia="th-TH"/>
        </w:rPr>
        <w:t>รัฐมนตรีทั้งคณะพ้นจากตำแหน่ง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ความเป็นรัฐมนตรีของนายกรัฐมนตรีสิ้นสุดลงตามมาตรา ๒๑๖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อายุสภาผู้แทนราษฎรสิ้นสุดลงหรือมีการยุบสภาผู้แทนราษฎร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คณะรัฐมนตรีลาออก</w:t>
      </w:r>
    </w:p>
    <w:p>
      <w:pPr>
        <w:spacing w:after="60"/>
        <w:ind w:firstLine="850"/>
        <w:rPr>
          <w:noProof/>
          <w:lang w:val="th-TH" w:bidi="th-TH"/>
        </w:rPr>
      </w:pPr>
      <w:r>
        <w:rPr>
          <w:rFonts w:ascii="TH Sarabun New" w:hAnsi="TH Sarabun New" w:cs="TH Sarabun New"/>
          <w:b w:val="0"/>
          <w:sz w:val="32"/>
          <w:szCs w:val="32"/>
          <w:lang w:val="th-TH" w:bidi="th-TH" w:eastAsia="th-TH"/>
        </w:rP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๒๐๓  </w:t>
      </w:r>
      <w:r>
        <w:rPr>
          <w:rFonts w:ascii="TH Sarabun New" w:hAnsi="TH Sarabun New" w:cs="TH Sarabun New"/>
          <w:b w:val="0"/>
          <w:sz w:val="32"/>
          <w:szCs w:val="32"/>
          <w:lang w:val="th-TH" w:bidi="th-TH" w:eastAsia="th-TH"/>
        </w:rPr>
        <w:t>ความเป็นรัฐมนตรีสิ้นสุดลงเฉพาะตัว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๒๐๖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ต้องคำพิพากษาให้จำคุก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สภาผู้แทนราษฎรมีมติไม่ไว้วางใจตามมาตรา ๑๘๕ หรือมาตรา ๑๘๖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กระทำการอันต้องห้ามตามมาตรา ๒๐๘ หรือมาตรา ๒๐๙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มีพระบรมราชโองการตามมาตรา ๒๑๗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ดำรงตำแหน่งครบกำหนดตามมาตรา ๒๐๑ 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๙๖ และมาตรา ๙๗ มาใช้บังคับกับการสิ้นสุดของความเป็นรัฐมนตรีตาม (๒) (๓) (๔) หรือ (๖)</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๒๐๔  </w:t>
      </w:r>
      <w:r>
        <w:rPr>
          <w:rFonts w:ascii="TH Sarabun New" w:hAnsi="TH Sarabun New" w:cs="TH Sarabun New"/>
          <w:b w:val="0"/>
          <w:sz w:val="32"/>
          <w:szCs w:val="32"/>
          <w:lang w:val="th-TH" w:bidi="th-TH" w:eastAsia="th-TH"/>
        </w:rPr>
        <w:t>พระมหากษัตริย์ทรงไว้ซึ่งพระราชอำนาจในการให้รัฐมนตรีพ้นจากความเป็นรัฐมนตรีตามที่นายกรัฐมนตรีถวายคำแนะนำ</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๒๐๕  </w:t>
      </w:r>
      <w:r>
        <w:rPr>
          <w:rFonts w:ascii="TH Sarabun New" w:hAnsi="TH Sarabun New" w:cs="TH Sarabun New"/>
          <w:b w:val="0"/>
          <w:sz w:val="32"/>
          <w:szCs w:val="32"/>
          <w:lang w:val="th-TH" w:bidi="th-TH" w:eastAsia="th-TH"/>
        </w:rPr>
        <w:t>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spacing w:after="60"/>
        <w:ind w:firstLine="850"/>
        <w:rPr>
          <w:noProof/>
          <w:lang w:val="th-TH" w:bidi="th-TH"/>
        </w:rPr>
      </w:pPr>
      <w:r>
        <w:rPr>
          <w:rFonts w:ascii="TH Sarabun New" w:hAnsi="TH Sarabun New" w:cs="TH Sarabun New"/>
          <w:b w:val="0"/>
          <w:sz w:val="32"/>
          <w:szCs w:val="32"/>
          <w:lang w:val="th-TH" w:bidi="th-TH" w:eastAsia="th-TH"/>
        </w:rP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spacing w:after="60"/>
        <w:ind w:firstLine="850"/>
        <w:rPr>
          <w:noProof/>
          <w:lang w:val="th-TH" w:bidi="th-TH"/>
        </w:rPr>
      </w:pPr>
      <w:r>
        <w:rPr>
          <w:rFonts w:ascii="TH Sarabun New" w:hAnsi="TH Sarabun New" w:cs="TH Sarabun New"/>
          <w:b w:val="0"/>
          <w:sz w:val="32"/>
          <w:szCs w:val="32"/>
          <w:lang w:val="th-TH" w:bidi="th-TH" w:eastAsia="th-TH"/>
        </w:rP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spacing w:after="60"/>
        <w:ind w:firstLine="850"/>
        <w:rPr>
          <w:noProof/>
          <w:lang w:val="th-TH" w:bidi="th-TH"/>
        </w:rPr>
      </w:pPr>
      <w:r>
        <w:rPr>
          <w:rFonts w:ascii="TH Sarabun New" w:hAnsi="TH Sarabun New" w:cs="TH Sarabun New"/>
          <w:b w:val="0"/>
          <w:sz w:val="32"/>
          <w:szCs w:val="32"/>
          <w:lang w:val="th-TH" w:bidi="th-TH" w:eastAsia="th-TH"/>
        </w:rP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๒๐๖  </w:t>
      </w:r>
      <w:r>
        <w:rPr>
          <w:rFonts w:ascii="TH Sarabun New" w:hAnsi="TH Sarabun New" w:cs="TH Sarabun New"/>
          <w:b w:val="0"/>
          <w:sz w:val="32"/>
          <w:szCs w:val="32"/>
          <w:lang w:val="th-TH" w:bidi="th-TH" w:eastAsia="th-TH"/>
        </w:rPr>
        <w:t>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spacing w:after="60"/>
        <w:ind w:firstLine="850"/>
        <w:rPr>
          <w:noProof/>
          <w:lang w:val="th-TH" w:bidi="th-TH"/>
        </w:rPr>
      </w:pPr>
      <w:r>
        <w:rPr>
          <w:rFonts w:ascii="TH Sarabun New" w:hAnsi="TH Sarabun New" w:cs="TH Sarabun New"/>
          <w:b w:val="0"/>
          <w:sz w:val="32"/>
          <w:szCs w:val="32"/>
          <w:lang w:val="th-TH" w:bidi="th-TH" w:eastAsia="th-TH"/>
        </w:rP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๒๐๗  </w:t>
      </w:r>
      <w:r>
        <w:rPr>
          <w:rFonts w:ascii="TH Sarabun New" w:hAnsi="TH Sarabun New" w:cs="TH Sarabun New"/>
          <w:b w:val="0"/>
          <w:sz w:val="32"/>
          <w:szCs w:val="32"/>
          <w:lang w:val="th-TH" w:bidi="th-TH" w:eastAsia="th-TH"/>
        </w:rPr>
        <w:t>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๒๐๘  </w:t>
      </w:r>
      <w:r>
        <w:rPr>
          <w:rFonts w:ascii="TH Sarabun New" w:hAnsi="TH Sarabun New" w:cs="TH Sarabun New"/>
          <w:b w:val="0"/>
          <w:sz w:val="32"/>
          <w:szCs w:val="32"/>
          <w:lang w:val="th-TH" w:bidi="th-TH" w:eastAsia="th-TH"/>
        </w:rPr>
        <w:t>พระมหากษัตริย์ทรงไว้ซึ่งพระราชอำนาจในการตราพระราชกฤษฎีกาโดยไม่ขัดต่อกฎหมาย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๒๐๙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๒๑๐  </w:t>
      </w:r>
      <w:r>
        <w:rPr>
          <w:rFonts w:ascii="TH Sarabun New" w:hAnsi="TH Sarabun New" w:cs="TH Sarabun New"/>
          <w:b w:val="0"/>
          <w:sz w:val="32"/>
          <w:szCs w:val="32"/>
          <w:lang w:val="th-TH" w:bidi="th-TH" w:eastAsia="th-TH"/>
        </w:rPr>
        <w:t>พระมหากษัตริย์ทรงไว้ซึ่งพระราชอำนาจในการประกาศสงครามเมื่อได้รับความเห็นชอบของรัฐสภา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๒๑๑  </w:t>
      </w:r>
      <w:r>
        <w:rPr>
          <w:rFonts w:ascii="TH Sarabun New" w:hAnsi="TH Sarabun New" w:cs="TH Sarabun New"/>
          <w:b w:val="0"/>
          <w:sz w:val="32"/>
          <w:szCs w:val="32"/>
          <w:lang w:val="th-TH" w:bidi="th-TH" w:eastAsia="th-TH"/>
        </w:rPr>
        <w:t>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spacing w:after="60"/>
        <w:ind w:firstLine="850"/>
        <w:rPr>
          <w:noProof/>
          <w:lang w:val="th-TH" w:bidi="th-TH"/>
        </w:rPr>
      </w:pPr>
      <w:r>
        <w:rPr>
          <w:rFonts w:ascii="TH Sarabun New" w:hAnsi="TH Sarabun New" w:cs="TH Sarabun New"/>
          <w:b w:val="0"/>
          <w:sz w:val="32"/>
          <w:szCs w:val="32"/>
          <w:lang w:val="th-TH" w:bidi="th-TH" w:eastAsia="th-TH"/>
        </w:rP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๒๑๒  </w:t>
      </w:r>
      <w:r>
        <w:rPr>
          <w:rFonts w:ascii="TH Sarabun New" w:hAnsi="TH Sarabun New" w:cs="TH Sarabun New"/>
          <w:b w:val="0"/>
          <w:sz w:val="32"/>
          <w:szCs w:val="32"/>
          <w:lang w:val="th-TH" w:bidi="th-TH" w:eastAsia="th-TH"/>
        </w:rPr>
        <w:t>พระมหากษัตริย์ทรงไว้ซึ่งพระราชอำนาจในการพระราชทานอภัยโทษ</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๒๑๓  </w:t>
      </w:r>
      <w:r>
        <w:rPr>
          <w:rFonts w:ascii="TH Sarabun New" w:hAnsi="TH Sarabun New" w:cs="TH Sarabun New"/>
          <w:b w:val="0"/>
          <w:sz w:val="32"/>
          <w:szCs w:val="32"/>
          <w:lang w:val="th-TH" w:bidi="th-TH" w:eastAsia="th-TH"/>
        </w:rPr>
        <w:t>พระมหากษัตริย์ทรงไว้ซึ่งพระราชอำนาจในการถอดถอนฐานันดรศักดิ์และเรียกคืนเครื่องราชอิสริยาภรณ์</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๒๑๔  </w:t>
      </w:r>
      <w:r>
        <w:rPr>
          <w:rFonts w:ascii="TH Sarabun New" w:hAnsi="TH Sarabun New" w:cs="TH Sarabun New"/>
          <w:b w:val="0"/>
          <w:sz w:val="32"/>
          <w:szCs w:val="32"/>
          <w:lang w:val="th-TH" w:bidi="th-TH" w:eastAsia="th-TH"/>
        </w:rPr>
        <w:t>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๒๑๕  </w:t>
      </w:r>
      <w:r>
        <w:rPr>
          <w:rFonts w:ascii="TH Sarabun New" w:hAnsi="TH Sarabun New" w:cs="TH Sarabun New"/>
          <w:b w:val="0"/>
          <w:sz w:val="32"/>
          <w:szCs w:val="32"/>
          <w:lang w:val="th-TH" w:bidi="th-TH" w:eastAsia="th-TH"/>
        </w:rPr>
        <w:t>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๒๑๖  </w:t>
      </w:r>
      <w:r>
        <w:rPr>
          <w:rFonts w:ascii="TH Sarabun New" w:hAnsi="TH Sarabun New" w:cs="TH Sarabun New"/>
          <w:b w:val="0"/>
          <w:sz w:val="32"/>
          <w:szCs w:val="32"/>
          <w:lang w:val="th-TH" w:bidi="th-TH" w:eastAsia="th-TH"/>
        </w:rPr>
        <w:t>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๒๑๗  </w:t>
      </w:r>
      <w:r>
        <w:rPr>
          <w:rFonts w:ascii="TH Sarabun New" w:hAnsi="TH Sarabun New" w:cs="TH Sarabun New"/>
          <w:b w:val="0"/>
          <w:sz w:val="32"/>
          <w:szCs w:val="32"/>
          <w:lang w:val="th-TH" w:bidi="th-TH" w:eastAsia="th-TH"/>
        </w:rPr>
        <w:t>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spacing w:after="60"/>
        <w:ind w:firstLine="850"/>
        <w:rPr>
          <w:noProof/>
          <w:lang w:val="th-TH" w:bidi="th-TH"/>
        </w:rPr>
      </w:pPr>
      <w:r>
        <w:rPr>
          <w:rFonts w:ascii="TH Sarabun New" w:hAnsi="TH Sarabun New" w:cs="TH Sarabun New"/>
          <w:b w:val="0"/>
          <w:sz w:val="32"/>
          <w:szCs w:val="32"/>
          <w:lang w:val="th-TH" w:bidi="th-TH" w:eastAsia="th-TH"/>
        </w:rP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๒๑๘  </w:t>
      </w:r>
      <w:r>
        <w:rPr>
          <w:rFonts w:ascii="TH Sarabun New" w:hAnsi="TH Sarabun New" w:cs="TH Sarabun New"/>
          <w:b w:val="0"/>
          <w:sz w:val="32"/>
          <w:szCs w:val="32"/>
          <w:lang w:val="th-TH" w:bidi="th-TH" w:eastAsia="th-TH"/>
        </w:rPr>
        <w:t>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๒๑๙  </w:t>
      </w:r>
      <w:r>
        <w:rPr>
          <w:rFonts w:ascii="TH Sarabun New" w:hAnsi="TH Sarabun New" w:cs="TH Sarabun New"/>
          <w:b w:val="0"/>
          <w:sz w:val="32"/>
          <w:szCs w:val="32"/>
          <w:lang w:val="th-TH" w:bidi="th-TH" w:eastAsia="th-TH"/>
        </w:rPr>
        <w:t>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ศาล</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๒๒๐  </w:t>
      </w:r>
      <w:r>
        <w:rPr>
          <w:rFonts w:ascii="TH Sarabun New" w:hAnsi="TH Sarabun New" w:cs="TH Sarabun New"/>
          <w:b w:val="0"/>
          <w:sz w:val="32"/>
          <w:szCs w:val="32"/>
          <w:lang w:val="th-TH" w:bidi="th-TH" w:eastAsia="th-TH"/>
        </w:rPr>
        <w:t>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๒๒๑  </w:t>
      </w:r>
      <w:r>
        <w:rPr>
          <w:rFonts w:ascii="TH Sarabun New" w:hAnsi="TH Sarabun New" w:cs="TH Sarabun New"/>
          <w:b w:val="0"/>
          <w:sz w:val="32"/>
          <w:szCs w:val="32"/>
          <w:lang w:val="th-TH" w:bidi="th-TH" w:eastAsia="th-TH"/>
        </w:rPr>
        <w:t>บรรดาศาลทั้งหลายจะตั้งขึ้นได้ก็แต่โดยพระราชบัญญัติ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๒๒๒  </w:t>
      </w:r>
      <w:r>
        <w:rPr>
          <w:rFonts w:ascii="TH Sarabun New" w:hAnsi="TH Sarabun New" w:cs="TH Sarabun New"/>
          <w:b w:val="0"/>
          <w:sz w:val="32"/>
          <w:szCs w:val="32"/>
          <w:lang w:val="th-TH" w:bidi="th-TH" w:eastAsia="th-TH"/>
        </w:rPr>
        <w:t>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๒๒๓  </w:t>
      </w:r>
      <w:r>
        <w:rPr>
          <w:rFonts w:ascii="TH Sarabun New" w:hAnsi="TH Sarabun New" w:cs="TH Sarabun New"/>
          <w:b w:val="0"/>
          <w:sz w:val="32"/>
          <w:szCs w:val="32"/>
          <w:lang w:val="th-TH" w:bidi="th-TH" w:eastAsia="th-TH"/>
        </w:rPr>
        <w:t>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๒๒๔  </w:t>
      </w:r>
      <w:r>
        <w:rPr>
          <w:rFonts w:ascii="TH Sarabun New" w:hAnsi="TH Sarabun New" w:cs="TH Sarabun New"/>
          <w:b w:val="0"/>
          <w:sz w:val="32"/>
          <w:szCs w:val="32"/>
          <w:lang w:val="th-TH" w:bidi="th-TH" w:eastAsia="th-TH"/>
        </w:rPr>
        <w:t>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หมายจับหรือหมายขังบุคคลจะออกได้ต่อเมื่อ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มีหลักฐานตามสมควรว่าผู้นั้นน่าจะได้กระทำความผิดอาญาร้ายแรงที่มีอัตราโทษตามที่กฎหมายบัญญัติ หรือ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๒๒๕  </w:t>
      </w:r>
      <w:r>
        <w:rPr>
          <w:rFonts w:ascii="TH Sarabun New" w:hAnsi="TH Sarabun New" w:cs="TH Sarabun New"/>
          <w:b w:val="0"/>
          <w:sz w:val="32"/>
          <w:szCs w:val="32"/>
          <w:lang w:val="th-TH" w:bidi="th-TH" w:eastAsia="th-TH"/>
        </w:rPr>
        <w:t>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๒๒๖  </w:t>
      </w:r>
      <w:r>
        <w:rPr>
          <w:rFonts w:ascii="TH Sarabun New" w:hAnsi="TH Sarabun New" w:cs="TH Sarabun New"/>
          <w:b w:val="0"/>
          <w:sz w:val="32"/>
          <w:szCs w:val="32"/>
          <w:lang w:val="th-TH" w:bidi="th-TH" w:eastAsia="th-TH"/>
        </w:rPr>
        <w:t>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spacing w:after="60"/>
        <w:ind w:firstLine="850"/>
        <w:rPr>
          <w:noProof/>
          <w:lang w:val="th-TH" w:bidi="th-TH"/>
        </w:rPr>
      </w:pPr>
      <w:r>
        <w:rPr>
          <w:rFonts w:ascii="TH Sarabun New" w:hAnsi="TH Sarabun New" w:cs="TH Sarabun New"/>
          <w:b w:val="0"/>
          <w:sz w:val="32"/>
          <w:szCs w:val="32"/>
          <w:lang w:val="th-TH" w:bidi="th-TH" w:eastAsia="th-TH"/>
        </w:rPr>
        <w:t>สิทธิที่จะอุทธรณ์คัดค้านการไม่ให้ประกัน ย่อมได้รับความคุ้มครองตามที่กฎหมายบัญญัติ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๒๒๗  </w:t>
      </w:r>
      <w:r>
        <w:rPr>
          <w:rFonts w:ascii="TH Sarabun New" w:hAnsi="TH Sarabun New" w:cs="TH Sarabun New"/>
          <w:b w:val="0"/>
          <w:sz w:val="32"/>
          <w:szCs w:val="32"/>
          <w:lang w:val="th-TH" w:bidi="th-TH" w:eastAsia="th-TH"/>
        </w:rPr>
        <w:t>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๒๒๘  </w:t>
      </w:r>
      <w:r>
        <w:rPr>
          <w:rFonts w:ascii="TH Sarabun New" w:hAnsi="TH Sarabun New" w:cs="TH Sarabun New"/>
          <w:b w:val="0"/>
          <w:sz w:val="32"/>
          <w:szCs w:val="32"/>
          <w:lang w:val="th-TH" w:bidi="th-TH" w:eastAsia="th-TH"/>
        </w:rPr>
        <w:t>ในคดีอาญา ผู้ต้องหาหรือจำเลยย่อมมีสิทธิได้รับการสอบสวนหรือการพิจารณาคดีด้วยความรวดเร็ว ต่อเนื่อง และเป็นธรรม</w:t>
      </w:r>
    </w:p>
    <w:p>
      <w:pPr>
        <w:spacing w:after="60"/>
        <w:ind w:firstLine="850"/>
        <w:rPr>
          <w:noProof/>
          <w:lang w:val="th-TH" w:bidi="th-TH"/>
        </w:rPr>
      </w:pPr>
      <w:r>
        <w:rPr>
          <w:rFonts w:ascii="TH Sarabun New" w:hAnsi="TH Sarabun New" w:cs="TH Sarabun New"/>
          <w:b w:val="0"/>
          <w:sz w:val="32"/>
          <w:szCs w:val="32"/>
          <w:lang w:val="th-TH" w:bidi="th-TH" w:eastAsia="th-TH"/>
        </w:rPr>
        <w:t>ในชั้นสอบสวน ผู้ต้องหามีสิทธิให้ทนายความหรือผู้ซึ่งตนไว้วางใจเข้าฟังการสอบปากคำตนได้</w:t>
      </w:r>
    </w:p>
    <w:p>
      <w:pPr>
        <w:spacing w:after="60"/>
        <w:ind w:firstLine="850"/>
        <w:rPr>
          <w:noProof/>
          <w:lang w:val="th-TH" w:bidi="th-TH"/>
        </w:rPr>
      </w:pPr>
      <w:r>
        <w:rPr>
          <w:rFonts w:ascii="TH Sarabun New" w:hAnsi="TH Sarabun New" w:cs="TH Sarabun New"/>
          <w:b w:val="0"/>
          <w:sz w:val="32"/>
          <w:szCs w:val="32"/>
          <w:lang w:val="th-TH" w:bidi="th-TH" w:eastAsia="th-TH"/>
        </w:rP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๒๒๙  </w:t>
      </w:r>
      <w:r>
        <w:rPr>
          <w:rFonts w:ascii="TH Sarabun New" w:hAnsi="TH Sarabun New" w:cs="TH Sarabun New"/>
          <w:b w:val="0"/>
          <w:sz w:val="32"/>
          <w:szCs w:val="32"/>
          <w:lang w:val="th-TH" w:bidi="th-TH" w:eastAsia="th-TH"/>
        </w:rPr>
        <w:t>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ในคดีแพ่ง บุคคลย่อมมีสิทธิได้รับความช่วยเหลือทางกฎหมายจากรัฐตามที่กฎหมายบัญญัติ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๒๓๐  </w:t>
      </w:r>
      <w:r>
        <w:rPr>
          <w:rFonts w:ascii="TH Sarabun New" w:hAnsi="TH Sarabun New" w:cs="TH Sarabun New"/>
          <w:b w:val="0"/>
          <w:sz w:val="32"/>
          <w:szCs w:val="32"/>
          <w:lang w:val="th-TH" w:bidi="th-TH" w:eastAsia="th-TH"/>
        </w:rPr>
        <w:t>บุคคลย่อมมีสิทธิไม่ให้ถ้อยคำเป็นปฏิปักษ์ต่อตนเองอันอาจทำให้ตนถูกฟ้องคดีอาญา</w:t>
      </w:r>
    </w:p>
    <w:p>
      <w:pPr>
        <w:spacing w:after="60"/>
        <w:ind w:firstLine="850"/>
        <w:rPr>
          <w:noProof/>
          <w:lang w:val="th-TH" w:bidi="th-TH"/>
        </w:rPr>
      </w:pPr>
      <w:r>
        <w:rPr>
          <w:rFonts w:ascii="TH Sarabun New" w:hAnsi="TH Sarabun New" w:cs="TH Sarabun New"/>
          <w:b w:val="0"/>
          <w:sz w:val="32"/>
          <w:szCs w:val="32"/>
          <w:lang w:val="th-TH" w:bidi="th-TH" w:eastAsia="th-TH"/>
        </w:rP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๒๓๑  </w:t>
      </w:r>
      <w:r>
        <w:rPr>
          <w:rFonts w:ascii="TH Sarabun New" w:hAnsi="TH Sarabun New" w:cs="TH Sarabun New"/>
          <w:b w:val="0"/>
          <w:sz w:val="32"/>
          <w:szCs w:val="32"/>
          <w:lang w:val="th-TH" w:bidi="th-TH" w:eastAsia="th-TH"/>
        </w:rPr>
        <w:t>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๒๓๒  </w:t>
      </w:r>
      <w:r>
        <w:rPr>
          <w:rFonts w:ascii="TH Sarabun New" w:hAnsi="TH Sarabun New" w:cs="TH Sarabun New"/>
          <w:b w:val="0"/>
          <w:sz w:val="32"/>
          <w:szCs w:val="32"/>
          <w:lang w:val="th-TH" w:bidi="th-TH" w:eastAsia="th-TH"/>
        </w:rPr>
        <w:t>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๒๓๓  </w:t>
      </w:r>
      <w:r>
        <w:rPr>
          <w:rFonts w:ascii="TH Sarabun New" w:hAnsi="TH Sarabun New" w:cs="TH Sarabun New"/>
          <w:b w:val="0"/>
          <w:sz w:val="32"/>
          <w:szCs w:val="32"/>
          <w:lang w:val="th-TH" w:bidi="th-TH" w:eastAsia="th-TH"/>
        </w:rPr>
        <w:t>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๒๓๔  </w:t>
      </w:r>
      <w:r>
        <w:rPr>
          <w:rFonts w:ascii="TH Sarabun New" w:hAnsi="TH Sarabun New" w:cs="TH Sarabun New"/>
          <w:b w:val="0"/>
          <w:sz w:val="32"/>
          <w:szCs w:val="32"/>
          <w:lang w:val="th-TH" w:bidi="th-TH" w:eastAsia="th-TH"/>
        </w:rPr>
        <w:t>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๒๓๕  </w:t>
      </w:r>
      <w:r>
        <w:rPr>
          <w:rFonts w:ascii="TH Sarabun New" w:hAnsi="TH Sarabun New" w:cs="TH Sarabun New"/>
          <w:b w:val="0"/>
          <w:sz w:val="32"/>
          <w:szCs w:val="32"/>
          <w:lang w:val="th-TH" w:bidi="th-TH" w:eastAsia="th-TH"/>
        </w:rPr>
        <w:t>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หลักเกณฑ์การเสนอปัญหาตามวรรคหนึ่งให้เป็นไปตามที่กฎหมายบัญญัติ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๒๓๖  </w:t>
      </w:r>
      <w:r>
        <w:rPr>
          <w:rFonts w:ascii="TH Sarabun New" w:hAnsi="TH Sarabun New" w:cs="TH Sarabun New"/>
          <w:b w:val="0"/>
          <w:sz w:val="32"/>
          <w:szCs w:val="32"/>
          <w:lang w:val="th-TH" w:bidi="th-TH" w:eastAsia="th-TH"/>
        </w:rPr>
        <w:t>ผู้พิพากษาและตุลาการมีอิสระในการพิจารณาพิพากษาอรรถคดีให้เป็นไปตามรัฐธรรมนูญและกฎหมาย</w:t>
      </w:r>
    </w:p>
    <w:p>
      <w:pPr>
        <w:spacing w:after="60"/>
        <w:ind w:firstLine="850"/>
        <w:rPr>
          <w:noProof/>
          <w:lang w:val="th-TH" w:bidi="th-TH"/>
        </w:rPr>
      </w:pPr>
      <w:r>
        <w:rPr>
          <w:rFonts w:ascii="TH Sarabun New" w:hAnsi="TH Sarabun New" w:cs="TH Sarabun New"/>
          <w:b w:val="0"/>
          <w:sz w:val="32"/>
          <w:szCs w:val="32"/>
          <w:lang w:val="th-TH" w:bidi="th-TH" w:eastAsia="th-TH"/>
        </w:rPr>
        <w:t>การพิจารณาพิพากษาอรรถคดีของผู้พิพากษาและตุลาการไม่อยู่ภายใต้การบังคับบัญชาตามลำดับชั้น</w:t>
      </w:r>
    </w:p>
    <w:p>
      <w:pPr>
        <w:spacing w:after="60"/>
        <w:ind w:firstLine="850"/>
        <w:rPr>
          <w:noProof/>
          <w:lang w:val="th-TH" w:bidi="th-TH"/>
        </w:rPr>
      </w:pPr>
      <w:r>
        <w:rPr>
          <w:rFonts w:ascii="TH Sarabun New" w:hAnsi="TH Sarabun New" w:cs="TH Sarabun New"/>
          <w:b w:val="0"/>
          <w:sz w:val="32"/>
          <w:szCs w:val="32"/>
          <w:lang w:val="th-TH" w:bidi="th-TH" w:eastAsia="th-TH"/>
        </w:rPr>
        <w:t>การจ่ายสำนวนคดีให้ผู้พิพากษาและตุลาการ ให้เป็นไปตามหลักเกณฑ์ที่กฎหมายบัญญัติ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๒๓๗  </w:t>
      </w:r>
      <w:r>
        <w:rPr>
          <w:rFonts w:ascii="TH Sarabun New" w:hAnsi="TH Sarabun New" w:cs="TH Sarabun New"/>
          <w:b w:val="0"/>
          <w:sz w:val="32"/>
          <w:szCs w:val="32"/>
          <w:lang w:val="th-TH" w:bidi="th-TH" w:eastAsia="th-TH"/>
        </w:rPr>
        <w:t>ผู้พิพากษาและตุลาการจะเป็นข้าราชการการเมืองหรือผู้ดำรงตำแหน่งทางการเมืองมิได้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๒๓๘  </w:t>
      </w:r>
      <w:r>
        <w:rPr>
          <w:rFonts w:ascii="TH Sarabun New" w:hAnsi="TH Sarabun New" w:cs="TH Sarabun New"/>
          <w:b w:val="0"/>
          <w:sz w:val="32"/>
          <w:szCs w:val="32"/>
          <w:lang w:val="th-TH" w:bidi="th-TH" w:eastAsia="th-TH"/>
        </w:rPr>
        <w:t>พระมหากษัตริย์ทรงแต่งตั้งผู้พิพากษาและตุลาการ และทรงให้พ้นจากตำแหน่ง เว้นแต่กรณีที่พ้นจากตำแหน่งเพราะความตาย</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๒๓๙  </w:t>
      </w:r>
      <w:r>
        <w:rPr>
          <w:rFonts w:ascii="TH Sarabun New" w:hAnsi="TH Sarabun New" w:cs="TH Sarabun New"/>
          <w:b w:val="0"/>
          <w:sz w:val="32"/>
          <w:szCs w:val="32"/>
          <w:lang w:val="th-TH" w:bidi="th-TH" w:eastAsia="th-TH"/>
        </w:rPr>
        <w:t>ก่อนเข้ารับหน้าที่ ผู้พิพากษาและตุลาการต้องถวายสัตย์ปฏิญาณต่อพระมหากษัตริย์ด้วยถ้อยคำดังต่อไปนี้</w:t>
      </w:r>
    </w:p>
    <w:p>
      <w:pPr>
        <w:spacing w:after="60"/>
        <w:ind w:firstLine="850"/>
        <w:rPr>
          <w:noProof/>
          <w:lang w:val="th-TH" w:bidi="th-TH"/>
        </w:rPr>
      </w:pPr>
      <w:r>
        <w:rPr>
          <w:rFonts w:ascii="TH Sarabun New" w:hAnsi="TH Sarabun New" w:cs="TH Sarabun New"/>
          <w:b w:val="0"/>
          <w:sz w:val="32"/>
          <w:szCs w:val="32"/>
          <w:lang w:val="th-TH" w:bidi="th-TH" w:eastAsia="th-TH"/>
        </w:rP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๒๔๐  </w:t>
      </w:r>
      <w:r>
        <w:rPr>
          <w:rFonts w:ascii="TH Sarabun New" w:hAnsi="TH Sarabun New" w:cs="TH Sarabun New"/>
          <w:b w:val="0"/>
          <w:sz w:val="32"/>
          <w:szCs w:val="32"/>
          <w:lang w:val="th-TH" w:bidi="th-TH" w:eastAsia="th-TH"/>
        </w:rPr>
        <w:t>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๒๔๑  </w:t>
      </w:r>
      <w:r>
        <w:rPr>
          <w:rFonts w:ascii="TH Sarabun New" w:hAnsi="TH Sarabun New" w:cs="TH Sarabun New"/>
          <w:b w:val="0"/>
          <w:sz w:val="32"/>
          <w:szCs w:val="32"/>
          <w:lang w:val="th-TH" w:bidi="th-TH" w:eastAsia="th-TH"/>
        </w:rPr>
        <w:t>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๒๔๒  </w:t>
      </w:r>
      <w:r>
        <w:rPr>
          <w:rFonts w:ascii="TH Sarabun New" w:hAnsi="TH Sarabun New" w:cs="TH Sarabun New"/>
          <w:b w:val="0"/>
          <w:sz w:val="32"/>
          <w:szCs w:val="32"/>
          <w:lang w:val="th-TH" w:bidi="th-TH" w:eastAsia="th-TH"/>
        </w:rPr>
        <w:t>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ตุลาการในศาลปกครองสูงสุด ซึ่งได้รับเลือกโดยที่ประชุมใหญ่ ศาลปกครองสูงสุดโดยวิธีลงคะแนนลับ จำนวนสองคน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ผู้ทรงคุณวุฒิสาขานิติศาสตร์ ซึ่งได้รับเลือกตามมาตรา ๒๕๗ จำนวนห้าคน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ผู้ทรงคุณวุฒิสาขารัฐศาสตร์ ซึ่งได้รับเลือกตามมาตรา ๒๕๗ จำนวนสามคน</w:t>
      </w:r>
    </w:p>
    <w:p>
      <w:pPr>
        <w:spacing w:after="60"/>
        <w:ind w:firstLine="850"/>
        <w:rPr>
          <w:noProof/>
          <w:lang w:val="th-TH" w:bidi="th-TH"/>
        </w:rPr>
      </w:pPr>
      <w:r>
        <w:rPr>
          <w:rFonts w:ascii="TH Sarabun New" w:hAnsi="TH Sarabun New" w:cs="TH Sarabun New"/>
          <w:b w:val="0"/>
          <w:sz w:val="32"/>
          <w:szCs w:val="32"/>
          <w:lang w:val="th-TH" w:bidi="th-TH" w:eastAsia="th-TH"/>
        </w:rP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ศาลรัฐธรรมนูญและตุลาการศาลรัฐธรรมนูญ</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๒๔๓  </w:t>
      </w:r>
      <w:r>
        <w:rPr>
          <w:rFonts w:ascii="TH Sarabun New" w:hAnsi="TH Sarabun New" w:cs="TH Sarabun New"/>
          <w:b w:val="0"/>
          <w:sz w:val="32"/>
          <w:szCs w:val="32"/>
          <w:lang w:val="th-TH" w:bidi="th-TH" w:eastAsia="th-TH"/>
        </w:rPr>
        <w:t>ผู้ทรงคุณวุฒิตามมาตรา ๒๕๕ (๓) และ (๔) 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มีอายุไม่ต่ำกว่าสี่สิบห้าปีบริบูรณ์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 ในระยะสามปีก่อนดำรงตำแหน่ง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๒๔๔  </w:t>
      </w:r>
      <w:r>
        <w:rPr>
          <w:rFonts w:ascii="TH Sarabun New" w:hAnsi="TH Sarabun New" w:cs="TH Sarabun New"/>
          <w:b w:val="0"/>
          <w:sz w:val="32"/>
          <w:szCs w:val="32"/>
          <w:lang w:val="th-TH" w:bidi="th-TH" w:eastAsia="th-TH"/>
        </w:rPr>
        <w:t>การสรรหาและการเลือกตุลาการศาลรัฐธรรมนูญตามมาตรา ๒๕๕ (๓) และ (๔)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๒๕๕ วรรคสองและวรรคสาม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๒๔๕  </w:t>
      </w:r>
      <w:r>
        <w:rPr>
          <w:rFonts w:ascii="TH Sarabun New" w:hAnsi="TH Sarabun New" w:cs="TH Sarabun New"/>
          <w:b w:val="0"/>
          <w:sz w:val="32"/>
          <w:szCs w:val="32"/>
          <w:lang w:val="th-TH" w:bidi="th-TH" w:eastAsia="th-TH"/>
        </w:rPr>
        <w:t>ประธานศาลรัฐธรรมนูญและตุลาการศาลรัฐธรรมนูญต้อง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๒๔๖  </w:t>
      </w:r>
      <w:r>
        <w:rPr>
          <w:rFonts w:ascii="TH Sarabun New" w:hAnsi="TH Sarabun New" w:cs="TH Sarabun New"/>
          <w:b w:val="0"/>
          <w:sz w:val="32"/>
          <w:szCs w:val="32"/>
          <w:lang w:val="th-TH" w:bidi="th-TH" w:eastAsia="th-TH"/>
        </w:rPr>
        <w:t>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ประธานศาลรัฐธรรมนูญและตุลาการศาลรัฐธรรมนูญเป็นเจ้าพนักงานในการยุติธรรมตามกฎหมาย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๒๔๗  </w:t>
      </w:r>
      <w:r>
        <w:rPr>
          <w:rFonts w:ascii="TH Sarabun New" w:hAnsi="TH Sarabun New" w:cs="TH Sarabun New"/>
          <w:b w:val="0"/>
          <w:sz w:val="32"/>
          <w:szCs w:val="32"/>
          <w:lang w:val="th-TH" w:bidi="th-TH" w:eastAsia="th-TH"/>
        </w:rPr>
        <w:t>นอกจากการพ้นจากตำแหน่งตามวาระ ประธานศาลรัฐธรรมนูญและตุลาการศาลรัฐธรรมนูญพ้นจากตำแหน่ง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ขาดคุณสมบัติหรือมีลักษณะต้องห้ามตามมาตรา ๒๕๖</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กระทำการอันเป็นการฝ่าฝืนมาตรา ๒๕๘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ต้องคำพิพากษาให้จำคุก</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ให้ตุลาการศาลรัฐธรรมนูญที่เหลืออยู่ปฏิบัติหน้าที่ต่อไปได้ภายใต้บังคับมาตรา ๒๖๗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๒๔๘  </w:t>
      </w:r>
      <w:r>
        <w:rPr>
          <w:rFonts w:ascii="TH Sarabun New" w:hAnsi="TH Sarabun New" w:cs="TH Sarabun New"/>
          <w:b w:val="0"/>
          <w:sz w:val="32"/>
          <w:szCs w:val="32"/>
          <w:lang w:val="th-TH" w:bidi="th-TH" w:eastAsia="th-TH"/>
        </w:rPr>
        <w:t>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ในกรณีที่ประธานศาลรัฐธรรมนูญพ้นจากตำแหน่ง ให้นำบทบัญญัติมาตรา ๒๕๕ วรรคสอง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๒๔๙  </w:t>
      </w:r>
      <w:r>
        <w:rPr>
          <w:rFonts w:ascii="TH Sarabun New" w:hAnsi="TH Sarabun New" w:cs="TH Sarabun New"/>
          <w:b w:val="0"/>
          <w:sz w:val="32"/>
          <w:szCs w:val="32"/>
          <w:lang w:val="th-TH" w:bidi="th-TH" w:eastAsia="th-TH"/>
        </w:rPr>
        <w:t>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๒๕๐  </w:t>
      </w:r>
      <w:r>
        <w:rPr>
          <w:rFonts w:ascii="TH Sarabun New" w:hAnsi="TH Sarabun New" w:cs="TH Sarabun New"/>
          <w:b w:val="0"/>
          <w:sz w:val="32"/>
          <w:szCs w:val="32"/>
          <w:lang w:val="th-TH" w:bidi="th-TH" w:eastAsia="th-TH"/>
        </w:rPr>
        <w:t>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๒๕๑  </w:t>
      </w:r>
      <w:r>
        <w:rPr>
          <w:rFonts w:ascii="TH Sarabun New" w:hAnsi="TH Sarabun New" w:cs="TH Sarabun New"/>
          <w:b w:val="0"/>
          <w:sz w:val="32"/>
          <w:szCs w:val="32"/>
          <w:lang w:val="th-TH" w:bidi="th-TH" w:eastAsia="th-TH"/>
        </w:rPr>
        <w:t>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spacing w:after="60"/>
        <w:ind w:firstLine="850"/>
        <w:rPr>
          <w:noProof/>
          <w:lang w:val="th-TH" w:bidi="th-TH"/>
        </w:rPr>
      </w:pPr>
      <w:r>
        <w:rPr>
          <w:rFonts w:ascii="TH Sarabun New" w:hAnsi="TH Sarabun New" w:cs="TH Sarabun New"/>
          <w:b w:val="0"/>
          <w:sz w:val="32"/>
          <w:szCs w:val="32"/>
          <w:lang w:val="th-TH" w:bidi="th-TH" w:eastAsia="th-TH"/>
        </w:rP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คำวินิจฉัยของศาลรัฐธรรมนูญให้ใช้ได้ในคดีทั้งปวง แต่ไม่กระทบกระเทือนถึงคำพิพากษาของศาลอันถึงที่สุดแล้ว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๒๕๒  </w:t>
      </w:r>
      <w:r>
        <w:rPr>
          <w:rFonts w:ascii="TH Sarabun New" w:hAnsi="TH Sarabun New" w:cs="TH Sarabun New"/>
          <w:b w:val="0"/>
          <w:sz w:val="32"/>
          <w:szCs w:val="32"/>
          <w:lang w:val="th-TH" w:bidi="th-TH" w:eastAsia="th-TH"/>
        </w:rPr>
        <w:t>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spacing w:after="60"/>
        <w:ind w:firstLine="850"/>
        <w:rPr>
          <w:noProof/>
          <w:lang w:val="th-TH" w:bidi="th-TH"/>
        </w:rPr>
      </w:pPr>
      <w:r>
        <w:rPr>
          <w:rFonts w:ascii="TH Sarabun New" w:hAnsi="TH Sarabun New" w:cs="TH Sarabun New"/>
          <w:b w:val="0"/>
          <w:sz w:val="32"/>
          <w:szCs w:val="32"/>
          <w:lang w:val="th-TH" w:bidi="th-TH" w:eastAsia="th-TH"/>
        </w:rPr>
        <w:t>ศาลรัฐธรรมนูญมีอำนาจแต่งตั้งบุคคลหรือคณะบุคคลเพื่อปฏิบัติหน้าที่ตามที่มอบหมาย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๒๕๓  </w:t>
      </w:r>
      <w:r>
        <w:rPr>
          <w:rFonts w:ascii="TH Sarabun New" w:hAnsi="TH Sarabun New" w:cs="TH Sarabun New"/>
          <w:b w:val="0"/>
          <w:sz w:val="32"/>
          <w:szCs w:val="32"/>
          <w:lang w:val="th-TH" w:bidi="th-TH" w:eastAsia="th-TH"/>
        </w:rPr>
        <w:t>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๒๕๔  </w:t>
      </w:r>
      <w:r>
        <w:rPr>
          <w:rFonts w:ascii="TH Sarabun New" w:hAnsi="TH Sarabun New" w:cs="TH Sarabun New"/>
          <w:b w:val="0"/>
          <w:sz w:val="32"/>
          <w:szCs w:val="32"/>
          <w:lang w:val="th-TH" w:bidi="th-TH" w:eastAsia="th-TH"/>
        </w:rPr>
        <w:t>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คำวินิจฉัยของศาลรัฐธรรมนูญและคำวินิจฉัยของตุลาการศาลรัฐธรรมนูญทุกคน 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๒๕๕  </w:t>
      </w:r>
      <w:r>
        <w:rPr>
          <w:rFonts w:ascii="TH Sarabun New" w:hAnsi="TH Sarabun New" w:cs="TH Sarabun New"/>
          <w:b w:val="0"/>
          <w:sz w:val="32"/>
          <w:szCs w:val="32"/>
          <w:lang w:val="th-TH" w:bidi="th-TH" w:eastAsia="th-TH"/>
        </w:rPr>
        <w:t>คำวินิจฉัยของศาลรัฐธรรมนูญให้เป็นเด็ดขาด มีผลผูกพันรัฐสภา คณะรัฐมนตรี ศาล และองค์กรอื่นของรัฐ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๒๕๖  </w:t>
      </w:r>
      <w:r>
        <w:rPr>
          <w:rFonts w:ascii="TH Sarabun New" w:hAnsi="TH Sarabun New" w:cs="TH Sarabun New"/>
          <w:b w:val="0"/>
          <w:sz w:val="32"/>
          <w:szCs w:val="32"/>
          <w:lang w:val="th-TH" w:bidi="th-TH" w:eastAsia="th-TH"/>
        </w:rPr>
        <w:t>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๒๕๗  </w:t>
      </w:r>
      <w:r>
        <w:rPr>
          <w:rFonts w:ascii="TH Sarabun New" w:hAnsi="TH Sarabun New" w:cs="TH Sarabun New"/>
          <w:b w:val="0"/>
          <w:sz w:val="32"/>
          <w:szCs w:val="32"/>
          <w:lang w:val="th-TH" w:bidi="th-TH" w:eastAsia="th-TH"/>
        </w:rPr>
        <w:t>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การแต่งตั้งเลขาธิการสำนักงานศาลรัฐธรรมนูญ ต้องได้รับความเห็นชอบของคณะตุลาการศาลรัฐธรรมนูญ</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สำนักงานศาลรัฐธรรมนูญมีอิสระในการบริหารงานบุคคล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ศาลยุติธรรม</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๒๕๘  </w:t>
      </w:r>
      <w:r>
        <w:rPr>
          <w:rFonts w:ascii="TH Sarabun New" w:hAnsi="TH Sarabun New" w:cs="TH Sarabun New"/>
          <w:b w:val="0"/>
          <w:sz w:val="32"/>
          <w:szCs w:val="32"/>
          <w:lang w:val="th-TH" w:bidi="th-TH" w:eastAsia="th-TH"/>
        </w:rPr>
        <w:t>ศาลยุติธรรมมีอำนาจพิจารณาพิพากษาคดีทั้งปวง เว้นแต่คดีที่รัฐธรรมนูญนี้หรือกฎหมายบัญญัติให้อยู่ในอำนาจของศาลอื่น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๒๕๙  </w:t>
      </w:r>
      <w:r>
        <w:rPr>
          <w:rFonts w:ascii="TH Sarabun New" w:hAnsi="TH Sarabun New" w:cs="TH Sarabun New"/>
          <w:b w:val="0"/>
          <w:sz w:val="32"/>
          <w:szCs w:val="32"/>
          <w:lang w:val="th-TH" w:bidi="th-TH" w:eastAsia="th-TH"/>
        </w:rPr>
        <w:t>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spacing w:after="60"/>
        <w:ind w:firstLine="850"/>
        <w:rPr>
          <w:noProof/>
          <w:lang w:val="th-TH" w:bidi="th-TH"/>
        </w:rPr>
      </w:pPr>
      <w:r>
        <w:rPr>
          <w:rFonts w:ascii="TH Sarabun New" w:hAnsi="TH Sarabun New" w:cs="TH Sarabun New"/>
          <w:b w:val="0"/>
          <w:sz w:val="32"/>
          <w:szCs w:val="32"/>
          <w:lang w:val="th-TH" w:bidi="th-TH" w:eastAsia="th-TH"/>
        </w:rP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spacing w:after="60"/>
        <w:ind w:firstLine="850"/>
        <w:rPr>
          <w:noProof/>
          <w:lang w:val="th-TH" w:bidi="th-TH"/>
        </w:rPr>
      </w:pP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๒๖๐  </w:t>
      </w:r>
      <w:r>
        <w:rPr>
          <w:rFonts w:ascii="TH Sarabun New" w:hAnsi="TH Sarabun New" w:cs="TH Sarabun New"/>
          <w:b w:val="0"/>
          <w:sz w:val="32"/>
          <w:szCs w:val="32"/>
          <w:lang w:val="th-TH" w:bidi="th-TH" w:eastAsia="th-TH"/>
        </w:rPr>
        <w:t>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๒๖๑  </w:t>
      </w:r>
      <w:r>
        <w:rPr>
          <w:rFonts w:ascii="TH Sarabun New" w:hAnsi="TH Sarabun New" w:cs="TH Sarabun New"/>
          <w:b w:val="0"/>
          <w:sz w:val="32"/>
          <w:szCs w:val="32"/>
          <w:lang w:val="th-TH" w:bidi="th-TH" w:eastAsia="th-TH"/>
        </w:rPr>
        <w:t>คณะกรรมการตุลาการศาลยุติธรรมประกอบด้วยบุคคลดังต่อไปนี้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ประธานศาลฎีกาเป็นประธานกรรมการ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กรรมการผู้ทรงคุณวุฒิจำนวนสองคน ซึ่งไม่เป็นหรือเคยเป็นข้าราชการตุลาการ และได้รับเลือกจากวุฒิสภา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๒๖๒  </w:t>
      </w:r>
      <w:r>
        <w:rPr>
          <w:rFonts w:ascii="TH Sarabun New" w:hAnsi="TH Sarabun New" w:cs="TH Sarabun New"/>
          <w:b w:val="0"/>
          <w:sz w:val="32"/>
          <w:szCs w:val="32"/>
          <w:lang w:val="th-TH" w:bidi="th-TH" w:eastAsia="th-TH"/>
        </w:rPr>
        <w:t>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การแต่งตั้งเลขาธิการสำนักงานศาลยุติธรรม ต้องได้รับความเห็นชอบของคณะกรรมการตุลาการศาลยุติธรรม</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สำนักงานศาลยุติธรรมมีอิสระในการบริหารงานบุคคล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ศาลปกครอง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๒๖๓  </w:t>
      </w:r>
      <w:r>
        <w:rPr>
          <w:rFonts w:ascii="TH Sarabun New" w:hAnsi="TH Sarabun New" w:cs="TH Sarabun New"/>
          <w:b w:val="0"/>
          <w:sz w:val="32"/>
          <w:szCs w:val="32"/>
          <w:lang w:val="th-TH" w:bidi="th-TH" w:eastAsia="th-TH"/>
        </w:rPr>
        <w:t>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ให้มีศาลปกครองสูงสุดและศาลปกครองชั้นต้น และจะมีศาลปกครอง ชั้นอุทธรณ์ด้วยก็ได้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๒๖๔  </w:t>
      </w:r>
      <w:r>
        <w:rPr>
          <w:rFonts w:ascii="TH Sarabun New" w:hAnsi="TH Sarabun New" w:cs="TH Sarabun New"/>
          <w:b w:val="0"/>
          <w:sz w:val="32"/>
          <w:szCs w:val="32"/>
          <w:lang w:val="th-TH" w:bidi="th-TH" w:eastAsia="th-TH"/>
        </w:rPr>
        <w:t>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spacing w:after="60"/>
        <w:ind w:firstLine="850"/>
        <w:rPr>
          <w:noProof/>
          <w:lang w:val="th-TH" w:bidi="th-TH"/>
        </w:rPr>
      </w:pPr>
      <w:r>
        <w:rPr>
          <w:rFonts w:ascii="TH Sarabun New" w:hAnsi="TH Sarabun New" w:cs="TH Sarabun New"/>
          <w:b w:val="0"/>
          <w:sz w:val="32"/>
          <w:szCs w:val="32"/>
          <w:lang w:val="th-TH" w:bidi="th-TH" w:eastAsia="th-TH"/>
        </w:rP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๒๖๕  </w:t>
      </w:r>
      <w:r>
        <w:rPr>
          <w:rFonts w:ascii="TH Sarabun New" w:hAnsi="TH Sarabun New" w:cs="TH Sarabun New"/>
          <w:b w:val="0"/>
          <w:sz w:val="32"/>
          <w:szCs w:val="32"/>
          <w:lang w:val="th-TH" w:bidi="th-TH" w:eastAsia="th-TH"/>
        </w:rPr>
        <w:t>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๒๖๖  </w:t>
      </w:r>
      <w:r>
        <w:rPr>
          <w:rFonts w:ascii="TH Sarabun New" w:hAnsi="TH Sarabun New" w:cs="TH Sarabun New"/>
          <w:b w:val="0"/>
          <w:sz w:val="32"/>
          <w:szCs w:val="32"/>
          <w:lang w:val="th-TH" w:bidi="th-TH" w:eastAsia="th-TH"/>
        </w:rPr>
        <w:t>คณะกรรมการตุลาการศาลปกครองประกอบด้วยบุคคล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ประธานศาลปกครองสูงสุดเป็นประธานกรรมการ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รรมการผู้ทรงคุณวุฒิจำนวนเก้าคนซึ่งเป็นตุลาการในศาลปกครองและได้รับเลือกจากตุลาการในศาลปกครอง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กรรมการผู้ทรงคุณวุฒิซึ่งได้รับเลือกจากวุฒิสภาสองคน และจากคณะรัฐมนตรีอีกหนึ่งคน</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และวิธีการเลือกกรรมการผู้ทรงคุณวุฒิ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๒๖๗  </w:t>
      </w:r>
      <w:r>
        <w:rPr>
          <w:rFonts w:ascii="TH Sarabun New" w:hAnsi="TH Sarabun New" w:cs="TH Sarabun New"/>
          <w:b w:val="0"/>
          <w:sz w:val="32"/>
          <w:szCs w:val="32"/>
          <w:lang w:val="th-TH" w:bidi="th-TH" w:eastAsia="th-TH"/>
        </w:rPr>
        <w:t>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สำนักงานศาลปกครองมีอิสระในการบริหารงานบุคคล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ศาลทหาร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๒๖๘  </w:t>
      </w:r>
      <w:r>
        <w:rPr>
          <w:rFonts w:ascii="TH Sarabun New" w:hAnsi="TH Sarabun New" w:cs="TH Sarabun New"/>
          <w:b w:val="0"/>
          <w:sz w:val="32"/>
          <w:szCs w:val="32"/>
          <w:lang w:val="th-TH" w:bidi="th-TH" w:eastAsia="th-TH"/>
        </w:rPr>
        <w:t>ศาลทหารมีอำนาจพิจารณาพิพากษาคดีอาญาทหารและคดีอื่นตามที่กฎหมายบัญญัติ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การแต่งตั้งและการให้ตุลาการศาลทหารพ้นจากตำแหน่ง ให้เป็นไปตามที่กฎหมายบัญญัติ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การปกครองส่วนท้องถิ่น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๒๖๙  </w:t>
      </w:r>
      <w:r>
        <w:rPr>
          <w:rFonts w:ascii="TH Sarabun New" w:hAnsi="TH Sarabun New" w:cs="TH Sarabun New"/>
          <w:b w:val="0"/>
          <w:sz w:val="32"/>
          <w:szCs w:val="32"/>
          <w:lang w:val="th-TH" w:bidi="th-TH" w:eastAsia="th-TH"/>
        </w:rPr>
        <w:t>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๒๗๐  </w:t>
      </w:r>
      <w:r>
        <w:rPr>
          <w:rFonts w:ascii="TH Sarabun New" w:hAnsi="TH Sarabun New" w:cs="TH Sarabun New"/>
          <w:b w:val="0"/>
          <w:sz w:val="32"/>
          <w:szCs w:val="32"/>
          <w:lang w:val="th-TH" w:bidi="th-TH" w:eastAsia="th-TH"/>
        </w:rPr>
        <w:t>ท้องถิ่นใดมีลักษณะที่จะปกครองตนเองได้ ย่อมมีสิทธิได้รับจัดตั้งเป็นองค์กรปกครองส่วนท้องถิ่น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๒๗๑  </w:t>
      </w:r>
      <w:r>
        <w:rPr>
          <w:rFonts w:ascii="TH Sarabun New" w:hAnsi="TH Sarabun New" w:cs="TH Sarabun New"/>
          <w:b w:val="0"/>
          <w:sz w:val="32"/>
          <w:szCs w:val="32"/>
          <w:lang w:val="th-TH" w:bidi="th-TH" w:eastAsia="th-TH"/>
        </w:rPr>
        <w:t>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spacing w:after="60"/>
        <w:ind w:firstLine="850"/>
        <w:rPr>
          <w:noProof/>
          <w:lang w:val="th-TH" w:bidi="th-TH"/>
        </w:rPr>
      </w:pPr>
      <w:r>
        <w:rPr>
          <w:rFonts w:ascii="TH Sarabun New" w:hAnsi="TH Sarabun New" w:cs="TH Sarabun New"/>
          <w:b w:val="0"/>
          <w:sz w:val="32"/>
          <w:szCs w:val="32"/>
          <w:lang w:val="th-TH" w:bidi="th-TH" w:eastAsia="th-TH"/>
        </w:rPr>
        <w:t>การดำเนินการตามวรรคสี่ เมื่อได้รับความเห็นชอบจากคณะรัฐมนตรีและรายงานรัฐสภาแล้ว ให้มีผลใช้บังคับได้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๒๗๒  </w:t>
      </w:r>
      <w:r>
        <w:rPr>
          <w:rFonts w:ascii="TH Sarabun New" w:hAnsi="TH Sarabun New" w:cs="TH Sarabun New"/>
          <w:b w:val="0"/>
          <w:sz w:val="32"/>
          <w:szCs w:val="32"/>
          <w:lang w:val="th-TH" w:bidi="th-TH" w:eastAsia="th-TH"/>
        </w:rPr>
        <w:t>องค์กรปกครองส่วนท้องถิ่นต้องมีสภาท้องถิ่นและคณะผู้บริหารท้องถิ่นหรือผู้บริหารท้องถิ่น</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สมาชิกสภาท้องถิ่นต้องมาจากการเลือกตั้ง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spacing w:after="60"/>
        <w:ind w:firstLine="850"/>
        <w:rPr>
          <w:noProof/>
          <w:lang w:val="th-TH" w:bidi="th-TH"/>
        </w:rPr>
      </w:pPr>
      <w:r>
        <w:rPr>
          <w:rFonts w:ascii="TH Sarabun New" w:hAnsi="TH Sarabun New" w:cs="TH Sarabun New"/>
          <w:b w:val="0"/>
          <w:sz w:val="32"/>
          <w:szCs w:val="32"/>
          <w:lang w:val="th-TH" w:bidi="th-TH" w:eastAsia="th-TH"/>
        </w:rPr>
        <w:t>สมาชิกสภาท้องถิ่น คณะผู้บริหารท้องถิ่น หรือผู้บริหารท้องถิ่น มีวาระการดำรงตำแหน่งคราวละสี่ปี</w:t>
      </w:r>
    </w:p>
    <w:p>
      <w:pPr>
        <w:spacing w:after="60"/>
        <w:ind w:firstLine="850"/>
        <w:rPr>
          <w:noProof/>
          <w:lang w:val="th-TH" w:bidi="th-TH"/>
        </w:rPr>
      </w:pPr>
      <w:r>
        <w:rPr>
          <w:rFonts w:ascii="TH Sarabun New" w:hAnsi="TH Sarabun New" w:cs="TH Sarabun New"/>
          <w:b w:val="0"/>
          <w:sz w:val="32"/>
          <w:szCs w:val="32"/>
          <w:lang w:val="th-TH" w:bidi="th-TH" w:eastAsia="th-TH"/>
        </w:rP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spacing w:after="60"/>
        <w:ind w:firstLine="850"/>
        <w:rPr>
          <w:noProof/>
          <w:lang w:val="th-TH" w:bidi="th-TH"/>
        </w:rPr>
      </w:pPr>
      <w:r>
        <w:rPr>
          <w:rFonts w:ascii="TH Sarabun New" w:hAnsi="TH Sarabun New" w:cs="TH Sarabun New"/>
          <w:b w:val="0"/>
          <w:sz w:val="32"/>
          <w:szCs w:val="32"/>
          <w:lang w:val="th-TH" w:bidi="th-TH" w:eastAsia="th-TH"/>
        </w:rP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๒๗๓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ลงคะแนนเสียงตามวรรคหนึ่งต้องมีผู้มีสิทธิเลือกตั้งมาลงคะแนนไม่น้อยกว่ากึ่งหนึ่งของจำนวนผู้มีสิทธิเลือกตั้ง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๒๗๔  </w:t>
      </w:r>
      <w:r>
        <w:rPr>
          <w:rFonts w:ascii="TH Sarabun New" w:hAnsi="TH Sarabun New" w:cs="TH Sarabun New"/>
          <w:b w:val="0"/>
          <w:sz w:val="32"/>
          <w:szCs w:val="32"/>
          <w:lang w:val="th-TH" w:bidi="th-TH" w:eastAsia="th-TH"/>
        </w:rPr>
        <w:t>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คำร้องขอตามวรรคหนึ่งต้องจัดทำร่างข้อบัญญัติท้องถิ่นเสนอมาด้วย</w:t>
      </w:r>
    </w:p>
    <w:p>
      <w:pPr>
        <w:spacing w:after="60"/>
        <w:ind w:firstLine="850"/>
        <w:rPr>
          <w:noProof/>
          <w:lang w:val="th-TH" w:bidi="th-TH"/>
        </w:rPr>
      </w:pPr>
      <w:r>
        <w:rPr>
          <w:rFonts w:ascii="TH Sarabun New" w:hAnsi="TH Sarabun New" w:cs="TH Sarabun New"/>
          <w:b w:val="0"/>
          <w:sz w:val="32"/>
          <w:szCs w:val="32"/>
          <w:lang w:val="th-TH" w:bidi="th-TH" w:eastAsia="th-TH"/>
        </w:rPr>
        <w:t>หลักเกณฑ์และวิธีการเข้าชื่อรวมทั้งการตรวจสอบ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๒๗๕  </w:t>
      </w:r>
      <w:r>
        <w:rPr>
          <w:rFonts w:ascii="TH Sarabun New" w:hAnsi="TH Sarabun New" w:cs="TH Sarabun New"/>
          <w:b w:val="0"/>
          <w:sz w:val="32"/>
          <w:szCs w:val="32"/>
          <w:lang w:val="th-TH" w:bidi="th-TH" w:eastAsia="th-TH"/>
        </w:rPr>
        <w:t>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spacing w:after="60"/>
        <w:ind w:firstLine="850"/>
        <w:rPr>
          <w:noProof/>
          <w:lang w:val="th-TH" w:bidi="th-TH"/>
        </w:rPr>
      </w:pPr>
      <w:r>
        <w:rPr>
          <w:rFonts w:ascii="TH Sarabun New" w:hAnsi="TH Sarabun New" w:cs="TH Sarabun New"/>
          <w:b w:val="0"/>
          <w:sz w:val="32"/>
          <w:szCs w:val="32"/>
          <w:lang w:val="th-TH" w:bidi="th-TH" w:eastAsia="th-TH"/>
        </w:rP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๒๗๖  </w:t>
      </w:r>
      <w:r>
        <w:rPr>
          <w:rFonts w:ascii="TH Sarabun New" w:hAnsi="TH Sarabun New" w:cs="TH Sarabun New"/>
          <w:b w:val="0"/>
          <w:sz w:val="32"/>
          <w:szCs w:val="32"/>
          <w:lang w:val="th-TH" w:bidi="th-TH" w:eastAsia="th-TH"/>
        </w:rPr>
        <w:t>องค์กรปกครองส่วนท้องถิ่นย่อมมีหน้าที่บำรุงรักษาศิลปะ จารีตประเพณี ภูมิปัญญาท้องถิ่น หรือวัฒนธรรมอันดีของท้องถิ่น</w:t>
      </w:r>
    </w:p>
    <w:p>
      <w:pPr>
        <w:spacing w:after="60"/>
        <w:ind w:firstLine="850"/>
        <w:rPr>
          <w:noProof/>
          <w:lang w:val="th-TH" w:bidi="th-TH"/>
        </w:rPr>
      </w:pPr>
      <w:r>
        <w:rPr>
          <w:rFonts w:ascii="TH Sarabun New" w:hAnsi="TH Sarabun New" w:cs="TH Sarabun New"/>
          <w:b w:val="0"/>
          <w:sz w:val="32"/>
          <w:szCs w:val="32"/>
          <w:lang w:val="th-TH" w:bidi="th-TH" w:eastAsia="th-TH"/>
        </w:rP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๒๗๗  </w:t>
      </w:r>
      <w:r>
        <w:rPr>
          <w:rFonts w:ascii="TH Sarabun New" w:hAnsi="TH Sarabun New" w:cs="TH Sarabun New"/>
          <w:b w:val="0"/>
          <w:sz w:val="32"/>
          <w:szCs w:val="32"/>
          <w:lang w:val="th-TH" w:bidi="th-TH" w:eastAsia="th-TH"/>
        </w:rPr>
        <w:t>เพื่อส่งเสริมและรักษาคุณภาพสิ่งแวดล้อม องค์กรปกครองส่วนท้องถิ่นย่อมมีอำนาจหน้าที่ตามที่กฎหมายบัญญัติ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กฎหมายตามวรรคหนึ่งอย่างน้อยต้องมีสาระสำคัญดังต่อไปนี้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การจัดการ การบำรุงรักษา และการใช้ประโยชน์จากทรัพยากรธรรมชาติและสิ่งแวดล้อมที่อยู่ในเขตพื้นที่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การตรวจสอบการใช้อำนาจรัฐ</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การแสดงบัญชีรายการทรัพย์สินและหนี้สิน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๒๗๘  </w:t>
      </w:r>
      <w:r>
        <w:rPr>
          <w:rFonts w:ascii="TH Sarabun New" w:hAnsi="TH Sarabun New" w:cs="TH Sarabun New"/>
          <w:b w:val="0"/>
          <w:sz w:val="32"/>
          <w:szCs w:val="32"/>
          <w:lang w:val="th-TH" w:bidi="th-TH" w:eastAsia="th-TH"/>
        </w:rPr>
        <w:t>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นายกรัฐมนตรี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รัฐมนตรี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สมาชิกสภาผู้แทนราษฎร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ข้าราชการการเมืองอื่น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ผู้บริหารท้องถิ่นและสมาชิกสภาท้องถิ่นตามที่กฎหมายบัญญัติ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๒๗๙  </w:t>
      </w:r>
      <w:r>
        <w:rPr>
          <w:rFonts w:ascii="TH Sarabun New" w:hAnsi="TH Sarabun New" w:cs="TH Sarabun New"/>
          <w:b w:val="0"/>
          <w:sz w:val="32"/>
          <w:szCs w:val="32"/>
          <w:lang w:val="th-TH" w:bidi="th-TH" w:eastAsia="th-TH"/>
        </w:rPr>
        <w:t>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ในกรณีที่เป็นการเข้ารับตำแหน่ง ให้ยื่นภายในสามสิบวันนับแต่วันเข้ารับตำแหน่ง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ในกรณีที่เป็นการพ้นจากตำแหน่ง ให้ยื่นภายในสามสิบวันนับแต่วันพ้นจากตำแหน่ง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spacing w:after="60"/>
        <w:ind w:firstLine="850"/>
        <w:rPr>
          <w:noProof/>
          <w:lang w:val="th-TH" w:bidi="th-TH"/>
        </w:rPr>
      </w:pPr>
      <w:r>
        <w:rPr>
          <w:rFonts w:ascii="TH Sarabun New" w:hAnsi="TH Sarabun New" w:cs="TH Sarabun New"/>
          <w:b w:val="0"/>
          <w:sz w:val="32"/>
          <w:szCs w:val="32"/>
          <w:lang w:val="th-TH" w:bidi="th-TH" w:eastAsia="th-TH"/>
        </w:rP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๒๘๐  </w:t>
      </w:r>
      <w:r>
        <w:rPr>
          <w:rFonts w:ascii="TH Sarabun New" w:hAnsi="TH Sarabun New" w:cs="TH Sarabun New"/>
          <w:b w:val="0"/>
          <w:sz w:val="32"/>
          <w:szCs w:val="32"/>
          <w:lang w:val="th-TH" w:bidi="th-TH" w:eastAsia="th-TH"/>
        </w:rPr>
        <w:t>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spacing w:after="60"/>
        <w:ind w:firstLine="850"/>
        <w:rPr>
          <w:noProof/>
          <w:lang w:val="th-TH" w:bidi="th-TH"/>
        </w:rPr>
      </w:pPr>
      <w:r>
        <w:rPr>
          <w:rFonts w:ascii="TH Sarabun New" w:hAnsi="TH Sarabun New" w:cs="TH Sarabun New"/>
          <w:b w:val="0"/>
          <w:sz w:val="32"/>
          <w:szCs w:val="32"/>
          <w:lang w:val="th-TH" w:bidi="th-TH" w:eastAsia="th-TH"/>
        </w:rP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๒๘๑  </w:t>
      </w:r>
      <w:r>
        <w:rPr>
          <w:rFonts w:ascii="TH Sarabun New" w:hAnsi="TH Sarabun New" w:cs="TH Sarabun New"/>
          <w:b w:val="0"/>
          <w:sz w:val="32"/>
          <w:szCs w:val="32"/>
          <w:lang w:val="th-TH" w:bidi="th-TH" w:eastAsia="th-TH"/>
        </w:rPr>
        <w:t>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๒๘๒  </w:t>
      </w:r>
      <w:r>
        <w:rPr>
          <w:rFonts w:ascii="TH Sarabun New" w:hAnsi="TH Sarabun New" w:cs="TH Sarabun New"/>
          <w:b w:val="0"/>
          <w:sz w:val="32"/>
          <w:szCs w:val="32"/>
          <w:lang w:val="th-TH" w:bidi="th-TH" w:eastAsia="th-TH"/>
        </w:rPr>
        <w:t>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๒๘๓  </w:t>
      </w:r>
      <w:r>
        <w:rPr>
          <w:rFonts w:ascii="TH Sarabun New" w:hAnsi="TH Sarabun New" w:cs="TH Sarabun New"/>
          <w:b w:val="0"/>
          <w:sz w:val="32"/>
          <w:szCs w:val="32"/>
          <w:lang w:val="th-TH" w:bidi="th-TH" w:eastAsia="th-TH"/>
        </w:rPr>
        <w:t>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๒๘๔  </w:t>
      </w:r>
      <w:r>
        <w:rPr>
          <w:rFonts w:ascii="TH Sarabun New" w:hAnsi="TH Sarabun New" w:cs="TH Sarabun New"/>
          <w:b w:val="0"/>
          <w:sz w:val="32"/>
          <w:szCs w:val="32"/>
          <w:lang w:val="th-TH" w:bidi="th-TH" w:eastAsia="th-TH"/>
        </w:rPr>
        <w:t>ถึง มาตรา ๓๐๒ (ย้ายไปบัญญัติไว้ในหมวด ๑๖ องค์กรอิสระ)</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การถอดถอนจากตำแหน่ง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๒๘๕  </w:t>
      </w:r>
      <w:r>
        <w:rPr>
          <w:rFonts w:ascii="TH Sarabun New" w:hAnsi="TH Sarabun New" w:cs="TH Sarabun New"/>
          <w:b w:val="0"/>
          <w:sz w:val="32"/>
          <w:szCs w:val="32"/>
          <w:lang w:val="th-TH" w:bidi="th-TH" w:eastAsia="th-TH"/>
        </w:rPr>
        <w:t>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บทบัญญัติวรรคหนึ่งให้ใช้บังคับกับผู้ดำรงตำแหน่งดังต่อไปนี้ด้วย คือ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กรรมการการเลือกตั้ง ผู้ตรวจการแผ่นดินของรัฐสภา ตุลาการศาลรัฐธรรมนูญ และกรรมการตรวจเงินแผ่นดิน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๒๘๖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๓๐๗ ให้ถอดถอนบุคคลตามมาตรา ๓๐๓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spacing w:after="60"/>
        <w:ind w:firstLine="850"/>
        <w:rPr>
          <w:noProof/>
          <w:lang w:val="th-TH" w:bidi="th-TH"/>
        </w:rPr>
      </w:pPr>
      <w:r>
        <w:rPr>
          <w:rFonts w:ascii="TH Sarabun New" w:hAnsi="TH Sarabun New" w:cs="TH Sarabun New"/>
          <w:b w:val="0"/>
          <w:sz w:val="32"/>
          <w:szCs w:val="32"/>
          <w:lang w:val="th-TH" w:bidi="th-TH" w:eastAsia="th-TH"/>
        </w:rP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๓๐๗ ให้ถอดถอนสมาชิกวุฒิสภาออกจากตำแหน่งได้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๒๘๗  </w:t>
      </w:r>
      <w:r>
        <w:rPr>
          <w:rFonts w:ascii="TH Sarabun New" w:hAnsi="TH Sarabun New" w:cs="TH Sarabun New"/>
          <w:b w:val="0"/>
          <w:sz w:val="32"/>
          <w:szCs w:val="32"/>
          <w:lang w:val="th-TH" w:bidi="th-TH" w:eastAsia="th-TH"/>
        </w:rPr>
        <w:t>เมื่อได้รับคำร้องขอตามมาตรา ๓๐๔ แล้ว ให้ประธานวุฒิสภาส่งเรื่องให้คณะกรรมการป้องกันและปราบปรามการทุจริตแห่งชาติดำเนินการไต่สวนโดยเร็ว</w:t>
      </w:r>
    </w:p>
    <w:p>
      <w:pPr>
        <w:spacing w:after="60"/>
        <w:ind w:firstLine="850"/>
        <w:rPr>
          <w:noProof/>
          <w:lang w:val="th-TH" w:bidi="th-TH"/>
        </w:rPr>
      </w:pPr>
      <w:r>
        <w:rPr>
          <w:rFonts w:ascii="TH Sarabun New" w:hAnsi="TH Sarabun New" w:cs="TH Sarabun New"/>
          <w:b w:val="0"/>
          <w:sz w:val="32"/>
          <w:szCs w:val="32"/>
          <w:lang w:val="th-TH" w:bidi="th-TH" w:eastAsia="th-TH"/>
        </w:rP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spacing w:after="60"/>
        <w:ind w:firstLine="850"/>
        <w:rPr>
          <w:noProof/>
          <w:lang w:val="th-TH" w:bidi="th-TH"/>
        </w:rPr>
      </w:pPr>
      <w:r>
        <w:rPr>
          <w:rFonts w:ascii="TH Sarabun New" w:hAnsi="TH Sarabun New" w:cs="TH Sarabun New"/>
          <w:b w:val="0"/>
          <w:sz w:val="32"/>
          <w:szCs w:val="32"/>
          <w:lang w:val="th-TH" w:bidi="th-TH" w:eastAsia="th-TH"/>
        </w:rP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๓๐๖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spacing w:after="60"/>
        <w:ind w:firstLine="850"/>
        <w:rPr>
          <w:noProof/>
          <w:lang w:val="th-TH" w:bidi="th-TH"/>
        </w:rPr>
      </w:pPr>
      <w:r>
        <w:rPr>
          <w:rFonts w:ascii="TH Sarabun New" w:hAnsi="TH Sarabun New" w:cs="TH Sarabun New"/>
          <w:b w:val="0"/>
          <w:sz w:val="32"/>
          <w:szCs w:val="32"/>
          <w:lang w:val="th-TH" w:bidi="th-TH" w:eastAsia="th-TH"/>
        </w:rP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๒๘๘  </w:t>
      </w:r>
      <w:r>
        <w:rPr>
          <w:rFonts w:ascii="TH Sarabun New" w:hAnsi="TH Sarabun New" w:cs="TH Sarabun New"/>
          <w:b w:val="0"/>
          <w:sz w:val="32"/>
          <w:szCs w:val="32"/>
          <w:lang w:val="th-TH" w:bidi="th-TH" w:eastAsia="th-TH"/>
        </w:rPr>
        <w:t>เมื่อได้รับรายงานตามมาตรา ๓๐๕ แล้ว ให้ประธานวุฒิสภาจัดให้มีการประชุมวุฒิสภาเพื่อพิจารณากรณีดังกล่าวโดยเร็ว</w:t>
      </w:r>
    </w:p>
    <w:p>
      <w:pPr>
        <w:spacing w:after="60"/>
        <w:ind w:firstLine="850"/>
        <w:rPr>
          <w:noProof/>
          <w:lang w:val="th-TH" w:bidi="th-TH"/>
        </w:rPr>
      </w:pPr>
      <w:r>
        <w:rPr>
          <w:rFonts w:ascii="TH Sarabun New" w:hAnsi="TH Sarabun New" w:cs="TH Sarabun New"/>
          <w:b w:val="0"/>
          <w:sz w:val="32"/>
          <w:szCs w:val="32"/>
          <w:lang w:val="th-TH" w:bidi="th-TH" w:eastAsia="th-TH"/>
        </w:rP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๒๘๙  </w:t>
      </w:r>
      <w:r>
        <w:rPr>
          <w:rFonts w:ascii="TH Sarabun New" w:hAnsi="TH Sarabun New" w:cs="TH Sarabun New"/>
          <w:b w:val="0"/>
          <w:sz w:val="32"/>
          <w:szCs w:val="32"/>
          <w:lang w:val="th-TH" w:bidi="th-TH" w:eastAsia="th-TH"/>
        </w:rPr>
        <w:t>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การดำเนินคดีอาญากับผู้ดำรงตำแหน่งทางการเมือง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๒๙๐  </w:t>
      </w:r>
      <w:r>
        <w:rPr>
          <w:rFonts w:ascii="TH Sarabun New" w:hAnsi="TH Sarabun New" w:cs="TH Sarabun New"/>
          <w:b w:val="0"/>
          <w:sz w:val="32"/>
          <w:szCs w:val="32"/>
          <w:lang w:val="th-TH" w:bidi="th-TH" w:eastAsia="th-TH"/>
        </w:rPr>
        <w:t>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บทบัญญัติวรรคหนึ่งให้ใช้บังคับกับกรณีที่บุคคลดังกล่าวหรือบุคคลอื่นเป็นตัวการ ผู้ใช้ หรือผู้สนับสนุนด้วย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๒๙๑  </w:t>
      </w:r>
      <w:r>
        <w:rPr>
          <w:rFonts w:ascii="TH Sarabun New" w:hAnsi="TH Sarabun New" w:cs="TH Sarabun New"/>
          <w:b w:val="0"/>
          <w:sz w:val="32"/>
          <w:szCs w:val="32"/>
          <w:lang w:val="th-TH" w:bidi="th-TH" w:eastAsia="th-TH"/>
        </w:rPr>
        <w:t>ผู้เสียหายจากการกระทำตามมาตรา ๓๐๘ มีสิทธิยื่นคำร้องต่อคณะกรรมการป้องกันและปราบปรามการทุจริตแห่งชาติเพื่อให้ดำเนินการตามมาตรา ๓๐๑ (๒) ได้ตามกฎหมายประกอบรัฐธรรมนูญว่าด้วยการป้องกันและปราบปรามการทุจริต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๓๐๕ วรรคหนึ่ง วรรคสี่ และวรรคห้า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๒๙๒  </w:t>
      </w:r>
      <w:r>
        <w:rPr>
          <w:rFonts w:ascii="TH Sarabun New" w:hAnsi="TH Sarabun New" w:cs="TH Sarabun New"/>
          <w:b w:val="0"/>
          <w:sz w:val="32"/>
          <w:szCs w:val="32"/>
          <w:lang w:val="th-TH" w:bidi="th-TH" w:eastAsia="th-TH"/>
        </w:rPr>
        <w:t>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๒๙๓  </w:t>
      </w:r>
      <w:r>
        <w:rPr>
          <w:rFonts w:ascii="TH Sarabun New" w:hAnsi="TH Sarabun New" w:cs="TH Sarabun New"/>
          <w:b w:val="0"/>
          <w:sz w:val="32"/>
          <w:szCs w:val="32"/>
          <w:lang w:val="th-TH" w:bidi="th-TH" w:eastAsia="th-TH"/>
        </w:rPr>
        <w:t>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spacing w:after="60"/>
        <w:ind w:firstLine="850"/>
        <w:rPr>
          <w:noProof/>
          <w:lang w:val="th-TH" w:bidi="th-TH"/>
        </w:rPr>
      </w:pPr>
      <w:r>
        <w:rPr>
          <w:rFonts w:ascii="TH Sarabun New" w:hAnsi="TH Sarabun New" w:cs="TH Sarabun New"/>
          <w:b w:val="0"/>
          <w:sz w:val="32"/>
          <w:szCs w:val="32"/>
          <w:lang w:val="th-TH" w:bidi="th-TH" w:eastAsia="th-TH"/>
        </w:rPr>
        <w:t>ความเห็นในการวินิจฉัยคดีอย่างน้อยต้องประกอบด้วย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ชื่อผู้ถูกกล่าวหา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เรื่องที่ถูกกล่าวหา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ข้อกล่าวหาและสรุปข้อเท็จจริงที่ได้จากการพิจารณา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เหตุผลในการวินิจฉัยทั้งในปัญหาข้อเท็จจริงและข้อกฎหมาย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บทบัญญัติของกฎหมายที่ยกขึ้นอ้างอิง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คำวินิจฉัยคดี รวมทั้งการดำเนินการเกี่ยวกับทรัพย์สินที่เกี่ยวข้อง ถ้ามี</w:t>
      </w:r>
    </w:p>
    <w:p>
      <w:pPr>
        <w:spacing w:after="60"/>
        <w:ind w:firstLine="850"/>
        <w:rPr>
          <w:noProof/>
          <w:lang w:val="th-TH" w:bidi="th-TH"/>
        </w:rPr>
      </w:pPr>
      <w:r>
        <w:rPr>
          <w:rFonts w:ascii="TH Sarabun New" w:hAnsi="TH Sarabun New" w:cs="TH Sarabun New"/>
          <w:b w:val="0"/>
          <w:sz w:val="32"/>
          <w:szCs w:val="32"/>
          <w:lang w:val="th-TH" w:bidi="th-TH" w:eastAsia="th-TH"/>
        </w:rPr>
        <w:t>คำสั่งและคำพิพากษาของศาลฎีกาแผนกคดีอาญาของผู้ดำรงตำแหน่งทางการเมืองให้เปิดเผยและเป็นที่สุด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๒๙๔  </w:t>
      </w:r>
      <w:r>
        <w:rPr>
          <w:rFonts w:ascii="TH Sarabun New" w:hAnsi="TH Sarabun New" w:cs="TH Sarabun New"/>
          <w:b w:val="0"/>
          <w:sz w:val="32"/>
          <w:szCs w:val="32"/>
          <w:lang w:val="th-TH" w:bidi="th-TH" w:eastAsia="th-TH"/>
        </w:rPr>
        <w:t>(ย้ายไปบัญญัติไว้ในหมวด ๑๖ องค์กรอิสระ)</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การแก้ไขเพิ่มเติมรัฐธรรมนูญ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๒๙๕  </w:t>
      </w:r>
      <w:r>
        <w:rPr>
          <w:rFonts w:ascii="TH Sarabun New" w:hAnsi="TH Sarabun New" w:cs="TH Sarabun New"/>
          <w:b w:val="0"/>
          <w:sz w:val="32"/>
          <w:szCs w:val="32"/>
          <w:lang w:val="th-TH" w:bidi="th-TH" w:eastAsia="th-TH"/>
        </w:rPr>
        <w:t>การแก้ไขเพิ่มเติมรัฐธรรมนูญจะกระทำได้ก็แต่โดยหลักเกณฑ์และวิธีการ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spacing w:after="60"/>
        <w:ind w:firstLine="850"/>
        <w:rPr>
          <w:noProof/>
          <w:lang w:val="th-TH" w:bidi="th-TH"/>
        </w:rPr>
      </w:pPr>
      <w:r>
        <w:rPr>
          <w:rFonts w:ascii="TH Sarabun New" w:hAnsi="TH Sarabun New" w:cs="TH Sarabun New"/>
          <w:b w:val="0"/>
          <w:sz w:val="32"/>
          <w:szCs w:val="32"/>
          <w:lang w:val="th-TH" w:bidi="th-TH" w:eastAsia="th-TH"/>
        </w:rP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(๒) ญัตติขอแก้ไขเพิ่มเติมต้องเสนอเป็นร่างรัฐธรรมนูญแก้ไขเพิ่มเติมและให้รัฐสภาพิจารณาเป็นสามวาระ</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(๓) 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(๔) การออกเสียงลงคะแนนในวาระที่สองขั้นพิจารณาเรียงลำดับมาตรา ให้ถือเอาเสียงข้างมากเป็นประมาณ</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(๕) เมื่อการพิจารณาวาระที่สองเสร็จสิ้นแล้ว ให้รอไว้สิบห้าวัน เมื่อพ้นกำหนดนี้แล้วให้รัฐสภาพิจารณาในวาระที่สามต่อไป</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(๖) 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r>
        <w:rPr>
          <w:rFonts w:ascii="TH Sarabun New" w:hAnsi="TH Sarabun New" w:cs="TH Sarabun New"/>
          <w:b w:val="0"/>
          <w:lang w:val="th-TH" w:bidi="th-TH" w:eastAsia="th-TH"/>
        </w:rPr>
        <w:br/>
      </w:r>
      <w:r>
        <w:rPr>
          <w:rFonts w:ascii="TH Sarabun New" w:hAnsi="TH Sarabun New" w:cs="TH Sarabun New"/>
          <w:b w:val="0"/>
          <w:sz w:val="32"/>
          <w:szCs w:val="32"/>
          <w:lang w:val="th-TH" w:bidi="th-TH" w:eastAsia="th-TH"/>
        </w:rPr>
        <w:t>(๗) 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r>
        <w:rPr>
          <w:rFonts w:ascii="TH Sarabun New" w:hAnsi="TH Sarabun New" w:cs="TH Sarabun New"/>
          <w:b w:val="0"/>
          <w:lang w:val="th-TH" w:bidi="th-TH" w:eastAsia="th-TH"/>
        </w:rPr>
        <w:br/>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การขัดกันแห่งผลประโยชน์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๒๙๖  </w:t>
      </w:r>
      <w:r>
        <w:rPr>
          <w:rFonts w:ascii="TH Sarabun New" w:hAnsi="TH Sarabun New" w:cs="TH Sarabun New"/>
          <w:b w:val="0"/>
          <w:sz w:val="32"/>
          <w:szCs w:val="32"/>
          <w:lang w:val="th-TH" w:bidi="th-TH" w:eastAsia="th-TH"/>
        </w:rPr>
        <w:t>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๒๙๗  </w:t>
      </w:r>
      <w:r>
        <w:rPr>
          <w:rFonts w:ascii="TH Sarabun New" w:hAnsi="TH Sarabun New" w:cs="TH Sarabun New"/>
          <w:b w:val="0"/>
          <w:sz w:val="32"/>
          <w:szCs w:val="32"/>
          <w:lang w:val="th-TH" w:bidi="th-TH" w:eastAsia="th-TH"/>
        </w:rPr>
        <w:t>ผู้ดำรงตำแหน่งตามมาตรา ๓๑๓/๑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๒๙๘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การปฏิรูปประเทศ</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๒๙๙  </w:t>
      </w:r>
      <w:r>
        <w:rPr>
          <w:rFonts w:ascii="TH Sarabun New" w:hAnsi="TH Sarabun New" w:cs="TH Sarabun New"/>
          <w:b w:val="0"/>
          <w:sz w:val="32"/>
          <w:szCs w:val="32"/>
          <w:lang w:val="th-TH" w:bidi="th-TH" w:eastAsia="th-TH"/>
        </w:rPr>
        <w:t>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๓๐๐  </w:t>
      </w:r>
      <w:r>
        <w:rPr>
          <w:rFonts w:ascii="TH Sarabun New" w:hAnsi="TH Sarabun New" w:cs="TH Sarabun New"/>
          <w:b w:val="0"/>
          <w:sz w:val="32"/>
          <w:szCs w:val="32"/>
          <w:lang w:val="th-TH" w:bidi="th-TH" w:eastAsia="th-TH"/>
        </w:rPr>
        <w:t>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๓๐๑  </w:t>
      </w:r>
      <w:r>
        <w:rPr>
          <w:rFonts w:ascii="TH Sarabun New" w:hAnsi="TH Sarabun New" w:cs="TH Sarabun New"/>
          <w:b w:val="0"/>
          <w:sz w:val="32"/>
          <w:szCs w:val="32"/>
          <w:lang w:val="th-TH" w:bidi="th-TH" w:eastAsia="th-TH"/>
        </w:rPr>
        <w:t>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๓๐๒  </w:t>
      </w:r>
      <w:r>
        <w:rPr>
          <w:rFonts w:ascii="TH Sarabun New" w:hAnsi="TH Sarabun New" w:cs="TH Sarabun New"/>
          <w:b w:val="0"/>
          <w:sz w:val="32"/>
          <w:szCs w:val="32"/>
          <w:lang w:val="th-TH" w:bidi="th-TH" w:eastAsia="th-TH"/>
        </w:rPr>
        <w:t>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๓๐๓  </w:t>
      </w:r>
      <w:r>
        <w:rPr>
          <w:rFonts w:ascii="TH Sarabun New" w:hAnsi="TH Sarabun New" w:cs="TH Sarabun New"/>
          <w:b w:val="0"/>
          <w:sz w:val="32"/>
          <w:szCs w:val="32"/>
          <w:lang w:val="th-TH" w:bidi="th-TH" w:eastAsia="th-TH"/>
        </w:rPr>
        <w:t>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๓๐๔  </w:t>
      </w:r>
      <w:r>
        <w:rPr>
          <w:rFonts w:ascii="TH Sarabun New" w:hAnsi="TH Sarabun New" w:cs="TH Sarabun New"/>
          <w:b w:val="0"/>
          <w:sz w:val="32"/>
          <w:szCs w:val="32"/>
          <w:lang w:val="th-TH" w:bidi="th-TH" w:eastAsia="th-TH"/>
        </w:rPr>
        <w:t>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spacing w:after="60"/>
        <w:ind w:firstLine="850"/>
        <w:rPr>
          <w:noProof/>
          <w:lang w:val="th-TH" w:bidi="th-TH"/>
        </w:rPr>
      </w:pPr>
      <w:r>
        <w:rPr>
          <w:rFonts w:ascii="TH Sarabun New" w:hAnsi="TH Sarabun New" w:cs="TH Sarabun New"/>
          <w:b w:val="0"/>
          <w:sz w:val="32"/>
          <w:szCs w:val="32"/>
          <w:lang w:val="th-TH" w:bidi="th-TH" w:eastAsia="th-TH"/>
        </w:rP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๓๐๕  </w:t>
      </w:r>
      <w:r>
        <w:rPr>
          <w:rFonts w:ascii="TH Sarabun New" w:hAnsi="TH Sarabun New" w:cs="TH Sarabun New"/>
          <w:b w:val="0"/>
          <w:sz w:val="32"/>
          <w:szCs w:val="32"/>
          <w:lang w:val="th-TH" w:bidi="th-TH" w:eastAsia="th-TH"/>
        </w:rPr>
        <w:t>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องค์กรอัยการ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๓๐๖  </w:t>
      </w:r>
      <w:r>
        <w:rPr>
          <w:rFonts w:ascii="TH Sarabun New" w:hAnsi="TH Sarabun New" w:cs="TH Sarabun New"/>
          <w:b w:val="0"/>
          <w:sz w:val="32"/>
          <w:szCs w:val="32"/>
          <w:lang w:val="th-TH" w:bidi="th-TH" w:eastAsia="th-TH"/>
        </w:rPr>
        <w:t>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๓๐๗  </w:t>
      </w:r>
      <w:r>
        <w:rPr>
          <w:rFonts w:ascii="TH Sarabun New" w:hAnsi="TH Sarabun New" w:cs="TH Sarabun New"/>
          <w:b w:val="0"/>
          <w:sz w:val="32"/>
          <w:szCs w:val="32"/>
          <w:lang w:val="th-TH" w:bidi="th-TH" w:eastAsia="th-TH"/>
        </w:rPr>
        <w:t>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๓๐๘  </w:t>
      </w:r>
      <w:r>
        <w:rPr>
          <w:rFonts w:ascii="TH Sarabun New" w:hAnsi="TH Sarabun New" w:cs="TH Sarabun New"/>
          <w:b w:val="0"/>
          <w:sz w:val="32"/>
          <w:szCs w:val="32"/>
          <w:lang w:val="th-TH" w:bidi="th-TH" w:eastAsia="th-TH"/>
        </w:rPr>
        <w:t>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๓๐๙  </w:t>
      </w:r>
      <w:r>
        <w:rPr>
          <w:rFonts w:ascii="TH Sarabun New" w:hAnsi="TH Sarabun New" w:cs="TH Sarabun New"/>
          <w:b w:val="0"/>
          <w:sz w:val="32"/>
          <w:szCs w:val="32"/>
          <w:lang w:val="th-TH" w:bidi="th-TH" w:eastAsia="th-TH"/>
        </w:rPr>
        <w:t>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องค์กรอิสระ</w:t>
      </w:r>
      <w:r>
        <w:rPr>
          <w:rFonts w:ascii="TH Sarabun New" w:hAnsi="TH Sarabun New" w:cs="TH Sarabun New"/>
          <w:b w:val="0"/>
          <w:lang w:val="th-TH" w:bidi="th-TH" w:eastAsia="th-TH"/>
        </w:rPr>
        <w:br/>
      </w:r>
    </w:p>
    <w:p>
      <w:pPr>
        <w:spacing w:before="240" w:after="120"/>
        <w:jc w:val="center"/>
        <w:rPr>
          <w:noProof/>
          <w:lang w:val="th-TH" w:bidi="th-TH"/>
        </w:rPr>
      </w:pPr>
      <w:r>
        <w:rPr>
          <w:rFonts w:ascii="TH Sarabun New" w:hAnsi="TH Sarabun New" w:cs="TH Sarabun New"/>
          <w:b/>
          <w:sz w:val="32"/>
          <w:szCs w:val="32"/>
          <w:bCs/>
          <w:lang w:val="th-TH" w:bidi="th-TH" w:eastAsia="th-TH"/>
        </w:rPr>
        <w:t>ส่วนที่ ๑</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บททั่วไปและการควบคุมโดยประชาชน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๓๑๐  </w:t>
      </w:r>
      <w:r>
        <w:rPr>
          <w:rFonts w:ascii="TH Sarabun New" w:hAnsi="TH Sarabun New" w:cs="TH Sarabun New"/>
          <w:b w:val="0"/>
          <w:sz w:val="32"/>
          <w:szCs w:val="32"/>
          <w:lang w:val="th-TH" w:bidi="th-TH" w:eastAsia="th-TH"/>
        </w:rPr>
        <w:t>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๓๑๑  </w:t>
      </w:r>
      <w:r>
        <w:rPr>
          <w:rFonts w:ascii="TH Sarabun New" w:hAnsi="TH Sarabun New" w:cs="TH Sarabun New"/>
          <w:b w:val="0"/>
          <w:sz w:val="32"/>
          <w:szCs w:val="32"/>
          <w:lang w:val="th-TH" w:bidi="th-TH" w:eastAsia="th-TH"/>
        </w:rPr>
        <w:t>ประชาชนและสังคมย่อมมีอำนาจและส่วนร่วมในการตรวจสอบ ควบคุม พิทักษ์รักษา และจัดการองค์กรอิสระ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๒</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คณะกรรมการการเลือกตั้ง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๓๑๒  </w:t>
      </w:r>
      <w:r>
        <w:rPr>
          <w:rFonts w:ascii="TH Sarabun New" w:hAnsi="TH Sarabun New" w:cs="TH Sarabun New"/>
          <w:b w:val="0"/>
          <w:sz w:val="32"/>
          <w:szCs w:val="32"/>
          <w:lang w:val="th-TH" w:bidi="th-TH" w:eastAsia="th-TH"/>
        </w:rPr>
        <w:t>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ให้ประธานวุฒิสภาลงนามรับสนองพระบรมราชโองการแต่งตั้งประธานกรรมการและกรรมการตามวรรคหนึ่ง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๓๑๓  </w:t>
      </w:r>
      <w:r>
        <w:rPr>
          <w:rFonts w:ascii="TH Sarabun New" w:hAnsi="TH Sarabun New" w:cs="TH Sarabun New"/>
          <w:b w:val="0"/>
          <w:sz w:val="32"/>
          <w:szCs w:val="32"/>
          <w:lang w:val="th-TH" w:bidi="th-TH" w:eastAsia="th-TH"/>
        </w:rPr>
        <w:t>กรรมการการเลือกตั้งต้องมีคุณสมบัติและไม่มีลักษณะต้องห้าม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มีสัญชาติไทยโดยการเกิด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มีอายุไม่ต่ำกว่าสี่สิบปีบริบูรณ์ในวันเสนอชื่อ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สำเร็จการศึกษาไม่ต่ำกว่าปริญญาตรีหรือเทียบเท่า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ไม่มีลักษณะต้องห้ามตามมาตรา ๑๐๖ หรือมาตรา ๑๐๙ (๑) (๒) (๔) (๕) (๖) (๗) (๑๓) หรือ (๑๔)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ไม่เป็นสมาชิกสภาผู้แทนราษฎร สมาชิกวุฒิสภา ข้าราชการการเมือง สมาชิกสภาท้องถิ่น 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ไม่เป็นหรือเคยเป็นสมาชิกหรือผู้ดำรงตำแหน่งอื่นของพรรคการเมืองในระยะห้าปีก่อนดำรงตำแหน่ง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๓๑๔  </w:t>
      </w:r>
      <w:r>
        <w:rPr>
          <w:rFonts w:ascii="TH Sarabun New" w:hAnsi="TH Sarabun New" w:cs="TH Sarabun New"/>
          <w:b w:val="0"/>
          <w:sz w:val="32"/>
          <w:szCs w:val="32"/>
          <w:lang w:val="th-TH" w:bidi="th-TH" w:eastAsia="th-TH"/>
        </w:rPr>
        <w:t>การสรรหาและการเลือกประธานกรรมการและกรรมการการเลือกตั้ง ให้ดำเนินการดังนี้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๓๑๕  </w:t>
      </w:r>
      <w:r>
        <w:rPr>
          <w:rFonts w:ascii="TH Sarabun New" w:hAnsi="TH Sarabun New" w:cs="TH Sarabun New"/>
          <w:b w:val="0"/>
          <w:sz w:val="32"/>
          <w:szCs w:val="32"/>
          <w:lang w:val="th-TH" w:bidi="th-TH" w:eastAsia="th-TH"/>
        </w:rPr>
        <w:t>กรรมการการเลือกตั้งต้อง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ไม่เป็นข้าราชการซึ่งมีตำแหน่งหรือเงินเดือนประจำ</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ไม่เป็นพนักงานหรือลูกจ้างของหน่วยงานของรัฐ รัฐวิสาหกิจ หรือของราชการส่วนท้องถิ่น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ไม่ประกอบวิชาชีพอิสระอื่นใด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๓๑๖  </w:t>
      </w:r>
      <w:r>
        <w:rPr>
          <w:rFonts w:ascii="TH Sarabun New" w:hAnsi="TH Sarabun New" w:cs="TH Sarabun New"/>
          <w:b w:val="0"/>
          <w:sz w:val="32"/>
          <w:szCs w:val="32"/>
          <w:lang w:val="th-TH" w:bidi="th-TH" w:eastAsia="th-TH"/>
        </w:rPr>
        <w:t>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๓๑๗  </w:t>
      </w:r>
      <w:r>
        <w:rPr>
          <w:rFonts w:ascii="TH Sarabun New" w:hAnsi="TH Sarabun New" w:cs="TH Sarabun New"/>
          <w:b w:val="0"/>
          <w:sz w:val="32"/>
          <w:szCs w:val="32"/>
          <w:lang w:val="th-TH" w:bidi="th-TH" w:eastAsia="th-TH"/>
        </w:rPr>
        <w:t>นอกจากการพ้นจากตำแหน่งตามวาระ กรรมการการเลือกตั้งพ้นจากตำแหน่ง เมื่อ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ลาออก</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ขาดคุณสมบัติหรือมีลักษณะต้องห้ามตามมาตรา ๑๓๗ หรือมาตรา ๑๓๙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ได้รับโทษจำคุกโดยคำพิพากษาถึงที่สุดให้จำคุก เว้นแต่ในความผิดอันได้กระทำโดยประมาทหรือความผิดลหุโทษ</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วุฒิสภามีมติตามมาตรา ๓๐๗ ให้ถอดถอนออกจากตำแหน่ง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เมื่อมีกรณีตามวรรคหนึ่ง ให้คณะกรรมการการเลือกตั้งเท่าที่เหลืออยู่ปฏิบัติหน้าที่ต่อไปได้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๓๑๘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spacing w:after="60"/>
        <w:ind w:firstLine="850"/>
        <w:rPr>
          <w:noProof/>
          <w:lang w:val="th-TH" w:bidi="th-TH"/>
        </w:rPr>
      </w:pPr>
      <w:r>
        <w:rPr>
          <w:rFonts w:ascii="TH Sarabun New" w:hAnsi="TH Sarabun New" w:cs="TH Sarabun New"/>
          <w:b w:val="0"/>
          <w:sz w:val="32"/>
          <w:szCs w:val="32"/>
          <w:lang w:val="th-TH" w:bidi="th-TH" w:eastAsia="th-TH"/>
        </w:rP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๙๗ มาใช้บังคับกับการพ้นจากตำแหน่งของกรรมการการเลือกตั้งด้วย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๓๑๙  </w:t>
      </w:r>
      <w:r>
        <w:rPr>
          <w:rFonts w:ascii="TH Sarabun New" w:hAnsi="TH Sarabun New" w:cs="TH Sarabun New"/>
          <w:b w:val="0"/>
          <w:sz w:val="32"/>
          <w:szCs w:val="32"/>
          <w:lang w:val="th-TH" w:bidi="th-TH" w:eastAsia="th-TH"/>
        </w:rPr>
        <w:t>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๓๒๐  </w:t>
      </w:r>
      <w:r>
        <w:rPr>
          <w:rFonts w:ascii="TH Sarabun New" w:hAnsi="TH Sarabun New" w:cs="TH Sarabun New"/>
          <w:b w:val="0"/>
          <w:sz w:val="32"/>
          <w:szCs w:val="32"/>
          <w:lang w:val="th-TH" w:bidi="th-TH" w:eastAsia="th-TH"/>
        </w:rPr>
        <w:t>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spacing w:after="60"/>
        <w:ind w:firstLine="850"/>
        <w:rPr>
          <w:noProof/>
          <w:lang w:val="th-TH" w:bidi="th-TH"/>
        </w:rPr>
      </w:pPr>
      <w:r>
        <w:rPr>
          <w:rFonts w:ascii="TH Sarabun New" w:hAnsi="TH Sarabun New" w:cs="TH Sarabun New"/>
          <w:b w:val="0"/>
          <w:sz w:val="32"/>
          <w:szCs w:val="32"/>
          <w:lang w:val="th-TH" w:bidi="th-TH" w:eastAsia="th-TH"/>
        </w:rP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๓๒๑  </w:t>
      </w:r>
      <w:r>
        <w:rPr>
          <w:rFonts w:ascii="TH Sarabun New" w:hAnsi="TH Sarabun New" w:cs="TH Sarabun New"/>
          <w:b w:val="0"/>
          <w:sz w:val="32"/>
          <w:szCs w:val="32"/>
          <w:lang w:val="th-TH" w:bidi="th-TH" w:eastAsia="th-TH"/>
        </w:rPr>
        <w:t>คณะกรรมการการเลือกตั้งมีอำนาจหน้าที่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ออกประกาศกำหนดการทั้งหลายอันจำเป็นแก่การปฏิบัติตามกฎหมายตามมาตรา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บสวนสอบสวนเพื่อหาข้อเท็จจริงและวินิจฉัยชี้ขาดปัญหาหรือข้อโต้แย้งที่เกิดขึ้นตามกฎหมายตามมาตรา ๑๔๔ วรรคสอง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ประกาศผลการเลือกตั้งและการออกเสียงประชามติ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คณะกรรมการการเลือกตั้งมีอำนาจแต่งตั้งบุคคล คณะบุคคล หรือผู้แทน องค์การเอกชน เพื่อปฏิบัติหน้าที่ตามที่มอบหมาย</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๓๒๒  </w:t>
      </w:r>
      <w:r>
        <w:rPr>
          <w:rFonts w:ascii="TH Sarabun New" w:hAnsi="TH Sarabun New" w:cs="TH Sarabun New"/>
          <w:b w:val="0"/>
          <w:sz w:val="32"/>
          <w:szCs w:val="32"/>
          <w:lang w:val="th-TH" w:bidi="th-TH" w:eastAsia="th-TH"/>
        </w:rPr>
        <w:t>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๓๒๓  </w:t>
      </w:r>
      <w:r>
        <w:rPr>
          <w:rFonts w:ascii="TH Sarabun New" w:hAnsi="TH Sarabun New" w:cs="TH Sarabun New"/>
          <w:b w:val="0"/>
          <w:sz w:val="32"/>
          <w:szCs w:val="32"/>
          <w:lang w:val="th-TH" w:bidi="th-TH" w:eastAsia="th-TH"/>
        </w:rPr>
        <w:t>คณะกรรมการการเลือกตั้งต้องดำเนินการสืบสวนสอบสวนเพื่อหาข้อเท็จจริงโดยพลันเมื่อมีกรณีใดกรณีหนึ่ง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spacing w:after="60"/>
        <w:ind w:firstLine="850"/>
        <w:rPr>
          <w:noProof/>
          <w:lang w:val="th-TH" w:bidi="th-TH"/>
        </w:rPr>
      </w:pPr>
      <w:r>
        <w:rPr>
          <w:rFonts w:ascii="TH Sarabun New" w:hAnsi="TH Sarabun New" w:cs="TH Sarabun New"/>
          <w:b w:val="0"/>
          <w:sz w:val="32"/>
          <w:szCs w:val="32"/>
          <w:lang w:val="th-TH" w:bidi="th-TH" w:eastAsia="th-TH"/>
        </w:rPr>
        <w:t>เมื่อดำเนินการตามวรรคหนึ่งเสร็จแล้ว คณะกรรมการการเลือกตั้งต้องพิจารณาวินิจฉัยสั่งการโดยพลัน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๓๒๔  </w:t>
      </w:r>
      <w:r>
        <w:rPr>
          <w:rFonts w:ascii="TH Sarabun New" w:hAnsi="TH Sarabun New" w:cs="TH Sarabun New"/>
          <w:b w:val="0"/>
          <w:sz w:val="32"/>
          <w:szCs w:val="32"/>
          <w:lang w:val="th-TH" w:bidi="th-TH" w:eastAsia="th-TH"/>
        </w:rPr>
        <w:t>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๓</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ผู้ตรวจการแผ่นดิน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๓๒๕  </w:t>
      </w:r>
      <w:r>
        <w:rPr>
          <w:rFonts w:ascii="TH Sarabun New" w:hAnsi="TH Sarabun New" w:cs="TH Sarabun New"/>
          <w:b w:val="0"/>
          <w:sz w:val="32"/>
          <w:szCs w:val="32"/>
          <w:lang w:val="th-TH" w:bidi="th-TH" w:eastAsia="th-TH"/>
        </w:rPr>
        <w:t>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spacing w:after="60"/>
        <w:ind w:firstLine="850"/>
        <w:rPr>
          <w:noProof/>
          <w:lang w:val="th-TH" w:bidi="th-TH"/>
        </w:rPr>
      </w:pPr>
      <w:r>
        <w:rPr>
          <w:rFonts w:ascii="TH Sarabun New" w:hAnsi="TH Sarabun New" w:cs="TH Sarabun New"/>
          <w:b w:val="0"/>
          <w:sz w:val="32"/>
          <w:szCs w:val="32"/>
          <w:lang w:val="th-TH" w:bidi="th-TH" w:eastAsia="th-TH"/>
        </w:rP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๓๒๖  </w:t>
      </w:r>
      <w:r>
        <w:rPr>
          <w:rFonts w:ascii="TH Sarabun New" w:hAnsi="TH Sarabun New" w:cs="TH Sarabun New"/>
          <w:b w:val="0"/>
          <w:sz w:val="32"/>
          <w:szCs w:val="32"/>
          <w:lang w:val="th-TH" w:bidi="th-TH" w:eastAsia="th-TH"/>
        </w:rPr>
        <w:t>ผู้ตรวจการแผ่นดินของรัฐสภามีอำนาจหน้าที่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พิจารณาและสอบสวนหาข้อเท็จจริงตามคำร้องเรียนในกรณี</w:t>
      </w:r>
    </w:p>
    <w:p>
      <w:pPr>
        <w:spacing w:after="60"/>
        <w:ind w:firstLine="850"/>
        <w:rPr>
          <w:noProof/>
          <w:lang w:val="th-TH" w:bidi="th-TH"/>
        </w:rPr>
      </w:pPr>
      <w:r>
        <w:rPr>
          <w:rFonts w:ascii="TH Sarabun New" w:hAnsi="TH Sarabun New" w:cs="TH Sarabun New"/>
          <w:b w:val="0"/>
          <w:sz w:val="32"/>
          <w:szCs w:val="32"/>
          <w:lang w:val="th-TH" w:bidi="th-TH" w:eastAsia="th-TH"/>
        </w:rP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spacing w:after="60"/>
        <w:ind w:firstLine="850"/>
        <w:rPr>
          <w:noProof/>
          <w:lang w:val="th-TH" w:bidi="th-TH"/>
        </w:rPr>
      </w:pPr>
      <w:r>
        <w:rPr>
          <w:rFonts w:ascii="TH Sarabun New" w:hAnsi="TH Sarabun New" w:cs="TH Sarabun New"/>
          <w:b w:val="0"/>
          <w:sz w:val="32"/>
          <w:szCs w:val="32"/>
          <w:lang w:val="th-TH" w:bidi="th-TH" w:eastAsia="th-TH"/>
        </w:rP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spacing w:after="60"/>
        <w:ind w:firstLine="850"/>
        <w:rPr>
          <w:noProof/>
          <w:lang w:val="th-TH" w:bidi="th-TH"/>
        </w:rPr>
      </w:pPr>
      <w:r>
        <w:rPr>
          <w:rFonts w:ascii="TH Sarabun New" w:hAnsi="TH Sarabun New" w:cs="TH Sarabun New"/>
          <w:b w:val="0"/>
          <w:sz w:val="32"/>
          <w:szCs w:val="32"/>
          <w:lang w:val="th-TH" w:bidi="th-TH" w:eastAsia="th-TH"/>
        </w:rPr>
        <w:t>(ค) กรณีอื่นตามที่กฎหมายบัญญัติ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จัดทำรายงานพร้อมทั้งเสนอความเห็นและข้อเสนอแนะต่อรัฐสภา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๓๒๗  </w:t>
      </w:r>
      <w:r>
        <w:rPr>
          <w:rFonts w:ascii="TH Sarabun New" w:hAnsi="TH Sarabun New" w:cs="TH Sarabun New"/>
          <w:b w:val="0"/>
          <w:sz w:val="32"/>
          <w:szCs w:val="32"/>
          <w:lang w:val="th-TH" w:bidi="th-TH" w:eastAsia="th-TH"/>
        </w:rPr>
        <w:t>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๔</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คณะกรรมการสิทธิมนุษยชนแห่งชาติ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๓๒๘  </w:t>
      </w:r>
      <w:r>
        <w:rPr>
          <w:rFonts w:ascii="TH Sarabun New" w:hAnsi="TH Sarabun New" w:cs="TH Sarabun New"/>
          <w:b w:val="0"/>
          <w:sz w:val="32"/>
          <w:szCs w:val="32"/>
          <w:lang w:val="th-TH" w:bidi="th-TH" w:eastAsia="th-TH"/>
        </w:rPr>
        <w:t>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สิทธิมนุษยชนแห่งชาติ</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๓๒๙  </w:t>
      </w:r>
      <w:r>
        <w:rPr>
          <w:rFonts w:ascii="TH Sarabun New" w:hAnsi="TH Sarabun New" w:cs="TH Sarabun New"/>
          <w:b w:val="0"/>
          <w:sz w:val="32"/>
          <w:szCs w:val="32"/>
          <w:lang w:val="th-TH" w:bidi="th-TH" w:eastAsia="th-TH"/>
        </w:rPr>
        <w:t>คณะกรรมการสิทธิมนุษยชนแห่งชาติมีอำนาจหน้าที่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ส่งเสริมการศึกษา การวิจัย และการเผยแพร่ความรู้ด้านสิทธิมนุษยชน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ส่งเสริมความร่วมมือและการประสานงานระหว่างหน่วยราชการ องค์การเอกชน และองค์การอื่นในด้านสิทธิมนุษยชน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จัดทำรายงานประจำปีเพื่อประเมินสถานการณ์ด้านสิทธิมนุษยชน ภายในประเทศและเสนอต่อรัฐสภา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อำนาจหน้าที่อื่นตามที่กฎหมายบัญญัติ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๕</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คณะกรรมการป้องกันและปราบปรามการทุจริตแห่งชาติ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๓๓๐  </w:t>
      </w:r>
      <w:r>
        <w:rPr>
          <w:rFonts w:ascii="TH Sarabun New" w:hAnsi="TH Sarabun New" w:cs="TH Sarabun New"/>
          <w:b w:val="0"/>
          <w:sz w:val="32"/>
          <w:szCs w:val="32"/>
          <w:lang w:val="th-TH" w:bidi="th-TH" w:eastAsia="th-TH"/>
        </w:rPr>
        <w:t>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spacing w:after="60"/>
        <w:ind w:firstLine="850"/>
        <w:rPr>
          <w:noProof/>
          <w:lang w:val="th-TH" w:bidi="th-TH"/>
        </w:rPr>
      </w:pPr>
      <w:r>
        <w:rPr>
          <w:rFonts w:ascii="TH Sarabun New" w:hAnsi="TH Sarabun New" w:cs="TH Sarabun New"/>
          <w:b w:val="0"/>
          <w:sz w:val="32"/>
          <w:szCs w:val="32"/>
          <w:lang w:val="th-TH" w:bidi="th-TH" w:eastAsia="th-TH"/>
        </w:rP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๓๓๑  </w:t>
      </w:r>
      <w:r>
        <w:rPr>
          <w:rFonts w:ascii="TH Sarabun New" w:hAnsi="TH Sarabun New" w:cs="TH Sarabun New"/>
          <w:b w:val="0"/>
          <w:sz w:val="32"/>
          <w:szCs w:val="32"/>
          <w:lang w:val="th-TH" w:bidi="th-TH" w:eastAsia="th-TH"/>
        </w:rPr>
        <w:t>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๓๓๒  </w:t>
      </w:r>
      <w:r>
        <w:rPr>
          <w:rFonts w:ascii="TH Sarabun New" w:hAnsi="TH Sarabun New" w:cs="TH Sarabun New"/>
          <w:b w:val="0"/>
          <w:sz w:val="32"/>
          <w:szCs w:val="32"/>
          <w:lang w:val="th-TH" w:bidi="th-TH" w:eastAsia="th-TH"/>
        </w:rPr>
        <w:t>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spacing w:after="60"/>
        <w:ind w:firstLine="850"/>
        <w:rPr>
          <w:noProof/>
          <w:lang w:val="th-TH" w:bidi="th-TH"/>
        </w:rPr>
      </w:pPr>
      <w:r>
        <w:rPr>
          <w:rFonts w:ascii="TH Sarabun New" w:hAnsi="TH Sarabun New" w:cs="TH Sarabun New"/>
          <w:b w:val="0"/>
          <w:sz w:val="32"/>
          <w:szCs w:val="32"/>
          <w:lang w:val="th-TH" w:bidi="th-TH" w:eastAsia="th-TH"/>
        </w:rP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๓๓๓  </w:t>
      </w:r>
      <w:r>
        <w:rPr>
          <w:rFonts w:ascii="TH Sarabun New" w:hAnsi="TH Sarabun New" w:cs="TH Sarabun New"/>
          <w:b w:val="0"/>
          <w:sz w:val="32"/>
          <w:szCs w:val="32"/>
          <w:lang w:val="th-TH" w:bidi="th-TH" w:eastAsia="th-TH"/>
        </w:rPr>
        <w:t>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spacing w:after="60"/>
        <w:ind w:firstLine="850"/>
        <w:rPr>
          <w:noProof/>
          <w:lang w:val="th-TH" w:bidi="th-TH"/>
        </w:rPr>
      </w:pPr>
      <w:r>
        <w:rPr>
          <w:rFonts w:ascii="TH Sarabun New" w:hAnsi="TH Sarabun New" w:cs="TH Sarabun New"/>
          <w:b w:val="0"/>
          <w:sz w:val="32"/>
          <w:szCs w:val="32"/>
          <w:lang w:val="th-TH" w:bidi="th-TH" w:eastAsia="th-TH"/>
        </w:rP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๓๓๔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คณะกรรมการป้องกันและปราบปรามการทุจริตแห่งชาติมีอำนาจหน้าที่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ไต่สวนข้อเท็จจริงและสรุปสำนวนพร้อมทั้งทำความเห็นเสนอต่อวุฒิสภาตามมาตรา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๓๐๘</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๒๙๖ ตามบัญชีและเอกสารประกอบที่ได้ยื่นไว้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ดำเนินการอื่นตามที่กฎหมายบัญญัติ</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๓๓๕  </w:t>
      </w:r>
      <w:r>
        <w:rPr>
          <w:rFonts w:ascii="TH Sarabun New" w:hAnsi="TH Sarabun New" w:cs="TH Sarabun New"/>
          <w:b w:val="0"/>
          <w:sz w:val="32"/>
          <w:szCs w:val="32"/>
          <w:lang w:val="th-TH" w:bidi="th-TH" w:eastAsia="th-TH"/>
        </w:rPr>
        <w:t>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spacing w:after="60"/>
        <w:ind w:firstLine="850"/>
        <w:rPr>
          <w:noProof/>
          <w:lang w:val="th-TH" w:bidi="th-TH"/>
        </w:rPr>
      </w:pPr>
      <w:r>
        <w:rPr>
          <w:rFonts w:ascii="TH Sarabun New" w:hAnsi="TH Sarabun New" w:cs="TH Sarabun New"/>
          <w:b w:val="0"/>
          <w:sz w:val="32"/>
          <w:szCs w:val="32"/>
          <w:lang w:val="th-TH" w:bidi="th-TH" w:eastAsia="th-TH"/>
        </w:rP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spacing w:after="60"/>
        <w:ind w:firstLine="850"/>
        <w:rPr>
          <w:noProof/>
          <w:lang w:val="th-TH" w:bidi="th-TH"/>
        </w:rPr>
      </w:pPr>
      <w:r>
        <w:rPr>
          <w:rFonts w:ascii="TH Sarabun New" w:hAnsi="TH Sarabun New" w:cs="TH Sarabun New"/>
          <w:b w:val="0"/>
          <w:sz w:val="32"/>
          <w:szCs w:val="32"/>
          <w:lang w:val="th-TH" w:bidi="th-TH" w:eastAsia="th-TH"/>
        </w:rP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spacing w:before="240" w:after="120"/>
        <w:jc w:val="center"/>
        <w:rPr>
          <w:noProof/>
          <w:lang w:val="th-TH" w:bidi="th-TH"/>
        </w:rPr>
      </w:pPr>
      <w:r>
        <w:rPr>
          <w:rFonts w:ascii="TH Sarabun New" w:hAnsi="TH Sarabun New" w:cs="TH Sarabun New"/>
          <w:b/>
          <w:sz w:val="32"/>
          <w:szCs w:val="32"/>
          <w:bCs/>
          <w:lang w:val="th-TH" w:bidi="th-TH" w:eastAsia="th-TH"/>
        </w:rPr>
        <w:t>ส่วนที่ ๖</w:t>
      </w:r>
      <w:r>
        <w:rPr>
          <w:rFonts w:ascii="TH Sarabun New" w:hAnsi="TH Sarabun New" w:cs="TH Sarabun New"/>
          <w:b w:val="0"/>
          <w:lang w:val="th-TH" w:bidi="th-TH" w:eastAsia="th-TH"/>
        </w:rPr>
        <w:br/>
      </w:r>
      <w:r>
        <w:rPr>
          <w:rFonts w:ascii="TH Sarabun New" w:hAnsi="TH Sarabun New" w:cs="TH Sarabun New"/>
          <w:b/>
          <w:sz w:val="32"/>
          <w:szCs w:val="32"/>
          <w:bCs/>
          <w:lang w:val="th-TH" w:bidi="th-TH" w:eastAsia="th-TH"/>
        </w:rPr>
        <w:t>คณะกรรมการตรวจเงินแผ่นดิน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๓๓๖  </w:t>
      </w:r>
      <w:r>
        <w:rPr>
          <w:rFonts w:ascii="TH Sarabun New" w:hAnsi="TH Sarabun New" w:cs="TH Sarabun New"/>
          <w:b w:val="0"/>
          <w:sz w:val="32"/>
          <w:szCs w:val="32"/>
          <w:lang w:val="th-TH" w:bidi="th-TH" w:eastAsia="th-TH"/>
        </w:rPr>
        <w:t>การตรวจเงินแผ่นดิน ให้กระทำโดยคณะกรรมการตรวจเงินแผ่นดินและผู้ว่าการตรวจเงินแผ่นดินที่เป็นอิสระและเป็นกลาง</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spacing w:after="60"/>
        <w:ind w:firstLine="850"/>
        <w:rPr>
          <w:noProof/>
          <w:lang w:val="th-TH" w:bidi="th-TH"/>
        </w:rPr>
      </w:pPr>
      <w:r>
        <w:rPr>
          <w:rFonts w:ascii="TH Sarabun New" w:hAnsi="TH Sarabun New" w:cs="TH Sarabun New"/>
          <w:b w:val="0"/>
          <w:sz w:val="32"/>
          <w:szCs w:val="32"/>
          <w:lang w:val="th-TH" w:bidi="th-TH" w:eastAsia="th-TH"/>
        </w:rP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spacing w:after="60"/>
        <w:ind w:firstLine="850"/>
        <w:rPr>
          <w:noProof/>
          <w:lang w:val="th-TH" w:bidi="th-TH"/>
        </w:rPr>
      </w:pPr>
      <w:r>
        <w:rPr>
          <w:rFonts w:ascii="TH Sarabun New" w:hAnsi="TH Sarabun New" w:cs="TH Sarabun New"/>
          <w:b w:val="0"/>
          <w:sz w:val="32"/>
          <w:szCs w:val="32"/>
          <w:lang w:val="th-TH" w:bidi="th-TH" w:eastAsia="th-TH"/>
        </w:rP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spacing w:after="60"/>
        <w:ind w:firstLine="850"/>
        <w:rPr>
          <w:noProof/>
          <w:lang w:val="th-TH" w:bidi="th-TH"/>
        </w:rPr>
      </w:pPr>
      <w:r>
        <w:rPr>
          <w:rFonts w:ascii="TH Sarabun New" w:hAnsi="TH Sarabun New" w:cs="TH Sarabun New"/>
          <w:b w:val="0"/>
          <w:sz w:val="32"/>
          <w:szCs w:val="32"/>
          <w:lang w:val="th-TH" w:bidi="th-TH" w:eastAsia="th-TH"/>
        </w:rP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บทเฉพาะกาล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๓๓๗  </w:t>
      </w:r>
      <w:r>
        <w:rPr>
          <w:rFonts w:ascii="TH Sarabun New" w:hAnsi="TH Sarabun New" w:cs="TH Sarabun New"/>
          <w:b w:val="0"/>
          <w:sz w:val="32"/>
          <w:szCs w:val="32"/>
          <w:lang w:val="th-TH" w:bidi="th-TH" w:eastAsia="th-TH"/>
        </w:rPr>
        <w:t>ให้คณะองคมนตรีซึ่งดำรงตำแหน่งอยู่ในวันประกาศใช้รัฐธรรมนูญนี้ เป็นคณะองคมนตรีตามบทบัญญัติแห่งรัฐธรรมนูญนี้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ในระหว่างที่สมาชิกภาพของสมาชิกวุฒิสภาสิ้นสุดลงพร้อมกันทั้งหมดตามมาตรา ๓๒๓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๓๓๘  </w:t>
      </w:r>
      <w:r>
        <w:rPr>
          <w:rFonts w:ascii="TH Sarabun New" w:hAnsi="TH Sarabun New" w:cs="TH Sarabun New"/>
          <w:b w:val="0"/>
          <w:sz w:val="32"/>
          <w:szCs w:val="32"/>
          <w:lang w:val="th-TH" w:bidi="th-TH" w:eastAsia="th-TH"/>
        </w:rPr>
        <w:t>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๓๒๔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๓๒๓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๓๒๓ แล้วแต่กรณี ในกรณีที่ตำแหน่งสมาชิกวุฒิสภาว่างลงไม่ว่าด้วยเหตุใด ๆ ให้วุฒิสภาประกอบด้วยสมาชิกวุฒิสภาเท่าที่มีอยู่</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spacing w:after="60"/>
        <w:ind w:firstLine="850"/>
        <w:rPr>
          <w:noProof/>
          <w:lang w:val="th-TH" w:bidi="th-TH"/>
        </w:rPr>
      </w:pPr>
      <w:r>
        <w:rPr>
          <w:rFonts w:ascii="TH Sarabun New" w:hAnsi="TH Sarabun New" w:cs="TH Sarabun New"/>
          <w:b w:val="0"/>
          <w:sz w:val="32"/>
          <w:szCs w:val="32"/>
          <w:lang w:val="th-TH" w:bidi="th-TH" w:eastAsia="th-TH"/>
        </w:rP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ในกรณีที่สมาชิกภาพของสมาชิกวุฒิสภาสิ้นสุดลงตามมาตรา ๓๒๓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๓๑๙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๓๓๙  </w:t>
      </w:r>
      <w:r>
        <w:rPr>
          <w:rFonts w:ascii="TH Sarabun New" w:hAnsi="TH Sarabun New" w:cs="TH Sarabun New"/>
          <w:b w:val="0"/>
          <w:sz w:val="32"/>
          <w:szCs w:val="32"/>
          <w:lang w:val="th-TH" w:bidi="th-TH" w:eastAsia="th-TH"/>
        </w:rPr>
        <w:t>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๓๑๕ จะสิ้นสุดลงหรือพ้นจากตำแหน่งก่อนถึงวาระตามมาตรา ๓๒๓</w:t>
      </w:r>
    </w:p>
    <w:p>
      <w:pPr>
        <w:spacing w:after="60"/>
        <w:ind w:firstLine="850"/>
        <w:rPr>
          <w:noProof/>
          <w:lang w:val="th-TH" w:bidi="th-TH"/>
        </w:rPr>
      </w:pPr>
      <w:r>
        <w:rPr>
          <w:rFonts w:ascii="TH Sarabun New" w:hAnsi="TH Sarabun New" w:cs="TH Sarabun New"/>
          <w:b w:val="0"/>
          <w:sz w:val="32"/>
          <w:szCs w:val="32"/>
          <w:lang w:val="th-TH" w:bidi="th-TH" w:eastAsia="th-TH"/>
        </w:rPr>
        <w:t>ให้คณะกรรมาธิการซึ่งปฏิบัติหน้าที่อยู่ในวันประกาศใช้รัฐธรรมนูญนี้ คงเป็นคณะกรรมาธิการตามบทบัญญัติแห่งรัฐธรรมนูญนี้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เมื่อสภาผู้แทนราษฎรตามมาตรา ๓๑๕ วรรคหนึ่ง สิ้นอายุหรือถูกยุบ หรือเป็นกรณีตามมาตรา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๓๔๐  </w:t>
      </w:r>
      <w:r>
        <w:rPr>
          <w:rFonts w:ascii="TH Sarabun New" w:hAnsi="TH Sarabun New" w:cs="TH Sarabun New"/>
          <w:b w:val="0"/>
          <w:sz w:val="32"/>
          <w:szCs w:val="32"/>
          <w:lang w:val="th-TH" w:bidi="th-TH" w:eastAsia="th-TH"/>
        </w:rPr>
        <w:t>ให้คณะรัฐมนตรีที่บริหารราชการแผ่นดินอยู่ในวันประกาศใช้รัฐธรรมนูญนี้ คงเป็นคณะรัฐมนตรีตามบทบัญญัติแห่งรัฐธรรมนูญนี้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๓๒๔ แล้วแต่กรณี และถ้ามติไม่ไว้วางใจมีคะแนนเสียงตามที่กำหนด ก็ให้รัฐมนตรีหรือคณะรัฐมนตรีดังกล่าว พ้นจากตำแหน่ง</w:t>
      </w:r>
    </w:p>
    <w:p>
      <w:pPr>
        <w:spacing w:after="60"/>
        <w:ind w:firstLine="850"/>
        <w:rPr>
          <w:noProof/>
          <w:lang w:val="th-TH" w:bidi="th-TH"/>
        </w:rPr>
      </w:pPr>
      <w:r>
        <w:rPr>
          <w:rFonts w:ascii="TH Sarabun New" w:hAnsi="TH Sarabun New" w:cs="TH Sarabun New"/>
          <w:b w:val="0"/>
          <w:sz w:val="32"/>
          <w:szCs w:val="32"/>
          <w:lang w:val="th-TH" w:bidi="th-TH" w:eastAsia="th-TH"/>
        </w:rPr>
        <w:t>เมื่อมีการเลือกตั้งสมาชิกสภาผู้แทนราษฎรตามมาตรา ๓๒๔ แล้ว ให้คณะรัฐมนตรีตามวรรคหนึ่งหรือคณะรัฐมนตรีที่จัดตั้งขึ้นใหม่ก่อนการเลือกตั้งสมาชิกสภาผู้แทนราษฎรตามมาตรา ๓๒๔ แล้วแต่กรณี พ้นจากตำแหน่ง แต่ต้องอยู่ในตำแหน่งเพื่อปฏิบัติหน้าที่ไปจนกว่าคณะรัฐมนตรีที่จัดตั้งขึ้นใหม่จะเข้ารับหน้าที่</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๓๔๑  </w:t>
      </w:r>
      <w:r>
        <w:rPr>
          <w:rFonts w:ascii="TH Sarabun New" w:hAnsi="TH Sarabun New" w:cs="TH Sarabun New"/>
          <w:b w:val="0"/>
          <w:sz w:val="32"/>
          <w:szCs w:val="32"/>
          <w:lang w:val="th-TH" w:bidi="th-TH" w:eastAsia="th-TH"/>
        </w:rPr>
        <w:t>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spacing w:after="60"/>
        <w:ind w:firstLine="850"/>
        <w:rPr>
          <w:noProof/>
          <w:lang w:val="th-TH" w:bidi="th-TH"/>
        </w:rPr>
      </w:pPr>
      <w:r>
        <w:rPr>
          <w:rFonts w:ascii="TH Sarabun New" w:hAnsi="TH Sarabun New" w:cs="TH Sarabun New"/>
          <w:b w:val="0"/>
          <w:sz w:val="32"/>
          <w:szCs w:val="32"/>
          <w:lang w:val="th-TH" w:bidi="th-TH" w:eastAsia="th-TH"/>
        </w:rP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๓๔๒  </w:t>
      </w:r>
      <w:r>
        <w:rPr>
          <w:rFonts w:ascii="TH Sarabun New" w:hAnsi="TH Sarabun New" w:cs="TH Sarabun New"/>
          <w:b w:val="0"/>
          <w:sz w:val="32"/>
          <w:szCs w:val="32"/>
          <w:lang w:val="th-TH" w:bidi="th-TH" w:eastAsia="th-TH"/>
        </w:rPr>
        <w:t>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spacing w:after="60"/>
        <w:ind w:firstLine="850"/>
        <w:rPr>
          <w:noProof/>
          <w:lang w:val="th-TH" w:bidi="th-TH"/>
        </w:rPr>
      </w:pPr>
      <w:r>
        <w:rPr>
          <w:rFonts w:ascii="TH Sarabun New" w:hAnsi="TH Sarabun New" w:cs="TH Sarabun New"/>
          <w:b w:val="0"/>
          <w:sz w:val="32"/>
          <w:szCs w:val="32"/>
          <w:lang w:val="th-TH" w:bidi="th-TH" w:eastAsia="th-TH"/>
        </w:rP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๓๔๓  </w:t>
      </w:r>
      <w:r>
        <w:rPr>
          <w:rFonts w:ascii="TH Sarabun New" w:hAnsi="TH Sarabun New" w:cs="TH Sarabun New"/>
          <w:b w:val="0"/>
          <w:sz w:val="32"/>
          <w:szCs w:val="32"/>
          <w:lang w:val="th-TH" w:bidi="th-TH" w:eastAsia="th-TH"/>
        </w:rPr>
        <w:t>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๓๔๔  </w:t>
      </w:r>
      <w:r>
        <w:rPr>
          <w:rFonts w:ascii="TH Sarabun New" w:hAnsi="TH Sarabun New" w:cs="TH Sarabun New"/>
          <w:b w:val="0"/>
          <w:sz w:val="32"/>
          <w:szCs w:val="32"/>
          <w:lang w:val="th-TH" w:bidi="th-TH" w:eastAsia="th-TH"/>
        </w:rPr>
        <w:t>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spacing w:after="60"/>
        <w:ind w:firstLine="850"/>
        <w:rPr>
          <w:noProof/>
          <w:lang w:val="th-TH" w:bidi="th-TH"/>
        </w:rPr>
      </w:pPr>
      <w:r>
        <w:rPr>
          <w:rFonts w:ascii="TH Sarabun New" w:hAnsi="TH Sarabun New" w:cs="TH Sarabun New"/>
          <w:b w:val="0"/>
          <w:sz w:val="32"/>
          <w:szCs w:val="32"/>
          <w:lang w:val="th-TH" w:bidi="th-TH" w:eastAsia="th-TH"/>
        </w:rP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spacing w:after="60"/>
        <w:ind w:firstLine="850"/>
        <w:rPr>
          <w:noProof/>
          <w:lang w:val="th-TH" w:bidi="th-TH"/>
        </w:rPr>
      </w:pPr>
      <w:r>
        <w:rPr>
          <w:rFonts w:ascii="TH Sarabun New" w:hAnsi="TH Sarabun New" w:cs="TH Sarabun New"/>
          <w:b w:val="0"/>
          <w:sz w:val="32"/>
          <w:szCs w:val="32"/>
          <w:lang w:val="th-TH" w:bidi="th-TH" w:eastAsia="th-TH"/>
        </w:rP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๒๙๗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๓๔๕  </w:t>
      </w:r>
      <w:r>
        <w:rPr>
          <w:rFonts w:ascii="TH Sarabun New" w:hAnsi="TH Sarabun New" w:cs="TH Sarabun New"/>
          <w:b w:val="0"/>
          <w:sz w:val="32"/>
          <w:szCs w:val="32"/>
          <w:lang w:val="th-TH" w:bidi="th-TH" w:eastAsia="th-TH"/>
        </w:rPr>
        <w:t>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๓๑๕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๓๑๕ และให้นำบทบัญญัติมาตรา ๑๐๙ (๑๔) มาตรา ๑๑๘ (๑๐) มาตรา ๑๓๓ (๘) มาตรา ๑๔๑ (๕) มาตรา ๑๖๘ (๓) มาตรา ๒๑๖ (๘) มาตรา ๒๖๐ (๖) มาตรา ๒๙๙ มาตรา ๓๐๓ มาตรา ๓๐๔ และมาตรา ๓๐๗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๓๔๖  </w:t>
      </w:r>
      <w:r>
        <w:rPr>
          <w:rFonts w:ascii="TH Sarabun New" w:hAnsi="TH Sarabun New" w:cs="TH Sarabun New"/>
          <w:b w:val="0"/>
          <w:sz w:val="32"/>
          <w:szCs w:val="32"/>
          <w:lang w:val="th-TH" w:bidi="th-TH" w:eastAsia="th-TH"/>
        </w:rPr>
        <w:t>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ในการดำเนินการตามวรรคหนึ่ง ให้ดำเนินการดังต่อไปนี้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๓๒๔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spacing w:after="60"/>
        <w:ind w:firstLine="850"/>
        <w:rPr>
          <w:noProof/>
          <w:lang w:val="th-TH" w:bidi="th-TH"/>
        </w:rPr>
      </w:pPr>
      <w:r>
        <w:rPr>
          <w:rFonts w:ascii="TH Sarabun New" w:hAnsi="TH Sarabun New" w:cs="TH Sarabun New"/>
          <w:b w:val="0"/>
          <w:sz w:val="32"/>
          <w:szCs w:val="32"/>
          <w:lang w:val="th-TH" w:bidi="th-TH" w:eastAsia="th-TH"/>
        </w:rP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spacing w:after="60"/>
        <w:ind w:firstLine="850"/>
        <w:rPr>
          <w:noProof/>
          <w:lang w:val="th-TH" w:bidi="th-TH"/>
        </w:rPr>
      </w:pPr>
      <w:r>
        <w:rPr>
          <w:rFonts w:ascii="TH Sarabun New" w:hAnsi="TH Sarabun New" w:cs="TH Sarabun New"/>
          <w:b w:val="0"/>
          <w:sz w:val="32"/>
          <w:szCs w:val="32"/>
          <w:lang w:val="th-TH" w:bidi="th-TH" w:eastAsia="th-TH"/>
        </w:rP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spacing w:after="60"/>
        <w:ind w:firstLine="850"/>
        <w:rPr>
          <w:noProof/>
          <w:lang w:val="th-TH" w:bidi="th-TH"/>
        </w:rPr>
      </w:pPr>
      <w:r>
        <w:rPr>
          <w:rFonts w:ascii="TH Sarabun New" w:hAnsi="TH Sarabun New" w:cs="TH Sarabun New"/>
          <w:b w:val="0"/>
          <w:sz w:val="32"/>
          <w:szCs w:val="32"/>
          <w:lang w:val="th-TH" w:bidi="th-TH" w:eastAsia="th-TH"/>
        </w:rPr>
        <w:t>ในการดำเนินการตามมาตรานี้ มิให้นำบทบัญญัติมาตรา ๑๖๘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๓๔๗  </w:t>
      </w:r>
      <w:r>
        <w:rPr>
          <w:rFonts w:ascii="TH Sarabun New" w:hAnsi="TH Sarabun New" w:cs="TH Sarabun New"/>
          <w:b w:val="0"/>
          <w:sz w:val="32"/>
          <w:szCs w:val="32"/>
          <w:lang w:val="th-TH" w:bidi="th-TH" w:eastAsia="th-TH"/>
        </w:rPr>
        <w:t>ให้ดำเนินการเลือกตั้งสมาชิกสภาผู้แทนราษฎรตามรัฐธรรมนูญนี้ เมื่อมีกรณีใดกรณีหนึ่งดังต่อไปนี้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นกรณีที่รัฐสภาให้ความเห็นชอบร่างพระราชบัญญัติประกอบรัฐธรรมนูญทุกฉบับแล้วเสร็จภายในกำหนดเวลาตามมาตรา ๓๒๓ วรรคหนึ่ง หรือในกรณีที่สภาผู้แทนราษฎรหรือวุฒิสภาซึ่งทำหน้าที่รัฐสภาตามมาตรา ๓๒๓ พิจารณาให้ความเห็นชอบร่างพระราชบัญญัติประกอบรัฐธรรมนูญดังกล่าวทุกฉบับภายในกำหนดเวลาตามมาตรา ๓๒๓ ให้คณะกรรมการการเลือกตั้งตามมาตรา ๓๑๙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๓๒๓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๓๒๓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๓๑๙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spacing w:after="60"/>
        <w:ind w:firstLine="850"/>
        <w:rPr>
          <w:noProof/>
          <w:lang w:val="th-TH" w:bidi="th-TH"/>
        </w:rPr>
      </w:pPr>
      <w:r>
        <w:rPr>
          <w:rFonts w:ascii="TH Sarabun New" w:hAnsi="TH Sarabun New" w:cs="TH Sarabun New"/>
          <w:b w:val="0"/>
          <w:sz w:val="32"/>
          <w:szCs w:val="32"/>
          <w:lang w:val="th-TH" w:bidi="th-TH" w:eastAsia="th-TH"/>
        </w:rP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๓๒๓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๓๒๓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๓๑๕ วรรคห้า (๒) มาใช้บังคับโดยอนุโลม</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๓๔๘  </w:t>
      </w:r>
      <w:r>
        <w:rPr>
          <w:rFonts w:ascii="TH Sarabun New" w:hAnsi="TH Sarabun New" w:cs="TH Sarabun New"/>
          <w:b w:val="0"/>
          <w:sz w:val="32"/>
          <w:szCs w:val="32"/>
          <w:lang w:val="th-TH" w:bidi="th-TH" w:eastAsia="th-TH"/>
        </w:rPr>
        <w:t>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๓๔๙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การแจ้งเหตุที่ทำให้ไม่อาจไปเลือกตั้ง และการอำนวยความสะดวกในการไปเลือกตั้ง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การให้ผู้มีสิทธิเลือกตั้งตามมาตรา ๑๐๕ วรรคสอง ออกเสียงลงคะแนน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การนับคะแนนและการประกาศผลการนับคะแนนในการเลือกตั้งสมาชิกวุฒิสภา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๓๕๐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การให้การศึกษาแก่ประชาชนเกี่ยวกับการปกครองระบอบประชาธิปไตยอันมีพระมหากษัตริย์ทรงเป็นประมุข</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กระบวนการสืบสวนสอบสวนและวินิจฉัยชี้ขาดของคณะกรรมการการเลือกตั้ง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การดำเนินคดีในศาลโดยคณะกรรมการการเลือกตั้งในความผิดเกี่ยวกับการเลือกตั้งหรือพรรคการเมือง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หรือหน่วยงานอื่นของรัฐต้องให้แก่คณะกรรมการการเลือกตั้ง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การรับรองและการแต่งตั้งผู้แทนองค์การเอกชนเพื่อประโยชน์ในการตรวจสอบการเลือกตั้ง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๓๕๑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การดำเนินกิจการของพรรคการเมืองและการจัดทำรายงานการดำเนินกิจการของพรรคการเมือง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การสนับสนุนการจัดตั้งและพัฒนาสาขาพรรคโดยรัฐ</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๓๕๒  </w:t>
      </w:r>
      <w:r>
        <w:rPr>
          <w:rFonts w:ascii="TH Sarabun New" w:hAnsi="TH Sarabun New" w:cs="TH Sarabun New"/>
          <w:b w:val="0"/>
          <w:sz w:val="32"/>
          <w:szCs w:val="32"/>
          <w:lang w:val="th-TH" w:bidi="th-TH" w:eastAsia="th-TH"/>
        </w:rPr>
        <w:t>ภายในสองปีนับแต่วันประกาศใช้รัฐธรรมนูญนี้ ให้ดำเนินการตรากฎหมายประกอบรัฐธรรมนูญดังต่อไปนี้ให้แล้วเสร็จ</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กฎหมายประกอบรัฐธรรมนูญว่าด้วยผู้ตรวจการแผ่นดินของรัฐสภา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กฎหมายประกอบรัฐธรรมนูญว่าด้วยการป้องกันและปราบปรามการทุจริต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กฎหมายประกอบรัฐธรรมนูญว่าด้วยวิธีพิจารณาคดีอาญาของผู้ดำรงตำแหน่งทางการเมือง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กฎหมายประกอบรัฐธรรมนูญว่าด้วยการตรวจเงินแผ่นดิน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กฎหมายประกอบรัฐธรรมนูญว่าด้วยการออกเสียงประชามติ</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๓๕๓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การปฏิบัติหน้าที่ของผู้ตรวจการแผ่นดินของรัฐสภา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ความร่วมมือที่ศาล พนักงานอัยการ พนักงานสอบสวน หรือหน่วยงานอื่นของรัฐต้องให้แก่ผู้ตรวจการแผ่นดินของรัฐสภา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คุณสมบัติและหลักเกณฑ์การแต่งตั้งเลขาธิการสำนักงานผู้ตรวจการแผ่นดินของรัฐสภา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อำนาจหน้าที่ของสำนักงานผู้ตรวจการแผ่นดินของรัฐสภา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๓๕๔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การกำหนดลักษณะอันเป็นการร่ำรวยผิดปกติ และการกระทำอันเป็นการทุจริตต่อหน้าที่</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(๙) </w:t>
      </w:r>
      <w:r>
        <w:rPr>
          <w:rFonts w:ascii="TH Sarabun New" w:hAnsi="TH Sarabun New" w:cs="TH Sarabun New"/>
          <w:b w:val="0"/>
          <w:sz w:val="32"/>
          <w:szCs w:val="32"/>
          <w:lang w:val="th-TH" w:bidi="th-TH" w:eastAsia="th-TH"/>
        </w:rPr>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(๑๐) </w:t>
      </w:r>
      <w:r>
        <w:rPr>
          <w:rFonts w:ascii="TH Sarabun New" w:hAnsi="TH Sarabun New" w:cs="TH Sarabun New"/>
          <w:b w:val="0"/>
          <w:sz w:val="32"/>
          <w:szCs w:val="32"/>
          <w:lang w:val="th-TH" w:bidi="th-TH" w:eastAsia="th-TH"/>
        </w:rPr>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(๑๑) </w:t>
      </w:r>
      <w:r>
        <w:rPr>
          <w:rFonts w:ascii="TH Sarabun New" w:hAnsi="TH Sarabun New" w:cs="TH Sarabun New"/>
          <w:b w:val="0"/>
          <w:sz w:val="32"/>
          <w:szCs w:val="32"/>
          <w:lang w:val="th-TH" w:bidi="th-TH" w:eastAsia="th-TH"/>
        </w:rPr>
        <w:t>การดำเนินการตามมาตรา ๓๐๕ วรรคห้า เพื่อฟ้องคดี รวมทั้งอำนาจในการนำตัวผู้ถูกกล่าวหามาดำเนินคดีต่อไป</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(๑๒) </w:t>
      </w:r>
      <w:r>
        <w:rPr>
          <w:rFonts w:ascii="TH Sarabun New" w:hAnsi="TH Sarabun New" w:cs="TH Sarabun New"/>
          <w:b w:val="0"/>
          <w:sz w:val="32"/>
          <w:szCs w:val="32"/>
          <w:lang w:val="th-TH" w:bidi="th-TH" w:eastAsia="th-TH"/>
        </w:rPr>
        <w:t>หลักเกณฑ์และวิธีการให้ชดใช้ราคาทรัพย์สินในกรณีที่ปรากฏว่ามีการโอนหรือยักย้ายทรัพย์สิน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(๑๓) </w:t>
      </w:r>
      <w:r>
        <w:rPr>
          <w:rFonts w:ascii="TH Sarabun New" w:hAnsi="TH Sarabun New" w:cs="TH Sarabun New"/>
          <w:b w:val="0"/>
          <w:sz w:val="32"/>
          <w:szCs w:val="32"/>
          <w:lang w:val="th-TH" w:bidi="th-TH" w:eastAsia="th-TH"/>
        </w:rPr>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๓๕๕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การพิจารณาคดีโดยเปิดเผย เว้นแต่จะมีความจำเป็นเพื่อคุ้มครองประโยชน์สาธารณะสำคัญ</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การห้ามดำเนินคดีซ้ำหรือซ้อนกัน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การแต่งตั้งบุคคลให้ดำเนินคดีตามมาตรา ๓๐๕</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การบังคับตามคำสั่งและคำพิพากษาของศาลฎีกาแผนกคดีอาญาของผู้ดำรงตำแหน่งทางการเมือง</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๓๕๖  </w:t>
      </w:r>
      <w:r>
        <w:rPr>
          <w:rFonts w:ascii="TH Sarabun New" w:hAnsi="TH Sarabun New" w:cs="TH Sarabun New"/>
          <w:b w:val="0"/>
          <w:sz w:val="32"/>
          <w:szCs w:val="32"/>
          <w:lang w:val="th-TH" w:bidi="th-TH" w:eastAsia="th-TH"/>
        </w:rPr>
        <w:t>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การปฏิบัติหน้าที่ของคณะกรรมการตรวจเงินแผ่นดินและผู้ว่าการตรวจเงินแผ่นดิน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๓๕๗  </w:t>
      </w:r>
      <w:r>
        <w:rPr>
          <w:rFonts w:ascii="TH Sarabun New" w:hAnsi="TH Sarabun New" w:cs="TH Sarabun New"/>
          <w:b w:val="0"/>
          <w:sz w:val="32"/>
          <w:szCs w:val="32"/>
          <w:lang w:val="th-TH" w:bidi="th-TH" w:eastAsia="th-TH"/>
        </w:rPr>
        <w:t>ในวาระเริ่มแรก ให้ดำเนินการต่าง ๆ ดังต่อไปนี้ให้แล้วเสร็จภายในเวลาที่กำหนด</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ให้ดำเนินการจัดตั้งศาลปกครองตามมาตรา ๒๗๖ ให้แล้วเสร็จภายในสองปีนับแต่วันประกาศใช้รัฐธรรมนูญนี้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๓๓๕ (๗)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๓๕๘  </w:t>
      </w:r>
      <w:r>
        <w:rPr>
          <w:rFonts w:ascii="TH Sarabun New" w:hAnsi="TH Sarabun New" w:cs="TH Sarabun New"/>
          <w:b w:val="0"/>
          <w:sz w:val="32"/>
          <w:szCs w:val="32"/>
          <w:lang w:val="th-TH" w:bidi="th-TH" w:eastAsia="th-TH"/>
        </w:rPr>
        <w:t>ในวาระเริ่มแรก มิให้นำบทบัญญัติดังต่อไปนี้ มาใช้บังคับกับกรณีต่าง ๆ ภายใต้เงื่อนไขดังต่อไปนี้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(๑) </w:t>
      </w:r>
      <w:r>
        <w:rPr>
          <w:rFonts w:ascii="TH Sarabun New" w:hAnsi="TH Sarabun New" w:cs="TH Sarabun New"/>
          <w:b w:val="0"/>
          <w:sz w:val="32"/>
          <w:szCs w:val="32"/>
          <w:lang w:val="th-TH" w:bidi="th-TH" w:eastAsia="th-TH"/>
        </w:rPr>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(๒) </w:t>
      </w:r>
      <w:r>
        <w:rPr>
          <w:rFonts w:ascii="TH Sarabun New" w:hAnsi="TH Sarabun New" w:cs="TH Sarabun New"/>
          <w:b w:val="0"/>
          <w:sz w:val="32"/>
          <w:szCs w:val="32"/>
          <w:lang w:val="th-TH" w:bidi="th-TH" w:eastAsia="th-TH"/>
        </w:rPr>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(๓) </w:t>
      </w:r>
      <w:r>
        <w:rPr>
          <w:rFonts w:ascii="TH Sarabun New" w:hAnsi="TH Sarabun New" w:cs="TH Sarabun New"/>
          <w:b w:val="0"/>
          <w:sz w:val="32"/>
          <w:szCs w:val="32"/>
          <w:lang w:val="th-TH" w:bidi="th-TH" w:eastAsia="th-TH"/>
        </w:rPr>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(๔) </w:t>
      </w:r>
      <w:r>
        <w:rPr>
          <w:rFonts w:ascii="TH Sarabun New" w:hAnsi="TH Sarabun New" w:cs="TH Sarabun New"/>
          <w:b w:val="0"/>
          <w:sz w:val="32"/>
          <w:szCs w:val="32"/>
          <w:lang w:val="th-TH" w:bidi="th-TH" w:eastAsia="th-TH"/>
        </w:rPr>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(๕) </w:t>
      </w:r>
      <w:r>
        <w:rPr>
          <w:rFonts w:ascii="TH Sarabun New" w:hAnsi="TH Sarabun New" w:cs="TH Sarabun New"/>
          <w:b w:val="0"/>
          <w:sz w:val="32"/>
          <w:szCs w:val="32"/>
          <w:lang w:val="th-TH" w:bidi="th-TH" w:eastAsia="th-TH"/>
        </w:rPr>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๓๑๘ แต่ทั้งนี้จะต้องดำเนินการเพื่อให้การเป็นไปตามบทบัญญัติดังกล่าว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(๖) </w:t>
      </w:r>
      <w:r>
        <w:rPr>
          <w:rFonts w:ascii="TH Sarabun New" w:hAnsi="TH Sarabun New" w:cs="TH Sarabun New"/>
          <w:b w:val="0"/>
          <w:sz w:val="32"/>
          <w:szCs w:val="32"/>
          <w:lang w:val="th-TH" w:bidi="th-TH" w:eastAsia="th-TH"/>
        </w:rPr>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(๗) </w:t>
      </w:r>
      <w:r>
        <w:rPr>
          <w:rFonts w:ascii="TH Sarabun New" w:hAnsi="TH Sarabun New" w:cs="TH Sarabun New"/>
          <w:b w:val="0"/>
          <w:sz w:val="32"/>
          <w:szCs w:val="32"/>
          <w:lang w:val="th-TH" w:bidi="th-TH" w:eastAsia="th-TH"/>
        </w:rPr>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spacing w:after="20"/>
        <w:ind w:left="1247" w:hanging="397"/>
        <w:rPr>
          <w:noProof/>
          <w:lang w:val="th-TH" w:bidi="th-TH"/>
        </w:rPr>
      </w:pPr>
      <w:r>
        <w:rPr>
          <w:rFonts w:ascii="TH Sarabun New" w:hAnsi="TH Sarabun New" w:cs="TH Sarabun New"/>
          <w:b w:val="0"/>
          <w:sz w:val="32"/>
          <w:szCs w:val="32"/>
          <w:lang w:val="th-TH" w:bidi="th-TH" w:eastAsia="th-TH"/>
        </w:rPr>
        <w:t xml:space="preserve">(๘) </w:t>
      </w:r>
      <w:r>
        <w:rPr>
          <w:rFonts w:ascii="TH Sarabun New" w:hAnsi="TH Sarabun New" w:cs="TH Sarabun New"/>
          <w:b w:val="0"/>
          <w:sz w:val="32"/>
          <w:szCs w:val="32"/>
          <w:lang w:val="th-TH" w:bidi="th-TH" w:eastAsia="th-TH"/>
        </w:rPr>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๓๕๙  </w:t>
      </w:r>
      <w:r>
        <w:rPr>
          <w:rFonts w:ascii="TH Sarabun New" w:hAnsi="TH Sarabun New" w:cs="TH Sarabun New"/>
          <w:b w:val="0"/>
          <w:sz w:val="32"/>
          <w:szCs w:val="32"/>
          <w:lang w:val="th-TH" w:bidi="th-TH" w:eastAsia="th-TH"/>
        </w:rPr>
        <w:t>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สิทธิชุมชนและการมีส่วนร่วมภาคประชาชน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สิทธิชุมชนและการมีส่วนร่วมภาคประชาชน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สิทธิชุมชนและการมีส่วนร่วมภาคประชาชน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สิทธิชุมชนและการมีส่วนร่วมภาคประชาชน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สิทธิชุมชนและการมีส่วนร่วมภาคประชาชน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สิทธิชุมชนและการมีส่วนร่วมภาคประชาชน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สิทธิชุมชนและการมีส่วนร่วมภาคประชาชน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สิทธิชุมชนและการมีส่วนร่วมภาคประชาชน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สิทธิชุมชนและการมีส่วนร่วมภาคประชาชน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สิทธิชุมชนและการมีส่วนร่วมภาคประชาชน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สิทธิชุมชนและการมีส่วนร่วมภาคประชาชน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สิทธิชุมชนและการมีส่วนร่วมภาคประชาชน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สิทธิชุมชนและการมีส่วนร่วมภาคประชาชน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สิทธิชุมชนและการมีส่วนร่วมภาคประชาชน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การมอบอำนาจให้ชุมชนท้องถิ่นจัดการตนเอง การมีส่วนร่วมในการตัดสินใจ และการตรวจสอบการทำงานของรัฐ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สิทธิชุมชนและการมีส่วนร่วมภาคประชาชน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การมอบอำนาจให้ชุมชนท้องถิ่นจัดการตนเอง การมีส่วนร่วมในการตัดสินใจ และการตรวจสอบการทำงานของรัฐ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สิทธิชุมชนและการมีส่วนร่วมภาคประชาชน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๓๙๙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สิทธิชุมชนและการมีส่วนร่วมภาคประชาชน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สิทธิแรงงานและการคุ้มครองผู้ใช้แรงงาน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สิทธิแรงงานและการคุ้มครองผู้ใช้แรงงาน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สิทธิแรงงานและการคุ้มครองผู้ใช้แรงงาน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สิทธิแรงงานและการคุ้มครองผู้ใช้แรงงาน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สิทธิแรงงานและการคุ้มครองผู้ใช้แรงงาน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สิทธิแรงงานและการคุ้มครองผู้ใช้แรงงาน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สิทธิแรงงานและการคุ้มครองผู้ใช้แรงงาน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สิทธิแรงงานและการคุ้มครองผู้ใช้แรงงาน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สิทธิแรงงานและการคุ้มครองผู้ใช้แรงงาน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สิทธิแรงงานและการคุ้มครองผู้ใช้แรงงาน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สิทธิแรงงานและการคุ้มครองผู้ใช้แรงงาน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สิทธิแรงงานและการคุ้มครองผู้ใช้แรงงาน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สิทธิแรงงานและการคุ้มครองผู้ใช้แรงงาน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สิทธิแรงงานและการคุ้มครองผู้ใช้แรงงาน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สิทธิในการรวมกลุ่มเป็นสหภาพแรงงาน การกำหนดค่าจ้างขั้นต่ำที่เป็นธรรม และการมีส่วนร่วมบริหารในสถานประกอบการ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สิทธิแรงงานและการคุ้มครองผู้ใช้แรงงาน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สิทธิในการรวมกลุ่มเป็นสหภาพแรงงาน การกำหนดค่าจ้างขั้นต่ำที่เป็นธรรม และการมีส่วนร่วมบริหารในสถานประกอบการ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สิทธิแรงงานและการคุ้มครองผู้ใช้แรงงาน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สิทธิแรงงานและการคุ้มครองผู้ใช้แรงงาน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๑๙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สิทธิด้านสิ่งแวดล้อมและทรัพยากรธรรมชาติ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สิทธิด้านสิ่งแวดล้อมและทรัพยากรธรรมชาติ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สิทธิในการอยู่ในสิ่งแวดล้อมที่ดี การฟ้องร้องเพื่อปกป้องธรรมชาติ และการวีโต้โครงการที่กระทบต่อชุมชน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สิทธิด้านสิ่งแวดล้อมและทรัพยากรธรรมชาติ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สิทธิในการอยู่ในสิ่งแวดล้อมที่ดี การฟ้องร้องเพื่อปกป้องธรรมชาติ และการวีโต้โครงการที่กระทบต่อชุมชน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สิทธิด้านสิ่งแวดล้อมและทรัพยากรธรรมชาติ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สิทธิด้านสิ่งแวดล้อมและทรัพยากรธรรมชาติ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สิทธิในการอยู่ในสิ่งแวดล้อมที่ดี การฟ้องร้องเพื่อปกป้องธรรมชาติ และการวีโต้โครงการที่กระทบต่อชุมชน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สิทธิด้านสิ่งแวดล้อมและทรัพยากรธรรมชาติ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สิทธิด้านสิ่งแวดล้อมและทรัพยากรธรรมชาติ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สิทธิด้านสิ่งแวดล้อมและทรัพยากรธรรมชาติ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สิทธิในการอยู่ในสิ่งแวดล้อมที่ดี การฟ้องร้องเพื่อปกป้องธรรมชาติ และการวีโต้โครงการที่กระทบต่อชุมชน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สิทธิด้านสิ่งแวดล้อมและทรัพยากรธรรมชาติ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สิทธิด้านสิ่งแวดล้อมและทรัพยากรธรรมชาติ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สิทธิด้านสิ่งแวดล้อมและทรัพยากรธรรมชาติ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สิทธิในการอยู่ในสิ่งแวดล้อมที่ดี การฟ้องร้องเพื่อปกป้องธรรมชาติ และการวีโต้โครงการที่กระทบต่อชุมชน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สิทธิด้านสิ่งแวดล้อมและทรัพยากรธรรมชาติ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สิทธิด้านสิ่งแวดล้อมและทรัพยากรธรรมชาติ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สิทธิในการอยู่ในสิ่งแวดล้อมที่ดี การฟ้องร้องเพื่อปกป้องธรรมชาติ และการวีโต้โครงการที่กระทบต่อชุมชน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สิทธิด้านสิ่งแวดล้อมและทรัพยากรธรรมชาติ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สิทธิในการอยู่ในสิ่งแวดล้อมที่ดี การฟ้องร้องเพื่อปกป้องธรรมชาติ และการวีโต้โครงการที่กระทบต่อชุมชน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สิทธิด้านสิ่งแวดล้อมและทรัพยากรธรรมชาติ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สิทธิในการอยู่ในสิ่งแวดล้อมที่ดี การฟ้องร้องเพื่อปกป้องธรรมชาติ และการวีโต้โครงการที่กระทบต่อชุมชน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สิทธิด้านสิ่งแวดล้อมและทรัพยากรธรรมชาติ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๔๗๙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สิทธิด้านสิ่งแวดล้อมและทรัพยากรธรรมชาติ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เทคโนโลยี นวัตกรรม และเศรษฐกิจดิจิทัล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เทคโนโลยี นวัตกรรม และเศรษฐกิจดิจิทัล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สิทธิในการเข้าถึงอินเทอร์เน็ต เสรีภาพจากข้อจำกัดทางดิจิทัล และความโปร่งใสของข้อมูลภาครัฐ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เทคโนโลยี นวัตกรรม และเศรษฐกิจดิจิทัล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สิทธิในการเข้าถึงอินเทอร์เน็ต เสรีภาพจากข้อจำกัดทางดิจิทัล และความโปร่งใสของข้อมูลภาครัฐ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๔๘๙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เทคโนโลยี นวัตกรรม และเศรษฐกิจดิจิทัล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เทคโนโลยี นวัตกรรม และเศรษฐกิจดิจิทัล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สิทธิในการเข้าถึงอินเทอร์เน็ต เสรีภาพจากข้อจำกัดทางดิจิทัล และความโปร่งใสของข้อมูลภาครัฐ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เทคโนโลยี นวัตกรรม และเศรษฐกิจดิจิทัล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เทคโนโลยี นวัตกรรม และเศรษฐกิจดิจิทัล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เทคโนโลยี นวัตกรรม และเศรษฐกิจดิจิทัล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๔๙๙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สิทธิในการเข้าถึงอินเทอร์เน็ต เสรีภาพจากข้อจำกัดทางดิจิทัล และความโปร่งใสของข้อมูลภาครัฐ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เทคโนโลยี นวัตกรรม และเศรษฐกิจดิจิทัล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เทคโนโลยี นวัตกรรม และเศรษฐกิจดิจิทัล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เทคโนโลยี นวัตกรรม และเศรษฐกิจดิจิทัล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สิทธิในการเข้าถึงอินเทอร์เน็ต เสรีภาพจากข้อจำกัดทางดิจิทัล และความโปร่งใสของข้อมูลภาครัฐ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เทคโนโลยี นวัตกรรม และเศรษฐกิจดิจิทัล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๕๐๙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เทคโนโลยี นวัตกรรม และเศรษฐกิจดิจิทัล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สิทธิในการเข้าถึงอินเทอร์เน็ต เสรีภาพจากข้อจำกัดทางดิจิทัล และความโปร่งใสของข้อมูลภาครัฐ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เทคโนโลยี นวัตกรรม และเศรษฐกิจดิจิทัล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สิทธิในการเข้าถึงอินเทอร์เน็ต เสรีภาพจากข้อจำกัดทางดิจิทัล และความโปร่งใสของข้อมูลภาครัฐ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เทคโนโลยี นวัตกรรม และเศรษฐกิจดิจิทัล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สิทธิในการเข้าถึงอินเทอร์เน็ต เสรีภาพจากข้อจำกัดทางดิจิทัล และความโปร่งใสของข้อมูลภาครัฐ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เทคโนโลยี นวัตกรรม และเศรษฐกิจดิจิทัล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๕๑๙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เทคโนโลยี นวัตกรรม และเศรษฐกิจดิจิทัล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ความมั่นคงทางอาหารและการเกษตร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ความมั่นคงทางอาหารและการเกษตร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การเข้าถึงอาหารปลอดภัย การคุ้มครองเกษตรกรรายย่อย และการป้องกันการผูกขาดในภาคการเกษตร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ความมั่นคงทางอาหารและการเกษตร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การเข้าถึงอาหารปลอดภัย การคุ้มครองเกษตรกรรายย่อย และการป้องกันการผูกขาดในภาคการเกษตร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ความมั่นคงทางอาหารและการเกษตร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ความมั่นคงทางอาหารและการเกษตร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การเข้าถึงอาหารปลอดภัย การคุ้มครองเกษตรกรรายย่อย และการป้องกันการผูกขาดในภาคการเกษตร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ความมั่นคงทางอาหารและการเกษตร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ความมั่นคงทางอาหารและการเกษตร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ความมั่นคงทางอาหารและการเกษตร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การเข้าถึงอาหารปลอดภัย การคุ้มครองเกษตรกรรายย่อย และการป้องกันการผูกขาดในภาคการเกษตร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ความมั่นคงทางอาหารและการเกษตร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ความมั่นคงทางอาหารและการเกษตร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ความมั่นคงทางอาหารและการเกษตร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การเข้าถึงอาหารปลอดภัย การคุ้มครองเกษตรกรรายย่อย และการป้องกันการผูกขาดในภาคการเกษตร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ความมั่นคงทางอาหารและการเกษตร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ความมั่นคงทางอาหารและการเกษตร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การเข้าถึงอาหารปลอดภัย การคุ้มครองเกษตรกรรายย่อย และการป้องกันการผูกขาดในภาคการเกษตร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ความมั่นคงทางอาหารและการเกษตร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การเข้าถึงอาหารปลอดภัย การคุ้มครองเกษตรกรรายย่อย และการป้องกันการผูกขาดในภาคการเกษตร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ความมั่นคงทางอาหารและการเกษตร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การเข้าถึงอาหารปลอดภัย การคุ้มครองเกษตรกรรายย่อย และการป้องกันการผูกขาดในภาคการเกษตร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ความมั่นคงทางอาหารและการเกษตร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๕๕๙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ความมั่นคงทางอาหารและการเกษตร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สิทธิเด็ก เยาวชน ผู้สูงอายุ และผู้พิการ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สิทธิเด็ก เยาวชน ผู้สูงอายุ และผู้พิการ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สวัสดิการถ้วนหน้า การสนับสนุนการใช้ชีวิตอิสระ และการออกแบบเพื่อทุกคน (Universal Design)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สิทธิเด็ก เยาวชน ผู้สูงอายุ และผู้พิการ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สวัสดิการถ้วนหน้า การสนับสนุนการใช้ชีวิตอิสระ และการออกแบบเพื่อทุกคน (Universal Design)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สิทธิเด็ก เยาวชน ผู้สูงอายุ และผู้พิการ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สิทธิเด็ก เยาวชน ผู้สูงอายุ และผู้พิการ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สวัสดิการถ้วนหน้า การสนับสนุนการใช้ชีวิตอิสระ และการออกแบบเพื่อทุกคน (Universal Design)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สิทธิเด็ก เยาวชน ผู้สูงอายุ และผู้พิการ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สิทธิเด็ก เยาวชน ผู้สูงอายุ และผู้พิการ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สิทธิเด็ก เยาวชน ผู้สูงอายุ และผู้พิการ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สวัสดิการถ้วนหน้า การสนับสนุนการใช้ชีวิตอิสระ และการออกแบบเพื่อทุกคน (Universal Design)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สิทธิเด็ก เยาวชน ผู้สูงอายุ และผู้พิการ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สิทธิเด็ก เยาวชน ผู้สูงอายุ และผู้พิการ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สิทธิเด็ก เยาวชน ผู้สูงอายุ และผู้พิการ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สวัสดิการถ้วนหน้า การสนับสนุนการใช้ชีวิตอิสระ และการออกแบบเพื่อทุกคน (Universal Design)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สิทธิเด็ก เยาวชน ผู้สูงอายุ และผู้พิการ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สิทธิเด็ก เยาวชน ผู้สูงอายุ และผู้พิการ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สวัสดิการถ้วนหน้า การสนับสนุนการใช้ชีวิตอิสระ และการออกแบบเพื่อทุกคน (Universal Design)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สิทธิเด็ก เยาวชน ผู้สูงอายุ และผู้พิการ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สวัสดิการถ้วนหน้า การสนับสนุนการใช้ชีวิตอิสระ และการออกแบบเพื่อทุกคน (Universal Design)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สิทธิเด็ก เยาวชน ผู้สูงอายุ และผู้พิการ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สวัสดิการถ้วนหน้า การสนับสนุนการใช้ชีวิตอิสระ และการออกแบบเพื่อทุกคน (Universal Design)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สิทธิเด็ก เยาวชน ผู้สูงอายุ และผู้พิการ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๕๙๙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สิทธิเด็ก เยาวชน ผู้สูงอายุ และผู้พิการ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การศึกษา วิทยาศาสตร์ และวิจัย</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การศึกษา วิทยาศาสตร์ และวิจัย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การศึกษาฟรีและมีคุณภาพ เสรีภาพทางวิชาการ และการจัดสรรทุนวิจัยเพื่อภาคประชาชน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การศึกษา วิทยาศาสตร์ และวิจัย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การศึกษาฟรีและมีคุณภาพ เสรีภาพทางวิชาการ และการจัดสรรทุนวิจัยเพื่อภาคประชาชน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การศึกษา วิทยาศาสตร์ และวิจัย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การศึกษา วิทยาศาสตร์ และวิจัย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การศึกษาฟรีและมีคุณภาพ เสรีภาพทางวิชาการ และการจัดสรรทุนวิจัยเพื่อภาคประชาชน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การศึกษา วิทยาศาสตร์ และวิจัย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การศึกษา วิทยาศาสตร์ และวิจัย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การศึกษา วิทยาศาสตร์ และวิจัย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การศึกษาฟรีและมีคุณภาพ เสรีภาพทางวิชาการ และการจัดสรรทุนวิจัยเพื่อภาคประชาชน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การศึกษา วิทยาศาสตร์ และวิจัย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การศึกษา วิทยาศาสตร์ และวิจัย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การศึกษา วิทยาศาสตร์ และวิจัย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การศึกษาฟรีและมีคุณภาพ เสรีภาพทางวิชาการ และการจัดสรรทุนวิจัยเพื่อภาคประชาชน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การศึกษา วิทยาศาสตร์ และวิจัย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การศึกษา วิทยาศาสตร์ และวิจัย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การศึกษาฟรีและมีคุณภาพ เสรีภาพทางวิชาการ และการจัดสรรทุนวิจัยเพื่อภาคประชาชน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การศึกษา วิทยาศาสตร์ และวิจัย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การศึกษาฟรีและมีคุณภาพ เสรีภาพทางวิชาการ และการจัดสรรทุนวิจัยเพื่อภาคประชาชน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การศึกษา วิทยาศาสตร์ และวิจัย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การศึกษาฟรีและมีคุณภาพ เสรีภาพทางวิชาการ และการจัดสรรทุนวิจัยเพื่อภาคประชาชน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การศึกษา วิทยาศาสตร์ และวิจัย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การศึกษา วิทยาศาสตร์ และวิจัย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สาธารณสุขและระบบสุขภาพ</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สาธารณสุขและระบบสุขภาพ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สิทธิการรักษาพยาบาลถ้วนหน้า การเข้าถึงยาจำเป็น และการดูแลสุขภาพจิต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สาธารณสุขและระบบสุขภาพ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สิทธิการรักษาพยาบาลถ้วนหน้า การเข้าถึงยาจำเป็น และการดูแลสุขภาพจิต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สาธารณสุขและระบบสุขภาพ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สาธารณสุขและระบบสุขภาพ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สิทธิการรักษาพยาบาลถ้วนหน้า การเข้าถึงยาจำเป็น และการดูแลสุขภาพจิต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สาธารณสุขและระบบสุขภาพ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สาธารณสุขและระบบสุขภาพ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สาธารณสุขและระบบสุขภาพ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สิทธิการรักษาพยาบาลถ้วนหน้า การเข้าถึงยาจำเป็น และการดูแลสุขภาพจิต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สาธารณสุขและระบบสุขภาพ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สาธารณสุขและระบบสุขภาพ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สาธารณสุขและระบบสุขภาพ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สิทธิการรักษาพยาบาลถ้วนหน้า การเข้าถึงยาจำเป็น และการดูแลสุขภาพจิต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สาธารณสุขและระบบสุขภาพ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สาธารณสุขและระบบสุขภาพ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สิทธิการรักษาพยาบาลถ้วนหน้า การเข้าถึงยาจำเป็น และการดูแลสุขภาพจิต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สาธารณสุขและระบบสุขภาพ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สิทธิการรักษาพยาบาลถ้วนหน้า การเข้าถึงยาจำเป็น และการดูแลสุขภาพจิต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สาธารณสุขและระบบสุขภาพ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สิทธิการรักษาพยาบาลถ้วนหน้า การเข้าถึงยาจำเป็น และการดูแลสุขภาพจิต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สาธารณสุขและระบบสุขภาพ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๖๗๙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สาธารณสุขและระบบสุขภาพ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การต่อต้านการทุจริตและธรรมาภิบาล</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การต่อต้านการทุจริตและธรรมาภิบาล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กลไกการยึดทรัพย์ผู้ทุจริต การคุ้มครองผู้แจ้งเบาะแส และการเปิดเผยข้อมูลสาธารณะ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การต่อต้านการทุจริตและธรรมาภิบาล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กลไกการยึดทรัพย์ผู้ทุจริต การคุ้มครองผู้แจ้งเบาะแส และการเปิดเผยข้อมูลสาธารณะ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๖๘๙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การต่อต้านการทุจริตและธรรมาภิบาล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การต่อต้านการทุจริตและธรรมาภิบาล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กลไกการยึดทรัพย์ผู้ทุจริต การคุ้มครองผู้แจ้งเบาะแส และการเปิดเผยข้อมูลสาธารณะ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การต่อต้านการทุจริตและธรรมาภิบาล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การต่อต้านการทุจริตและธรรมาภิบาล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การต่อต้านการทุจริตและธรรมาภิบาล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๖๙๙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กลไกการยึดทรัพย์ผู้ทุจริต การคุ้มครองผู้แจ้งเบาะแส และการเปิดเผยข้อมูลสาธารณะ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การต่อต้านการทุจริตและธรรมาภิบาล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การต่อต้านการทุจริตและธรรมาภิบาล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การต่อต้านการทุจริตและธรรมาภิบาล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กลไกการยึดทรัพย์ผู้ทุจริต การคุ้มครองผู้แจ้งเบาะแส และการเปิดเผยข้อมูลสาธารณะ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การต่อต้านการทุจริตและธรรมาภิบาล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๗๐๙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การต่อต้านการทุจริตและธรรมาภิบาล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กลไกการยึดทรัพย์ผู้ทุจริต การคุ้มครองผู้แจ้งเบาะแส และการเปิดเผยข้อมูลสาธารณะ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การต่อต้านการทุจริตและธรรมาภิบาล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กลไกการยึดทรัพย์ผู้ทุจริต การคุ้มครองผู้แจ้งเบาะแส และการเปิดเผยข้อมูลสาธารณะ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การต่อต้านการทุจริตและธรรมาภิบาล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กลไกการยึดทรัพย์ผู้ทุจริต การคุ้มครองผู้แจ้งเบาะแส และการเปิดเผยข้อมูลสาธารณะ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การต่อต้านการทุจริตและธรรมาภิบาล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๗๑๙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การต่อต้านการทุจริตและธรรมาภิบาล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สื่อมวลชน เสรีภาพสื่อ และข้อมูลข่าวสาร</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สื่อมวลชน เสรีภาพสื่อ และข้อมูลข่าวสาร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เสรีภาพในการนำเสนอข่าว ห้ามการเซ็นเซอร์ และการส่งเสริมสื่ออิสระของประชาชน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สื่อมวลชน เสรีภาพสื่อ และข้อมูลข่าวสาร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เสรีภาพในการนำเสนอข่าว ห้ามการเซ็นเซอร์ และการส่งเสริมสื่ออิสระของประชาชน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สื่อมวลชน เสรีภาพสื่อ และข้อมูลข่าวสาร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สื่อมวลชน เสรีภาพสื่อ และข้อมูลข่าวสาร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เสรีภาพในการนำเสนอข่าว ห้ามการเซ็นเซอร์ และการส่งเสริมสื่ออิสระของประชาชน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สื่อมวลชน เสรีภาพสื่อ และข้อมูลข่าวสาร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สื่อมวลชน เสรีภาพสื่อ และข้อมูลข่าวสาร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สื่อมวลชน เสรีภาพสื่อ และข้อมูลข่าวสาร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เสรีภาพในการนำเสนอข่าว ห้ามการเซ็นเซอร์ และการส่งเสริมสื่ออิสระของประชาชน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สื่อมวลชน เสรีภาพสื่อ และข้อมูลข่าวสาร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สื่อมวลชน เสรีภาพสื่อ และข้อมูลข่าวสาร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สื่อมวลชน เสรีภาพสื่อ และข้อมูลข่าวสาร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เสรีภาพในการนำเสนอข่าว ห้ามการเซ็นเซอร์ และการส่งเสริมสื่ออิสระของประชาชน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สื่อมวลชน เสรีภาพสื่อ และข้อมูลข่าวสาร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สื่อมวลชน เสรีภาพสื่อ และข้อมูลข่าวสาร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เสรีภาพในการนำเสนอข่าว ห้ามการเซ็นเซอร์ และการส่งเสริมสื่ออิสระของประชาชน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สื่อมวลชน เสรีภาพสื่อ และข้อมูลข่าวสาร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เสรีภาพในการนำเสนอข่าว ห้ามการเซ็นเซอร์ และการส่งเสริมสื่ออิสระของประชาชน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สื่อมวลชน เสรีภาพสื่อ และข้อมูลข่าวสาร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เสรีภาพในการนำเสนอข่าว ห้ามการเซ็นเซอร์ และการส่งเสริมสื่ออิสระของประชาชน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สื่อมวลชน เสรีภาพสื่อ และข้อมูลข่าวสาร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๗๕๙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สื่อมวลชน เสรีภาพสื่อ และข้อมูลข่าวสาร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๒๗</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การคลัง งบประมาณ และเศรษฐกิจภาคประชาชน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การคลัง งบประมาณ และเศรษฐกิจภาคประชาชน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งบประมาณแบบมีส่วนร่วม การสนับสนุนวิสาหกิจชุมชน และระบบภาษีที่เป็นธรรม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การคลัง งบประมาณ และเศรษฐกิจภาคประชาชน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งบประมาณแบบมีส่วนร่วม การสนับสนุนวิสาหกิจชุมชน และระบบภาษีที่เป็นธรรม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๗๖๙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การคลัง งบประมาณ และเศรษฐกิจภาคประชาชน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การคลัง งบประมาณ และเศรษฐกิจภาคประชาชน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งบประมาณแบบมีส่วนร่วม การสนับสนุนวิสาหกิจชุมชน และระบบภาษีที่เป็นธรรม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การคลัง งบประมาณ และเศรษฐกิจภาคประชาชน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การคลัง งบประมาณ และเศรษฐกิจภาคประชาชน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การคลัง งบประมาณ และเศรษฐกิจภาคประชาชน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งบประมาณแบบมีส่วนร่วม การสนับสนุนวิสาหกิจชุมชน และระบบภาษีที่เป็นธรรม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การคลัง งบประมาณ และเศรษฐกิจภาคประชาชน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การคลัง งบประมาณ และเศรษฐกิจภาคประชาชน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การคลัง งบประมาณ และเศรษฐกิจภาคประชาชน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งบประมาณแบบมีส่วนร่วม การสนับสนุนวิสาหกิจชุมชน และระบบภาษีที่เป็นธรรม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การคลัง งบประมาณ และเศรษฐกิจภาคประชาชน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การคลัง งบประมาณ และเศรษฐกิจภาคประชาชน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งบประมาณแบบมีส่วนร่วม การสนับสนุนวิสาหกิจชุมชน และระบบภาษีที่เป็นธรรม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การคลัง งบประมาณ และเศรษฐกิจภาคประชาชน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งบประมาณแบบมีส่วนร่วม การสนับสนุนวิสาหกิจชุมชน และระบบภาษีที่เป็นธรรม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การคลัง งบประมาณ และเศรษฐกิจภาคประชาชน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งบประมาณแบบมีส่วนร่วม การสนับสนุนวิสาหกิจชุมชน และระบบภาษีที่เป็นธรรม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การคลัง งบประมาณ และเศรษฐกิจภาคประชาชน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๗๙๙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การคลัง งบประมาณ และเศรษฐกิจภาคประชาชน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๒๘</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กองทัพ ความมั่นคง และการควบคุมโดยพลเรือน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กองทัพ ความมั่นคง และการควบคุมโดยพลเรือน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การนำกองทัพอยู่ภายใต้รัฐบาลพลเรือน การยกเลิกเกณฑ์ทหาร และการเปิดเผยงบประมาณกลาโหม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กองทัพ ความมั่นคง และการควบคุมโดยพลเรือน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การนำกองทัพอยู่ภายใต้รัฐบาลพลเรือน การยกเลิกเกณฑ์ทหาร และการเปิดเผยงบประมาณกลาโหม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กองทัพ ความมั่นคง และการควบคุมโดยพลเรือน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กองทัพ ความมั่นคง และการควบคุมโดยพลเรือน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การนำกองทัพอยู่ภายใต้รัฐบาลพลเรือน การยกเลิกเกณฑ์ทหาร และการเปิดเผยงบประมาณกลาโหม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กองทัพ ความมั่นคง และการควบคุมโดยพลเรือน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กองทัพ ความมั่นคง และการควบคุมโดยพลเรือน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กองทัพ ความมั่นคง และการควบคุมโดยพลเรือน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๘๑๙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การนำกองทัพอยู่ภายใต้รัฐบาลพลเรือน การยกเลิกเกณฑ์ทหาร และการเปิดเผยงบประมาณกลาโหม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กองทัพ ความมั่นคง และการควบคุมโดยพลเรือน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กองทัพ ความมั่นคง และการควบคุมโดยพลเรือน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กองทัพ ความมั่นคง และการควบคุมโดยพลเรือน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การนำกองทัพอยู่ภายใต้รัฐบาลพลเรือน การยกเลิกเกณฑ์ทหาร และการเปิดเผยงบประมาณกลาโหม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กองทัพ ความมั่นคง และการควบคุมโดยพลเรือน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๘๒๙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กองทัพ ความมั่นคง และการควบคุมโดยพลเรือน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การนำกองทัพอยู่ภายใต้รัฐบาลพลเรือน การยกเลิกเกณฑ์ทหาร และการเปิดเผยงบประมาณกลาโหม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กองทัพ ความมั่นคง และการควบคุมโดยพลเรือน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การนำกองทัพอยู่ภายใต้รัฐบาลพลเรือน การยกเลิกเกณฑ์ทหาร และการเปิดเผยงบประมาณกลาโหม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กองทัพ ความมั่นคง และการควบคุมโดยพลเรือน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การนำกองทัพอยู่ภายใต้รัฐบาลพลเรือน การยกเลิกเกณฑ์ทหาร และการเปิดเผยงบประมาณกลาโหม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กองทัพ ความมั่นคง และการควบคุมโดยพลเรือน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การมีส่วนร่วมของภาคประชาชนและชุมชนในการจัดการ กองทัพ ความมั่นคง และการควบคุมโดยพลเรือน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ให้กลไกภาคประชาชนสามารถยื่นคำร้องต่อศาลรัฐธรรมนูญเพื่อวินิจฉัยกรณีพบการฝ่าฝืนบทบัญญัตินี้ได้โดยตรง</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๒๙</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ความสัมพันธ์ระหว่างประเทศและสนธิสัญญา</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ความสัมพันธ์ระหว่างประเทศและสนธิสัญญา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การตรวจสอบสนธิสัญญาโดยประชาชน และข้อตกลงการค้าที่ต้องผ่านการประชามติ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ความสัมพันธ์ระหว่างประเทศและสนธิสัญญา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การตรวจสอบสนธิสัญญาโดยประชาชน และข้อตกลงการค้าที่ต้องผ่านการประชามติ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๘๔๙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ความสัมพันธ์ระหว่างประเทศและสนธิสัญญา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ความสัมพันธ์ระหว่างประเทศและสนธิสัญญา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การตรวจสอบสนธิสัญญาโดยประชาชน และข้อตกลงการค้าที่ต้องผ่านการประชามติ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ความสัมพันธ์ระหว่างประเทศและสนธิสัญญา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ความสัมพันธ์ระหว่างประเทศและสนธิสัญญา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ความสัมพันธ์ระหว่างประเทศและสนธิสัญญา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๘๕๙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การตรวจสอบสนธิสัญญาโดยประชาชน และข้อตกลงการค้าที่ต้องผ่านการประชามติ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ความสัมพันธ์ระหว่างประเทศและสนธิสัญญา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ความสัมพันธ์ระหว่างประเทศและสนธิสัญญา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ความสัมพันธ์ระหว่างประเทศและสนธิสัญญา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การตรวจสอบสนธิสัญญาโดยประชาชน และข้อตกลงการค้าที่ต้องผ่านการประชามติ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ความสัมพันธ์ระหว่างประเทศและสนธิสัญญา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๘๖๙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ความสัมพันธ์ระหว่างประเทศและสนธิสัญญา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การตรวจสอบสนธิสัญญาโดยประชาชน และข้อตกลงการค้าที่ต้องผ่านการประชามติ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ความสัมพันธ์ระหว่างประเทศและสนธิสัญญา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ความสัมพันธ์ระหว่างประเทศและสนธิสัญญา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การตรวจสอบสนธิสัญญาโดยประชาชน และข้อตกลงการค้าที่ต้องผ่านการประชามติ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ความสัมพันธ์ระหว่างประเทศและสนธิสัญญา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การตรวจสอบสนธิสัญญาโดยประชาชน และข้อตกลงการค้าที่ต้องผ่านการประชามติ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ความสัมพันธ์ระหว่างประเทศและสนธิสัญญา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๓๐</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สิทธิวัฒนธรรม ภาษา และชาติพันธุ์</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๘๗๙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สิทธิวัฒนธรรม ภาษา และชาติพันธุ์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การเคารพความหลากหลายทางวัฒนธรรม สิทธิการใช้ภาษาถิ่น และความเท่าเทียมของทุกชาติพันธุ์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สิทธิวัฒนธรรม ภาษา และชาติพันธุ์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การเคารพความหลากหลายทางวัฒนธรรม สิทธิการใช้ภาษาถิ่น และความเท่าเทียมของทุกชาติพันธุ์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๘๘๙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สิทธิวัฒนธรรม ภาษา และชาติพันธุ์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สิทธิวัฒนธรรม ภาษา และชาติพันธุ์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การเคารพความหลากหลายทางวัฒนธรรม สิทธิการใช้ภาษาถิ่น และความเท่าเทียมของทุกชาติพันธุ์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สิทธิวัฒนธรรม ภาษา และชาติพันธุ์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สิทธิวัฒนธรรม ภาษา และชาติพันธุ์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สิทธิวัฒนธรรม ภาษา และชาติพันธุ์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การเคารพความหลากหลายทางวัฒนธรรม สิทธิการใช้ภาษาถิ่น และความเท่าเทียมของทุกชาติพันธุ์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๘๙๙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สิทธิวัฒนธรรม ภาษา และชาติพันธุ์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สิทธิวัฒนธรรม ภาษา และชาติพันธุ์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สิทธิวัฒนธรรม ภาษา และชาติพันธุ์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การเคารพความหลากหลายทางวัฒนธรรม สิทธิการใช้ภาษาถิ่น และความเท่าเทียมของทุกชาติพันธุ์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สิทธิวัฒนธรรม ภาษา และชาติพันธุ์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๙๐๙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สิทธิวัฒนธรรม ภาษา และชาติพันธุ์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การเคารพความหลากหลายทางวัฒนธรรม สิทธิการใช้ภาษาถิ่น และความเท่าเทียมของทุกชาติพันธุ์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สิทธิวัฒนธรรม ภาษา และชาติพันธุ์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สิทธิวัฒนธรรม ภาษา และชาติพันธุ์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การเคารพความหลากหลายทางวัฒนธรรม สิทธิการใช้ภาษาถิ่น และความเท่าเทียมของทุกชาติพันธุ์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สิทธิวัฒนธรรม ภาษา และชาติพันธุ์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การเคารพความหลากหลายทางวัฒนธรรม สิทธิการใช้ภาษาถิ่น และความเท่าเทียมของทุกชาติพันธุ์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สิทธิวัฒนธรรม ภาษา และชาติพันธุ์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๓๑</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ที่อยู่อาศัยและการพัฒนาเมือง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ที่อยู่อาศัยและการพัฒนาเมือง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๙๑๙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สิทธิในที่อยู่อาศัย การต่อต้านการไล่รื้อ และการมีส่วนร่วมในการวางผังเมือง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ที่อยู่อาศัยและการพัฒนาเมือง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สิทธิในที่อยู่อาศัย การต่อต้านการไล่รื้อ และการมีส่วนร่วมในการวางผังเมือง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ที่อยู่อาศัยและการพัฒนาเมือง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๙๒๙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ที่อยู่อาศัยและการพัฒนาเมือง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สิทธิในที่อยู่อาศัย การต่อต้านการไล่รื้อ และการมีส่วนร่วมในการวางผังเมือง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ที่อยู่อาศัยและการพัฒนาเมือง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ที่อยู่อาศัยและการพัฒนาเมือง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ที่อยู่อาศัยและการพัฒนาเมือง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สิทธิในที่อยู่อาศัย การต่อต้านการไล่รื้อ และการมีส่วนร่วมในการวางผังเมือง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ที่อยู่อาศัยและการพัฒนาเมือง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๙๓๙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ที่อยู่อาศัยและการพัฒนาเมือง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ที่อยู่อาศัยและการพัฒนาเมือง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สิทธิในที่อยู่อาศัย การต่อต้านการไล่รื้อ และการมีส่วนร่วมในการวางผังเมือง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ที่อยู่อาศัยและการพัฒนาเมือง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ที่อยู่อาศัยและการพัฒนาเมือง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๙๔๙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สิทธิในที่อยู่อาศัย การต่อต้านการไล่รื้อ และการมีส่วนร่วมในการวางผังเมือง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ที่อยู่อาศัยและการพัฒนาเมือง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ที่อยู่อาศัยและการพัฒนาเมือง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สิทธิในที่อยู่อาศัย การต่อต้านการไล่รื้อ และการมีส่วนร่วมในการวางผังเมือง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ที่อยู่อาศัยและการพัฒนาเมือง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สิทธิในที่อยู่อาศัย การต่อต้านการไล่รื้อ และการมีส่วนร่วมในการวางผังเมือง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ที่อยู่อาศัยและการพัฒนาเมือง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๓๒</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พลังงาน สาธารณูปโภค และการขนส่ง</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พลังงาน สาธารณูปโภค และการขนส่ง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การเข้าถึงพลังงานสะอาด บริการสาธารณะที่มีคุณภาพ และระบบขนส่งมวลชนถ้วนหน้า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๙๕๙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พลังงาน สาธารณูปโภค และการขนส่ง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การเข้าถึงพลังงานสะอาด บริการสาธารณะที่มีคุณภาพ และระบบขนส่งมวลชนถ้วนหน้า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พลังงาน สาธารณูปโภค และการขนส่ง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๙๖๙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พลังงาน สาธารณูปโภค และการขนส่ง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การเข้าถึงพลังงานสะอาด บริการสาธารณะที่มีคุณภาพ และระบบขนส่งมวลชนถ้วนหน้า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พลังงาน สาธารณูปโภค และการขนส่ง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พลังงาน สาธารณูปโภค และการขนส่ง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พลังงาน สาธารณูปโภค และการขนส่ง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การเข้าถึงพลังงานสะอาด บริการสาธารณะที่มีคุณภาพ และระบบขนส่งมวลชนถ้วนหน้า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พลังงาน สาธารณูปโภค และการขนส่ง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พลังงาน สาธารณูปโภค และการขนส่ง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๙๗๙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พลังงาน สาธารณูปโภค และการขนส่ง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การเข้าถึงพลังงานสะอาด บริการสาธารณะที่มีคุณภาพ และระบบขนส่งมวลชนถ้วนหน้า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พลังงาน สาธารณูปโภค และการขนส่ง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พลังงาน สาธารณูปโภค และการขนส่ง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การเข้าถึงพลังงานสะอาด บริการสาธารณะที่มีคุณภาพ และระบบขนส่งมวลชนถ้วนหน้า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๙๘๙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พลังงาน สาธารณูปโภค และการขนส่ง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พลังงาน สาธารณูปโภค และการขนส่ง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การเข้าถึงพลังงานสะอาด บริการสาธารณะที่มีคุณภาพ และระบบขนส่งมวลชนถ้วนหน้า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พลังงาน สาธารณูปโภค และการขนส่ง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การเข้าถึงพลังงานสะอาด บริการสาธารณะที่มีคุณภาพ และระบบขนส่งมวลชนถ้วนหน้า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พลังงาน สาธารณูปโภค และการขนส่ง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๓๓</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กีฬา นันทนาการ และการท่องเที่ยว</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กีฬา นันทนาการ และการท่องเที่ยว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การจัดสรรพื้นที่สาธารณะ การส่งเสริมกีฬาเพื่อสุขภาพ และการท่องเที่ยวโดยชุมชน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๙๙๙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กีฬา นันทนาการ และการท่องเที่ยว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การจัดสรรพื้นที่สาธารณะ การส่งเสริมกีฬาเพื่อสุขภาพ และการท่องเที่ยวโดยชุมชน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กีฬา นันทนาการ และการท่องเที่ยว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กีฬา นันทนาการ และการท่องเที่ยว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๑๐๐๙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การจัดสรรพื้นที่สาธารณะ การส่งเสริมกีฬาเพื่อสุขภาพ และการท่องเที่ยวโดยชุมชน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กีฬา นันทนาการ และการท่องเที่ยว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กีฬา นันทนาการ และการท่องเที่ยว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กีฬา นันทนาการ และการท่องเที่ยว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การจัดสรรพื้นที่สาธารณะ การส่งเสริมกีฬาเพื่อสุขภาพ และการท่องเที่ยวโดยชุมชน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กีฬา นันทนาการ และการท่องเที่ยว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กีฬา นันทนาการ และการท่องเที่ยว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๑๐๑๙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กีฬา นันทนาการ และการท่องเที่ยว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การจัดสรรพื้นที่สาธารณะ การส่งเสริมกีฬาเพื่อสุขภาพ และการท่องเที่ยวโดยชุมชน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กีฬา นันทนาการ และการท่องเที่ยว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กีฬา นันทนาการ และการท่องเที่ยว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การจัดสรรพื้นที่สาธารณะ การส่งเสริมกีฬาเพื่อสุขภาพ และการท่องเที่ยวโดยชุมชน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กีฬา นันทนาการ และการท่องเที่ยว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๑๐๒๙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กีฬา นันทนาการ และการท่องเที่ยว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การจัดสรรพื้นที่สาธารณะ การส่งเสริมกีฬาเพื่อสุขภาพ และการท่องเที่ยวโดยชุมชน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กีฬา นันทนาการ และการท่องเที่ยว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การจัดสรรพื้นที่สาธารณะ การส่งเสริมกีฬาเพื่อสุขภาพ และการท่องเที่ยวโดยชุมชน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กีฬา นันทนาการ และการท่องเที่ยว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๓๔</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สถานการณ์ฉุกเฉินและภัยพิบัติ</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สถานการณ์ฉุกเฉินและภัยพิบัติ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การจำกัดอำนาจรัฐในภาวะฉุกเฉิน การชดเชยความเสียหาย และสิทธิการรับรู้ข้อมูลภัยพิบัติ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๑๐๓๙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สถานการณ์ฉุกเฉินและภัยพิบัติ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การจำกัดอำนาจรัฐในภาวะฉุกเฉิน การชดเชยความเสียหาย และสิทธิการรับรู้ข้อมูลภัยพิบัติ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สถานการณ์ฉุกเฉินและภัยพิบัติ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สถานการณ์ฉุกเฉินและภัยพิบัติ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การจำกัดอำนาจรัฐในภาวะฉุกเฉิน การชดเชยความเสียหาย และสิทธิการรับรู้ข้อมูลภัยพิบัติ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๑๐๔๙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สถานการณ์ฉุกเฉินและภัยพิบัติ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สถานการณ์ฉุกเฉินและภัยพิบัติ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๑๐๕๓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สถานการณ์ฉุกเฉินและภัยพิบัติ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๑๐๕๔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การจำกัดอำนาจรัฐในภาวะฉุกเฉิน การชดเชยความเสียหาย และสิทธิการรับรู้ข้อมูลภัยพิบัติ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๑๐๕๕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สถานการณ์ฉุกเฉินและภัยพิบัติ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๑๐๕๖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สถานการณ์ฉุกเฉินและภัยพิบัติ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๑๐๕๗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๑๐๕๘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๑๐๕๙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สถานการณ์ฉุกเฉินและภัยพิบัติ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๑๐๖๐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การจำกัดอำนาจรัฐในภาวะฉุกเฉิน การชดเชยความเสียหาย และสิทธิการรับรู้ข้อมูลภัยพิบัติ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๑๐๖๑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สถานการณ์ฉุกเฉินและภัยพิบัติ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๑๐๖๒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สถานการณ์ฉุกเฉินและภัยพิบัติ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การจำกัดอำนาจรัฐในภาวะฉุกเฉิน การชดเชยความเสียหาย และสิทธิการรับรู้ข้อมูลภัยพิบัติ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สถานการณ์ฉุกเฉินและภัยพิบัติ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๑๐๖๙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สถานการณ์ฉุกเฉินและภัยพิบัติ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การจำกัดอำนาจรัฐในภาวะฉุกเฉิน การชดเชยความเสียหาย และสิทธิการรับรู้ข้อมูลภัยพิบัติ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สถานการณ์ฉุกเฉินและภัยพิบัติ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การจำกัดอำนาจรัฐในภาวะฉุกเฉิน การชดเชยความเสียหาย และสิทธิการรับรู้ข้อมูลภัยพิบัติ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สถานการณ์ฉุกเฉินและภัยพิบัติ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๓๕</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ความยุติธรรมในระยะเปลี่ยนผ่าน</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ความยุติธรรมในระยะเปลี่ยนผ่าน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๑๐๗๙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ความยุติธรรมในระยะเปลี่ยนผ่าน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ความยุติธรรมในระยะเปลี่ยนผ่าน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ความยุติธรรมในระยะเปลี่ยนผ่าน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๑๐๘๙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ความยุติธรรมในระยะเปลี่ยนผ่าน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๑๐๙๐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ความยุติธรรมในระยะเปลี่ยนผ่าน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๑๐๙๑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๑๐๙๒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ความยุติธรรมในระยะเปลี่ยนผ่าน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๑๐๙๓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๑๐๙๔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ความยุติธรรมในระยะเปลี่ยนผ่าน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๑๐๙๕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ความยุติธรรมในระยะเปลี่ยนผ่าน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๑๐๙๖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๑๐๙๗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๑๐๙๘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ความยุติธรรมในระยะเปลี่ยนผ่าน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๑๐๙๙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๑๑๐๐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ความยุติธรรมในระยะเปลี่ยนผ่าน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๑๑๐๑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๑๑๐๒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๑๑๐๓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๑๑๐๔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ความยุติธรรมในระยะเปลี่ยนผ่าน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๑๑๐๕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๑๑๐๖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ความยุติธรรมในระยะเปลี่ยนผ่าน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๑๑๐๗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๑๑๐๘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ความยุติธรรมในระยะเปลี่ยนผ่าน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๑๑๐๙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การเยียวยาเหยื่อความรุนแรงโดยรัฐ การค้นหาความจริง และการป้องกันการนิรโทษกรรมผู้ละเมิดสิทธิมนุษยชน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๑๑๑๐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ความยุติธรรมในระยะเปลี่ยนผ่าน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๑๑๑๑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หลักการทั่วไปใน การเยียวยาเหยื่อความรุนแรงโดยรัฐ การค้นหาความจริง และการป้องกันการนิรโทษกรรมผู้ละเมิดสิทธิมนุษยชน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๑๑๑๒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การเข้าถึง ใช้ประโยชน์ และเข้าถึงสิทธิอย่างเท่าเทียมด้าน ความยุติธรรมในระยะเปลี่ยนผ่าน โดยสนับสนุนให้องค์กรปกครองส่วนท้องถิ่นและชุมชนในพื้นที่มีสิทธิ์ขาดในการจัดการตนเองและอนุมัติโครงการร่วมกับประชาชน การดำเนินงานตามมาตรานี้ให้เป็นไปตามพระราชบัญญัติประกอบรัฐธรรมนูญที่ออกรองรับสิทธิดังกล่าวภายในหนึ่งปี</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 ๓๖</w:t>
      </w:r>
      <w:r>
        <w:rPr>
          <w:rFonts w:ascii="TH Sarabun New" w:hAnsi="TH Sarabun New" w:cs="TH Sarabun New"/>
          <w:b w:val="0"/>
          <w:lang w:val="th-TH" w:bidi="th-TH" w:eastAsia="th-TH"/>
        </w:rPr>
        <w:br/>
      </w:r>
      <w:r>
        <w:rPr>
          <w:rFonts w:ascii="TH Sarabun New" w:hAnsi="TH Sarabun New" w:cs="TH Sarabun New"/>
          <w:b/>
          <w:sz w:val="36"/>
          <w:szCs w:val="36"/>
          <w:bCs/>
          <w:lang w:val="th-TH" w:bidi="th-TH" w:eastAsia="th-TH"/>
        </w:rPr>
        <w:t>บทลงโทษและมาตรการบังคับตามรัฐธรรมนูญ</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๑๑๑๓  </w:t>
      </w:r>
      <w:r>
        <w:rPr>
          <w:rFonts w:ascii="TH Sarabun New" w:hAnsi="TH Sarabun New" w:cs="TH Sarabun New"/>
          <w:b w:val="0"/>
          <w:sz w:val="32"/>
          <w:szCs w:val="32"/>
          <w:lang w:val="th-TH" w:bidi="th-TH" w:eastAsia="th-TH"/>
        </w:rPr>
        <w:t>รัฐต้องส่งเสริม คุ้มครอง และสนับสนุนหลักการว่าด้วย บทลงโทษและมาตรการบังคับตามรัฐธรรมนูญ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๑๑๑๔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หลักการทั่วไปใน บทลงโทษขั้นเด็ดขาดสำหรับผู้ฝ่าฝืนสิทธิประชาชน และการดำเนินคดีผู้ละเมิดรัฐธรรมนูญ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๑๑๑๕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การเข้าถึง ใช้ประโยชน์ และเข้าถึงสิทธิอย่างเท่าเทียมด้าน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๑๑๑๖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การมีส่วนร่วมของภาคประชาชนและชุมชนในการจัดการ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๑๑๑๗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การคุ้มครองสิทธิเสรีภาพและการพัฒนาในส่วน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๑๑๑๘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โดยต้องกำหนดให้มีสัดส่วนของคณะกรรมการภาคประชาชนผู้แทนจากสาขาอาชีพต่างๆ ไม่น้อยกว่ากึ่งหนึ่งร่วมตัดสินใจ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๑๑๑๙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บทลงโทษและมาตรการบังคับตามรัฐธรรมนูญ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๑๑๒๐  </w:t>
      </w:r>
      <w:r>
        <w:rPr>
          <w:rFonts w:ascii="TH Sarabun New" w:hAnsi="TH Sarabun New" w:cs="TH Sarabun New"/>
          <w:b w:val="0"/>
          <w:sz w:val="32"/>
          <w:szCs w:val="32"/>
          <w:lang w:val="th-TH" w:bidi="th-TH" w:eastAsia="th-TH"/>
        </w:rPr>
        <w:t>รัฐต้องส่งเสริม คุ้มครอง และสนับสนุนหลักการว่าด้วย หลักการทั่วไปใน บทลงโทษขั้นเด็ดขาดสำหรับผู้ฝ่าฝืนสิทธิประชาชน และการดำเนินคดีผู้ละเมิดรัฐธรรมนูญ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๑๑๒๑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การเข้าถึง ใช้ประโยชน์ และเข้าถึงสิทธิอย่างเท่าเทียมด้าน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๑๑๒๒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การมีส่วนร่วมของภาคประชาชนและชุมชนในการจัดการ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๑๑๒๓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การคุ้มครองสิทธิเสรีภาพและการพัฒนาในส่วน บทลงโทษและมาตรการบังคับตามรัฐธรรมนูญ โดยต้องกำหนดให้มีสัดส่วนของคณะกรรมการภาคประชาชนผู้แทนจากสาขาอาชีพต่างๆ ไม่น้อยกว่ากึ่งหนึ่งร่วมตัดสินใจ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๑๑๒๔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๑๑๒๕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บทลงโทษและมาตรการบังคับตามรัฐธรรมนูญ เพื่อคุ้มครองผลประโยชน์สูงสุดของปวงชน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๑๑๒๖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หลักการทั่วไปใน บทลงโทษขั้นเด็ดขาดสำหรับผู้ฝ่าฝืนสิทธิประชาชน และการดำเนินคดีผู้ละเมิดรัฐธรรมนูญ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๑๑๒๗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การเข้าถึง ใช้ประโยชน์ และเข้าถึงสิทธิอย่างเท่าเทียมด้าน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๑๑๒๘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การมีส่วนร่วมของภาคประชาชนและชุมชนในการจัดการ บทลงโทษและมาตรการบังคับตามรัฐธรรมนูญ โดยต้องกำหนดให้มีสัดส่วนของคณะกรรมการภาคประชาชนผู้แทนจากสาขาอาชีพต่างๆ ไม่น้อยกว่ากึ่งหนึ่งร่วมตัดสินใจ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๑๑๒๙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การคุ้มครองสิทธิเสรีภาพและการพัฒนาในส่วน บทลงโทษและมาตรการบังคับตามรัฐธรรมนูญ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๑๑๓๐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๑๑๓๑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บทลงโทษและมาตรการบังคับตามรัฐธรรมนูญ เพื่อคุ้มครองผลประโยชน์สูงสุดของปวงชน โดยสนับสนุนให้องค์กรปกครองส่วนท้องถิ่นและชุมชนในพื้นที่มีสิทธิ์ขาดในการจัดการตนเองและอนุมัติโครงการร่วมกับประชาชน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๑๑๓๒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หลักการทั่วไปใน บทลงโทษขั้นเด็ดขาดสำหรับผู้ฝ่าฝืนสิทธิประชาชน และการดำเนินคดีผู้ละเมิดรัฐธรรมนูญ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๑๑๓๓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การเข้าถึง ใช้ประโยชน์ และเข้าถึงสิทธิอย่างเท่าเทียมด้าน บทลงโทษและมาตรการบังคับตามรัฐธรรมนูญ โดยต้องกำหนดให้มีสัดส่วนของคณะกรรมการภาคประชาชนผู้แทนจากสาขาอาชีพต่างๆ ไม่น้อยกว่ากึ่งหนึ่งร่วมตัดสินใจ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๑๑๓๔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การมีส่วนร่วมของภาคประชาชนและชุมชนในการจัดการ บทลงโทษและมาตรการบังคับตามรัฐธรรมนูญ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๑๑๓๕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การคุ้มครองสิทธิเสรีภาพและการพัฒนาในส่วน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๑๑๓๖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๑๑๓๗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บทลงโทษและมาตรการบังคับตามรัฐธรรมนูญ เพื่อคุ้มครองผลประโยชน์สูงสุดของปวงชน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๑๑๓๘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หลักการทั่วไปใน บทลงโทษขั้นเด็ดขาดสำหรับผู้ฝ่าฝืนสิทธิประชาชน และการดำเนินคดีผู้ละเมิดรัฐธรรมนูญ โดยต้องกำหนดให้มีสัดส่วนของคณะกรรมการภาคประชาชนผู้แทนจากสาขาอาชีพต่างๆ ไม่น้อยกว่ากึ่งหนึ่งร่วมตัดสินใจ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๑๑๓๙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การเข้าถึง ใช้ประโยชน์ และเข้าถึงสิทธิอย่างเท่าเทียมด้าน บทลงโทษและมาตรการบังคับตามรัฐธรรมนูญ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๑๑๔๐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การมีส่วนร่วมของภาคประชาชนและชุมชนในการจัดการ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๑๑๔๑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การคุ้มครองสิทธิเสรีภาพและการพัฒนาในส่วน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๑๑๔๒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หากเกิดความเสียหายต่อประชาชนหรือสิ่งแวดล้อม รัฐต้องดำเนินการเยียวยาแก้ไขและชดเชยค่าเสียหายอย่างเต็มจำนวนทันที</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๑๑๔๓  </w:t>
      </w:r>
      <w:r>
        <w:rPr>
          <w:rFonts w:ascii="TH Sarabun New" w:hAnsi="TH Sarabun New" w:cs="TH Sarabun New"/>
          <w:b w:val="0"/>
          <w:sz w:val="32"/>
          <w:szCs w:val="32"/>
          <w:lang w:val="th-TH" w:bidi="th-TH" w:eastAsia="th-TH"/>
        </w:rPr>
        <w:t>รัฐต้องพิทักษ์รักษาและคุ้มครองสิทธิของปวงชนชาวไทยเกี่ยวกับ บทลงโทษและมาตรการบังคับตามรัฐธรรมนูญ เพื่อคุ้มครองผลประโยชน์สูงสุดของปวงชน โดยต้องกำหนดให้มีสัดส่วนของคณะกรรมการภาคประชาชนผู้แทนจากสาขาอาชีพต่างๆ ไม่น้อยกว่ากึ่งหนึ่งร่วมตัดสินใจ การดำเนินงานตามมาตรานี้ให้เป็นไปตามพระราชบัญญัติประกอบรัฐธรรมนูญที่ออกรองรับสิทธิดังกล่าวภายในหนึ่งปี</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๑๑๔๔  </w:t>
      </w:r>
      <w:r>
        <w:rPr>
          <w:rFonts w:ascii="TH Sarabun New" w:hAnsi="TH Sarabun New" w:cs="TH Sarabun New"/>
          <w:b w:val="0"/>
          <w:sz w:val="32"/>
          <w:szCs w:val="32"/>
          <w:lang w:val="th-TH" w:bidi="th-TH" w:eastAsia="th-TH"/>
        </w:rPr>
        <w:t>รัฐต้องส่งเสริมการวิจัย พัฒนา และกระจายองค์ความรู้อย่างทั่วถึงในเรื่อง หลักการทั่วไปใน บทลงโทษขั้นเด็ดขาดสำหรับผู้ฝ่าฝืนสิทธิประชาชน และการดำเนินคดีผู้ละเมิดรัฐธรรมนูญ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ให้กลไกภาคประชาชนสามารถยื่นคำร้องต่อศาลรัฐธรรมนูญเพื่อวินิจฉัยกรณีพบการฝ่าฝืนบทบัญญัตินี้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๑๑๔๕  </w:t>
      </w:r>
      <w:r>
        <w:rPr>
          <w:rFonts w:ascii="TH Sarabun New" w:hAnsi="TH Sarabun New" w:cs="TH Sarabun New"/>
          <w:b w:val="0"/>
          <w:sz w:val="32"/>
          <w:szCs w:val="32"/>
          <w:lang w:val="th-TH" w:bidi="th-TH" w:eastAsia="th-TH"/>
        </w:rPr>
        <w:t>รัฐมีหน้าที่ป้องกัน ควบคุม และขจัดพฤติกรรมการผูกขาดหรือเอาเปรียบทางตรงเกี่ยวแก่ การเข้าถึง ใช้ประโยชน์ และเข้าถึงสิทธิอย่างเท่าเทียมด้าน บทลงโทษและมาตรการบังคับตามรัฐธรรมนูญ โดยจัดให้มีระบบความปลอดภัยทางเทคโนโลยีสูง การติดตามตรวจสอบ และการประเมินผลสัมฤทธิ์ของโครงการเป็นรายปีอย่างเคร่งครัด และต้องส่งรายงานการปฏิบัติตามมาตรานี้ต่อสภาประชาชนสูงสุดทุกรอบหกเดือนเพื่อประเมินผล</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๑๑๔๖  </w:t>
      </w:r>
      <w:r>
        <w:rPr>
          <w:rFonts w:ascii="TH Sarabun New" w:hAnsi="TH Sarabun New" w:cs="TH Sarabun New"/>
          <w:b w:val="0"/>
          <w:sz w:val="32"/>
          <w:szCs w:val="32"/>
          <w:lang w:val="th-TH" w:bidi="th-TH" w:eastAsia="th-TH"/>
        </w:rPr>
        <w:t>รัฐต้องกำหนดให้มีแผนยุทธศาสตร์ชาติแบบบูรณาการเพื่อความโปร่งใสในด้าน การมีส่วนร่วมของภาคประชาชนและชุมชนในการจัดการ บทลงโทษและมาตรการบังคับตามรัฐธรรมนูญ โดยสนับสนุนให้องค์กรปกครองส่วนท้องถิ่นและชุมชนในพื้นที่มีสิทธิ์ขาดในการจัดการตนเองและอนุมัติโครงการร่วมกับประชาชน หากพบว่าเจ้าหน้าที่หรือหน่วยงานของรัฐละเลยการปฏิบัติหน้าที่ ให้ถือเป็นความผิดทางวินัยร้ายแรงและมีโทษอาญา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๑๑๔๗  </w:t>
      </w:r>
      <w:r>
        <w:rPr>
          <w:rFonts w:ascii="TH Sarabun New" w:hAnsi="TH Sarabun New" w:cs="TH Sarabun New"/>
          <w:b w:val="0"/>
          <w:sz w:val="32"/>
          <w:szCs w:val="32"/>
          <w:lang w:val="th-TH" w:bidi="th-TH" w:eastAsia="th-TH"/>
        </w:rPr>
        <w:t>รัฐมีหน้าที่วางรากฐานและโครงสร้างพื้นฐานที่มั่นคงและยั่งยืนสำหรับ การคุ้มครองสิทธิเสรีภาพและการพัฒนาในส่วน บทลงโทษและมาตรการบังคับตามรัฐธรรมนูญ โดยต้องส่งเสริมการคุ้มครองพยานและผู้แจ้งเบาะแสการประพฤติมิชอบในเรื่องดังกล่าวโดยมีมาตรการคุ้มครองสวัสดิภาพขั้นสูงสุด ทั้งนี้เพื่อให้สอดคล้องกับหลักนิติธรรม ความโปร่งใส และการกระจายอำนาจสูงสุดแก่ประชาชนชาวไทยทุกคน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๑๑๔๘  </w:t>
      </w:r>
      <w:r>
        <w:rPr>
          <w:rFonts w:ascii="TH Sarabun New" w:hAnsi="TH Sarabun New" w:cs="TH Sarabun New"/>
          <w:b w:val="0"/>
          <w:sz w:val="32"/>
          <w:szCs w:val="32"/>
          <w:lang w:val="th-TH" w:bidi="th-TH" w:eastAsia="th-TH"/>
        </w:rPr>
        <w:t>รัฐต้องส่งเสริม คุ้มครอง และสนับสนุนหลักการว่าด้วย การส่งเสริมความเป็นธรรมและหลักธรรมาภิบาลทางนโยบายเกี่ยวกับ บทลงโทษขั้นเด็ดขาดสำหรับผู้ฝ่าฝืนสิทธิประชาชน และการดำเนินคดีผู้ละเมิดรัฐธรรมนูญ โดยต้องกำหนดให้มีสัดส่วนของคณะกรรมการภาคประชาชนผู้แทนจากสาขาอาชีพต่างๆ ไม่น้อยกว่ากึ่งหนึ่งร่วมตัดสินใจ โดยให้สภาประชาชนสูงสุดมีอำนาจติดตามประเมินผลและเสนอแนวทางแก้ไขต่อคณะรัฐมนตรีได้โดยตรง</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๑๑๔๙  </w:t>
      </w:r>
      <w:r>
        <w:rPr>
          <w:rFonts w:ascii="TH Sarabun New" w:hAnsi="TH Sarabun New" w:cs="TH Sarabun New"/>
          <w:b w:val="0"/>
          <w:sz w:val="32"/>
          <w:szCs w:val="32"/>
          <w:lang w:val="th-TH" w:bidi="th-TH" w:eastAsia="th-TH"/>
        </w:rPr>
        <w:t>รัฐมีหน้าที่จัดวางมาตรการที่จำเป็นและมีประสิทธิภาพเพื่อรองรับ บทลงโทษและมาตรการบังคับตามรัฐธรรมนูญ เพื่อคุ้มครองผลประโยชน์สูงสุดของปวงชน โดยกำหนดให้หน่วยงานรัฐต้องเปิดเผยข้อมูลสัญญาจัดซื้อจัดจ้าง ทรัพย์สิน และรายงานการทำงานบนระบบออนไลน์ที่สืบค้นได้ง่าย และประชาชนไม่น้อยกว่าสามพันคนมีสิทธิเข้าชื่อยื่นฟ้องร้องต่อศาลปกครองกรณีพบบทบัญญัตินี้ถูกละเมิ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๑๑๕๐  </w:t>
      </w:r>
      <w:r>
        <w:rPr>
          <w:rFonts w:ascii="TH Sarabun New" w:hAnsi="TH Sarabun New" w:cs="TH Sarabun New"/>
          <w:b w:val="0"/>
          <w:sz w:val="32"/>
          <w:szCs w:val="32"/>
          <w:lang w:val="th-TH" w:bidi="th-TH" w:eastAsia="th-TH"/>
        </w:rPr>
        <w:t>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๑๑๕๑  </w:t>
      </w:r>
      <w:r>
        <w:rPr>
          <w:rFonts w:ascii="TH Sarabun New" w:hAnsi="TH Sarabun New" w:cs="TH Sarabun New"/>
          <w:b w:val="0"/>
          <w:sz w:val="32"/>
          <w:szCs w:val="32"/>
          <w:lang w:val="th-TH" w:bidi="th-TH" w:eastAsia="th-TH"/>
        </w:rPr>
        <w:t>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spacing w:before="480" w:after="240"/>
        <w:jc w:val="center"/>
        <w:rPr>
          <w:noProof/>
          <w:lang w:val="th-TH" w:bidi="th-TH"/>
        </w:rPr>
        <w:pageBreakBefore/>
      </w:pPr>
      <w:r>
        <w:rPr>
          <w:rFonts w:ascii="TH Sarabun New" w:hAnsi="TH Sarabun New" w:cs="TH Sarabun New"/>
          <w:b/>
          <w:sz w:val="36"/>
          <w:szCs w:val="36"/>
          <w:bCs/>
          <w:lang w:val="th-TH" w:bidi="th-TH" w:eastAsia="th-TH"/>
        </w:rPr>
        <w:t>หมวดพิเศษ : อำนาจสูงสุดพิทักษ์ประชาชน (The Supreme People's Power)</w:t>
      </w:r>
      <w:r>
        <w:rPr>
          <w:rFonts w:ascii="TH Sarabun New" w:hAnsi="TH Sarabun New" w:cs="TH Sarabun New"/>
          <w:b w:val="0"/>
          <w:lang w:val="th-TH" w:bidi="th-TH" w:eastAsia="th-TH"/>
        </w:rPr>
        <w:br/>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๑๑๕๒  </w:t>
      </w:r>
      <w:r>
        <w:rPr>
          <w:rFonts w:ascii="TH Sarabun New" w:hAnsi="TH Sarabun New" w:cs="TH Sarabun New"/>
          <w:b w:val="0"/>
          <w:sz w:val="32"/>
          <w:szCs w:val="32"/>
          <w:lang w:val="th-TH" w:bidi="th-TH" w:eastAsia="th-TH"/>
        </w:rPr>
        <w:t>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๑๑๕๓  </w:t>
      </w:r>
      <w:r>
        <w:rPr>
          <w:rFonts w:ascii="TH Sarabun New" w:hAnsi="TH Sarabun New" w:cs="TH Sarabun New"/>
          <w:b w:val="0"/>
          <w:sz w:val="32"/>
          <w:szCs w:val="32"/>
          <w:lang w:val="th-TH" w:bidi="th-TH" w:eastAsia="th-TH"/>
        </w:rPr>
        <w:t>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๑๑๕๔  </w:t>
      </w:r>
      <w:r>
        <w:rPr>
          <w:rFonts w:ascii="TH Sarabun New" w:hAnsi="TH Sarabun New" w:cs="TH Sarabun New"/>
          <w:b w:val="0"/>
          <w:sz w:val="32"/>
          <w:szCs w:val="32"/>
          <w:lang w:val="th-TH" w:bidi="th-TH" w:eastAsia="th-TH"/>
        </w:rPr>
        <w:t>การถอดถอนข้าราชการระดับสูง: สิทธิในการถอดถอน (Recall)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๑๑๕๕  </w:t>
      </w:r>
      <w:r>
        <w:rPr>
          <w:rFonts w:ascii="TH Sarabun New" w:hAnsi="TH Sarabun New" w:cs="TH Sarabun New"/>
          <w:b w:val="0"/>
          <w:sz w:val="32"/>
          <w:szCs w:val="32"/>
          <w:lang w:val="th-TH" w:bidi="th-TH" w:eastAsia="th-TH"/>
        </w:rPr>
        <w:t>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๑๑๕๖  </w:t>
      </w:r>
      <w:r>
        <w:rPr>
          <w:rFonts w:ascii="TH Sarabun New" w:hAnsi="TH Sarabun New" w:cs="TH Sarabun New"/>
          <w:b w:val="0"/>
          <w:sz w:val="32"/>
          <w:szCs w:val="32"/>
          <w:lang w:val="th-TH" w:bidi="th-TH" w:eastAsia="th-TH"/>
        </w:rPr>
        <w:t>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๑๑๕๗  </w:t>
      </w:r>
      <w:r>
        <w:rPr>
          <w:rFonts w:ascii="TH Sarabun New" w:hAnsi="TH Sarabun New" w:cs="TH Sarabun New"/>
          <w:b w:val="0"/>
          <w:sz w:val="32"/>
          <w:szCs w:val="32"/>
          <w:lang w:val="th-TH" w:bidi="th-TH" w:eastAsia="th-TH"/>
        </w:rPr>
        <w:t>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๑๑๕๘  </w:t>
      </w:r>
      <w:r>
        <w:rPr>
          <w:rFonts w:ascii="TH Sarabun New" w:hAnsi="TH Sarabun New" w:cs="TH Sarabun New"/>
          <w:b w:val="0"/>
          <w:sz w:val="32"/>
          <w:szCs w:val="32"/>
          <w:lang w:val="th-TH" w:bidi="th-TH" w:eastAsia="th-TH"/>
        </w:rPr>
        <w:t>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spacing w:after="60"/>
        <w:ind w:firstLine="850"/>
        <w:rPr>
          <w:noProof/>
          <w:lang w:val="th-TH" w:bidi="th-TH"/>
        </w:rPr>
      </w:pPr>
      <w:r>
        <w:rPr>
          <w:rFonts w:ascii="TH Sarabun New" w:hAnsi="TH Sarabun New" w:cs="TH Sarabun New"/>
          <w:b/>
          <w:sz w:val="32"/>
          <w:szCs w:val="32"/>
          <w:bCs/>
          <w:lang w:val="th-TH" w:bidi="th-TH" w:eastAsia="th-TH"/>
        </w:rPr>
        <w:t xml:space="preserve">มาตรา ๑๑๕๙  </w:t>
      </w:r>
      <w:r>
        <w:rPr>
          <w:rFonts w:ascii="TH Sarabun New" w:hAnsi="TH Sarabun New" w:cs="TH Sarabun New"/>
          <w:b w:val="0"/>
          <w:sz w:val="32"/>
          <w:szCs w:val="32"/>
          <w:lang w:val="th-TH" w:bidi="th-TH" w:eastAsia="th-TH"/>
        </w:rPr>
        <w:t>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spacing w:before="480"/>
        <w:jc w:val="right"/>
        <w:rPr>
          <w:noProof/>
          <w:lang w:val="th-TH" w:bidi="th-TH"/>
        </w:rPr>
      </w:pPr>
      <w:r>
        <w:rPr>
          <w:rFonts w:ascii="TH Sarabun New" w:hAnsi="TH Sarabun New" w:cs="TH Sarabun New"/>
          <w:b w:val="0"/>
          <w:sz w:val="32"/>
          <w:szCs w:val="32"/>
          <w:lang w:val="th-TH" w:bidi="th-TH" w:eastAsia="th-TH"/>
        </w:rPr>
        <w:t>ผู้รับสนองพระบรมราชโองการ</w:t>
      </w:r>
    </w:p>
    <w:p>
      <w:pPr>
        <w:jc w:val="right"/>
        <w:rPr>
          <w:noProof/>
          <w:lang w:val="th-TH" w:bidi="th-TH"/>
        </w:rPr>
      </w:pPr>
      <w:r>
        <w:rPr>
          <w:rFonts w:ascii="TH Sarabun New" w:hAnsi="TH Sarabun New" w:cs="TH Sarabun New"/>
          <w:b/>
          <w:sz w:val="32"/>
          <w:szCs w:val="32"/>
          <w:bCs/>
          <w:lang w:val="th-TH" w:bidi="th-TH" w:eastAsia="th-TH"/>
        </w:rPr>
        <w:t>นายกรัฐมนตรี</w:t>
      </w:r>
    </w:p>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noProof/>
        <w:lang w:val="th-TH" w:bidi="th-TH"/>
      </w:rP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rPr>
        <w:noProof/>
        <w:lang w:val="th-TH" w:bidi="th-TH"/>
      </w:rPr>
    </w:pPr>
    <w:r>
      <w:rPr>
        <w:rFonts w:ascii="TH Sarabun New" w:hAnsi="TH Sarabun New" w:cs="TH Sarabun New"/>
        <w:b w:val="0"/>
        <w:sz w:val="24"/>
        <w:szCs w:val="24"/>
        <w:lang w:val="th-TH" w:bidi="th-TH" w:eastAsia="th-TH"/>
      </w:rPr>
      <w:t>ราชกิจจานุเบกษา  ฉบับพิเศษ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th-TH" w:bidi="th-TH" w:eastAsia="th-TH"/>
        <w:rFonts w:ascii="TH Sarabun New" w:hAnsi="TH Sarabun New" w:cs="TH Sarabun New" w:eastAsia="TH Sarabun New"/>
        <w:sz w:val="32"/>
        <w:szCs w:val="3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76" w:lineRule="auto"/>
    </w:pPr>
    <w:rPr>
      <w:rFonts w:ascii="TH Sarabun New" w:hAnsi="TH Sarabun New" w:cs="TH Sarabun New"/>
      <w:sz w:val="32"/>
      <w:lang w:val="th-TH" w:bidi="th-TH" w:eastAsia="th-TH"/>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