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90F" w:rsidRDefault="0044690F">
      <w:r>
        <w:t xml:space="preserve">Além dos gráficos, descrever os seguintes aspectos: - </w:t>
      </w:r>
    </w:p>
    <w:p w:rsidR="0044690F" w:rsidRDefault="0044690F"/>
    <w:p w:rsidR="0044690F" w:rsidRPr="0044690F" w:rsidRDefault="0044690F">
      <w:pPr>
        <w:rPr>
          <w:b/>
          <w:color w:val="FF0000"/>
        </w:rPr>
      </w:pPr>
      <w:r w:rsidRPr="0044690F">
        <w:rPr>
          <w:b/>
          <w:color w:val="FF0000"/>
        </w:rPr>
        <w:t xml:space="preserve">- </w:t>
      </w:r>
      <w:r w:rsidRPr="0044690F">
        <w:rPr>
          <w:b/>
          <w:color w:val="FF0000"/>
        </w:rPr>
        <w:t xml:space="preserve">Como foram gerados os vetores aleatórios; </w:t>
      </w:r>
    </w:p>
    <w:p w:rsidR="0044690F" w:rsidRDefault="0044690F">
      <w:r>
        <w:t xml:space="preserve">R. Usamos a função </w:t>
      </w:r>
      <w:proofErr w:type="spellStart"/>
      <w:r w:rsidRPr="0044690F">
        <w:rPr>
          <w:b/>
        </w:rPr>
        <w:t>Math.random</w:t>
      </w:r>
      <w:proofErr w:type="spellEnd"/>
      <w:r>
        <w:t xml:space="preserve"> do </w:t>
      </w:r>
      <w:proofErr w:type="spellStart"/>
      <w:r>
        <w:t>java</w:t>
      </w:r>
      <w:proofErr w:type="spellEnd"/>
      <w:r>
        <w:t xml:space="preserve"> para gerar os valores aleatórios. A saída do </w:t>
      </w:r>
      <w:proofErr w:type="spellStart"/>
      <w:r w:rsidRPr="0044690F">
        <w:rPr>
          <w:b/>
        </w:rPr>
        <w:t>random</w:t>
      </w:r>
      <w:proofErr w:type="spellEnd"/>
      <w:r>
        <w:t xml:space="preserve"> gera um </w:t>
      </w:r>
      <w:proofErr w:type="spellStart"/>
      <w:r>
        <w:t>double</w:t>
      </w:r>
      <w:proofErr w:type="spellEnd"/>
      <w:r>
        <w:t xml:space="preserve"> de 0 até 0.99, cujo resultado é multiplicado por 101. No final gerando um número inteiro até 99;</w:t>
      </w:r>
    </w:p>
    <w:p w:rsidR="0044690F" w:rsidRDefault="0044690F">
      <w:r>
        <w:t xml:space="preserve">A função </w:t>
      </w:r>
      <w:proofErr w:type="spellStart"/>
      <w:r w:rsidRPr="0044690F">
        <w:rPr>
          <w:b/>
        </w:rPr>
        <w:t>Math.random</w:t>
      </w:r>
      <w:proofErr w:type="spellEnd"/>
      <w:r>
        <w:t xml:space="preserve"> foi colocada estrategicamente dentro de um for que tem o objetivo de inserir o valor gerado pelo </w:t>
      </w:r>
      <w:proofErr w:type="spellStart"/>
      <w:r w:rsidRPr="0044690F">
        <w:rPr>
          <w:b/>
        </w:rPr>
        <w:t>random</w:t>
      </w:r>
      <w:proofErr w:type="spellEnd"/>
      <w:r>
        <w:t xml:space="preserve"> dentro de um vetor, que é executado até que seu tamanho seja totalmente preenchido:</w:t>
      </w:r>
      <w:r>
        <w:br/>
      </w:r>
      <w:r>
        <w:br/>
        <w:t>Tamanhos: 5, 10, 50, 100, 1000, 10000;</w:t>
      </w:r>
    </w:p>
    <w:p w:rsidR="0044690F" w:rsidRDefault="0044690F">
      <w:r>
        <w:t xml:space="preserve">Tudo isto dentro de um método </w:t>
      </w:r>
      <w:proofErr w:type="spellStart"/>
      <w:r>
        <w:t>GenerateRandVet</w:t>
      </w:r>
      <w:proofErr w:type="spellEnd"/>
      <w:r>
        <w:t xml:space="preserve"> que recebe o tamanho </w:t>
      </w:r>
      <w:proofErr w:type="spellStart"/>
      <w:r>
        <w:t>setado</w:t>
      </w:r>
      <w:proofErr w:type="spellEnd"/>
      <w:r>
        <w:t xml:space="preserve"> na </w:t>
      </w:r>
      <w:proofErr w:type="spellStart"/>
      <w:r>
        <w:t>main</w:t>
      </w:r>
      <w:proofErr w:type="spellEnd"/>
      <w:r>
        <w:t xml:space="preserve">. </w:t>
      </w:r>
    </w:p>
    <w:p w:rsidR="0044690F" w:rsidRDefault="0044690F">
      <w:pPr>
        <w:rPr>
          <w:b/>
          <w:color w:val="FF0000"/>
        </w:rPr>
      </w:pPr>
      <w:r w:rsidRPr="0044690F">
        <w:rPr>
          <w:b/>
          <w:color w:val="FF0000"/>
        </w:rPr>
        <w:t xml:space="preserve">- Como foram adaptados os algoritmos para realizar a contagem do número de comparações; </w:t>
      </w:r>
      <w:r w:rsidRPr="0044690F">
        <w:rPr>
          <w:b/>
          <w:color w:val="FF0000"/>
        </w:rPr>
        <w:br/>
      </w:r>
      <w:r w:rsidRPr="0044690F">
        <w:rPr>
          <w:b/>
          <w:color w:val="FF0000"/>
        </w:rPr>
        <w:br/>
      </w:r>
      <w:r w:rsidRPr="0044690F">
        <w:rPr>
          <w:b/>
          <w:color w:val="FF0000"/>
        </w:rPr>
        <w:t xml:space="preserve">- O que foi desenvolvido para que cada algoritmo ordenasse os mesmos vetores que os demais; </w:t>
      </w:r>
    </w:p>
    <w:p w:rsidR="0044690F" w:rsidRPr="0044690F" w:rsidRDefault="0044690F">
      <w:pPr>
        <w:rPr>
          <w:b/>
          <w:color w:val="FF0000"/>
        </w:rPr>
      </w:pPr>
    </w:p>
    <w:p w:rsidR="00B36FA3" w:rsidRDefault="0044690F">
      <w:pPr>
        <w:rPr>
          <w:b/>
          <w:color w:val="FF0000"/>
        </w:rPr>
      </w:pPr>
      <w:r w:rsidRPr="0044690F">
        <w:rPr>
          <w:b/>
          <w:color w:val="FF0000"/>
        </w:rPr>
        <w:t>- Explicar os resultados dos experimentos com base na literatura;</w:t>
      </w:r>
    </w:p>
    <w:p w:rsidR="0044690F" w:rsidRPr="0044690F" w:rsidRDefault="0044690F">
      <w:pPr>
        <w:rPr>
          <w:b/>
          <w:color w:val="FF0000"/>
        </w:rPr>
      </w:pPr>
      <w:bookmarkStart w:id="0" w:name="_GoBack"/>
      <w:bookmarkEnd w:id="0"/>
    </w:p>
    <w:sectPr w:rsidR="0044690F" w:rsidRPr="00446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0F"/>
    <w:rsid w:val="001278B7"/>
    <w:rsid w:val="0044690F"/>
    <w:rsid w:val="00B3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FD95"/>
  <w15:chartTrackingRefBased/>
  <w15:docId w15:val="{990AA5A5-1B9A-4A05-A150-320FB335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Gleisson Timoteo Bezerra da Silva</dc:creator>
  <cp:keywords/>
  <dc:description/>
  <cp:lastModifiedBy>Gleisson Timoteo Bezerra da Silva</cp:lastModifiedBy>
  <cp:revision>1</cp:revision>
  <dcterms:created xsi:type="dcterms:W3CDTF">2019-04-27T16:53:00Z</dcterms:created>
  <dcterms:modified xsi:type="dcterms:W3CDTF">2019-04-27T17:03:00Z</dcterms:modified>
</cp:coreProperties>
</file>