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2C99F2" w14:textId="77777777" w:rsidR="00B65443" w:rsidRDefault="001E3954">
      <w:pPr>
        <w:pStyle w:val="Heading1"/>
        <w:spacing w:before="80"/>
        <w:rPr>
          <w:u w:val="none"/>
        </w:rPr>
      </w:pPr>
      <w:r>
        <w:rPr>
          <w:u w:val="thick"/>
        </w:rPr>
        <w:t>Objectives:</w:t>
      </w:r>
    </w:p>
    <w:p w14:paraId="2D1AB215" w14:textId="5B9132D0" w:rsidR="00B65443" w:rsidRDefault="003036E7">
      <w:pPr>
        <w:pStyle w:val="BodyText"/>
        <w:spacing w:before="11"/>
      </w:pPr>
      <w:r>
        <w:t xml:space="preserve">To design a 16-bit processor that can perform basic </w:t>
      </w:r>
      <w:r w:rsidR="00F47AD4">
        <w:t>arithmetic’s</w:t>
      </w:r>
      <w:r>
        <w:t xml:space="preserve"> and a co-processor that perform operations on floating points.  </w:t>
      </w:r>
    </w:p>
    <w:p w14:paraId="6C574607" w14:textId="77777777" w:rsidR="001E0B9D" w:rsidRDefault="001E0B9D">
      <w:pPr>
        <w:pStyle w:val="BodyText"/>
        <w:spacing w:before="11"/>
        <w:rPr>
          <w:sz w:val="27"/>
        </w:rPr>
      </w:pPr>
    </w:p>
    <w:p w14:paraId="29A34A00" w14:textId="77777777" w:rsidR="00EC3C7C" w:rsidRDefault="00EC3C7C" w:rsidP="002C52E7">
      <w:pPr>
        <w:pStyle w:val="BodyText"/>
        <w:spacing w:before="2"/>
        <w:rPr>
          <w:sz w:val="26"/>
        </w:rPr>
      </w:pPr>
    </w:p>
    <w:p w14:paraId="785AB6F7" w14:textId="77777777" w:rsidR="00EC3C7C" w:rsidRDefault="00EC3C7C" w:rsidP="002C52E7">
      <w:pPr>
        <w:pStyle w:val="BodyText"/>
        <w:spacing w:before="2"/>
        <w:rPr>
          <w:sz w:val="26"/>
        </w:rPr>
      </w:pPr>
    </w:p>
    <w:p w14:paraId="4B2A212F" w14:textId="77777777" w:rsidR="00EC3C7C" w:rsidRDefault="00EC3C7C" w:rsidP="00EC3C7C">
      <w:pPr>
        <w:pStyle w:val="BodyText"/>
        <w:spacing w:before="2"/>
        <w:rPr>
          <w:sz w:val="26"/>
        </w:rPr>
      </w:pPr>
      <w:r>
        <w:rPr>
          <w:noProof/>
          <w:sz w:val="26"/>
        </w:rPr>
        <w:drawing>
          <wp:inline distT="0" distB="0" distL="0" distR="0" wp14:anchorId="35B7C40C" wp14:editId="65E8DE9E">
            <wp:extent cx="5218386" cy="3775431"/>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4-01-29 at 12.38.40 AM.jpeg"/>
                    <pic:cNvPicPr/>
                  </pic:nvPicPr>
                  <pic:blipFill>
                    <a:blip r:embed="rId5">
                      <a:extLst>
                        <a:ext uri="{28A0092B-C50C-407E-A947-70E740481C1C}">
                          <a14:useLocalDpi xmlns:a14="http://schemas.microsoft.com/office/drawing/2010/main" val="0"/>
                        </a:ext>
                      </a:extLst>
                    </a:blip>
                    <a:stretch>
                      <a:fillRect/>
                    </a:stretch>
                  </pic:blipFill>
                  <pic:spPr>
                    <a:xfrm>
                      <a:off x="0" y="0"/>
                      <a:ext cx="5245299" cy="3794902"/>
                    </a:xfrm>
                    <a:prstGeom prst="rect">
                      <a:avLst/>
                    </a:prstGeom>
                  </pic:spPr>
                </pic:pic>
              </a:graphicData>
            </a:graphic>
          </wp:inline>
        </w:drawing>
      </w:r>
    </w:p>
    <w:p w14:paraId="2A47E0DE" w14:textId="77777777" w:rsidR="00EC3C7C" w:rsidRDefault="00EC3C7C" w:rsidP="00EC3C7C">
      <w:pPr>
        <w:pStyle w:val="BodyText"/>
        <w:spacing w:before="2"/>
        <w:rPr>
          <w:sz w:val="26"/>
        </w:rPr>
      </w:pPr>
      <w:r>
        <w:rPr>
          <w:noProof/>
          <w:sz w:val="26"/>
        </w:rPr>
        <w:lastRenderedPageBreak/>
        <w:drawing>
          <wp:inline distT="0" distB="0" distL="0" distR="0" wp14:anchorId="31B14092" wp14:editId="7806ED76">
            <wp:extent cx="4997669" cy="4532959"/>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4-01-29 at 12.39.14 AM.jpeg"/>
                    <pic:cNvPicPr/>
                  </pic:nvPicPr>
                  <pic:blipFill>
                    <a:blip r:embed="rId6">
                      <a:extLst>
                        <a:ext uri="{28A0092B-C50C-407E-A947-70E740481C1C}">
                          <a14:useLocalDpi xmlns:a14="http://schemas.microsoft.com/office/drawing/2010/main" val="0"/>
                        </a:ext>
                      </a:extLst>
                    </a:blip>
                    <a:stretch>
                      <a:fillRect/>
                    </a:stretch>
                  </pic:blipFill>
                  <pic:spPr>
                    <a:xfrm>
                      <a:off x="0" y="0"/>
                      <a:ext cx="5030192" cy="4562458"/>
                    </a:xfrm>
                    <a:prstGeom prst="rect">
                      <a:avLst/>
                    </a:prstGeom>
                  </pic:spPr>
                </pic:pic>
              </a:graphicData>
            </a:graphic>
          </wp:inline>
        </w:drawing>
      </w:r>
    </w:p>
    <w:p w14:paraId="228A617E" w14:textId="77777777" w:rsidR="001E3954" w:rsidRDefault="001E3954" w:rsidP="00EC3C7C">
      <w:pPr>
        <w:pStyle w:val="BodyText"/>
        <w:spacing w:before="2"/>
        <w:rPr>
          <w:sz w:val="26"/>
        </w:rPr>
      </w:pPr>
    </w:p>
    <w:p w14:paraId="31CAE522" w14:textId="77777777" w:rsidR="001E3954" w:rsidRDefault="001E3954" w:rsidP="00EC3C7C">
      <w:pPr>
        <w:pStyle w:val="BodyText"/>
        <w:spacing w:before="2"/>
        <w:rPr>
          <w:sz w:val="26"/>
        </w:rPr>
      </w:pPr>
    </w:p>
    <w:p w14:paraId="4FC51255" w14:textId="77777777" w:rsidR="001E3954" w:rsidRDefault="001E3954" w:rsidP="00EC3C7C">
      <w:pPr>
        <w:pStyle w:val="BodyText"/>
        <w:spacing w:before="2"/>
        <w:rPr>
          <w:sz w:val="26"/>
        </w:rPr>
      </w:pPr>
    </w:p>
    <w:p w14:paraId="565D1D92" w14:textId="77777777" w:rsidR="001E3954" w:rsidRPr="002C52E7" w:rsidRDefault="001E3954" w:rsidP="00EC3C7C">
      <w:pPr>
        <w:pStyle w:val="BodyText"/>
        <w:spacing w:before="2"/>
        <w:rPr>
          <w:sz w:val="26"/>
        </w:rPr>
      </w:pPr>
      <w:r>
        <w:rPr>
          <w:noProof/>
        </w:rPr>
        <w:lastRenderedPageBreak/>
        <w:drawing>
          <wp:inline distT="0" distB="0" distL="0" distR="0" wp14:anchorId="3CD0D28F" wp14:editId="322A9A2E">
            <wp:extent cx="6083300" cy="41249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83300" cy="4124960"/>
                    </a:xfrm>
                    <a:prstGeom prst="rect">
                      <a:avLst/>
                    </a:prstGeom>
                  </pic:spPr>
                </pic:pic>
              </a:graphicData>
            </a:graphic>
          </wp:inline>
        </w:drawing>
      </w:r>
    </w:p>
    <w:p w14:paraId="4D4449F2" w14:textId="77777777" w:rsidR="002C52E7" w:rsidRPr="002C52E7" w:rsidRDefault="002C52E7" w:rsidP="002C52E7">
      <w:pPr>
        <w:pStyle w:val="BodyText"/>
        <w:spacing w:before="2"/>
        <w:rPr>
          <w:sz w:val="26"/>
        </w:rPr>
      </w:pPr>
    </w:p>
    <w:p w14:paraId="37757646" w14:textId="79E2FB83" w:rsidR="001E0B9D" w:rsidRDefault="001E0B9D">
      <w:pPr>
        <w:pStyle w:val="Heading1"/>
        <w:rPr>
          <w:u w:val="thick"/>
        </w:rPr>
      </w:pPr>
      <w:r>
        <w:rPr>
          <w:noProof/>
        </w:rPr>
        <w:drawing>
          <wp:inline distT="0" distB="0" distL="0" distR="0" wp14:anchorId="13D7CBB3" wp14:editId="61A6EAF9">
            <wp:extent cx="6083300" cy="1066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83300" cy="1066800"/>
                    </a:xfrm>
                    <a:prstGeom prst="rect">
                      <a:avLst/>
                    </a:prstGeom>
                  </pic:spPr>
                </pic:pic>
              </a:graphicData>
            </a:graphic>
          </wp:inline>
        </w:drawing>
      </w:r>
    </w:p>
    <w:p w14:paraId="74E2C560" w14:textId="77777777" w:rsidR="001E0B9D" w:rsidRDefault="001E0B9D">
      <w:pPr>
        <w:pStyle w:val="Heading1"/>
        <w:rPr>
          <w:u w:val="thick"/>
        </w:rPr>
      </w:pPr>
    </w:p>
    <w:p w14:paraId="2CDA06FD" w14:textId="77777777" w:rsidR="001E0B9D" w:rsidRDefault="001E0B9D">
      <w:pPr>
        <w:pStyle w:val="Heading1"/>
        <w:rPr>
          <w:u w:val="thick"/>
        </w:rPr>
      </w:pPr>
    </w:p>
    <w:p w14:paraId="2AA26186" w14:textId="77777777" w:rsidR="001E0B9D" w:rsidRDefault="001E0B9D">
      <w:pPr>
        <w:pStyle w:val="Heading1"/>
        <w:rPr>
          <w:u w:val="thick"/>
        </w:rPr>
      </w:pPr>
    </w:p>
    <w:p w14:paraId="0EAF76BB" w14:textId="77777777" w:rsidR="001E0B9D" w:rsidRDefault="001E0B9D">
      <w:pPr>
        <w:pStyle w:val="Heading1"/>
        <w:rPr>
          <w:u w:val="thick"/>
        </w:rPr>
      </w:pPr>
    </w:p>
    <w:p w14:paraId="4FD5B5EF" w14:textId="32840B3A" w:rsidR="00B65443" w:rsidRDefault="001E3954">
      <w:pPr>
        <w:pStyle w:val="Heading1"/>
        <w:rPr>
          <w:u w:val="none"/>
        </w:rPr>
      </w:pPr>
      <w:r>
        <w:rPr>
          <w:u w:val="thick"/>
        </w:rPr>
        <w:t>Working:</w:t>
      </w:r>
    </w:p>
    <w:p w14:paraId="54B176AD" w14:textId="77777777" w:rsidR="00B65443" w:rsidRPr="001E3954" w:rsidRDefault="00EC3C7C" w:rsidP="001E3954">
      <w:pPr>
        <w:pStyle w:val="BodyText"/>
        <w:ind w:left="100"/>
      </w:pPr>
      <w:r>
        <w:t xml:space="preserve">The instruction is working on clock. </w:t>
      </w:r>
      <w:r w:rsidR="001E3954">
        <w:t>The decoder will divide the instructions into different components. The operations will be performed based on the opcodes. Some designated opcodes will ensure operations in Main processor using it’s ALU while other opcodes will lead to operations in the Co-processor.</w:t>
      </w:r>
    </w:p>
    <w:p w14:paraId="3722B76B" w14:textId="77777777" w:rsidR="00B65443" w:rsidRDefault="001E3954">
      <w:pPr>
        <w:pStyle w:val="Heading1"/>
        <w:rPr>
          <w:u w:val="none"/>
        </w:rPr>
      </w:pPr>
      <w:r>
        <w:rPr>
          <w:u w:val="thick"/>
        </w:rPr>
        <w:t>Conclusion:</w:t>
      </w:r>
    </w:p>
    <w:p w14:paraId="49E36547" w14:textId="77777777" w:rsidR="00B65443" w:rsidRDefault="001E3954" w:rsidP="001E3954">
      <w:pPr>
        <w:pStyle w:val="BodyText"/>
        <w:ind w:left="100"/>
      </w:pPr>
      <w:r>
        <w:t>A main processor was built to perform basic arithmetic’s and separate processor for operation on floating points to save the main processor from complexities, to save time and give accurate results.</w:t>
      </w:r>
    </w:p>
    <w:sectPr w:rsidR="00B65443">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35577"/>
    <w:multiLevelType w:val="hybridMultilevel"/>
    <w:tmpl w:val="ED3E2B3A"/>
    <w:lvl w:ilvl="0" w:tplc="D6949926">
      <w:numFmt w:val="bullet"/>
      <w:lvlText w:val=""/>
      <w:lvlJc w:val="left"/>
      <w:pPr>
        <w:ind w:left="820" w:hanging="360"/>
      </w:pPr>
      <w:rPr>
        <w:rFonts w:ascii="Symbol" w:eastAsia="Symbol" w:hAnsi="Symbol" w:cs="Symbol" w:hint="default"/>
        <w:w w:val="100"/>
        <w:sz w:val="28"/>
        <w:szCs w:val="28"/>
        <w:lang w:val="en-US" w:eastAsia="en-US" w:bidi="ar-SA"/>
      </w:rPr>
    </w:lvl>
    <w:lvl w:ilvl="1" w:tplc="C88642A2">
      <w:numFmt w:val="bullet"/>
      <w:lvlText w:val="•"/>
      <w:lvlJc w:val="left"/>
      <w:pPr>
        <w:ind w:left="1696" w:hanging="360"/>
      </w:pPr>
      <w:rPr>
        <w:rFonts w:hint="default"/>
        <w:lang w:val="en-US" w:eastAsia="en-US" w:bidi="ar-SA"/>
      </w:rPr>
    </w:lvl>
    <w:lvl w:ilvl="2" w:tplc="963E2F66">
      <w:numFmt w:val="bullet"/>
      <w:lvlText w:val="•"/>
      <w:lvlJc w:val="left"/>
      <w:pPr>
        <w:ind w:left="2572" w:hanging="360"/>
      </w:pPr>
      <w:rPr>
        <w:rFonts w:hint="default"/>
        <w:lang w:val="en-US" w:eastAsia="en-US" w:bidi="ar-SA"/>
      </w:rPr>
    </w:lvl>
    <w:lvl w:ilvl="3" w:tplc="EAB6D322">
      <w:numFmt w:val="bullet"/>
      <w:lvlText w:val="•"/>
      <w:lvlJc w:val="left"/>
      <w:pPr>
        <w:ind w:left="3448" w:hanging="360"/>
      </w:pPr>
      <w:rPr>
        <w:rFonts w:hint="default"/>
        <w:lang w:val="en-US" w:eastAsia="en-US" w:bidi="ar-SA"/>
      </w:rPr>
    </w:lvl>
    <w:lvl w:ilvl="4" w:tplc="6C08DCD6">
      <w:numFmt w:val="bullet"/>
      <w:lvlText w:val="•"/>
      <w:lvlJc w:val="left"/>
      <w:pPr>
        <w:ind w:left="4324" w:hanging="360"/>
      </w:pPr>
      <w:rPr>
        <w:rFonts w:hint="default"/>
        <w:lang w:val="en-US" w:eastAsia="en-US" w:bidi="ar-SA"/>
      </w:rPr>
    </w:lvl>
    <w:lvl w:ilvl="5" w:tplc="B64278A2">
      <w:numFmt w:val="bullet"/>
      <w:lvlText w:val="•"/>
      <w:lvlJc w:val="left"/>
      <w:pPr>
        <w:ind w:left="5200" w:hanging="360"/>
      </w:pPr>
      <w:rPr>
        <w:rFonts w:hint="default"/>
        <w:lang w:val="en-US" w:eastAsia="en-US" w:bidi="ar-SA"/>
      </w:rPr>
    </w:lvl>
    <w:lvl w:ilvl="6" w:tplc="7E2268A4">
      <w:numFmt w:val="bullet"/>
      <w:lvlText w:val="•"/>
      <w:lvlJc w:val="left"/>
      <w:pPr>
        <w:ind w:left="6076" w:hanging="360"/>
      </w:pPr>
      <w:rPr>
        <w:rFonts w:hint="default"/>
        <w:lang w:val="en-US" w:eastAsia="en-US" w:bidi="ar-SA"/>
      </w:rPr>
    </w:lvl>
    <w:lvl w:ilvl="7" w:tplc="DFDA3338">
      <w:numFmt w:val="bullet"/>
      <w:lvlText w:val="•"/>
      <w:lvlJc w:val="left"/>
      <w:pPr>
        <w:ind w:left="6952" w:hanging="360"/>
      </w:pPr>
      <w:rPr>
        <w:rFonts w:hint="default"/>
        <w:lang w:val="en-US" w:eastAsia="en-US" w:bidi="ar-SA"/>
      </w:rPr>
    </w:lvl>
    <w:lvl w:ilvl="8" w:tplc="5390297E">
      <w:numFmt w:val="bullet"/>
      <w:lvlText w:val="•"/>
      <w:lvlJc w:val="left"/>
      <w:pPr>
        <w:ind w:left="7828" w:hanging="360"/>
      </w:pPr>
      <w:rPr>
        <w:rFonts w:hint="default"/>
        <w:lang w:val="en-US" w:eastAsia="en-US" w:bidi="ar-SA"/>
      </w:rPr>
    </w:lvl>
  </w:abstractNum>
  <w:num w:numId="1" w16cid:durableId="106825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443"/>
    <w:rsid w:val="001678DF"/>
    <w:rsid w:val="001B160F"/>
    <w:rsid w:val="001D6204"/>
    <w:rsid w:val="001E0B9D"/>
    <w:rsid w:val="001E3954"/>
    <w:rsid w:val="002C52E7"/>
    <w:rsid w:val="003036E7"/>
    <w:rsid w:val="00B65443"/>
    <w:rsid w:val="00D441B4"/>
    <w:rsid w:val="00E36AF3"/>
    <w:rsid w:val="00EC3C7C"/>
    <w:rsid w:val="00F47A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7A3B"/>
  <w15:docId w15:val="{3C76D01D-A1F6-4FEF-910B-42C719F2A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rFonts w:ascii="Cambria" w:eastAsia="Cambria" w:hAnsi="Cambria" w:cs="Cambria"/>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1"/>
      <w:ind w:left="2841" w:right="2861"/>
      <w:jc w:val="center"/>
    </w:pPr>
    <w:rPr>
      <w:rFonts w:ascii="Cambria" w:eastAsia="Cambria" w:hAnsi="Cambria" w:cs="Cambria"/>
      <w:b/>
      <w:bCs/>
      <w:sz w:val="36"/>
      <w:szCs w:val="36"/>
      <w:u w:val="single" w:color="000000"/>
    </w:rPr>
  </w:style>
  <w:style w:type="paragraph" w:styleId="ListParagraph">
    <w:name w:val="List Paragraph"/>
    <w:basedOn w:val="Normal"/>
    <w:uiPriority w:val="1"/>
    <w:qFormat/>
    <w:pPr>
      <w:spacing w:before="1" w:line="356" w:lineRule="exact"/>
      <w:ind w:left="82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Words>
  <Characters>584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Sajid Gul Khawaja</dc:creator>
  <cp:lastModifiedBy>Rida Z</cp:lastModifiedBy>
  <cp:revision>2</cp:revision>
  <dcterms:created xsi:type="dcterms:W3CDTF">2024-06-15T17:53:00Z</dcterms:created>
  <dcterms:modified xsi:type="dcterms:W3CDTF">2024-06-15T17:53:00Z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2024-01-27T00:00:00Z</vt:filetime>
  </property>
  <property fmtid="{D5CDD505-2E9C-101B-9397-08002B2CF9AE}" pid="3" name="Creator">
    <vt:lpwstr>Microsoft® Word for Microsoft 365</vt:lpwstr>
  </property>
  <property fmtid="{D5CDD505-2E9C-101B-9397-08002B2CF9AE}" pid="4" name="LastSaved">
    <vt:filetime>2024-01-28T00:00:00Z</vt:filetime>
  </property>
</Properties>
</file>