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AE7" w:rsidRPr="00867AE7" w:rsidRDefault="00867AE7" w:rsidP="00867AE7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67AE7">
        <w:rPr>
          <w:rFonts w:ascii="宋体" w:eastAsia="宋体" w:hAnsi="宋体" w:cs="宋体"/>
          <w:b/>
          <w:bCs/>
          <w:kern w:val="36"/>
          <w:sz w:val="42"/>
          <w:szCs w:val="42"/>
        </w:rPr>
        <w:t>第1章 服务端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1.1 环境要求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基础开发环境 </w:t>
      </w:r>
    </w:p>
    <w:p w:rsidR="00867AE7" w:rsidRPr="00867AE7" w:rsidRDefault="00867AE7" w:rsidP="00867AE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JDK: 1.8 </w:t>
      </w:r>
    </w:p>
    <w:p w:rsidR="00867AE7" w:rsidRPr="00867AE7" w:rsidRDefault="00867AE7" w:rsidP="00867AE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Maven: 3.3+ </w:t>
      </w:r>
    </w:p>
    <w:p w:rsidR="00867AE7" w:rsidRPr="00867AE7" w:rsidRDefault="00867AE7" w:rsidP="00867AE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MySql: 5.7+ </w:t>
      </w:r>
    </w:p>
    <w:p w:rsidR="00867AE7" w:rsidRPr="00867AE7" w:rsidRDefault="00867AE7" w:rsidP="00867AE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Redis: 4.0+ </w:t>
      </w:r>
    </w:p>
    <w:p w:rsidR="00867AE7" w:rsidRPr="00867AE7" w:rsidRDefault="00867AE7" w:rsidP="00867AE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Node Js: 10.15.0+ </w:t>
      </w:r>
    </w:p>
    <w:p w:rsidR="00867AE7" w:rsidRPr="00867AE7" w:rsidRDefault="00867AE7" w:rsidP="00867AE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Npm: 5.6.0+</w:t>
      </w:r>
    </w:p>
    <w:p w:rsidR="00867AE7" w:rsidRPr="00867AE7" w:rsidRDefault="00867AE7" w:rsidP="00867AE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yarn: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IDE插件 </w:t>
      </w:r>
    </w:p>
    <w:p w:rsidR="00867AE7" w:rsidRPr="00867AE7" w:rsidRDefault="00867AE7" w:rsidP="00867AE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Lombok Plugin （必装） </w:t>
      </w:r>
    </w:p>
    <w:p w:rsidR="00867AE7" w:rsidRPr="00867AE7" w:rsidRDefault="00867AE7" w:rsidP="00867AE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MybatisX Plugin （idea选装） 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推荐IDE </w:t>
      </w:r>
    </w:p>
    <w:p w:rsidR="00867AE7" w:rsidRPr="00867AE7" w:rsidRDefault="00867AE7" w:rsidP="00867AE7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867AE7">
        <w:rPr>
          <w:rFonts w:ascii="宋体" w:eastAsia="宋体" w:hAnsi="宋体" w:cs="宋体"/>
          <w:b/>
          <w:bCs/>
          <w:kern w:val="0"/>
        </w:rPr>
        <w:t xml:space="preserve">后端使用 </w:t>
      </w:r>
    </w:p>
    <w:p w:rsidR="00867AE7" w:rsidRPr="00867AE7" w:rsidRDefault="00867AE7" w:rsidP="00867A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 xml:space="preserve">IntelliJ IDEA </w:t>
      </w:r>
    </w:p>
    <w:p w:rsidR="00867AE7" w:rsidRPr="00867AE7" w:rsidRDefault="00867AE7" w:rsidP="00867AE7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867AE7">
        <w:rPr>
          <w:rFonts w:ascii="宋体" w:eastAsia="宋体" w:hAnsi="宋体" w:cs="宋体"/>
          <w:b/>
          <w:bCs/>
          <w:kern w:val="0"/>
        </w:rPr>
        <w:t xml:space="preserve">前端使用 </w:t>
      </w:r>
    </w:p>
    <w:p w:rsidR="00867AE7" w:rsidRPr="00867AE7" w:rsidRDefault="00867AE7" w:rsidP="00867AE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IntelliJ WebStorm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1.2 工程导入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若看到如下工程形态，说明启动成功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"https://cdn.nlark.com/yuque/0/2021/png/380004/1630458867395-8e18c1d4-46fa-4a7b-983f-da981d8dc1ba.png"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648200" cy="3924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670d38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1.2 工程配置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1、进入Web工程下application.yml ，进行端口、数据库驱动类的配置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"https://cdn.nlark.com/yuque/0/2021/png/380004/1630459018676-fc726701-c231-4985-baa6-e62c2fb702a5.png"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0567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88f9a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1.2 建立数据库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1、运行项目WebApplication,启动后自动创建数据表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"https://cdn.nlark.com/yuque/0/2021/png/380004/1630459104279-52769d9d-972a-4a86-8edc-d2fcd773e7ca.png"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851400" cy="698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e3aa4e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2、执行sql文件夹下的初始化脚本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"https://cdn.nlark.com/yuque/0/2021/png/380004/1630459145335-95a8b32d-10ff-4ff4-b5d1-5ccd87e20e6f.png"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946400" cy="81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654a03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1.3 数据库结构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>Table: sys_dept（机构表）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62"/>
        <w:gridCol w:w="1363"/>
        <w:gridCol w:w="1363"/>
        <w:gridCol w:w="1363"/>
        <w:gridCol w:w="1363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dept_code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编码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dept_name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名称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dept_type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类型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parent_code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父编码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parent_codes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所有父编码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>Table: sys_config（系统参数）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62"/>
        <w:gridCol w:w="1363"/>
        <w:gridCol w:w="1363"/>
        <w:gridCol w:w="1363"/>
        <w:gridCol w:w="1363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config_key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参数KEY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config_name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参数名称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config_type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参数类型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config_value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参数值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remarks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备注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Table: sys_dict_data（系统字典数据）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0"/>
        <w:gridCol w:w="1380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dict_label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字典标签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字典类型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dict_value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字典值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>Table: sys_dict_data（系统字典类型）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0"/>
        <w:gridCol w:w="1380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字典名称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字典类型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remark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备注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>Table: sys_dict_data（系统字典类型）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0"/>
        <w:gridCol w:w="1380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字典名称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dict_type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字典类型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remark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备注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t>Table: sys_role（角色表）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0"/>
        <w:gridCol w:w="1380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code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UK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角色编码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角色名称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remark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备注</w:t>
            </w:r>
          </w:p>
        </w:tc>
      </w:tr>
    </w:tbl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Table: sys_user（用户表）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0"/>
        <w:gridCol w:w="1380"/>
      </w:tblGrid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Field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Type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Null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Key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Default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BFBFBF"/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b/>
                <w:bCs/>
                <w:kern w:val="0"/>
              </w:rPr>
              <w:t>Remarks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id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PRI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主键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username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UK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账号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password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密码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name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姓名</w:t>
            </w:r>
          </w:p>
        </w:tc>
      </w:tr>
      <w:tr w:rsidR="00867AE7" w:rsidRPr="00867AE7" w:rsidTr="00867AE7">
        <w:trPr>
          <w:trHeight w:val="495"/>
        </w:trPr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roles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varchar</w:t>
            </w: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8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867AE7" w:rsidRPr="00867AE7" w:rsidRDefault="00867AE7" w:rsidP="00867AE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867AE7">
              <w:rPr>
                <w:rFonts w:ascii="宋体" w:eastAsia="宋体" w:hAnsi="宋体" w:cs="宋体"/>
                <w:kern w:val="0"/>
              </w:rPr>
              <w:t>角色编码集合</w:t>
            </w:r>
          </w:p>
        </w:tc>
      </w:tr>
    </w:tbl>
    <w:p w:rsidR="00867AE7" w:rsidRPr="00867AE7" w:rsidRDefault="00867AE7" w:rsidP="00867AE7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67AE7">
        <w:rPr>
          <w:rFonts w:ascii="宋体" w:eastAsia="宋体" w:hAnsi="宋体" w:cs="宋体"/>
          <w:b/>
          <w:bCs/>
          <w:kern w:val="36"/>
          <w:sz w:val="42"/>
          <w:szCs w:val="42"/>
        </w:rPr>
        <w:t>第2章 客户端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2.1 工程导入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导入项目app文件夹的工程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"https://cdn.nlark.com/yuque/0/2021/png/380004/1630463927742-57e8f0f4-e796-48bd-8817-2e7b87c3bf22.png"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648200" cy="579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a484e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2.2 安装第三方依赖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当前根目录下进入控制台，输入yarn install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2.3 设置代理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在config/proxy.js中设置服务端代理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"https://cdn.nlark.com/yuque/0/2021/png/380004/1630464386307-a8c86b04-44d6-4ef6-ac21-c3c48f2f70ee.png"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53447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2308d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2.4 启动运行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控制台输入：npm run start</w:t>
      </w:r>
    </w:p>
    <w:p w:rsidR="00867AE7" w:rsidRPr="00867AE7" w:rsidRDefault="00867AE7" w:rsidP="00867AE7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67AE7">
        <w:rPr>
          <w:rFonts w:ascii="宋体" w:eastAsia="宋体" w:hAnsi="宋体" w:cs="宋体"/>
          <w:b/>
          <w:bCs/>
          <w:kern w:val="36"/>
          <w:sz w:val="42"/>
          <w:szCs w:val="42"/>
        </w:rPr>
        <w:t>第3章 项目结构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3.1 微信项目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服务端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module文件夹下的weixin项目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"https://cdn.nlark.com/yuque/0/2021/png/380004/1630465108939-c89e4090-8e21-4d1b-94b9-8f71364e4581.png"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041900" cy="332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0d814c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客户端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"https://cdn.nlark.com/yuque/0/2021/png/380004/1630465310153-6294db05-257b-482d-8a48-fd42c365df2c.png"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749800" cy="708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605bf6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>3.2 支付宝项目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服务端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module文件夹下的alipay项目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"https://cdn.nlark.com/yuque/0/2021/png/380004/1630465699403-0799b24f-78f9-4320-ba89-2f467ceaf431.png"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200400" cy="393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8ecb91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客户端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lastRenderedPageBreak/>
        <w:fldChar w:fldCharType="begin"/>
      </w:r>
      <w:r w:rsidRPr="00867AE7">
        <w:rPr>
          <w:rFonts w:ascii="宋体" w:eastAsia="宋体" w:hAnsi="宋体" w:cs="宋体"/>
          <w:kern w:val="0"/>
        </w:rPr>
        <w:instrText xml:space="preserve"> INCLUDEPICTURE "https://cdn.nlark.com/yuque/0/2021/png/380004/1630465783977-86541d81-365d-41c6-8d24-4f9d129f776c.png" \* MERGEFORMATINET </w:instrText>
      </w:r>
      <w:r w:rsidRPr="00867AE7">
        <w:rPr>
          <w:rFonts w:ascii="宋体" w:eastAsia="宋体" w:hAnsi="宋体" w:cs="宋体"/>
          <w:kern w:val="0"/>
        </w:rPr>
        <w:fldChar w:fldCharType="separate"/>
      </w:r>
      <w:r w:rsidRPr="00867AE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21640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6fa4f5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E7">
        <w:rPr>
          <w:rFonts w:ascii="宋体" w:eastAsia="宋体" w:hAnsi="宋体" w:cs="宋体"/>
          <w:kern w:val="0"/>
        </w:rPr>
        <w:fldChar w:fldCharType="end"/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</w:p>
    <w:p w:rsidR="00867AE7" w:rsidRPr="00867AE7" w:rsidRDefault="00867AE7" w:rsidP="00867AE7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67AE7">
        <w:rPr>
          <w:rFonts w:ascii="宋体" w:eastAsia="宋体" w:hAnsi="宋体" w:cs="宋体"/>
          <w:b/>
          <w:bCs/>
          <w:kern w:val="36"/>
          <w:sz w:val="42"/>
          <w:szCs w:val="42"/>
        </w:rPr>
        <w:t>第4章 开发步骤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4.1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标题和 Logo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在实际使用中我们一般会通过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config\defaultSettings.ts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来控制标题和 Logo，这部分功能来自 </w:t>
      </w:r>
      <w:hyperlink r:id="rId15" w:tgtFrame="_blank" w:history="1">
        <w:r w:rsidRPr="00867AE7">
          <w:rPr>
            <w:rFonts w:ascii="宋体" w:eastAsia="宋体" w:hAnsi="宋体" w:cs="宋体"/>
            <w:color w:val="0000FF"/>
            <w:kern w:val="0"/>
            <w:u w:val="single"/>
          </w:rPr>
          <w:t>ProLayout</w:t>
        </w:r>
      </w:hyperlink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的功能。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const settings: LayoutSettings &amp;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pwa?: boolean;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logo?: string;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 =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// 修改右上角的 logo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logo: 'https://gw.alipayobjects.com/zos/rmsportal/KDpgvguMpGfqaHPjicRK.svg',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设置标题的 title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title: 'Ant Design Pro',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navTheme: 'light',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拂晓蓝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primaryColor: '#1890ff',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layout: 'mix',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contentWidth: 'Fluid',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fixSiderbar: true,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default settings;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如果你需要动态的修改标题或者 Logo，就需要使用运行时的能力了。我们可以在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src\app.tsx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中做如下配置：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// https://umijs.org/zh-CN/plugins/plugin-layout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const layout: RunTimeLayoutConfig = ({ initialState }) =&gt; {};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其中的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initialState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就是通过初始化插件获得数据，每次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initialState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改变就会触发 layout 的重新渲染，我们就可以根据 initialState 来自定义 title，看起来像是这样的，Logo 也是同理。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// https://umijs.org/zh-CN/plugins/plugin-layout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const layout: RunTimeLayoutConfig = ({ initialState }) =&gt;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title: initialState.serverName,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};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同时 ProLayout 会根据菜单和路径来自动匹配浏览器的标题。欢迎页就会显示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欢迎 - Ant Design Pro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，如果你不喜欢这样可以设置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pageTitleRender=false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来关掉它。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lastRenderedPageBreak/>
        <w:t>如果需要根据内容动态更新页面标题，则可以使用浏览器 document.title API。 对于更复杂的场景，当您想从 React 组件更改标题时，可以使用第三方库 React Helmet。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4.2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favicon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favicon 是展示在浏览器标签页上的内容，严格来说它是属于浏览器 meta 的一部分，浏览器认为 favicon 不会经常改动做了非常强的缓存。所以我们并没有做动态修改 favicon 的方案。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Pro 的默认 favicon 的配置存在于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src\pages\document.ejs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, 我们可以在这里写 html 相关的代码, 我们默认配置了 public 文件夹中的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favicon.ico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文件，你可以直接覆盖来修改。当然也可以修改 href 为你想要的 cdn 地址。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&lt;link rel="icon" href="&lt;%= context.config.publicPath +'favicon.ico'%&gt;" type="image/x-icon" /&gt;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加载页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color w:val="454D64"/>
          <w:kern w:val="0"/>
          <w:sz w:val="30"/>
          <w:szCs w:val="30"/>
        </w:rPr>
        <w:t>js 加载前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首先是的在 js 还没加载成功，但是 html 已经加载成功的 landing 页面。这个页面的配置存在于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src\pages\document.ejs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中。它使用了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home_bg.png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,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pro_icon.svg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和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KDpgvguMpGfqaHPjicRK.svg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三个带有品牌信息的图片，你可以按需修改他们。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color w:val="454D64"/>
          <w:kern w:val="0"/>
          <w:sz w:val="30"/>
          <w:szCs w:val="30"/>
        </w:rPr>
        <w:t>js 加载后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如果我们在项目中打开了</w:t>
      </w:r>
      <w:hyperlink r:id="rId16" w:anchor="dynamicimport" w:tgtFrame="_blank" w:history="1">
        <w:r w:rsidRPr="00867AE7">
          <w:rPr>
            <w:rFonts w:ascii="宋体" w:eastAsia="宋体" w:hAnsi="宋体" w:cs="宋体"/>
            <w:color w:val="0000FF"/>
            <w:kern w:val="0"/>
            <w:u w:val="single"/>
          </w:rPr>
          <w:t>代码分割</w:t>
        </w:r>
      </w:hyperlink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的话，在每次路由切换的时候都会进入一个加载页面。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dynamicImport: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loading: '@ant-design/pro-layout/es/PageLoading',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867AE7" w:rsidRPr="00867AE7" w:rsidRDefault="00867AE7" w:rsidP="00867AE7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67AE7">
        <w:rPr>
          <w:rFonts w:ascii="宋体" w:eastAsia="宋体" w:hAnsi="宋体" w:cs="宋体"/>
          <w:b/>
          <w:bCs/>
          <w:color w:val="454D64"/>
          <w:kern w:val="0"/>
          <w:sz w:val="30"/>
          <w:szCs w:val="30"/>
        </w:rPr>
        <w:lastRenderedPageBreak/>
        <w:t>业务中的加载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在实际的项目中，我们需要等待用户信息或者鉴权系统的请求完成后才能展示页面。所以我们让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getInitialState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支持了异步请求，同时在请求时会停止页面的渲染。这种情况下也是需要一个加载页的。我们可以在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src\app.tsx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中配置：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/** 获取用户信息比较慢的时候会展示一个 loading */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const initialStateConfig =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loading: &lt;PageLoading /&gt;,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新增页面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在 src / pages 下创建新的 js，less 文件。 如果有多个相关页面，您可以创建一个新文件夹来放置相关文件。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config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src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models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pages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+   NewPage.js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+   NewPage.less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...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...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package.json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为了更好的演示，我们初始化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NewPage.js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的内容如下：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default () =&gt;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&lt;div&gt;New Page&lt;/div&gt;;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4.4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将文件加入菜单和路由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lastRenderedPageBreak/>
        <w:t xml:space="preserve">我们需要在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routes.ts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中使用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component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配置我们页面到路由中。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export default [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path: '/user',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component: '../layouts/UserLayout',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routes: [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path 支持为一个 url，必须要以 http 开头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path: 'https://pro.ant.design/docs/getting-started-cn',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target: '_blank', // 点击新窗口打开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name: '文档',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访问路由，以 / 开头为绝对路径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path: '/user/login',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./Page -&gt;src/pages/Login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component: './NewPage',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{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访问路由，如果不是以 / 开头会拼接父路由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reg -&gt; /user/reg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path: 'reg',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./Page -&gt;src/pages/Reg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component: '../layouts/NewPage2',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],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867AE7" w:rsidRPr="00867AE7" w:rsidRDefault="00867AE7" w:rsidP="00867AE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67AE7">
        <w:rPr>
          <w:rFonts w:ascii="宋体" w:eastAsia="宋体" w:hAnsi="宋体" w:cs="宋体"/>
          <w:color w:val="595959"/>
          <w:kern w:val="0"/>
          <w:sz w:val="20"/>
          <w:szCs w:val="20"/>
        </w:rPr>
        <w:t>];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路由配置完成后，访问页面即可看到效果，如果需要在菜单中显示，需要配置 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name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，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icon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，</w:t>
      </w: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hideChildrenInMenu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等来辅助生成菜单。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>具体值如下：</w:t>
      </w:r>
    </w:p>
    <w:p w:rsidR="00867AE7" w:rsidRPr="00867AE7" w:rsidRDefault="00867AE7" w:rsidP="00867A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lastRenderedPageBreak/>
        <w:t>name:string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配置菜单的 name，如果配置了国际化，name 为国际化的 key。</w:t>
      </w:r>
    </w:p>
    <w:p w:rsidR="00867AE7" w:rsidRPr="00867AE7" w:rsidRDefault="00867AE7" w:rsidP="00867A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icon:string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配置菜单的图表，默认使用 antd 的 icon 名，默认不适用二级菜单的 icon。</w:t>
      </w:r>
    </w:p>
    <w:p w:rsidR="00867AE7" w:rsidRPr="00867AE7" w:rsidRDefault="00867AE7" w:rsidP="00867AE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access:string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权限配置，需要预先配置权限</w:t>
      </w:r>
    </w:p>
    <w:p w:rsidR="00867AE7" w:rsidRPr="00867AE7" w:rsidRDefault="00867AE7" w:rsidP="00867AE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hideChildrenInMenu:true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用于隐藏不需要在菜单中展示的子路由。</w:t>
      </w:r>
    </w:p>
    <w:p w:rsidR="00867AE7" w:rsidRPr="00867AE7" w:rsidRDefault="00867AE7" w:rsidP="00867AE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hideInMenu:true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可以在菜单中不展示这个路由，包括子路由。</w:t>
      </w:r>
    </w:p>
    <w:p w:rsidR="00867AE7" w:rsidRPr="00867AE7" w:rsidRDefault="00867AE7" w:rsidP="00867AE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hideInBreadcrumb:true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可以在面包屑中不展示这个路由，包括子路由。</w:t>
      </w:r>
    </w:p>
    <w:p w:rsidR="00867AE7" w:rsidRPr="00867AE7" w:rsidRDefault="00867AE7" w:rsidP="00867AE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headerRender:false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当前路由不展示顶栏</w:t>
      </w:r>
    </w:p>
    <w:p w:rsidR="00867AE7" w:rsidRPr="00867AE7" w:rsidRDefault="00867AE7" w:rsidP="00867AE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footerRender:false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当前路由不展示页脚</w:t>
      </w:r>
    </w:p>
    <w:p w:rsidR="00867AE7" w:rsidRPr="00867AE7" w:rsidRDefault="00867AE7" w:rsidP="00867AE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menuRender: false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当前路由不展示菜单</w:t>
      </w:r>
    </w:p>
    <w:p w:rsidR="00867AE7" w:rsidRPr="00867AE7" w:rsidRDefault="00867AE7" w:rsidP="00867AE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menuHeaderRender: false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当前路由不展示菜单顶栏</w:t>
      </w:r>
    </w:p>
    <w:p w:rsidR="00867AE7" w:rsidRPr="00867AE7" w:rsidRDefault="00867AE7" w:rsidP="00867AE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color w:val="D56161"/>
          <w:kern w:val="0"/>
          <w:sz w:val="23"/>
          <w:szCs w:val="23"/>
          <w:shd w:val="clear" w:color="auto" w:fill="F6F7F9"/>
        </w:rPr>
        <w:t>flatMenu</w:t>
      </w:r>
      <w:r w:rsidRPr="00867AE7">
        <w:rPr>
          <w:rFonts w:ascii="宋体" w:eastAsia="宋体" w:hAnsi="宋体" w:cs="宋体"/>
          <w:color w:val="454D64"/>
          <w:kern w:val="0"/>
          <w:sz w:val="23"/>
          <w:szCs w:val="23"/>
        </w:rPr>
        <w:t xml:space="preserve"> 子项往上提，只是不展示父菜单</w:t>
      </w:r>
    </w:p>
    <w:p w:rsidR="00867AE7" w:rsidRPr="00867AE7" w:rsidRDefault="00867AE7" w:rsidP="00867AE7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67AE7">
        <w:rPr>
          <w:rFonts w:ascii="宋体" w:eastAsia="宋体" w:hAnsi="宋体" w:cs="宋体"/>
          <w:b/>
          <w:bCs/>
          <w:kern w:val="36"/>
          <w:sz w:val="42"/>
          <w:szCs w:val="42"/>
        </w:rPr>
        <w:t>第5章 部署安装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5.1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服务端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项目根目录下执行</w:t>
      </w:r>
      <w:r w:rsidRPr="00867AE7">
        <w:rPr>
          <w:rFonts w:ascii="宋体" w:eastAsia="宋体" w:hAnsi="宋体" w:cs="宋体"/>
          <w:color w:val="404040"/>
          <w:kern w:val="0"/>
        </w:rPr>
        <w:t>mvn clean package</w:t>
      </w:r>
    </w:p>
    <w:p w:rsidR="00867AE7" w:rsidRPr="00867AE7" w:rsidRDefault="00867AE7" w:rsidP="00867AE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AE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5.2 </w:t>
      </w:r>
      <w:r w:rsidRPr="00867AE7">
        <w:rPr>
          <w:rFonts w:ascii="宋体" w:eastAsia="宋体" w:hAnsi="宋体" w:cs="宋体"/>
          <w:b/>
          <w:bCs/>
          <w:color w:val="454D64"/>
          <w:kern w:val="0"/>
          <w:sz w:val="36"/>
          <w:szCs w:val="36"/>
        </w:rPr>
        <w:t>客户端</w:t>
      </w:r>
    </w:p>
    <w:p w:rsidR="00867AE7" w:rsidRPr="00867AE7" w:rsidRDefault="00867AE7" w:rsidP="00867AE7">
      <w:pPr>
        <w:widowControl/>
        <w:jc w:val="left"/>
        <w:rPr>
          <w:rFonts w:ascii="宋体" w:eastAsia="宋体" w:hAnsi="宋体" w:cs="宋体"/>
          <w:kern w:val="0"/>
        </w:rPr>
      </w:pPr>
      <w:r w:rsidRPr="00867AE7">
        <w:rPr>
          <w:rFonts w:ascii="宋体" w:eastAsia="宋体" w:hAnsi="宋体" w:cs="宋体"/>
          <w:kern w:val="0"/>
        </w:rPr>
        <w:t>项目根目录下执行</w:t>
      </w:r>
      <w:r w:rsidRPr="00867AE7">
        <w:rPr>
          <w:rFonts w:ascii="宋体" w:eastAsia="宋体" w:hAnsi="宋体" w:cs="宋体"/>
          <w:color w:val="DD4A68"/>
          <w:kern w:val="0"/>
          <w:sz w:val="21"/>
          <w:szCs w:val="21"/>
          <w:shd w:val="clear" w:color="auto" w:fill="F9FAFB"/>
        </w:rPr>
        <w:t>npm</w:t>
      </w:r>
      <w:r w:rsidRPr="00867AE7">
        <w:rPr>
          <w:rFonts w:ascii="宋体" w:eastAsia="宋体" w:hAnsi="宋体" w:cs="宋体"/>
          <w:color w:val="000000"/>
          <w:kern w:val="0"/>
          <w:sz w:val="21"/>
          <w:szCs w:val="21"/>
          <w:shd w:val="clear" w:color="auto" w:fill="F9FAFB"/>
        </w:rPr>
        <w:t xml:space="preserve"> run build</w:t>
      </w:r>
    </w:p>
    <w:p w:rsidR="003462FC" w:rsidRPr="00867AE7" w:rsidRDefault="00867AE7" w:rsidP="00867AE7"/>
    <w:sectPr w:rsidR="003462FC" w:rsidRPr="00867AE7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1D24"/>
    <w:multiLevelType w:val="multilevel"/>
    <w:tmpl w:val="458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57F"/>
    <w:multiLevelType w:val="multilevel"/>
    <w:tmpl w:val="B05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0F66"/>
    <w:multiLevelType w:val="multilevel"/>
    <w:tmpl w:val="FF4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1C66"/>
    <w:multiLevelType w:val="multilevel"/>
    <w:tmpl w:val="51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93E"/>
    <w:multiLevelType w:val="multilevel"/>
    <w:tmpl w:val="05B8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4890"/>
    <w:multiLevelType w:val="multilevel"/>
    <w:tmpl w:val="0CE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A6E35"/>
    <w:multiLevelType w:val="multilevel"/>
    <w:tmpl w:val="6F9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95C0D"/>
    <w:multiLevelType w:val="multilevel"/>
    <w:tmpl w:val="4400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926C2"/>
    <w:multiLevelType w:val="multilevel"/>
    <w:tmpl w:val="249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D7B3A"/>
    <w:multiLevelType w:val="multilevel"/>
    <w:tmpl w:val="43C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9526E"/>
    <w:multiLevelType w:val="multilevel"/>
    <w:tmpl w:val="176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53004"/>
    <w:multiLevelType w:val="multilevel"/>
    <w:tmpl w:val="8EE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D5C34"/>
    <w:multiLevelType w:val="multilevel"/>
    <w:tmpl w:val="E43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2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867AE7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7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7A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7A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7A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A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A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7A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67AE7"/>
    <w:rPr>
      <w:rFonts w:ascii="宋体" w:eastAsia="宋体" w:hAnsi="宋体" w:cs="宋体"/>
      <w:b/>
      <w:bCs/>
      <w:kern w:val="0"/>
    </w:rPr>
  </w:style>
  <w:style w:type="character" w:customStyle="1" w:styleId="ne-text">
    <w:name w:val="ne-text"/>
    <w:basedOn w:val="a0"/>
    <w:rsid w:val="00867AE7"/>
  </w:style>
  <w:style w:type="paragraph" w:customStyle="1" w:styleId="ne-p">
    <w:name w:val="ne-p"/>
    <w:basedOn w:val="a"/>
    <w:rsid w:val="00867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867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67AE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mijs.org/zh-CN/conf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rocomponents.ant.design/components/layou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1025</Words>
  <Characters>5846</Characters>
  <Application>Microsoft Office Word</Application>
  <DocSecurity>0</DocSecurity>
  <Lines>48</Lines>
  <Paragraphs>13</Paragraphs>
  <ScaleCrop>false</ScaleCrop>
  <Manager/>
  <Company/>
  <LinksUpToDate>false</LinksUpToDate>
  <CharactersWithSpaces>6858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2021-09-01T06:00:00Z</dcterms:modified>
  <cp:category/>
</cp:coreProperties>
</file>