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7E8A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502FC0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BA507" wp14:editId="1C96BB23">
            <wp:extent cx="1483360" cy="843280"/>
            <wp:effectExtent l="0" t="0" r="2540" b="0"/>
            <wp:docPr id="63" name="Рисунок 6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58B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МИНОБРНАУКИ РОССИИ</w:t>
      </w:r>
    </w:p>
    <w:p w14:paraId="587F976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14:paraId="31DF8E6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высшего образования</w:t>
      </w:r>
    </w:p>
    <w:p w14:paraId="6866CC4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4AB8795E" w14:textId="77777777" w:rsidR="004F3E54" w:rsidRPr="00502FC0" w:rsidRDefault="004F3E54" w:rsidP="004F3E54">
      <w:pPr>
        <w:pBdr>
          <w:bottom w:val="single" w:sz="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(ФГБОУ ВО МГТУ «СТАНКИН»)</w:t>
      </w:r>
    </w:p>
    <w:p w14:paraId="2214EB5C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4F3E54" w:rsidRPr="00502FC0" w14:paraId="2DCAD626" w14:textId="77777777" w:rsidTr="00043EF5">
        <w:tc>
          <w:tcPr>
            <w:tcW w:w="4785" w:type="dxa"/>
          </w:tcPr>
          <w:p w14:paraId="1795E49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</w:t>
            </w:r>
          </w:p>
          <w:p w14:paraId="6C6F4939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t>информационных систем</w:t>
            </w: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br/>
              <w:t>и технологий</w:t>
            </w:r>
          </w:p>
        </w:tc>
        <w:tc>
          <w:tcPr>
            <w:tcW w:w="4785" w:type="dxa"/>
          </w:tcPr>
          <w:p w14:paraId="0458FDC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</w:t>
            </w:r>
          </w:p>
          <w:p w14:paraId="650C8EB0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14:paraId="59862BF9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51C3D4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D263B8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448838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02FC0">
        <w:rPr>
          <w:rFonts w:eastAsia="Times New Roman" w:cs="Times New Roman"/>
          <w:b/>
          <w:sz w:val="24"/>
          <w:szCs w:val="24"/>
          <w:lang w:eastAsia="ru-RU"/>
        </w:rPr>
        <w:t xml:space="preserve">КУРСОВОЙ ПРОЕКТ </w:t>
      </w:r>
    </w:p>
    <w:p w14:paraId="7CEAAB4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1B9CFC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по дисциплине «</w:t>
      </w:r>
      <w:r w:rsidRPr="00686D22">
        <w:rPr>
          <w:rFonts w:eastAsia="Times New Roman" w:cs="Times New Roman"/>
          <w:b/>
          <w:bCs/>
          <w:sz w:val="24"/>
          <w:szCs w:val="24"/>
          <w:lang w:eastAsia="ru-RU"/>
        </w:rPr>
        <w:t>Проектирование информационных систем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» </w:t>
      </w:r>
    </w:p>
    <w:p w14:paraId="60660C58" w14:textId="4117CF01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color w:val="FF6600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sz w:val="24"/>
          <w:szCs w:val="24"/>
          <w:lang w:eastAsia="ru-RU"/>
        </w:rPr>
        <w:t>«</w:t>
      </w:r>
      <w:r w:rsidR="00410353">
        <w:rPr>
          <w:rFonts w:eastAsia="Times New Roman" w:cs="Times New Roman"/>
          <w:sz w:val="24"/>
          <w:szCs w:val="24"/>
          <w:lang w:eastAsia="ru-RU"/>
        </w:rPr>
        <w:t>Построение модели поиска пути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14:paraId="45F46522" w14:textId="77777777" w:rsidR="004F3E54" w:rsidRPr="00502FC0" w:rsidRDefault="004F3E54" w:rsidP="004F3E54">
      <w:pPr>
        <w:spacing w:before="0" w:after="0"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14:paraId="4BD8A909" w14:textId="77777777" w:rsidR="004F3E54" w:rsidRPr="00502FC0" w:rsidRDefault="004F3E54" w:rsidP="004F3E54">
      <w:pPr>
        <w:shd w:val="clear" w:color="auto" w:fill="FFFFFF"/>
        <w:spacing w:before="0" w:after="389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1D9966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236B1ED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5F8A235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7BDF7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968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5A54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85F6E" w14:textId="77777777" w:rsidR="004F3E54" w:rsidRPr="00502FC0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251C2A0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A4286E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AFAF3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0FA96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F3E54" w:rsidRPr="00502FC0" w14:paraId="30D08E44" w14:textId="77777777" w:rsidTr="00043EF5">
        <w:trPr>
          <w:trHeight w:val="562"/>
        </w:trPr>
        <w:tc>
          <w:tcPr>
            <w:tcW w:w="5514" w:type="dxa"/>
            <w:shd w:val="clear" w:color="auto" w:fill="auto"/>
          </w:tcPr>
          <w:p w14:paraId="04FA3C24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Студент</w:t>
            </w: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ИДБ–16–06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EE1D6E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8FEC4CC" w14:textId="378EDF72" w:rsidR="004F3E54" w:rsidRPr="00502FC0" w:rsidRDefault="00410353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Архипов С.С.</w:t>
            </w:r>
          </w:p>
        </w:tc>
      </w:tr>
      <w:tr w:rsidR="004F3E54" w:rsidRPr="00502FC0" w14:paraId="0E9B1E01" w14:textId="77777777" w:rsidTr="00043EF5">
        <w:trPr>
          <w:trHeight w:val="87"/>
        </w:trPr>
        <w:tc>
          <w:tcPr>
            <w:tcW w:w="5514" w:type="dxa"/>
            <w:shd w:val="clear" w:color="auto" w:fill="auto"/>
          </w:tcPr>
          <w:p w14:paraId="4BEE9D78" w14:textId="77777777" w:rsidR="004F3E54" w:rsidRPr="00502FC0" w:rsidRDefault="004F3E54" w:rsidP="00043EF5">
            <w:pPr>
              <w:keepNext/>
              <w:keepLines/>
              <w:spacing w:before="0" w:after="0" w:line="240" w:lineRule="auto"/>
              <w:ind w:firstLine="0"/>
              <w:jc w:val="left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C1BEB79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625437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4F3E54" w:rsidRPr="00502FC0" w14:paraId="2832E149" w14:textId="77777777" w:rsidTr="00043EF5">
        <w:trPr>
          <w:trHeight w:val="485"/>
        </w:trPr>
        <w:tc>
          <w:tcPr>
            <w:tcW w:w="5514" w:type="dxa"/>
            <w:shd w:val="clear" w:color="auto" w:fill="auto"/>
          </w:tcPr>
          <w:p w14:paraId="6FDACF1F" w14:textId="77777777" w:rsidR="004F3E54" w:rsidRPr="00D052C2" w:rsidRDefault="004F3E54" w:rsidP="00043EF5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Toc530845758"/>
            <w:bookmarkStart w:id="1" w:name="_Toc530936343"/>
            <w:bookmarkStart w:id="2" w:name="_Toc530946650"/>
            <w:bookmarkStart w:id="3" w:name="_Toc530946712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  <w:bookmarkEnd w:id="0"/>
            <w:bookmarkEnd w:id="1"/>
            <w:bookmarkEnd w:id="2"/>
            <w:bookmarkEnd w:id="3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3848D265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CBC4987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E5D9BE8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6D2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Овчинников П.Е.</w:t>
            </w:r>
          </w:p>
        </w:tc>
      </w:tr>
      <w:tr w:rsidR="004F3E54" w:rsidRPr="00502FC0" w14:paraId="736A71DA" w14:textId="77777777" w:rsidTr="00043EF5">
        <w:tc>
          <w:tcPr>
            <w:tcW w:w="5514" w:type="dxa"/>
            <w:shd w:val="clear" w:color="auto" w:fill="auto"/>
          </w:tcPr>
          <w:p w14:paraId="42F9645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48C427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43DF952B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59EB33A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4E9BC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BD840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63BB6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1877EA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BD39A0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758A56F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Москва 2019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lang w:eastAsia="en-US"/>
        </w:rPr>
        <w:id w:val="326568782"/>
        <w:docPartObj>
          <w:docPartGallery w:val="Table of Contents"/>
          <w:docPartUnique/>
        </w:docPartObj>
      </w:sdtPr>
      <w:sdtEndPr/>
      <w:sdtContent>
        <w:p w14:paraId="1ECF8C56" w14:textId="77777777" w:rsidR="009478C7" w:rsidRPr="009E1B5E" w:rsidRDefault="009711B5" w:rsidP="009711B5">
          <w:pPr>
            <w:pStyle w:val="a8"/>
            <w:jc w:val="center"/>
            <w:rPr>
              <w:color w:val="auto"/>
            </w:rPr>
          </w:pPr>
          <w:r w:rsidRPr="009E1B5E">
            <w:rPr>
              <w:color w:val="auto"/>
            </w:rPr>
            <w:t>ОГЛАВЛЕНИЕ</w:t>
          </w:r>
        </w:p>
        <w:p w14:paraId="3CDE15F0" w14:textId="77777777" w:rsidR="001F4852" w:rsidRDefault="009478C7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7765" w:history="1">
            <w:r w:rsidR="001F4852" w:rsidRPr="004845DE">
              <w:rPr>
                <w:rStyle w:val="a7"/>
                <w:rFonts w:cs="Times New Roman"/>
                <w:noProof/>
              </w:rPr>
              <w:t>ВВЕДЕНИЕ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_Toc27657765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3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EFC5C26" w14:textId="77777777" w:rsidR="001F4852" w:rsidRDefault="0027541C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6" w:history="1">
            <w:r w:rsidR="001F4852" w:rsidRPr="004845DE">
              <w:rPr>
                <w:rStyle w:val="a7"/>
                <w:rFonts w:cs="Times New Roman"/>
                <w:noProof/>
              </w:rPr>
              <w:t>ГЛАВА 1. ФУНКЦИОНАЛЬНАЯ МОДЕЛЬ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IDEF</w:t>
            </w:r>
            <w:r w:rsidR="001F4852" w:rsidRPr="004845DE">
              <w:rPr>
                <w:rStyle w:val="a7"/>
                <w:rFonts w:cs="Times New Roman"/>
                <w:noProof/>
              </w:rPr>
              <w:t>0)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_Toc27657766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4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267EDFB" w14:textId="77777777" w:rsidR="001F4852" w:rsidRDefault="0027541C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7" w:history="1">
            <w:r w:rsidR="001F4852" w:rsidRPr="004845DE">
              <w:rPr>
                <w:rStyle w:val="a7"/>
                <w:rFonts w:cs="Times New Roman"/>
                <w:noProof/>
              </w:rPr>
              <w:t>ГЛАВА 2. ДИАГРАММЫ ПОТОКОВ ДАННЫХ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DFD</w:t>
            </w:r>
            <w:r w:rsidR="001F4852" w:rsidRPr="004845DE">
              <w:rPr>
                <w:rStyle w:val="a7"/>
                <w:rFonts w:cs="Times New Roman"/>
                <w:noProof/>
              </w:rPr>
              <w:t>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_Toc27657767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8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0821774D" w14:textId="77777777" w:rsidR="001F4852" w:rsidRDefault="0027541C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8" w:history="1">
            <w:r w:rsidR="001F4852" w:rsidRPr="004845DE">
              <w:rPr>
                <w:rStyle w:val="a7"/>
                <w:rFonts w:cs="Times New Roman"/>
                <w:noProof/>
              </w:rPr>
              <w:t>ГЛАВА 3. ДИАГРАММА КЛАССОВ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ERD</w:t>
            </w:r>
            <w:r w:rsidR="001F4852" w:rsidRPr="004845DE">
              <w:rPr>
                <w:rStyle w:val="a7"/>
                <w:rFonts w:cs="Times New Roman"/>
                <w:noProof/>
              </w:rPr>
              <w:t>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_Toc27657768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10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06EA7288" w14:textId="77777777" w:rsidR="001F4852" w:rsidRDefault="0027541C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9" w:history="1">
            <w:r w:rsidR="001F4852" w:rsidRPr="004845DE">
              <w:rPr>
                <w:rStyle w:val="a7"/>
                <w:rFonts w:cs="Times New Roman"/>
                <w:noProof/>
              </w:rPr>
              <w:t>ГЛАВА 4. ОЦЕНКА УЛУЧШЕНИЯ ПОКАЗАТЕЛЕЙ ПРОЦЕССА ПОСРЕДСТВАМ ВВЕДЕНИЯ АВТОМАТИЗАЦИИ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_Toc27657769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12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6B388FAA" w14:textId="77777777" w:rsidR="001F4852" w:rsidRDefault="0027541C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70" w:history="1">
            <w:r w:rsidR="001F4852" w:rsidRPr="004845DE">
              <w:rPr>
                <w:rStyle w:val="a7"/>
                <w:rFonts w:cs="Times New Roman"/>
                <w:noProof/>
              </w:rPr>
              <w:t>ЗАКЛЮЧЕНИЕ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_Toc27657770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14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73EC58CD" w14:textId="77777777" w:rsidR="001F4852" w:rsidRDefault="0027541C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71" w:history="1">
            <w:r w:rsidR="001F4852" w:rsidRPr="004845DE">
              <w:rPr>
                <w:rStyle w:val="a7"/>
                <w:rFonts w:cs="Times New Roman"/>
                <w:noProof/>
              </w:rPr>
              <w:t>СПИСОК ЛИТЕРАТУРЫ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_Toc27657771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15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731D805" w14:textId="77777777" w:rsidR="009478C7" w:rsidRDefault="009478C7" w:rsidP="00C24C7A">
          <w:pPr>
            <w:tabs>
              <w:tab w:val="left" w:pos="709"/>
            </w:tabs>
          </w:pPr>
          <w:r>
            <w:rPr>
              <w:b/>
              <w:bCs/>
            </w:rPr>
            <w:fldChar w:fldCharType="end"/>
          </w:r>
        </w:p>
      </w:sdtContent>
    </w:sdt>
    <w:p w14:paraId="3E38F4A9" w14:textId="77777777" w:rsidR="009478C7" w:rsidRDefault="009478C7" w:rsidP="009478C7">
      <w:pPr>
        <w:pStyle w:val="a8"/>
      </w:pPr>
    </w:p>
    <w:p w14:paraId="2A0EBDC1" w14:textId="77777777" w:rsidR="004F3E54" w:rsidRPr="00953D4E" w:rsidRDefault="004F3E54" w:rsidP="004F3E54">
      <w:pPr>
        <w:spacing w:before="0" w:after="0" w:line="240" w:lineRule="auto"/>
        <w:ind w:firstLine="0"/>
        <w:jc w:val="center"/>
        <w:rPr>
          <w:rStyle w:val="a3"/>
          <w:rFonts w:eastAsia="Times New Roman" w:cs="Times New Roman"/>
          <w:b w:val="0"/>
          <w:bCs w:val="0"/>
          <w:i w:val="0"/>
          <w:iCs w:val="0"/>
          <w:sz w:val="24"/>
          <w:szCs w:val="24"/>
          <w:lang w:val="en-US" w:eastAsia="ru-RU"/>
        </w:rPr>
      </w:pPr>
    </w:p>
    <w:p w14:paraId="12925E19" w14:textId="77777777" w:rsidR="001F6063" w:rsidRDefault="001F6063"/>
    <w:p w14:paraId="1430956A" w14:textId="77777777" w:rsidR="004F3E54" w:rsidRDefault="004F3E54"/>
    <w:p w14:paraId="26E0BD0E" w14:textId="77777777" w:rsidR="004F3E54" w:rsidRDefault="004F3E54"/>
    <w:p w14:paraId="16C188BF" w14:textId="77777777" w:rsidR="004F3E54" w:rsidRDefault="004F3E54"/>
    <w:p w14:paraId="19A7C5E1" w14:textId="77777777" w:rsidR="004F3E54" w:rsidRDefault="004F3E54"/>
    <w:p w14:paraId="545F0EF2" w14:textId="77777777" w:rsidR="004F3E54" w:rsidRDefault="004F3E54"/>
    <w:p w14:paraId="5DCD3B52" w14:textId="77777777" w:rsidR="004F3E54" w:rsidRDefault="004F3E54"/>
    <w:p w14:paraId="256997BA" w14:textId="77777777" w:rsidR="004F3E54" w:rsidRDefault="004F3E54"/>
    <w:p w14:paraId="5EEE735D" w14:textId="77777777" w:rsidR="004F3E54" w:rsidRDefault="004F3E54"/>
    <w:p w14:paraId="7CCCAAD8" w14:textId="77777777" w:rsidR="004F3E54" w:rsidRDefault="004F3E54"/>
    <w:p w14:paraId="52C32E88" w14:textId="77777777" w:rsidR="004F3E54" w:rsidRDefault="004F3E54"/>
    <w:p w14:paraId="24DD003C" w14:textId="77777777" w:rsidR="004F3E54" w:rsidRDefault="004F3E54"/>
    <w:p w14:paraId="4D5EB5B1" w14:textId="77777777" w:rsidR="004F3E54" w:rsidRDefault="004F3E54"/>
    <w:p w14:paraId="456D3479" w14:textId="77777777" w:rsidR="004F3E54" w:rsidRDefault="004F3E54"/>
    <w:p w14:paraId="0982D263" w14:textId="77777777" w:rsidR="004F3E54" w:rsidRDefault="004F3E54"/>
    <w:p w14:paraId="7ACDDDED" w14:textId="77777777" w:rsidR="004F3E54" w:rsidRDefault="004F3E54"/>
    <w:p w14:paraId="46C7D59E" w14:textId="77777777" w:rsidR="004F3E54" w:rsidRDefault="004F3E54"/>
    <w:p w14:paraId="7B5AE670" w14:textId="77777777" w:rsidR="004F3E54" w:rsidRDefault="004F3E54"/>
    <w:p w14:paraId="3B88A7AB" w14:textId="77777777" w:rsidR="004F3E54" w:rsidRPr="00796A48" w:rsidRDefault="004F3E54" w:rsidP="00796A4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4" w:name="_Toc26990903"/>
      <w:bookmarkStart w:id="5" w:name="_Toc26990915"/>
      <w:bookmarkStart w:id="6" w:name="_Toc27657765"/>
      <w:r w:rsidRPr="00796A48">
        <w:rPr>
          <w:rFonts w:ascii="Times New Roman" w:hAnsi="Times New Roman" w:cs="Times New Roman"/>
          <w:color w:val="auto"/>
        </w:rPr>
        <w:lastRenderedPageBreak/>
        <w:t>ВВЕДЕНИЕ</w:t>
      </w:r>
      <w:bookmarkEnd w:id="4"/>
      <w:bookmarkEnd w:id="5"/>
      <w:bookmarkEnd w:id="6"/>
    </w:p>
    <w:p w14:paraId="29B61258" w14:textId="77777777" w:rsidR="00410353" w:rsidRPr="00410353" w:rsidRDefault="00410353" w:rsidP="00410353">
      <w:r w:rsidRPr="00410353">
        <w:t>В эпоху стремительного развития цифровых технологий все больше возникает потребность в системах оптимизации передвижений и нахождении маршрутов. Данное направление не ново, но от этого оно не становится неактуальным - зачастую, для каждой новой задачи или системы необходимо едва ли не полностью изобретать алгоритмы и приспосабливать их под самые специфические нужды. Например, помимо понятного и привычного нам перемещения в плоскости существуют передвижения в трёхмерном пространстве, перемещения с учетом различных параметров наподобие условий окружающей объект среды или требуется расчёт передвижений сразу множества независимых объектов.</w:t>
      </w:r>
    </w:p>
    <w:p w14:paraId="7C740F9C" w14:textId="2A15427A" w:rsidR="00410353" w:rsidRPr="00410353" w:rsidRDefault="00410353" w:rsidP="00410353">
      <w:r w:rsidRPr="00410353">
        <w:tab/>
        <w:t>Среди областей применения можно выделить: построение маршрутов личного, общественного и автоматического транспорта, перемещение объектов на автоматизированных складах, дроны, RTS и прочее.</w:t>
      </w:r>
    </w:p>
    <w:p w14:paraId="37F2C504" w14:textId="789E23B1" w:rsidR="004F3E54" w:rsidRDefault="004F3E54" w:rsidP="00796A48">
      <w:r>
        <w:t xml:space="preserve">Объектом исследования является </w:t>
      </w:r>
      <w:r w:rsidR="00410353">
        <w:t>задач поиска оптимальных маршрутов</w:t>
      </w:r>
      <w:r>
        <w:t>.</w:t>
      </w:r>
      <w:r w:rsidR="00886601">
        <w:t xml:space="preserve"> </w:t>
      </w:r>
    </w:p>
    <w:p w14:paraId="777CFD78" w14:textId="77777777" w:rsidR="004F3E54" w:rsidRDefault="004F3E54" w:rsidP="00796A48">
      <w:r>
        <w:t>Исследования выполняются с использованием следующих модулей:</w:t>
      </w:r>
    </w:p>
    <w:p w14:paraId="1114EEB1" w14:textId="77777777" w:rsidR="004F3E54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ф</w:t>
      </w:r>
      <w:r w:rsidR="001148EE">
        <w:t>ункциональной (</w:t>
      </w:r>
      <w:r w:rsidR="001148EE">
        <w:rPr>
          <w:lang w:val="en-US"/>
        </w:rPr>
        <w:t>IDEF0</w:t>
      </w:r>
      <w:r w:rsidR="001148EE">
        <w:t>);</w:t>
      </w:r>
    </w:p>
    <w:p w14:paraId="6B15A6C8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иаграммы потоков данных (</w:t>
      </w:r>
      <w:r w:rsidR="001148EE">
        <w:rPr>
          <w:lang w:val="en-US"/>
        </w:rPr>
        <w:t>DFD</w:t>
      </w:r>
      <w:r w:rsidR="001148EE">
        <w:t>);</w:t>
      </w:r>
    </w:p>
    <w:p w14:paraId="38AC467C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иаграмма классов (</w:t>
      </w:r>
      <w:r w:rsidR="00796A48">
        <w:rPr>
          <w:lang w:val="en-US"/>
        </w:rPr>
        <w:t>ERD</w:t>
      </w:r>
      <w:r w:rsidR="001148EE">
        <w:t>).</w:t>
      </w:r>
    </w:p>
    <w:p w14:paraId="506B707F" w14:textId="77777777" w:rsidR="00EA1A6F" w:rsidRDefault="001148EE">
      <w:r>
        <w:t>Моделирование позволяет лучше понять структуру рассматриваемого процесса в рамках центра внешкольной деятельности.</w:t>
      </w:r>
    </w:p>
    <w:p w14:paraId="03281A39" w14:textId="16F55280" w:rsidR="00DF0A14" w:rsidRDefault="00DF0A14">
      <w:r>
        <w:t>Функциональная модель разрабатывается с точки зрения проектировщика системы.</w:t>
      </w:r>
    </w:p>
    <w:p w14:paraId="07C1A089" w14:textId="77777777" w:rsidR="00BC3FA4" w:rsidRDefault="00EA1A6F">
      <w:r>
        <w:t xml:space="preserve">Целью моделирования является </w:t>
      </w:r>
      <w:r w:rsidR="00410353">
        <w:t>демонстрация работы алгоритма поиска путей</w:t>
      </w:r>
      <w:r w:rsidR="00886601">
        <w:t>.</w:t>
      </w:r>
    </w:p>
    <w:p w14:paraId="4418D864" w14:textId="34EB4378" w:rsidR="004F3E54" w:rsidRDefault="00BC3FA4">
      <w:r>
        <w:t>Целью проекта является уменьшение времени отклика навигационной системы и повышение, таким образом, экономической эффективности за счёт более оперативной работы.</w:t>
      </w:r>
      <w:r w:rsidR="001148EE">
        <w:t xml:space="preserve"> </w:t>
      </w:r>
      <w:bookmarkStart w:id="7" w:name="_GoBack"/>
      <w:bookmarkEnd w:id="7"/>
    </w:p>
    <w:p w14:paraId="083249E6" w14:textId="77777777" w:rsidR="001148EE" w:rsidRDefault="001148EE"/>
    <w:p w14:paraId="66DD81C2" w14:textId="1A743F3A" w:rsidR="001148EE" w:rsidRPr="00410353" w:rsidRDefault="001148EE" w:rsidP="00410353">
      <w:pPr>
        <w:pStyle w:val="1"/>
        <w:spacing w:line="480" w:lineRule="auto"/>
        <w:ind w:firstLine="0"/>
        <w:jc w:val="center"/>
        <w:rPr>
          <w:rFonts w:ascii="Times New Roman" w:eastAsiaTheme="minorHAnsi" w:hAnsi="Times New Roman" w:cstheme="minorBidi"/>
          <w:bCs w:val="0"/>
          <w:color w:val="auto"/>
        </w:rPr>
      </w:pPr>
      <w:bookmarkStart w:id="8" w:name="_Toc26990904"/>
      <w:bookmarkStart w:id="9" w:name="_Toc26990916"/>
      <w:bookmarkStart w:id="10" w:name="_Toc27657766"/>
      <w:r w:rsidRPr="00410353">
        <w:rPr>
          <w:rFonts w:ascii="Times New Roman" w:eastAsiaTheme="minorHAnsi" w:hAnsi="Times New Roman" w:cstheme="minorBidi"/>
          <w:bCs w:val="0"/>
          <w:color w:val="auto"/>
        </w:rPr>
        <w:lastRenderedPageBreak/>
        <w:t>ГЛАВА 1.</w:t>
      </w:r>
      <w:r w:rsidR="00796A48" w:rsidRPr="00410353">
        <w:rPr>
          <w:rFonts w:ascii="Times New Roman" w:eastAsiaTheme="minorHAnsi" w:hAnsi="Times New Roman" w:cstheme="minorBidi"/>
          <w:bCs w:val="0"/>
          <w:color w:val="auto"/>
        </w:rPr>
        <w:t xml:space="preserve"> </w:t>
      </w:r>
      <w:r w:rsidRPr="00410353">
        <w:rPr>
          <w:rFonts w:ascii="Times New Roman" w:eastAsiaTheme="minorHAnsi" w:hAnsi="Times New Roman" w:cstheme="minorBidi"/>
          <w:bCs w:val="0"/>
          <w:color w:val="auto"/>
        </w:rPr>
        <w:t>ФУНКЦИОНАЛЬНАЯ МОДЕЛЬ (IDEF0)</w:t>
      </w:r>
      <w:bookmarkEnd w:id="8"/>
      <w:bookmarkEnd w:id="9"/>
      <w:bookmarkEnd w:id="10"/>
    </w:p>
    <w:p w14:paraId="66FD7DB4" w14:textId="77777777" w:rsidR="00410353" w:rsidRPr="00410353" w:rsidRDefault="00410353" w:rsidP="00410353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410353">
        <w:rPr>
          <w:rFonts w:eastAsiaTheme="minorHAnsi" w:cstheme="minorBidi"/>
          <w:sz w:val="28"/>
          <w:szCs w:val="28"/>
          <w:lang w:eastAsia="en-US"/>
        </w:rPr>
        <w:t>Описание системы с помощью IDEF0 называется функциональной моделью. Функциональная модель предназначена для описания существу</w:t>
      </w:r>
      <w:r w:rsidRPr="00410353">
        <w:rPr>
          <w:rFonts w:eastAsiaTheme="minorHAnsi" w:cstheme="minorBidi"/>
          <w:sz w:val="28"/>
          <w:szCs w:val="28"/>
          <w:lang w:eastAsia="en-US"/>
        </w:rPr>
        <w:softHyphen/>
        <w:t>ющих бизнес-процессов, в котором используются как естественный, так и графический языки. Для передачи информации о конкретной системе источником графического языка является сама методология IDEF0.</w:t>
      </w:r>
    </w:p>
    <w:p w14:paraId="25CC563B" w14:textId="77777777" w:rsidR="00410353" w:rsidRPr="00410353" w:rsidRDefault="00410353" w:rsidP="00410353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410353">
        <w:rPr>
          <w:rFonts w:eastAsiaTheme="minorHAnsi" w:cstheme="minorBidi"/>
          <w:sz w:val="28"/>
          <w:szCs w:val="28"/>
          <w:lang w:eastAsia="en-US"/>
        </w:rPr>
        <w:t>Методология IDEF0 предписывает построение иерархической системы диаграмм - единичных описаний фрагментов системы. Сначала проводит</w:t>
      </w:r>
      <w:r w:rsidRPr="00410353">
        <w:rPr>
          <w:rFonts w:eastAsiaTheme="minorHAnsi" w:cstheme="minorBidi"/>
          <w:sz w:val="28"/>
          <w:szCs w:val="28"/>
          <w:lang w:eastAsia="en-US"/>
        </w:rPr>
        <w:softHyphen/>
        <w:t>ся описание системы в целом и ее взаимодействия с окружающим миром (контекстная диаграмма), после чего проводится функциональная деком</w:t>
      </w:r>
      <w:r w:rsidRPr="00410353">
        <w:rPr>
          <w:rFonts w:eastAsiaTheme="minorHAnsi" w:cstheme="minorBidi"/>
          <w:sz w:val="28"/>
          <w:szCs w:val="28"/>
          <w:lang w:eastAsia="en-US"/>
        </w:rPr>
        <w:softHyphen/>
        <w:t>позиция - система разбивается на подсистемы и каждая подсистема опи</w:t>
      </w:r>
      <w:r w:rsidRPr="00410353">
        <w:rPr>
          <w:rFonts w:eastAsiaTheme="minorHAnsi" w:cstheme="minorBidi"/>
          <w:sz w:val="28"/>
          <w:szCs w:val="28"/>
          <w:lang w:eastAsia="en-US"/>
        </w:rPr>
        <w:softHyphen/>
        <w:t>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</w:p>
    <w:p w14:paraId="2B14E83B" w14:textId="52D9EB64" w:rsidR="00410353" w:rsidRPr="00410353" w:rsidRDefault="00410353" w:rsidP="00410353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410353">
        <w:rPr>
          <w:rFonts w:eastAsiaTheme="minorHAnsi" w:cstheme="minorBidi"/>
          <w:sz w:val="28"/>
          <w:szCs w:val="28"/>
          <w:lang w:eastAsia="en-US"/>
        </w:rPr>
        <w:t>Каждая IDEF0-диаграмма содержит блоки и дуги. Блоки изображают функции моделируемой системы. Дуги связывают блоки вместе и отобра</w:t>
      </w:r>
      <w:r w:rsidRPr="00410353">
        <w:rPr>
          <w:rFonts w:eastAsiaTheme="minorHAnsi" w:cstheme="minorBidi"/>
          <w:sz w:val="28"/>
          <w:szCs w:val="28"/>
          <w:lang w:eastAsia="en-US"/>
        </w:rPr>
        <w:softHyphen/>
        <w:t>жают взаимодействия и взаимосвязи между ними.</w:t>
      </w:r>
    </w:p>
    <w:p w14:paraId="5C1DEE42" w14:textId="77777777" w:rsidR="00410353" w:rsidRPr="00410353" w:rsidRDefault="00410353" w:rsidP="00410353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410353">
        <w:rPr>
          <w:rFonts w:eastAsiaTheme="minorHAnsi" w:cstheme="minorBidi"/>
          <w:sz w:val="28"/>
          <w:szCs w:val="28"/>
          <w:lang w:eastAsia="en-US"/>
        </w:rPr>
        <w:t>Функциональные блоки (работы) на диаграммах изображаются прямоугольниками, означающими поименованные процессы, функции или задачи, которые происходят в течение определенного времени и имеют распознаваемые результаты. Имя работы должно быть выражено отглагольным существительным, обозначающим действие.</w:t>
      </w:r>
    </w:p>
    <w:p w14:paraId="034A371E" w14:textId="5E40E78F" w:rsidR="00410353" w:rsidRPr="00410353" w:rsidRDefault="00410353" w:rsidP="00410353">
      <w:pPr>
        <w:pStyle w:val="af2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410353">
        <w:rPr>
          <w:rFonts w:eastAsiaTheme="minorHAnsi" w:cstheme="minorBidi"/>
          <w:sz w:val="28"/>
          <w:szCs w:val="28"/>
          <w:lang w:eastAsia="en-US"/>
        </w:rPr>
        <w:t>IDEF0 требует, чтобы в диаграмме было не менее трех и не более шести блоков. Эти ограничения поддерживают сложность диаграмм и модели на уровне, доступном для чтения, понимания и использования[1]</w:t>
      </w:r>
      <w:r w:rsidR="00140966">
        <w:rPr>
          <w:rFonts w:eastAsiaTheme="minorHAnsi" w:cstheme="minorBidi"/>
          <w:sz w:val="28"/>
          <w:szCs w:val="28"/>
          <w:lang w:eastAsia="en-US"/>
        </w:rPr>
        <w:t>.</w:t>
      </w:r>
    </w:p>
    <w:p w14:paraId="730EE9EC" w14:textId="2A148DE3" w:rsidR="00410353" w:rsidRDefault="00410353" w:rsidP="00815693">
      <w:pPr>
        <w:shd w:val="clear" w:color="auto" w:fill="FFFFFF"/>
        <w:tabs>
          <w:tab w:val="left" w:pos="993"/>
        </w:tabs>
        <w:spacing w:before="0" w:after="0"/>
      </w:pPr>
      <w:r w:rsidRPr="00410353">
        <w:t>Стандарт IDEF0 представляет организацию как набор модулей, здесь существует правило — наиболее важная функция находится в верхнем левом углу, кроме того существуют правила сторон:</w:t>
      </w:r>
    </w:p>
    <w:p w14:paraId="1D5E79AA" w14:textId="77777777" w:rsidR="00815693" w:rsidRDefault="00815693" w:rsidP="00815693">
      <w:pPr>
        <w:pStyle w:val="a6"/>
        <w:numPr>
          <w:ilvl w:val="0"/>
          <w:numId w:val="2"/>
        </w:numPr>
        <w:shd w:val="clear" w:color="auto" w:fill="FFFFFF"/>
        <w:tabs>
          <w:tab w:val="left" w:pos="993"/>
        </w:tabs>
        <w:spacing w:before="0" w:after="0"/>
        <w:ind w:left="0" w:firstLine="709"/>
      </w:pPr>
      <w:r w:rsidRPr="00410353">
        <w:t>стрелка входа всегда при</w:t>
      </w:r>
      <w:r>
        <w:t>ходит в левую кромку активности;</w:t>
      </w:r>
    </w:p>
    <w:p w14:paraId="240EEA1E" w14:textId="719FDFED" w:rsidR="00815693" w:rsidRPr="00410353" w:rsidRDefault="00815693" w:rsidP="00815693">
      <w:pPr>
        <w:pStyle w:val="a6"/>
        <w:numPr>
          <w:ilvl w:val="0"/>
          <w:numId w:val="2"/>
        </w:numPr>
        <w:shd w:val="clear" w:color="auto" w:fill="FFFFFF"/>
        <w:tabs>
          <w:tab w:val="left" w:pos="993"/>
        </w:tabs>
        <w:spacing w:before="0" w:after="0"/>
        <w:ind w:left="0" w:firstLine="709"/>
      </w:pPr>
      <w:r w:rsidRPr="00410353">
        <w:lastRenderedPageBreak/>
        <w:t>стрелк</w:t>
      </w:r>
      <w:r>
        <w:t>а управления — в верхнюю кромку;</w:t>
      </w:r>
    </w:p>
    <w:p w14:paraId="4F015B9B" w14:textId="77777777" w:rsidR="00815693" w:rsidRPr="00410353" w:rsidRDefault="00815693" w:rsidP="00815693">
      <w:pPr>
        <w:pStyle w:val="a6"/>
        <w:numPr>
          <w:ilvl w:val="0"/>
          <w:numId w:val="2"/>
        </w:numPr>
        <w:shd w:val="clear" w:color="auto" w:fill="FFFFFF"/>
        <w:tabs>
          <w:tab w:val="left" w:pos="993"/>
        </w:tabs>
        <w:spacing w:before="0" w:after="0"/>
        <w:ind w:left="0" w:firstLine="709"/>
      </w:pPr>
      <w:r w:rsidRPr="00410353">
        <w:t>ст</w:t>
      </w:r>
      <w:r>
        <w:t>релка механизма — нижняя кромка;</w:t>
      </w:r>
    </w:p>
    <w:p w14:paraId="33E2E4C5" w14:textId="22F8BDA6" w:rsidR="00815693" w:rsidRPr="00410353" w:rsidRDefault="00815693" w:rsidP="00815693">
      <w:pPr>
        <w:pStyle w:val="a6"/>
        <w:numPr>
          <w:ilvl w:val="0"/>
          <w:numId w:val="2"/>
        </w:numPr>
        <w:shd w:val="clear" w:color="auto" w:fill="FFFFFF"/>
        <w:tabs>
          <w:tab w:val="left" w:pos="993"/>
        </w:tabs>
        <w:spacing w:before="0" w:after="0"/>
        <w:ind w:left="0" w:firstLine="709"/>
      </w:pPr>
      <w:r w:rsidRPr="00410353">
        <w:t>стрелка выхода — правая кромка</w:t>
      </w:r>
      <w:r w:rsidR="005E6801">
        <w:rPr>
          <w:lang w:val="en-US"/>
        </w:rPr>
        <w:t>[2]</w:t>
      </w:r>
      <w:r w:rsidR="00140966">
        <w:t>.</w:t>
      </w:r>
    </w:p>
    <w:p w14:paraId="319B0FAD" w14:textId="4FBBB816" w:rsidR="00C83059" w:rsidRDefault="00C83059" w:rsidP="00815693">
      <w:pPr>
        <w:spacing w:before="0" w:after="0"/>
        <w:ind w:firstLine="708"/>
      </w:pPr>
      <w:r>
        <w:t>В качестве входящих потоков в процессе</w:t>
      </w:r>
      <w:r w:rsidR="00C453EB">
        <w:t xml:space="preserve"> </w:t>
      </w:r>
      <w:r w:rsidR="00815693">
        <w:t>транспортной системы</w:t>
      </w:r>
      <w:r w:rsidR="005E6801">
        <w:t xml:space="preserve"> используются</w:t>
      </w:r>
      <w:r w:rsidR="00C453EB">
        <w:t>:</w:t>
      </w:r>
    </w:p>
    <w:p w14:paraId="24B52ED3" w14:textId="00DC0063" w:rsidR="00C453EB" w:rsidRDefault="00815693" w:rsidP="00815693">
      <w:pPr>
        <w:pStyle w:val="a6"/>
        <w:numPr>
          <w:ilvl w:val="0"/>
          <w:numId w:val="2"/>
        </w:numPr>
        <w:tabs>
          <w:tab w:val="left" w:pos="993"/>
        </w:tabs>
        <w:spacing w:before="0" w:after="0"/>
        <w:ind w:left="0" w:firstLine="709"/>
      </w:pPr>
      <w:r>
        <w:t>карта местности</w:t>
      </w:r>
      <w:r w:rsidR="00C453EB">
        <w:t>;</w:t>
      </w:r>
    </w:p>
    <w:p w14:paraId="7823CDE9" w14:textId="52F6DD09" w:rsidR="00C453EB" w:rsidRDefault="00815693" w:rsidP="00815693">
      <w:pPr>
        <w:pStyle w:val="a6"/>
        <w:numPr>
          <w:ilvl w:val="0"/>
          <w:numId w:val="2"/>
        </w:numPr>
        <w:tabs>
          <w:tab w:val="left" w:pos="993"/>
        </w:tabs>
        <w:spacing w:before="0" w:after="0"/>
        <w:ind w:left="0" w:firstLine="709"/>
      </w:pPr>
      <w:r>
        <w:t>координаты старта и финиша</w:t>
      </w:r>
      <w:r w:rsidR="00C453EB">
        <w:t>;</w:t>
      </w:r>
    </w:p>
    <w:p w14:paraId="109F6EA4" w14:textId="7B6DF749" w:rsidR="00C453EB" w:rsidRDefault="00C453EB" w:rsidP="00624033">
      <w:pPr>
        <w:ind w:firstLine="708"/>
      </w:pPr>
      <w:r>
        <w:t>Выходным потоком будет выступать «</w:t>
      </w:r>
      <w:r w:rsidR="00815693">
        <w:t>маршрут</w:t>
      </w:r>
      <w:r>
        <w:t>». Управляющим потоком является «</w:t>
      </w:r>
      <w:r w:rsidR="00815693">
        <w:t>пакет алгоритмов</w:t>
      </w:r>
      <w:r>
        <w:t>»</w:t>
      </w:r>
      <w:r w:rsidR="00624033">
        <w:t xml:space="preserve">. Основные механизмы управления – </w:t>
      </w:r>
      <w:r w:rsidR="00815693">
        <w:t xml:space="preserve">оператор </w:t>
      </w:r>
      <w:r w:rsidR="00624033">
        <w:t xml:space="preserve"> и </w:t>
      </w:r>
      <w:r w:rsidR="00815693">
        <w:t xml:space="preserve">вычислительный модуль </w:t>
      </w:r>
      <w:r w:rsidR="00624033">
        <w:t>(рис. 1).</w:t>
      </w:r>
    </w:p>
    <w:p w14:paraId="4F643AF5" w14:textId="147DAAD6" w:rsidR="00624033" w:rsidRDefault="00410353" w:rsidP="00624033">
      <w:pPr>
        <w:ind w:firstLine="0"/>
        <w:jc w:val="center"/>
      </w:pPr>
      <w:r w:rsidRPr="00410353">
        <w:rPr>
          <w:noProof/>
          <w:lang w:eastAsia="ru-RU"/>
        </w:rPr>
        <w:drawing>
          <wp:inline distT="0" distB="0" distL="0" distR="0" wp14:anchorId="0BC6F485" wp14:editId="046B05DB">
            <wp:extent cx="5940425" cy="3955327"/>
            <wp:effectExtent l="0" t="0" r="3175" b="7620"/>
            <wp:docPr id="12" name="Рисунок 12" descr="C:\Users\PlaySem\Desktop\Kursovaya-master\Kursovaya-master\01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ySem\Desktop\Kursovaya-master\Kursovaya-master\01_A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9761" w14:textId="77777777" w:rsidR="00624033" w:rsidRDefault="00624033" w:rsidP="00624033">
      <w:pPr>
        <w:ind w:firstLine="0"/>
        <w:jc w:val="center"/>
      </w:pPr>
      <w:r>
        <w:t xml:space="preserve">Рис. 1. Функциональная модель </w:t>
      </w:r>
      <w:r>
        <w:rPr>
          <w:lang w:val="en-US"/>
        </w:rPr>
        <w:t>IDEF</w:t>
      </w:r>
      <w:r w:rsidRPr="00624033">
        <w:t>0 (</w:t>
      </w:r>
      <w:r>
        <w:t>Ветка А0</w:t>
      </w:r>
      <w:r w:rsidRPr="00624033">
        <w:t>)</w:t>
      </w:r>
    </w:p>
    <w:p w14:paraId="705A3DED" w14:textId="0A0D2999" w:rsidR="00624033" w:rsidRDefault="00624033" w:rsidP="00624033">
      <w:pPr>
        <w:ind w:firstLine="708"/>
      </w:pPr>
      <w:r>
        <w:t xml:space="preserve">Далее разбиваем ветку А0 (рис. 2) на </w:t>
      </w:r>
      <w:r w:rsidR="00815693">
        <w:t>четыре</w:t>
      </w:r>
      <w:r>
        <w:t xml:space="preserve"> функциональных блока:</w:t>
      </w:r>
    </w:p>
    <w:p w14:paraId="51069732" w14:textId="60E8AC36" w:rsidR="00624033" w:rsidRDefault="00624033" w:rsidP="00624033">
      <w:pPr>
        <w:pStyle w:val="a6"/>
        <w:numPr>
          <w:ilvl w:val="0"/>
          <w:numId w:val="2"/>
        </w:numPr>
      </w:pPr>
      <w:r>
        <w:t xml:space="preserve">А1: </w:t>
      </w:r>
      <w:r w:rsidR="00815693">
        <w:t>Управление</w:t>
      </w:r>
      <w:r>
        <w:t>;</w:t>
      </w:r>
    </w:p>
    <w:p w14:paraId="04E33ACD" w14:textId="00752117" w:rsidR="00624033" w:rsidRDefault="00624033" w:rsidP="00624033">
      <w:pPr>
        <w:pStyle w:val="a6"/>
        <w:numPr>
          <w:ilvl w:val="0"/>
          <w:numId w:val="2"/>
        </w:numPr>
      </w:pPr>
      <w:r>
        <w:t xml:space="preserve">А2: </w:t>
      </w:r>
      <w:r w:rsidR="00815693">
        <w:t>Обработка</w:t>
      </w:r>
      <w:r>
        <w:t>;</w:t>
      </w:r>
    </w:p>
    <w:p w14:paraId="1C537196" w14:textId="578CC4E6" w:rsidR="00624033" w:rsidRPr="00815693" w:rsidRDefault="00624033" w:rsidP="00624033">
      <w:pPr>
        <w:pStyle w:val="a6"/>
        <w:numPr>
          <w:ilvl w:val="0"/>
          <w:numId w:val="2"/>
        </w:numPr>
      </w:pPr>
      <w:r>
        <w:t xml:space="preserve">А3: </w:t>
      </w:r>
      <w:r w:rsidR="00815693">
        <w:t>Поиск</w:t>
      </w:r>
      <w:r w:rsidR="00815693">
        <w:rPr>
          <w:lang w:val="en-US"/>
        </w:rPr>
        <w:t>;</w:t>
      </w:r>
    </w:p>
    <w:p w14:paraId="4E6A8518" w14:textId="00EC21EE" w:rsidR="00815693" w:rsidRDefault="00815693" w:rsidP="00624033">
      <w:pPr>
        <w:pStyle w:val="a6"/>
        <w:numPr>
          <w:ilvl w:val="0"/>
          <w:numId w:val="2"/>
        </w:numPr>
      </w:pPr>
      <w:r>
        <w:t>А4</w:t>
      </w:r>
      <w:r>
        <w:rPr>
          <w:lang w:val="en-US"/>
        </w:rPr>
        <w:t>:</w:t>
      </w:r>
      <w:r>
        <w:t xml:space="preserve"> Анализ.</w:t>
      </w:r>
    </w:p>
    <w:p w14:paraId="48395A4A" w14:textId="128EEC22" w:rsidR="00624033" w:rsidRDefault="00815693" w:rsidP="00624033">
      <w:pPr>
        <w:ind w:firstLine="0"/>
        <w:jc w:val="center"/>
      </w:pPr>
      <w:r w:rsidRPr="00815693">
        <w:rPr>
          <w:noProof/>
          <w:lang w:eastAsia="ru-RU"/>
        </w:rPr>
        <w:lastRenderedPageBreak/>
        <w:drawing>
          <wp:inline distT="0" distB="0" distL="0" distR="0" wp14:anchorId="62D24DB4" wp14:editId="3D7D07AF">
            <wp:extent cx="5940425" cy="3955327"/>
            <wp:effectExtent l="0" t="0" r="3175" b="7620"/>
            <wp:docPr id="13" name="Рисунок 13" descr="C:\Users\PlaySem\Desktop\Kursovaya-master\Kursovaya-master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ySem\Desktop\Kursovaya-master\Kursovaya-master\02_A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97B5" w14:textId="77777777" w:rsidR="00624033" w:rsidRDefault="00624033" w:rsidP="00624033">
      <w:pPr>
        <w:ind w:firstLine="0"/>
        <w:jc w:val="center"/>
      </w:pPr>
      <w:r>
        <w:t xml:space="preserve">Рис. 2. Функциональная модель </w:t>
      </w:r>
      <w:r>
        <w:rPr>
          <w:lang w:val="en-US"/>
        </w:rPr>
        <w:t>IDEF</w:t>
      </w:r>
      <w:r w:rsidRPr="00624033">
        <w:t>0 (</w:t>
      </w:r>
      <w:r>
        <w:t>Раскрытие ветки А0</w:t>
      </w:r>
      <w:r w:rsidRPr="00624033">
        <w:t>)</w:t>
      </w:r>
    </w:p>
    <w:p w14:paraId="314DD7E4" w14:textId="6CF11F44" w:rsidR="00624033" w:rsidRDefault="00624033" w:rsidP="00E41CC2">
      <w:pPr>
        <w:ind w:firstLine="708"/>
      </w:pPr>
      <w:r>
        <w:t xml:space="preserve">Далее разбиваем ветку </w:t>
      </w:r>
      <w:r w:rsidR="00E41CC2">
        <w:t>А</w:t>
      </w:r>
      <w:r w:rsidR="00815693">
        <w:t>2</w:t>
      </w:r>
      <w:r w:rsidR="00E41CC2">
        <w:t xml:space="preserve"> (рис. 3) на три функциональных блока:</w:t>
      </w:r>
    </w:p>
    <w:p w14:paraId="12601734" w14:textId="280EC5CE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 w:rsidR="00815693">
        <w:t>2</w:t>
      </w:r>
      <w:r>
        <w:t xml:space="preserve">1: </w:t>
      </w:r>
      <w:r w:rsidR="00815693">
        <w:t>Кластеризация</w:t>
      </w:r>
      <w:r>
        <w:t>;</w:t>
      </w:r>
    </w:p>
    <w:p w14:paraId="0B66E369" w14:textId="6C8AD2EF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 w:rsidR="00815693">
        <w:t>2</w:t>
      </w:r>
      <w:r>
        <w:t xml:space="preserve">2: </w:t>
      </w:r>
      <w:r w:rsidR="00815693">
        <w:t>Графопостроение</w:t>
      </w:r>
      <w:r>
        <w:t>;</w:t>
      </w:r>
    </w:p>
    <w:p w14:paraId="052EEB7F" w14:textId="313B9C96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 w:rsidR="00815693">
        <w:t>2</w:t>
      </w:r>
      <w:r>
        <w:t xml:space="preserve">3: </w:t>
      </w:r>
      <w:r w:rsidR="00815693">
        <w:t>Формализация и проверка</w:t>
      </w:r>
      <w:r>
        <w:t>.</w:t>
      </w:r>
    </w:p>
    <w:p w14:paraId="740D0B06" w14:textId="5ADF8F73" w:rsidR="00C83059" w:rsidRDefault="00815693" w:rsidP="00E41CC2">
      <w:pPr>
        <w:ind w:firstLine="0"/>
        <w:jc w:val="center"/>
      </w:pPr>
      <w:r w:rsidRPr="00815693">
        <w:rPr>
          <w:noProof/>
          <w:lang w:eastAsia="ru-RU"/>
        </w:rPr>
        <w:lastRenderedPageBreak/>
        <w:drawing>
          <wp:inline distT="0" distB="0" distL="0" distR="0" wp14:anchorId="0E60677D" wp14:editId="73A3DAD5">
            <wp:extent cx="5940425" cy="3955327"/>
            <wp:effectExtent l="0" t="0" r="3175" b="7620"/>
            <wp:docPr id="14" name="Рисунок 14" descr="C:\Users\PlaySem\Desktop\Kursovaya-master\Kursovaya-master\03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ySem\Desktop\Kursovaya-master\Kursovaya-master\03_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E59C" w14:textId="3D70D853" w:rsidR="00E41CC2" w:rsidRPr="00E41CC2" w:rsidRDefault="00E41CC2" w:rsidP="00E41CC2">
      <w:pPr>
        <w:ind w:firstLine="0"/>
        <w:jc w:val="center"/>
      </w:pPr>
      <w:r>
        <w:t xml:space="preserve">Рис. 3.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</w:t>
      </w:r>
      <w:r w:rsidR="00815693">
        <w:t>2</w:t>
      </w:r>
      <w:r>
        <w:t>)</w:t>
      </w:r>
    </w:p>
    <w:p w14:paraId="01D434F2" w14:textId="12045F43" w:rsidR="00815693" w:rsidRDefault="00815693" w:rsidP="00815693">
      <w:pPr>
        <w:ind w:firstLine="708"/>
      </w:pPr>
      <w:r>
        <w:t>Далее разбиваем ветку А3 (рис. 4) на три функциональных блока:</w:t>
      </w:r>
    </w:p>
    <w:p w14:paraId="44FFD326" w14:textId="45840D5E" w:rsidR="00815693" w:rsidRDefault="00815693" w:rsidP="00815693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 w:rsidR="005E6801">
        <w:t>3</w:t>
      </w:r>
      <w:r>
        <w:t xml:space="preserve">1: </w:t>
      </w:r>
      <w:r w:rsidR="005E6801">
        <w:t>Построение графов</w:t>
      </w:r>
      <w:r>
        <w:t>;</w:t>
      </w:r>
    </w:p>
    <w:p w14:paraId="25542B3B" w14:textId="39B0AC6F" w:rsidR="00815693" w:rsidRDefault="00815693" w:rsidP="00815693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 w:rsidR="005E6801">
        <w:t>3</w:t>
      </w:r>
      <w:r>
        <w:t xml:space="preserve">2: </w:t>
      </w:r>
      <w:r w:rsidR="005E6801">
        <w:t>Проверка достижимости на макроуровне</w:t>
      </w:r>
      <w:r>
        <w:t>;</w:t>
      </w:r>
    </w:p>
    <w:p w14:paraId="290B396C" w14:textId="1D434E4A" w:rsidR="00815693" w:rsidRDefault="00815693" w:rsidP="00815693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</w:t>
      </w:r>
      <w:r w:rsidR="005E6801">
        <w:t>3</w:t>
      </w:r>
      <w:r>
        <w:t xml:space="preserve">3: </w:t>
      </w:r>
      <w:r w:rsidR="005E6801">
        <w:t>Поиск маршрута</w:t>
      </w:r>
      <w:r>
        <w:t>.</w:t>
      </w:r>
    </w:p>
    <w:p w14:paraId="73AC67C3" w14:textId="18617762" w:rsidR="005E6801" w:rsidRDefault="005E6801" w:rsidP="005E6801">
      <w:pPr>
        <w:ind w:firstLine="0"/>
      </w:pPr>
      <w:r w:rsidRPr="005E6801">
        <w:rPr>
          <w:noProof/>
          <w:lang w:eastAsia="ru-RU"/>
        </w:rPr>
        <w:lastRenderedPageBreak/>
        <w:drawing>
          <wp:inline distT="0" distB="0" distL="0" distR="0" wp14:anchorId="09917A1E" wp14:editId="6BFF823F">
            <wp:extent cx="5940425" cy="3955327"/>
            <wp:effectExtent l="0" t="0" r="3175" b="7620"/>
            <wp:docPr id="18" name="Рисунок 18" descr="C:\Users\PlaySem\Desktop\Kursovaya-master\Kursovaya-master\05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ySem\Desktop\Kursovaya-master\Kursovaya-master\05_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8878" w14:textId="0DA27590" w:rsidR="005E6801" w:rsidRDefault="005E6801" w:rsidP="005E6801">
      <w:pPr>
        <w:pStyle w:val="a6"/>
        <w:ind w:firstLine="0"/>
        <w:jc w:val="center"/>
      </w:pPr>
      <w:r>
        <w:t xml:space="preserve">Рис. 4. Функциональная модель </w:t>
      </w:r>
      <w:r w:rsidRPr="005E6801">
        <w:rPr>
          <w:lang w:val="en-US"/>
        </w:rPr>
        <w:t>IDEF</w:t>
      </w:r>
      <w:r w:rsidRPr="00624033">
        <w:t>0 (</w:t>
      </w:r>
      <w:r>
        <w:t>Раскрытие ветки А3</w:t>
      </w:r>
      <w:r w:rsidRPr="00624033">
        <w:t>)</w:t>
      </w:r>
    </w:p>
    <w:p w14:paraId="5F124EBD" w14:textId="5E4AA58C" w:rsidR="005E6801" w:rsidRDefault="005E6801" w:rsidP="005E6801">
      <w:pPr>
        <w:ind w:firstLine="0"/>
      </w:pPr>
    </w:p>
    <w:p w14:paraId="74A4FE3B" w14:textId="77777777" w:rsidR="00E41CC2" w:rsidRDefault="00E41CC2"/>
    <w:p w14:paraId="78BA0B0D" w14:textId="77777777" w:rsidR="00E41CC2" w:rsidRDefault="00E41CC2"/>
    <w:p w14:paraId="1446E80A" w14:textId="77777777" w:rsidR="00E41CC2" w:rsidRDefault="00E41CC2"/>
    <w:p w14:paraId="7F4073E9" w14:textId="77777777" w:rsidR="00E41CC2" w:rsidRDefault="00E41CC2"/>
    <w:p w14:paraId="66ABBF42" w14:textId="77777777" w:rsidR="00E41CC2" w:rsidRDefault="00E41CC2"/>
    <w:p w14:paraId="65D52C81" w14:textId="77777777" w:rsidR="00E41CC2" w:rsidRDefault="00E41CC2"/>
    <w:p w14:paraId="3E192F6C" w14:textId="77777777" w:rsidR="00E41CC2" w:rsidRDefault="00E41CC2"/>
    <w:p w14:paraId="673D24EA" w14:textId="77777777" w:rsidR="00E41CC2" w:rsidRDefault="00E41CC2"/>
    <w:p w14:paraId="2FBE0751" w14:textId="77777777" w:rsidR="00E41CC2" w:rsidRDefault="00E41CC2"/>
    <w:p w14:paraId="282B6DE4" w14:textId="77777777" w:rsidR="00E41CC2" w:rsidRDefault="00E41CC2"/>
    <w:p w14:paraId="252397E6" w14:textId="77777777" w:rsidR="00E41CC2" w:rsidRDefault="00E41CC2"/>
    <w:p w14:paraId="618724C0" w14:textId="77777777" w:rsidR="00E41CC2" w:rsidRDefault="00E41CC2"/>
    <w:p w14:paraId="1899BD8F" w14:textId="77777777" w:rsidR="00E41CC2" w:rsidRDefault="00E41CC2"/>
    <w:p w14:paraId="5D09C853" w14:textId="77777777" w:rsidR="00E41CC2" w:rsidRPr="009478C7" w:rsidRDefault="00E41CC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1" w:name="_Toc26990905"/>
      <w:bookmarkStart w:id="12" w:name="_Toc26990917"/>
      <w:bookmarkStart w:id="13" w:name="_Toc27657767"/>
      <w:r w:rsidRPr="009478C7">
        <w:rPr>
          <w:rFonts w:ascii="Times New Roman" w:hAnsi="Times New Roman" w:cs="Times New Roman"/>
          <w:color w:val="auto"/>
        </w:rPr>
        <w:lastRenderedPageBreak/>
        <w:t>ГЛАВА 2. ДИАГРАММЫ ПОТОКОВ ДАННЫХ (</w:t>
      </w:r>
      <w:r w:rsidRPr="009478C7">
        <w:rPr>
          <w:rFonts w:ascii="Times New Roman" w:hAnsi="Times New Roman" w:cs="Times New Roman"/>
          <w:color w:val="auto"/>
          <w:lang w:val="en-US"/>
        </w:rPr>
        <w:t>DFD</w:t>
      </w:r>
      <w:r w:rsidRPr="009478C7">
        <w:rPr>
          <w:rFonts w:ascii="Times New Roman" w:hAnsi="Times New Roman" w:cs="Times New Roman"/>
          <w:color w:val="auto"/>
        </w:rPr>
        <w:t>)</w:t>
      </w:r>
      <w:bookmarkEnd w:id="11"/>
      <w:bookmarkEnd w:id="12"/>
      <w:bookmarkEnd w:id="13"/>
    </w:p>
    <w:p w14:paraId="5B570CE4" w14:textId="351631F1" w:rsidR="00E41CC2" w:rsidRDefault="00B11C75" w:rsidP="009478C7">
      <w:r>
        <w:rPr>
          <w:lang w:val="en-US"/>
        </w:rPr>
        <w:t>DFD</w:t>
      </w:r>
      <w:r w:rsidRPr="00B11C75">
        <w:t xml:space="preserve"> – </w:t>
      </w:r>
      <w:r>
        <w:t>это нотация, предназначенная для моделирования информационных систем с точки зрения хранения, обработки и передачи данных</w:t>
      </w:r>
      <w:r w:rsidR="008943B3" w:rsidRPr="008943B3">
        <w:t xml:space="preserve"> [</w:t>
      </w:r>
      <w:r w:rsidR="005E6801">
        <w:t>3</w:t>
      </w:r>
      <w:r w:rsidR="008943B3" w:rsidRPr="008943B3">
        <w:t>]</w:t>
      </w:r>
      <w:r>
        <w:t xml:space="preserve">. В процессе декомпозиции было получено </w:t>
      </w:r>
      <w:r w:rsidR="005E6801">
        <w:t>3</w:t>
      </w:r>
      <w:r>
        <w:t xml:space="preserve"> блока (рис. </w:t>
      </w:r>
      <w:r w:rsidR="005E6801">
        <w:t>5</w:t>
      </w:r>
      <w:r>
        <w:t>-</w:t>
      </w:r>
      <w:r w:rsidR="005E6801">
        <w:t>7</w:t>
      </w:r>
      <w:r>
        <w:t>).</w:t>
      </w:r>
    </w:p>
    <w:p w14:paraId="35966085" w14:textId="6B04215E" w:rsidR="00B11C75" w:rsidRDefault="00CF5B1E" w:rsidP="00B11C75">
      <w:pPr>
        <w:ind w:firstLine="0"/>
        <w:jc w:val="center"/>
      </w:pPr>
      <w:r w:rsidRPr="00CF5B1E">
        <w:rPr>
          <w:noProof/>
          <w:lang w:eastAsia="ru-RU"/>
        </w:rPr>
        <w:drawing>
          <wp:inline distT="0" distB="0" distL="0" distR="0" wp14:anchorId="418F1D01" wp14:editId="67EF1A31">
            <wp:extent cx="5940425" cy="3954705"/>
            <wp:effectExtent l="0" t="0" r="3175" b="8255"/>
            <wp:docPr id="1" name="Рисунок 1" descr="C:\Users\PlaySem\Desktop\04_A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ySem\Desktop\04_A231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920D" w14:textId="60F4F6CF" w:rsidR="00B11C75" w:rsidRDefault="00B11C75" w:rsidP="00B11C75">
      <w:pPr>
        <w:ind w:firstLine="0"/>
        <w:jc w:val="center"/>
      </w:pPr>
      <w:r>
        <w:t xml:space="preserve">Рис. </w:t>
      </w:r>
      <w:r w:rsidR="005E6801">
        <w:t>5</w:t>
      </w:r>
      <w:r>
        <w:t>. Диаграмма потоков данных «</w:t>
      </w:r>
      <w:r w:rsidR="005E6801">
        <w:t>Формализация и проверка</w:t>
      </w:r>
      <w:r>
        <w:t>»</w:t>
      </w:r>
    </w:p>
    <w:p w14:paraId="084CDE5C" w14:textId="1D923F31" w:rsidR="00B11C75" w:rsidRDefault="005E6801" w:rsidP="00B11C75">
      <w:pPr>
        <w:ind w:firstLine="0"/>
        <w:jc w:val="center"/>
      </w:pPr>
      <w:r w:rsidRPr="005E6801">
        <w:rPr>
          <w:noProof/>
          <w:lang w:eastAsia="ru-RU"/>
        </w:rPr>
        <w:lastRenderedPageBreak/>
        <w:drawing>
          <wp:inline distT="0" distB="0" distL="0" distR="0" wp14:anchorId="2C5E7773" wp14:editId="3FF7DD83">
            <wp:extent cx="5940425" cy="3955327"/>
            <wp:effectExtent l="0" t="0" r="3175" b="7620"/>
            <wp:docPr id="20" name="Рисунок 20" descr="C:\Users\PlaySem\Desktop\Kursovaya-master\Kursovaya-master\06_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ySem\Desktop\Kursovaya-master\Kursovaya-master\06_A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168A" w14:textId="4281294D" w:rsidR="00B11C75" w:rsidRDefault="00B11C75" w:rsidP="00B11C75">
      <w:pPr>
        <w:ind w:firstLine="0"/>
        <w:jc w:val="center"/>
      </w:pPr>
      <w:r>
        <w:t xml:space="preserve">Рис. </w:t>
      </w:r>
      <w:r w:rsidR="005E6801">
        <w:t>6</w:t>
      </w:r>
      <w:r>
        <w:t>. Диаграмма потоков данных «</w:t>
      </w:r>
      <w:r w:rsidR="005E6801">
        <w:t>Поиск маршрута</w:t>
      </w:r>
      <w:r>
        <w:t>»</w:t>
      </w:r>
    </w:p>
    <w:p w14:paraId="024017CD" w14:textId="183677C2" w:rsidR="005E6801" w:rsidRDefault="005E6801" w:rsidP="005E6801">
      <w:pPr>
        <w:ind w:firstLine="0"/>
        <w:jc w:val="center"/>
      </w:pPr>
      <w:r w:rsidRPr="005E6801">
        <w:rPr>
          <w:noProof/>
          <w:lang w:eastAsia="ru-RU"/>
        </w:rPr>
        <w:drawing>
          <wp:inline distT="0" distB="0" distL="0" distR="0" wp14:anchorId="55817EF1" wp14:editId="2D8C07DA">
            <wp:extent cx="5940425" cy="3955327"/>
            <wp:effectExtent l="0" t="0" r="3175" b="7620"/>
            <wp:docPr id="22" name="Рисунок 22" descr="C:\Users\PlaySem\Desktop\Kursovaya-master\Kursovaya-master\07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aySem\Desktop\Kursovaya-master\Kursovaya-master\07_A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B8C9" w14:textId="1D0C8AA6" w:rsidR="005E6801" w:rsidRDefault="005E6801" w:rsidP="005E6801">
      <w:pPr>
        <w:ind w:firstLine="0"/>
        <w:jc w:val="center"/>
      </w:pPr>
      <w:r>
        <w:t>Рис. 7. Диаграмма потоков данных «Анализ»</w:t>
      </w:r>
    </w:p>
    <w:p w14:paraId="42F7EDE4" w14:textId="77777777" w:rsidR="0074690A" w:rsidRPr="00410353" w:rsidRDefault="0074690A" w:rsidP="0074690A">
      <w:pPr>
        <w:ind w:firstLine="0"/>
      </w:pPr>
    </w:p>
    <w:p w14:paraId="616190FC" w14:textId="6BAFF7C9" w:rsidR="00B11C75" w:rsidRPr="009478C7" w:rsidRDefault="00B11C75" w:rsidP="005E6801">
      <w:pPr>
        <w:pStyle w:val="1"/>
        <w:spacing w:line="480" w:lineRule="auto"/>
        <w:ind w:firstLine="0"/>
        <w:jc w:val="center"/>
        <w:rPr>
          <w:rFonts w:ascii="Times New Roman" w:hAnsi="Times New Roman" w:cs="Times New Roman"/>
          <w:color w:val="auto"/>
        </w:rPr>
      </w:pPr>
      <w:bookmarkStart w:id="14" w:name="_Toc26990906"/>
      <w:bookmarkStart w:id="15" w:name="_Toc26990918"/>
      <w:bookmarkStart w:id="16" w:name="_Toc27657768"/>
      <w:r w:rsidRPr="009478C7"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061A29" w:rsidRPr="009478C7">
        <w:rPr>
          <w:rFonts w:ascii="Times New Roman" w:hAnsi="Times New Roman" w:cs="Times New Roman"/>
          <w:color w:val="auto"/>
        </w:rPr>
        <w:t xml:space="preserve">3. ДИАГРАММА </w:t>
      </w:r>
      <w:r w:rsidR="003B36D8" w:rsidRPr="009478C7">
        <w:rPr>
          <w:rFonts w:ascii="Times New Roman" w:hAnsi="Times New Roman" w:cs="Times New Roman"/>
          <w:color w:val="auto"/>
        </w:rPr>
        <w:t>КЛАССОВ (</w:t>
      </w:r>
      <w:r w:rsidR="003B36D8" w:rsidRPr="009478C7">
        <w:rPr>
          <w:rFonts w:ascii="Times New Roman" w:hAnsi="Times New Roman" w:cs="Times New Roman"/>
          <w:color w:val="auto"/>
          <w:lang w:val="en-US"/>
        </w:rPr>
        <w:t>ERD</w:t>
      </w:r>
      <w:r w:rsidR="003B36D8" w:rsidRPr="009478C7">
        <w:rPr>
          <w:rFonts w:ascii="Times New Roman" w:hAnsi="Times New Roman" w:cs="Times New Roman"/>
          <w:color w:val="auto"/>
        </w:rPr>
        <w:t>)</w:t>
      </w:r>
      <w:bookmarkEnd w:id="14"/>
      <w:bookmarkEnd w:id="15"/>
      <w:bookmarkEnd w:id="16"/>
    </w:p>
    <w:p w14:paraId="7703F733" w14:textId="10019304" w:rsidR="00061A29" w:rsidRDefault="00061A29" w:rsidP="009478C7">
      <w:r>
        <w:t>Диаграмма классов – это набор статических, декларативных элементов модели. Диаграммы классов могут применяться и при прямом проектировании, то есть в процессе разработки новой системы, и при обратном проектировании – описании существующих и используемых систем. Информация с диаграммы классов напрямую отображается в исходный код приложения – в большинстве существующих инструментов</w:t>
      </w:r>
      <w:r w:rsidRPr="00061A29">
        <w:t xml:space="preserve"> </w:t>
      </w:r>
      <w:r>
        <w:rPr>
          <w:lang w:val="en-US"/>
        </w:rPr>
        <w:t>UML</w:t>
      </w:r>
      <w:r>
        <w:t>-моделирования возможна кодогенерация для определенного языка программирования. Таким образом, диаграмма классов – конечный результат проектирования и отправная точка процесса разработки</w:t>
      </w:r>
      <w:r w:rsidR="008943B3" w:rsidRPr="008943B3">
        <w:t xml:space="preserve"> [</w:t>
      </w:r>
      <w:r w:rsidR="005E6801">
        <w:t>4</w:t>
      </w:r>
      <w:r w:rsidR="008943B3" w:rsidRPr="008943B3">
        <w:t>]</w:t>
      </w:r>
      <w:r>
        <w:t xml:space="preserve">. Было рассмотрено </w:t>
      </w:r>
      <w:r w:rsidR="005257F4">
        <w:t>4</w:t>
      </w:r>
      <w:r>
        <w:t xml:space="preserve"> диаграммы:</w:t>
      </w:r>
    </w:p>
    <w:p w14:paraId="6E2F4FB1" w14:textId="305DC666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потоков (рис. </w:t>
      </w:r>
      <w:r w:rsidR="005E6801">
        <w:t>8</w:t>
      </w:r>
      <w:r w:rsidR="00061A29">
        <w:t>);</w:t>
      </w:r>
    </w:p>
    <w:p w14:paraId="2811365C" w14:textId="61EEDCAE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ролей (рис. </w:t>
      </w:r>
      <w:r w:rsidR="005E6801">
        <w:t>9</w:t>
      </w:r>
      <w:r w:rsidR="00061A29">
        <w:t>);</w:t>
      </w:r>
    </w:p>
    <w:p w14:paraId="375F210B" w14:textId="4ADE9F66" w:rsidR="00061A29" w:rsidRP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модулей (рис. </w:t>
      </w:r>
      <w:r w:rsidR="005E6801">
        <w:t>10-11</w:t>
      </w:r>
      <w:r w:rsidR="00061A29">
        <w:t xml:space="preserve">). </w:t>
      </w:r>
    </w:p>
    <w:p w14:paraId="5783709F" w14:textId="77E0F569" w:rsidR="004F3E54" w:rsidRDefault="005E6801" w:rsidP="00061A29">
      <w:pPr>
        <w:ind w:firstLine="0"/>
        <w:jc w:val="center"/>
      </w:pPr>
      <w:r w:rsidRPr="005E6801">
        <w:rPr>
          <w:noProof/>
          <w:lang w:eastAsia="ru-RU"/>
        </w:rPr>
        <w:drawing>
          <wp:inline distT="0" distB="0" distL="0" distR="0" wp14:anchorId="11C0C166" wp14:editId="0E4B922E">
            <wp:extent cx="5940425" cy="1170695"/>
            <wp:effectExtent l="0" t="0" r="3175" b="0"/>
            <wp:docPr id="24" name="Рисунок 24" descr="C:\Users\PlaySem\Desktop\Kursovaya-master\Kursovaya-master\umlpic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aySem\Desktop\Kursovaya-master\Kursovaya-master\umlpic1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647E" w14:textId="50102931" w:rsidR="00061A29" w:rsidRDefault="00796A48" w:rsidP="00061A29">
      <w:pPr>
        <w:ind w:firstLine="0"/>
        <w:jc w:val="center"/>
      </w:pPr>
      <w:r>
        <w:t xml:space="preserve">Рис. </w:t>
      </w:r>
      <w:r w:rsidR="005E6801">
        <w:t>8</w:t>
      </w:r>
      <w:r w:rsidR="00061A29">
        <w:t>. Диаграмма классов для потоков</w:t>
      </w:r>
    </w:p>
    <w:p w14:paraId="3A1022B8" w14:textId="5DDC0D9B" w:rsidR="00061A29" w:rsidRDefault="005E6801" w:rsidP="00061A29">
      <w:pPr>
        <w:ind w:firstLine="0"/>
        <w:jc w:val="center"/>
      </w:pPr>
      <w:r w:rsidRPr="005E6801">
        <w:rPr>
          <w:noProof/>
          <w:lang w:eastAsia="ru-RU"/>
        </w:rPr>
        <w:drawing>
          <wp:inline distT="0" distB="0" distL="0" distR="0" wp14:anchorId="1D324A16" wp14:editId="00ABE77B">
            <wp:extent cx="838200" cy="1990725"/>
            <wp:effectExtent l="0" t="0" r="0" b="9525"/>
            <wp:docPr id="25" name="Рисунок 25" descr="C:\Users\PlaySem\Desktop\Kursovaya-master\Kursovaya-master\uml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ySem\Desktop\Kursovaya-master\Kursovaya-master\umlpi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CABB" w14:textId="33E5B791" w:rsidR="00061A29" w:rsidRDefault="00796A48" w:rsidP="00061A29">
      <w:pPr>
        <w:ind w:firstLine="0"/>
        <w:jc w:val="center"/>
      </w:pPr>
      <w:r>
        <w:t xml:space="preserve">Рис. </w:t>
      </w:r>
      <w:r w:rsidR="005E6801">
        <w:t>9</w:t>
      </w:r>
      <w:r w:rsidR="00061A29">
        <w:t>. Диаграмма классов для ролей</w:t>
      </w:r>
    </w:p>
    <w:p w14:paraId="573E3243" w14:textId="020C6641" w:rsidR="00061A29" w:rsidRDefault="005E6801" w:rsidP="00061A29">
      <w:pPr>
        <w:ind w:firstLine="0"/>
        <w:jc w:val="center"/>
      </w:pPr>
      <w:r w:rsidRPr="005E6801">
        <w:rPr>
          <w:noProof/>
          <w:lang w:eastAsia="ru-RU"/>
        </w:rPr>
        <w:lastRenderedPageBreak/>
        <w:drawing>
          <wp:inline distT="0" distB="0" distL="0" distR="0" wp14:anchorId="725DEA73" wp14:editId="1BE7EF71">
            <wp:extent cx="5940425" cy="1853058"/>
            <wp:effectExtent l="0" t="0" r="3175" b="0"/>
            <wp:docPr id="26" name="Рисунок 26" descr="C:\Users\PlaySem\Desktop\Kursovaya-master\Kursovaya-master\umlpi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laySem\Desktop\Kursovaya-master\Kursovaya-master\umlpic3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1560" w14:textId="70A863E1" w:rsidR="00061A29" w:rsidRDefault="00796A48" w:rsidP="00061A29">
      <w:pPr>
        <w:ind w:firstLine="0"/>
        <w:jc w:val="center"/>
      </w:pPr>
      <w:r>
        <w:t xml:space="preserve">Рис. </w:t>
      </w:r>
      <w:r w:rsidR="005E6801">
        <w:t>10</w:t>
      </w:r>
      <w:r w:rsidR="00061A29">
        <w:t>. Диаграмма классов для модулей</w:t>
      </w:r>
    </w:p>
    <w:p w14:paraId="3B72648C" w14:textId="4C4486F9" w:rsidR="005E6801" w:rsidRDefault="005E6801" w:rsidP="005E6801">
      <w:pPr>
        <w:ind w:firstLine="0"/>
        <w:jc w:val="center"/>
      </w:pPr>
      <w:r w:rsidRPr="005E6801">
        <w:rPr>
          <w:noProof/>
          <w:lang w:eastAsia="ru-RU"/>
        </w:rPr>
        <w:drawing>
          <wp:inline distT="0" distB="0" distL="0" distR="0" wp14:anchorId="4E95C7F5" wp14:editId="097D6A29">
            <wp:extent cx="5940425" cy="371277"/>
            <wp:effectExtent l="0" t="0" r="0" b="0"/>
            <wp:docPr id="28" name="Рисунок 28" descr="C:\Users\PlaySem\Desktop\Kursovaya-master\Kursovaya-master\umlpi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laySem\Desktop\Kursovaya-master\Kursovaya-master\umlpic3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1FC9" w14:textId="7F32A71F" w:rsidR="005E6801" w:rsidRDefault="005E6801" w:rsidP="005E6801">
      <w:pPr>
        <w:ind w:firstLine="0"/>
        <w:jc w:val="center"/>
      </w:pPr>
      <w:r>
        <w:t>Рис. 11. Диаграмма классов для программных модулей</w:t>
      </w:r>
    </w:p>
    <w:p w14:paraId="120FBFF8" w14:textId="77777777" w:rsidR="00796A48" w:rsidRPr="009711B5" w:rsidRDefault="00796A48" w:rsidP="00DE4A82">
      <w:pPr>
        <w:jc w:val="center"/>
      </w:pPr>
    </w:p>
    <w:p w14:paraId="01445A80" w14:textId="77777777" w:rsidR="00796A48" w:rsidRPr="009711B5" w:rsidRDefault="00796A48" w:rsidP="00DE4A82">
      <w:pPr>
        <w:jc w:val="center"/>
      </w:pPr>
    </w:p>
    <w:p w14:paraId="365085F7" w14:textId="77777777" w:rsidR="00796A48" w:rsidRPr="009711B5" w:rsidRDefault="00796A48" w:rsidP="00DE4A82">
      <w:pPr>
        <w:jc w:val="center"/>
      </w:pPr>
    </w:p>
    <w:p w14:paraId="4A3027AD" w14:textId="77777777" w:rsidR="00796A48" w:rsidRPr="009711B5" w:rsidRDefault="00796A48" w:rsidP="00DE4A82">
      <w:pPr>
        <w:jc w:val="center"/>
      </w:pPr>
    </w:p>
    <w:p w14:paraId="346F0013" w14:textId="77777777" w:rsidR="00796A48" w:rsidRPr="009711B5" w:rsidRDefault="00796A48" w:rsidP="00DE4A82">
      <w:pPr>
        <w:jc w:val="center"/>
      </w:pPr>
    </w:p>
    <w:p w14:paraId="2162A5C8" w14:textId="77777777" w:rsidR="00796A48" w:rsidRPr="009711B5" w:rsidRDefault="00796A48" w:rsidP="00DE4A82">
      <w:pPr>
        <w:jc w:val="center"/>
      </w:pPr>
    </w:p>
    <w:p w14:paraId="607EAB11" w14:textId="77777777" w:rsidR="00796A48" w:rsidRPr="009711B5" w:rsidRDefault="00796A48" w:rsidP="00DE4A82">
      <w:pPr>
        <w:jc w:val="center"/>
      </w:pPr>
    </w:p>
    <w:p w14:paraId="76759AF7" w14:textId="77777777" w:rsidR="00796A48" w:rsidRPr="009711B5" w:rsidRDefault="00796A48" w:rsidP="00DE4A82">
      <w:pPr>
        <w:jc w:val="center"/>
      </w:pPr>
    </w:p>
    <w:p w14:paraId="18C6F63C" w14:textId="77777777" w:rsidR="00796A48" w:rsidRPr="009711B5" w:rsidRDefault="00796A48" w:rsidP="00DE4A82">
      <w:pPr>
        <w:jc w:val="center"/>
      </w:pPr>
    </w:p>
    <w:p w14:paraId="23E1230E" w14:textId="77777777" w:rsidR="00796A48" w:rsidRDefault="00796A48" w:rsidP="00DE4A82">
      <w:pPr>
        <w:jc w:val="center"/>
      </w:pPr>
    </w:p>
    <w:p w14:paraId="7999D8E8" w14:textId="77777777" w:rsidR="004C7E5D" w:rsidRDefault="004C7E5D" w:rsidP="00DE4A82">
      <w:pPr>
        <w:jc w:val="center"/>
      </w:pPr>
    </w:p>
    <w:p w14:paraId="1E2330CC" w14:textId="77777777" w:rsidR="004C7E5D" w:rsidRDefault="004C7E5D" w:rsidP="00DE4A82">
      <w:pPr>
        <w:jc w:val="center"/>
      </w:pPr>
    </w:p>
    <w:p w14:paraId="4713C6F8" w14:textId="77777777" w:rsidR="004C7E5D" w:rsidRDefault="004C7E5D" w:rsidP="00DE4A82">
      <w:pPr>
        <w:jc w:val="center"/>
      </w:pPr>
    </w:p>
    <w:p w14:paraId="5CC4EF29" w14:textId="77777777" w:rsidR="004C7E5D" w:rsidRDefault="004C7E5D" w:rsidP="00DE4A82">
      <w:pPr>
        <w:jc w:val="center"/>
      </w:pPr>
    </w:p>
    <w:p w14:paraId="0A17D449" w14:textId="77777777" w:rsidR="004C7E5D" w:rsidRDefault="004C7E5D" w:rsidP="00DE4A82">
      <w:pPr>
        <w:jc w:val="center"/>
      </w:pPr>
    </w:p>
    <w:p w14:paraId="4F37A692" w14:textId="77777777" w:rsidR="004C7E5D" w:rsidRDefault="004C7E5D" w:rsidP="00DE4A82">
      <w:pPr>
        <w:jc w:val="center"/>
      </w:pPr>
    </w:p>
    <w:p w14:paraId="24FE15C5" w14:textId="77777777" w:rsidR="004C7E5D" w:rsidRDefault="004C7E5D" w:rsidP="00DE4A82">
      <w:pPr>
        <w:jc w:val="center"/>
      </w:pPr>
    </w:p>
    <w:p w14:paraId="4295DB2B" w14:textId="77777777" w:rsidR="004C7E5D" w:rsidRDefault="004C7E5D" w:rsidP="00DE4A82">
      <w:pPr>
        <w:jc w:val="center"/>
      </w:pPr>
    </w:p>
    <w:p w14:paraId="0A05C7BB" w14:textId="77777777" w:rsidR="004C7E5D" w:rsidRDefault="004C7E5D" w:rsidP="00DE4A82">
      <w:pPr>
        <w:jc w:val="center"/>
      </w:pPr>
    </w:p>
    <w:p w14:paraId="1ACC12E0" w14:textId="77777777" w:rsidR="004C7E5D" w:rsidRDefault="004C7E5D" w:rsidP="00DE4A82">
      <w:pPr>
        <w:jc w:val="center"/>
      </w:pPr>
    </w:p>
    <w:p w14:paraId="0F0A9FF6" w14:textId="5968E147" w:rsidR="00796A48" w:rsidRPr="005E6801" w:rsidRDefault="004C7E5D" w:rsidP="005E6801">
      <w:pPr>
        <w:pStyle w:val="1"/>
        <w:ind w:firstLine="0"/>
        <w:jc w:val="center"/>
        <w:rPr>
          <w:rFonts w:ascii="Times New Roman" w:hAnsi="Times New Roman" w:cs="Times New Roman"/>
          <w:color w:val="auto"/>
        </w:rPr>
      </w:pPr>
      <w:bookmarkStart w:id="17" w:name="_Toc27657769"/>
      <w:r w:rsidRPr="001F4852">
        <w:rPr>
          <w:rFonts w:ascii="Times New Roman" w:hAnsi="Times New Roman" w:cs="Times New Roman"/>
          <w:color w:val="auto"/>
        </w:rPr>
        <w:lastRenderedPageBreak/>
        <w:t>ГЛАВА 4. ОЦЕНКА УЛУЧШЕНИЯ ПОКАЗАТЕЛЕЙ ПРОЦЕССА ПОСРЕДСТВАМ ВВЕДЕНИЯ АВТОМАТИЗАЦИИ</w:t>
      </w:r>
      <w:bookmarkEnd w:id="17"/>
    </w:p>
    <w:p w14:paraId="25A76BF9" w14:textId="380B0C72" w:rsidR="00796A48" w:rsidRPr="009711B5" w:rsidRDefault="001F4852" w:rsidP="001F4852">
      <w:r>
        <w:t xml:space="preserve">В данной курсовой работе рассматривается автоматизация процесса составления </w:t>
      </w:r>
      <w:r w:rsidR="000007CF">
        <w:t>маршрутов транспортной системы</w:t>
      </w:r>
      <w:r>
        <w:t xml:space="preserve">. Показателем качества для данного процесса является время </w:t>
      </w:r>
      <w:r w:rsidR="000007CF">
        <w:t>генерации маршрута</w:t>
      </w:r>
      <w:r>
        <w:t xml:space="preserve">. </w:t>
      </w:r>
    </w:p>
    <w:p w14:paraId="085427AF" w14:textId="3170A556" w:rsidR="001F4852" w:rsidRDefault="001F4852" w:rsidP="001F4852">
      <w:r>
        <w:t>Расчет не выровненных функцио</w:t>
      </w:r>
      <w:r w:rsidR="000007CF">
        <w:t>нальных точек приведен на рис. 12</w:t>
      </w:r>
      <w:r>
        <w:t>.</w:t>
      </w:r>
    </w:p>
    <w:p w14:paraId="1F8316B4" w14:textId="71169AB8" w:rsidR="001F4852" w:rsidRDefault="000007CF" w:rsidP="001F4852">
      <w:pPr>
        <w:ind w:firstLine="0"/>
        <w:jc w:val="center"/>
      </w:pPr>
      <w:r w:rsidRPr="000007CF">
        <w:rPr>
          <w:noProof/>
          <w:lang w:eastAsia="ru-RU"/>
        </w:rPr>
        <w:drawing>
          <wp:inline distT="0" distB="0" distL="0" distR="0" wp14:anchorId="168C0AF6" wp14:editId="4A6A74FB">
            <wp:extent cx="5057775" cy="1333500"/>
            <wp:effectExtent l="0" t="0" r="9525" b="0"/>
            <wp:docPr id="29" name="Рисунок 29" descr="C:\Users\PlaySem\Desktop\tru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laySem\Desktop\trud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BEBA" w14:textId="1C8FA509" w:rsidR="001F4852" w:rsidRPr="0074690A" w:rsidRDefault="001F4852" w:rsidP="001F4852">
      <w:pPr>
        <w:ind w:firstLine="0"/>
        <w:jc w:val="center"/>
      </w:pPr>
      <w:r>
        <w:t xml:space="preserve">Рис. </w:t>
      </w:r>
      <w:r w:rsidR="000007CF">
        <w:t>12</w:t>
      </w:r>
      <w:r>
        <w:t xml:space="preserve">. Расчет </w:t>
      </w:r>
      <w:r>
        <w:rPr>
          <w:lang w:val="en-US"/>
        </w:rPr>
        <w:t>UFP</w:t>
      </w:r>
    </w:p>
    <w:p w14:paraId="4E43960C" w14:textId="7D18D386" w:rsidR="001F4852" w:rsidRDefault="001F4852" w:rsidP="001F4852">
      <w:pPr>
        <w:tabs>
          <w:tab w:val="left" w:pos="709"/>
        </w:tabs>
        <w:ind w:firstLine="0"/>
      </w:pPr>
      <w:r w:rsidRPr="00D77A1E">
        <w:tab/>
      </w:r>
      <w:r>
        <w:t>Расчеты, выполненные методом FPA IFPUG (рис. 1</w:t>
      </w:r>
      <w:r w:rsidR="00E21B3B">
        <w:t>3</w:t>
      </w:r>
      <w:r>
        <w:t xml:space="preserve">) на основании данных функциональной модели, позволяют оценить сложность требуемых для создания информационной системы программных средств в </w:t>
      </w:r>
      <w:r w:rsidR="000007CF">
        <w:t>78</w:t>
      </w:r>
      <w:r>
        <w:t xml:space="preserve"> выровненных функциональных точек (DFP), а объем программного кода на языках программирования высокого уровня – в </w:t>
      </w:r>
      <w:r w:rsidR="00E21B3B">
        <w:t>3888</w:t>
      </w:r>
      <w:r>
        <w:t xml:space="preserve"> строк кода.</w:t>
      </w:r>
    </w:p>
    <w:p w14:paraId="11E03836" w14:textId="4A6F4CCC" w:rsidR="001F4852" w:rsidRDefault="000007CF" w:rsidP="001F4852">
      <w:pPr>
        <w:ind w:firstLine="0"/>
        <w:jc w:val="center"/>
      </w:pPr>
      <w:r w:rsidRPr="000007CF">
        <w:rPr>
          <w:noProof/>
          <w:lang w:eastAsia="ru-RU"/>
        </w:rPr>
        <w:drawing>
          <wp:inline distT="0" distB="0" distL="0" distR="0" wp14:anchorId="7EBF9D7F" wp14:editId="137D5695">
            <wp:extent cx="4800600" cy="3600450"/>
            <wp:effectExtent l="0" t="0" r="0" b="0"/>
            <wp:docPr id="30" name="Рисунок 30" descr="C:\Users\PlaySem\Desktop\tru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laySem\Desktop\trud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1EAC" w14:textId="02318A43" w:rsidR="001F4852" w:rsidRDefault="001F4852" w:rsidP="001F4852">
      <w:pPr>
        <w:ind w:firstLine="0"/>
        <w:jc w:val="center"/>
      </w:pPr>
      <w:r>
        <w:t>Рис. 1</w:t>
      </w:r>
      <w:r w:rsidR="00E21B3B">
        <w:t>3</w:t>
      </w:r>
      <w:r>
        <w:t xml:space="preserve">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>
        <w:rPr>
          <w:color w:val="000000"/>
        </w:rPr>
        <w:t xml:space="preserve"> FPA IFPUG</w:t>
      </w:r>
    </w:p>
    <w:p w14:paraId="617A8905" w14:textId="041931ED" w:rsidR="001F4852" w:rsidRDefault="001F4852" w:rsidP="001F4852">
      <w:r>
        <w:lastRenderedPageBreak/>
        <w:t>Расчеты,  выполненные  методом  COCOMO  II  (рис.  1</w:t>
      </w:r>
      <w:r w:rsidR="00E21B3B">
        <w:t>4</w:t>
      </w:r>
      <w:r>
        <w:t xml:space="preserve">),  позволяют оценить общие трудозатраты проекта разработки программных средств в </w:t>
      </w:r>
      <w:r w:rsidR="00E21B3B">
        <w:t>13</w:t>
      </w:r>
      <w:r>
        <w:t xml:space="preserve">  человеко-месяц</w:t>
      </w:r>
      <w:r w:rsidR="00E21B3B">
        <w:t>ев</w:t>
      </w:r>
      <w:r>
        <w:t xml:space="preserve">, а ожидаемую продолжительность проекта – в </w:t>
      </w:r>
      <w:r w:rsidR="00E21B3B">
        <w:t>8</w:t>
      </w:r>
      <w:r>
        <w:t xml:space="preserve"> месяцев.</w:t>
      </w:r>
    </w:p>
    <w:p w14:paraId="34E76B2B" w14:textId="5EFDD396" w:rsidR="001F4852" w:rsidRDefault="00E21B3B" w:rsidP="001F4852">
      <w:pPr>
        <w:ind w:firstLine="0"/>
        <w:jc w:val="center"/>
      </w:pPr>
      <w:r w:rsidRPr="00E21B3B">
        <w:rPr>
          <w:noProof/>
          <w:lang w:eastAsia="ru-RU"/>
        </w:rPr>
        <w:drawing>
          <wp:inline distT="0" distB="0" distL="0" distR="0" wp14:anchorId="44FB121C" wp14:editId="29312FA7">
            <wp:extent cx="4800600" cy="3248025"/>
            <wp:effectExtent l="0" t="0" r="0" b="9525"/>
            <wp:docPr id="31" name="Рисунок 31" descr="C:\Users\PlaySem\Desktop\tru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laySem\Desktop\trud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2F1B" w14:textId="11D4DCEC" w:rsidR="001F4852" w:rsidRDefault="001F4852" w:rsidP="001F4852">
      <w:pPr>
        <w:ind w:firstLine="0"/>
        <w:jc w:val="center"/>
      </w:pPr>
      <w:r>
        <w:t>Рис. 1</w:t>
      </w:r>
      <w:r w:rsidR="00E21B3B">
        <w:t>4</w:t>
      </w:r>
      <w:r>
        <w:t xml:space="preserve">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 w:rsidRPr="00723FF3">
        <w:rPr>
          <w:color w:val="000000"/>
        </w:rPr>
        <w:t xml:space="preserve"> </w:t>
      </w:r>
      <w:r w:rsidRPr="00F43638">
        <w:rPr>
          <w:color w:val="000000"/>
        </w:rPr>
        <w:t>COCOMO II</w:t>
      </w:r>
    </w:p>
    <w:p w14:paraId="07A6FA86" w14:textId="77777777" w:rsidR="001F4852" w:rsidRPr="00322D56" w:rsidRDefault="001F4852" w:rsidP="001F4852">
      <w:pPr>
        <w:rPr>
          <w:b/>
        </w:rPr>
      </w:pPr>
      <w:r w:rsidRPr="00322D56">
        <w:rPr>
          <w:b/>
        </w:rPr>
        <w:t>Эффект проекта:</w:t>
      </w:r>
    </w:p>
    <w:p w14:paraId="2BE5A6BF" w14:textId="77777777" w:rsidR="001F4852" w:rsidRDefault="001F4852" w:rsidP="001F4852">
      <w:pPr>
        <w:pStyle w:val="a6"/>
        <w:numPr>
          <w:ilvl w:val="0"/>
          <w:numId w:val="4"/>
        </w:numPr>
      </w:pPr>
      <w:r>
        <w:t xml:space="preserve">Период рассмотрения = </w:t>
      </w:r>
      <w:r>
        <w:rPr>
          <w:lang w:val="en-US"/>
        </w:rPr>
        <w:t>30</w:t>
      </w:r>
      <w:r>
        <w:t xml:space="preserve"> дней.</w:t>
      </w:r>
    </w:p>
    <w:p w14:paraId="243AAC7A" w14:textId="03041AEB" w:rsidR="001F4852" w:rsidRDefault="001F4852" w:rsidP="001F4852">
      <w:pPr>
        <w:pStyle w:val="a6"/>
        <w:numPr>
          <w:ilvl w:val="0"/>
          <w:numId w:val="4"/>
        </w:numPr>
      </w:pPr>
      <w:r>
        <w:t>Т (</w:t>
      </w:r>
      <w:r w:rsidR="00602B4D">
        <w:t>поиск на тестовой карте стандартным методом</w:t>
      </w:r>
      <w:r>
        <w:t xml:space="preserve">) =  </w:t>
      </w:r>
      <w:r w:rsidR="00602B4D">
        <w:t>500мс</w:t>
      </w:r>
      <w:r>
        <w:t>.</w:t>
      </w:r>
    </w:p>
    <w:p w14:paraId="79F79BE9" w14:textId="4C166CA7" w:rsidR="001F4852" w:rsidRDefault="001F4852" w:rsidP="001F4852">
      <w:pPr>
        <w:pStyle w:val="a6"/>
        <w:numPr>
          <w:ilvl w:val="0"/>
          <w:numId w:val="4"/>
        </w:numPr>
      </w:pPr>
      <w:r>
        <w:rPr>
          <w:lang w:val="en-US"/>
        </w:rPr>
        <w:t>t</w:t>
      </w:r>
      <w:r w:rsidRPr="00322D56">
        <w:t xml:space="preserve"> </w:t>
      </w:r>
      <w:r>
        <w:t>(</w:t>
      </w:r>
      <w:r w:rsidR="00602B4D">
        <w:t>поиск на тестовой карте комбинированным методом)</w:t>
      </w:r>
      <w:r>
        <w:t xml:space="preserve"> = </w:t>
      </w:r>
      <w:r w:rsidR="00602B4D">
        <w:t>50</w:t>
      </w:r>
      <w:r>
        <w:t xml:space="preserve"> м</w:t>
      </w:r>
      <w:r w:rsidR="00602B4D">
        <w:t>с</w:t>
      </w:r>
      <w:r>
        <w:t>.</w:t>
      </w:r>
    </w:p>
    <w:p w14:paraId="2B252073" w14:textId="5A3F0E5D" w:rsidR="001F4852" w:rsidRDefault="00602B4D" w:rsidP="001F4852">
      <w:pPr>
        <w:pStyle w:val="a6"/>
        <w:numPr>
          <w:ilvl w:val="0"/>
          <w:numId w:val="4"/>
        </w:numPr>
      </w:pPr>
      <w:r>
        <w:t>Поиск проводится</w:t>
      </w:r>
      <w:r w:rsidR="001F4852">
        <w:t xml:space="preserve"> </w:t>
      </w:r>
      <w:r>
        <w:t>порядка 1000 раз в день</w:t>
      </w:r>
      <w:r w:rsidR="001F4852">
        <w:t>.</w:t>
      </w:r>
    </w:p>
    <w:p w14:paraId="4A5A9758" w14:textId="02953721" w:rsidR="001F4852" w:rsidRDefault="00602B4D" w:rsidP="001F4852">
      <w:pPr>
        <w:pStyle w:val="a6"/>
        <w:numPr>
          <w:ilvl w:val="0"/>
          <w:numId w:val="4"/>
        </w:numPr>
      </w:pPr>
      <w:r>
        <w:t>С системой</w:t>
      </w:r>
      <w:r w:rsidR="001F4852">
        <w:t xml:space="preserve">: </w:t>
      </w:r>
      <w:r>
        <w:t>1000</w:t>
      </w:r>
      <w:r w:rsidR="001F4852">
        <w:t>*</w:t>
      </w:r>
      <w:r>
        <w:t>0,05</w:t>
      </w:r>
      <w:r w:rsidR="001F4852">
        <w:t xml:space="preserve"> =</w:t>
      </w:r>
      <w:r>
        <w:t>50</w:t>
      </w:r>
      <w:r w:rsidR="001F4852">
        <w:t xml:space="preserve"> </w:t>
      </w:r>
      <w:r>
        <w:t>сек</w:t>
      </w:r>
      <w:r w:rsidR="001F4852">
        <w:t xml:space="preserve">/день; </w:t>
      </w:r>
      <w:r>
        <w:t>50</w:t>
      </w:r>
      <w:r w:rsidR="001F4852">
        <w:t xml:space="preserve">*30 = </w:t>
      </w:r>
      <w:r>
        <w:t>150</w:t>
      </w:r>
      <w:r w:rsidR="001F4852">
        <w:t xml:space="preserve"> </w:t>
      </w:r>
      <w:r>
        <w:t>сек</w:t>
      </w:r>
      <w:r w:rsidR="001F4852">
        <w:t xml:space="preserve"> = </w:t>
      </w:r>
      <w:r>
        <w:t>25</w:t>
      </w:r>
      <w:r w:rsidR="001F4852">
        <w:t xml:space="preserve"> </w:t>
      </w:r>
      <w:r>
        <w:t>мин</w:t>
      </w:r>
      <w:r w:rsidR="001F4852">
        <w:t xml:space="preserve"> (за рассмотренный период)</w:t>
      </w:r>
    </w:p>
    <w:p w14:paraId="106CF452" w14:textId="2E82D22E" w:rsidR="001F4852" w:rsidRDefault="001F4852" w:rsidP="001F4852">
      <w:pPr>
        <w:pStyle w:val="a6"/>
        <w:numPr>
          <w:ilvl w:val="0"/>
          <w:numId w:val="4"/>
        </w:numPr>
      </w:pPr>
      <w:r>
        <w:t xml:space="preserve">Без системы: </w:t>
      </w:r>
      <w:r w:rsidR="00602B4D">
        <w:t>1000</w:t>
      </w:r>
      <w:r>
        <w:t xml:space="preserve">* </w:t>
      </w:r>
      <w:r w:rsidR="00602B4D">
        <w:t>0,5</w:t>
      </w:r>
      <w:r>
        <w:t xml:space="preserve"> = </w:t>
      </w:r>
      <w:r w:rsidR="00602B4D">
        <w:t>500 сек</w:t>
      </w:r>
      <w:r>
        <w:t xml:space="preserve">/день; </w:t>
      </w:r>
      <w:r w:rsidR="00602B4D">
        <w:t>500</w:t>
      </w:r>
      <w:r>
        <w:t xml:space="preserve">*30 = </w:t>
      </w:r>
      <w:r w:rsidR="00602B4D">
        <w:t>250</w:t>
      </w:r>
      <w:r>
        <w:t xml:space="preserve"> </w:t>
      </w:r>
      <w:r w:rsidR="00602B4D">
        <w:t>мин</w:t>
      </w:r>
      <w:r>
        <w:t xml:space="preserve"> (за рассмотренный период)</w:t>
      </w:r>
    </w:p>
    <w:p w14:paraId="3061459E" w14:textId="6350CC6C" w:rsidR="001F4852" w:rsidRDefault="00602B4D" w:rsidP="001F4852">
      <w:pPr>
        <w:pStyle w:val="a6"/>
        <w:numPr>
          <w:ilvl w:val="0"/>
          <w:numId w:val="4"/>
        </w:numPr>
      </w:pPr>
      <w:r>
        <w:t>250</w:t>
      </w:r>
      <w:r w:rsidR="001F4852">
        <w:t xml:space="preserve"> – </w:t>
      </w:r>
      <w:r>
        <w:t>25</w:t>
      </w:r>
      <w:r w:rsidR="001F4852">
        <w:t xml:space="preserve"> = </w:t>
      </w:r>
      <w:r>
        <w:t>225</w:t>
      </w:r>
      <w:r w:rsidR="001F4852">
        <w:t xml:space="preserve"> </w:t>
      </w:r>
      <w:r>
        <w:t>мин</w:t>
      </w:r>
      <w:r w:rsidR="00140966">
        <w:t>/мес. выгода</w:t>
      </w:r>
    </w:p>
    <w:p w14:paraId="1EB88A14" w14:textId="5DBA3E51" w:rsidR="001F4852" w:rsidRDefault="00602B4D" w:rsidP="001F4852">
      <w:pPr>
        <w:pStyle w:val="a6"/>
        <w:numPr>
          <w:ilvl w:val="0"/>
          <w:numId w:val="4"/>
        </w:numPr>
      </w:pPr>
      <w:r>
        <w:t>250</w:t>
      </w:r>
      <w:r w:rsidR="001F4852">
        <w:t xml:space="preserve"> / </w:t>
      </w:r>
      <w:r>
        <w:t>25</w:t>
      </w:r>
      <w:r w:rsidR="001F4852">
        <w:t xml:space="preserve"> * 100% -100% = </w:t>
      </w:r>
      <w:r>
        <w:t>900</w:t>
      </w:r>
      <w:r w:rsidR="001F4852">
        <w:t>% (общий эффект от автоматизации)</w:t>
      </w:r>
      <w:r w:rsidR="00140966">
        <w:t>.</w:t>
      </w:r>
    </w:p>
    <w:p w14:paraId="2895E647" w14:textId="77777777" w:rsidR="001F4852" w:rsidRPr="0074690A" w:rsidRDefault="001F4852" w:rsidP="001F4852">
      <w:pPr>
        <w:ind w:firstLine="0"/>
        <w:rPr>
          <w:lang w:val="en-US"/>
        </w:rPr>
      </w:pPr>
    </w:p>
    <w:p w14:paraId="00475BDA" w14:textId="77777777" w:rsidR="00796A48" w:rsidRPr="009711B5" w:rsidRDefault="00796A48" w:rsidP="001F4852">
      <w:pPr>
        <w:ind w:firstLine="0"/>
      </w:pPr>
    </w:p>
    <w:p w14:paraId="0C7A34E1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8" w:name="_Toc26990907"/>
      <w:bookmarkStart w:id="19" w:name="_Toc26990919"/>
      <w:bookmarkStart w:id="20" w:name="_Toc27657770"/>
      <w:r w:rsidRPr="009478C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8"/>
      <w:bookmarkEnd w:id="19"/>
      <w:bookmarkEnd w:id="20"/>
    </w:p>
    <w:p w14:paraId="474B46BF" w14:textId="3D970C3A" w:rsidR="00DE4A82" w:rsidRDefault="00DE4A82" w:rsidP="009478C7">
      <w:r>
        <w:t>При  выполнении  проекта  были  созданы  модели,  которые  показывают визуально процесс</w:t>
      </w:r>
      <w:r w:rsidR="00EA41D6">
        <w:t xml:space="preserve">а составление отчетности путем выполнения функционального моделирования системы, а также построения модели потоков данных и диаграммы классов. </w:t>
      </w:r>
      <w:r>
        <w:t xml:space="preserve"> </w:t>
      </w:r>
    </w:p>
    <w:p w14:paraId="18775D19" w14:textId="5DA16684" w:rsidR="004C7E5D" w:rsidRDefault="004C7E5D" w:rsidP="009478C7">
      <w:r>
        <w:t xml:space="preserve">Был получен ответ на вопрос о том, как должен ускориться и улучшиться процесс </w:t>
      </w:r>
      <w:r w:rsidR="00602B4D">
        <w:t>поиска путей</w:t>
      </w:r>
      <w:r>
        <w:t xml:space="preserve"> от использования</w:t>
      </w:r>
      <w:r w:rsidR="00602B4D">
        <w:t xml:space="preserve"> улучшенных</w:t>
      </w:r>
      <w:r>
        <w:t xml:space="preserve"> автоматизированных средств.</w:t>
      </w:r>
    </w:p>
    <w:p w14:paraId="77DF7631" w14:textId="6E93BE86" w:rsidR="004C7E5D" w:rsidRDefault="004C7E5D" w:rsidP="00DE4A82">
      <w:r>
        <w:t xml:space="preserve">На основе временных расчетов, был сделан вывод о том, что эффект от использования проекта составляет </w:t>
      </w:r>
      <w:r w:rsidR="00602B4D">
        <w:t>900</w:t>
      </w:r>
      <w:r>
        <w:t>%.</w:t>
      </w:r>
    </w:p>
    <w:p w14:paraId="69659C69" w14:textId="77777777" w:rsidR="00DE4A82" w:rsidRDefault="00DE4A82" w:rsidP="00DE4A82"/>
    <w:p w14:paraId="7A2E58C2" w14:textId="77777777" w:rsidR="00DE4A82" w:rsidRDefault="00DE4A82" w:rsidP="00DE4A82"/>
    <w:p w14:paraId="5F100AE7" w14:textId="77777777" w:rsidR="00DE4A82" w:rsidRDefault="00DE4A82" w:rsidP="00DE4A82"/>
    <w:p w14:paraId="057F26A6" w14:textId="77777777" w:rsidR="00DE4A82" w:rsidRDefault="00DE4A82" w:rsidP="00DE4A82"/>
    <w:p w14:paraId="79FA62E7" w14:textId="77777777" w:rsidR="00DE4A82" w:rsidRDefault="00DE4A82" w:rsidP="00DE4A82"/>
    <w:p w14:paraId="15B12564" w14:textId="77777777" w:rsidR="00DE4A82" w:rsidRDefault="00DE4A82" w:rsidP="00DE4A82"/>
    <w:p w14:paraId="47F42F57" w14:textId="77777777" w:rsidR="00DE4A82" w:rsidRDefault="00DE4A82" w:rsidP="00DE4A82"/>
    <w:p w14:paraId="7DC8F76A" w14:textId="77777777" w:rsidR="00DE4A82" w:rsidRDefault="00DE4A82" w:rsidP="00DE4A82"/>
    <w:p w14:paraId="21C8A368" w14:textId="77777777" w:rsidR="00DE4A82" w:rsidRDefault="00DE4A82" w:rsidP="00DE4A82"/>
    <w:p w14:paraId="29319709" w14:textId="77777777" w:rsidR="00DE4A82" w:rsidRDefault="00DE4A82" w:rsidP="00DE4A82"/>
    <w:p w14:paraId="6E7C0E55" w14:textId="77777777" w:rsidR="00DE4A82" w:rsidRDefault="00DE4A82" w:rsidP="00DE4A82"/>
    <w:p w14:paraId="283EB975" w14:textId="77777777" w:rsidR="00DE4A82" w:rsidRDefault="00DE4A82" w:rsidP="00DE4A82"/>
    <w:p w14:paraId="095D8A9C" w14:textId="77777777" w:rsidR="00DE4A82" w:rsidRDefault="00DE4A82" w:rsidP="00DE4A82"/>
    <w:p w14:paraId="649B32A0" w14:textId="77777777" w:rsidR="00DE4A82" w:rsidRDefault="00DE4A82" w:rsidP="00DE4A82"/>
    <w:p w14:paraId="30F2078E" w14:textId="77777777" w:rsidR="00DE4A82" w:rsidRDefault="00DE4A82" w:rsidP="00DE4A82"/>
    <w:p w14:paraId="5018ADD9" w14:textId="77777777" w:rsidR="00DE4A82" w:rsidRDefault="00DE4A82" w:rsidP="00DE4A82"/>
    <w:p w14:paraId="5DD240D0" w14:textId="77777777" w:rsidR="00DE4A82" w:rsidRDefault="00DE4A82" w:rsidP="00DE4A82"/>
    <w:p w14:paraId="660D4360" w14:textId="77777777" w:rsidR="00DE4A82" w:rsidRDefault="00DE4A82" w:rsidP="00DE4A82"/>
    <w:p w14:paraId="25DEB595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1" w:name="_Toc26990908"/>
      <w:bookmarkStart w:id="22" w:name="_Toc26990920"/>
      <w:bookmarkStart w:id="23" w:name="_Toc27657771"/>
      <w:r w:rsidRPr="009478C7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21"/>
      <w:bookmarkEnd w:id="22"/>
      <w:bookmarkEnd w:id="23"/>
    </w:p>
    <w:p w14:paraId="6BE8EAB2" w14:textId="16E367CB" w:rsidR="001F7D75" w:rsidRPr="00351E05" w:rsidRDefault="001F7D75" w:rsidP="009478C7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r w:rsidR="00602B4D">
        <w:rPr>
          <w:lang w:val="en-US"/>
        </w:rPr>
        <w:t>ITteach</w:t>
      </w:r>
      <w:r w:rsidRPr="00351E05">
        <w:t xml:space="preserve">» [Электронный ресурс] – Режим доступа: </w:t>
      </w:r>
      <w:r w:rsidR="00602B4D" w:rsidRPr="00602B4D">
        <w:t>https://itteach.ru/bpwin/metodologiya-idef0/</w:t>
      </w:r>
      <w:r w:rsidR="007B11D0">
        <w:t xml:space="preserve">, свободный. Дата обращения: </w:t>
      </w:r>
      <w:r w:rsidR="00602B4D">
        <w:rPr>
          <w:lang w:val="en-US"/>
        </w:rPr>
        <w:t>1</w:t>
      </w:r>
      <w:r w:rsidR="007B11D0">
        <w:t>9.12</w:t>
      </w:r>
      <w:r w:rsidRPr="00351E05">
        <w:t>.2019 г.</w:t>
      </w:r>
    </w:p>
    <w:p w14:paraId="61809923" w14:textId="60AFFDFB" w:rsidR="001F7D75" w:rsidRDefault="001F7D75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r w:rsidR="00602B4D">
        <w:t>Википедия</w:t>
      </w:r>
      <w:r w:rsidRPr="00351E05">
        <w:t>» [Электронный ресурс] – Режим доступа:</w:t>
      </w:r>
      <w:r w:rsidR="007B11D0" w:rsidRPr="007B11D0">
        <w:t xml:space="preserve"> </w:t>
      </w:r>
      <w:r w:rsidR="00602B4D" w:rsidRPr="00602B4D">
        <w:t>https://ru.wikipedia.org/wiki/IDEF0</w:t>
      </w:r>
      <w:r w:rsidR="007B11D0" w:rsidRPr="007B11D0">
        <w:t>/</w:t>
      </w:r>
      <w:r w:rsidRPr="00351E05">
        <w:t xml:space="preserve">, </w:t>
      </w:r>
      <w:r w:rsidR="007B11D0">
        <w:t xml:space="preserve">свободный. Дата обращения: </w:t>
      </w:r>
      <w:r w:rsidR="005257F4">
        <w:t>19</w:t>
      </w:r>
      <w:r w:rsidR="007B11D0">
        <w:t>.12</w:t>
      </w:r>
      <w:r w:rsidRPr="00351E05">
        <w:t>.2019 г.</w:t>
      </w:r>
    </w:p>
    <w:p w14:paraId="1DF44AC9" w14:textId="27C50E35" w:rsidR="005257F4" w:rsidRDefault="005257F4" w:rsidP="005257F4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r>
        <w:t>Хабр</w:t>
      </w:r>
      <w:r w:rsidRPr="00351E05">
        <w:t>» [Электронный ресурс] – Режим доступа:</w:t>
      </w:r>
      <w:r w:rsidRPr="007B11D0">
        <w:t xml:space="preserve"> https://habr.com/company/trinion/blog/340064/</w:t>
      </w:r>
      <w:r w:rsidRPr="00351E05">
        <w:t xml:space="preserve">, </w:t>
      </w:r>
      <w:r>
        <w:t>свободный. Дата обращения: 19.12</w:t>
      </w:r>
      <w:r w:rsidRPr="00351E05">
        <w:t>.2019 г.</w:t>
      </w:r>
    </w:p>
    <w:p w14:paraId="138E4DF2" w14:textId="1C60A4D7" w:rsidR="005257F4" w:rsidRDefault="005257F4" w:rsidP="005257F4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>
        <w:t xml:space="preserve">Сайт «НОУ ИНТУИТ» </w:t>
      </w:r>
      <w:r w:rsidRPr="00351E05">
        <w:t>[Электронный ресурс]</w:t>
      </w:r>
      <w:r>
        <w:t xml:space="preserve"> – Режим доступа: </w:t>
      </w:r>
      <w:hyperlink r:id="rId23" w:history="1">
        <w:r w:rsidRPr="007B11D0">
          <w:rPr>
            <w:rStyle w:val="a7"/>
            <w:color w:val="auto"/>
            <w:u w:val="none"/>
          </w:rPr>
          <w:t>http://www.intuit.ru/studies/courses/1007/229/lecture/5954?page=2</w:t>
        </w:r>
      </w:hyperlink>
      <w:r w:rsidRPr="007B11D0">
        <w:t>,</w:t>
      </w:r>
      <w:r>
        <w:t xml:space="preserve"> свободный. Дата обращения: 19.12.2019 г.</w:t>
      </w:r>
    </w:p>
    <w:p w14:paraId="4DBECB5D" w14:textId="77777777" w:rsidR="005257F4" w:rsidRDefault="005257F4" w:rsidP="005257F4">
      <w:pPr>
        <w:pStyle w:val="a6"/>
        <w:tabs>
          <w:tab w:val="left" w:pos="993"/>
        </w:tabs>
        <w:spacing w:before="0" w:after="0"/>
        <w:ind w:firstLine="0"/>
      </w:pPr>
    </w:p>
    <w:p w14:paraId="46D8AAC2" w14:textId="77777777" w:rsidR="00DE4A82" w:rsidRDefault="00DE4A82" w:rsidP="007B11D0">
      <w:pPr>
        <w:ind w:firstLine="0"/>
      </w:pPr>
    </w:p>
    <w:sectPr w:rsidR="00DE4A82" w:rsidSect="009711B5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B6759" w14:textId="77777777" w:rsidR="0027541C" w:rsidRDefault="0027541C" w:rsidP="009711B5">
      <w:pPr>
        <w:spacing w:before="0" w:after="0" w:line="240" w:lineRule="auto"/>
      </w:pPr>
      <w:r>
        <w:separator/>
      </w:r>
    </w:p>
  </w:endnote>
  <w:endnote w:type="continuationSeparator" w:id="0">
    <w:p w14:paraId="1E28E33F" w14:textId="77777777" w:rsidR="0027541C" w:rsidRDefault="0027541C" w:rsidP="00971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53BBB" w14:textId="77777777" w:rsidR="0027541C" w:rsidRDefault="0027541C" w:rsidP="009711B5">
      <w:pPr>
        <w:spacing w:before="0" w:after="0" w:line="240" w:lineRule="auto"/>
      </w:pPr>
      <w:r>
        <w:separator/>
      </w:r>
    </w:p>
  </w:footnote>
  <w:footnote w:type="continuationSeparator" w:id="0">
    <w:p w14:paraId="3E50AD87" w14:textId="77777777" w:rsidR="0027541C" w:rsidRDefault="0027541C" w:rsidP="00971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48825"/>
      <w:docPartObj>
        <w:docPartGallery w:val="Page Numbers (Top of Page)"/>
        <w:docPartUnique/>
      </w:docPartObj>
    </w:sdtPr>
    <w:sdtEndPr/>
    <w:sdtContent>
      <w:p w14:paraId="665B4940" w14:textId="4FC4FB63" w:rsidR="009711B5" w:rsidRDefault="00971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FA4">
          <w:rPr>
            <w:noProof/>
          </w:rPr>
          <w:t>2</w:t>
        </w:r>
        <w:r>
          <w:fldChar w:fldCharType="end"/>
        </w:r>
      </w:p>
    </w:sdtContent>
  </w:sdt>
  <w:p w14:paraId="571618DB" w14:textId="77777777" w:rsidR="009711B5" w:rsidRDefault="009711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4E7"/>
    <w:multiLevelType w:val="multilevel"/>
    <w:tmpl w:val="308C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0134"/>
    <w:multiLevelType w:val="hybridMultilevel"/>
    <w:tmpl w:val="F47A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ABB"/>
    <w:multiLevelType w:val="multilevel"/>
    <w:tmpl w:val="507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F5AE0"/>
    <w:multiLevelType w:val="multilevel"/>
    <w:tmpl w:val="082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712F9"/>
    <w:multiLevelType w:val="multilevel"/>
    <w:tmpl w:val="507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208CC"/>
    <w:multiLevelType w:val="hybridMultilevel"/>
    <w:tmpl w:val="E3444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A2ADE"/>
    <w:multiLevelType w:val="hybridMultilevel"/>
    <w:tmpl w:val="7072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5438"/>
    <w:multiLevelType w:val="hybridMultilevel"/>
    <w:tmpl w:val="EFAAD456"/>
    <w:lvl w:ilvl="0" w:tplc="8F482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0F1A7D"/>
    <w:multiLevelType w:val="hybridMultilevel"/>
    <w:tmpl w:val="DF740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6420A"/>
    <w:multiLevelType w:val="hybridMultilevel"/>
    <w:tmpl w:val="27AEA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305177"/>
    <w:multiLevelType w:val="hybridMultilevel"/>
    <w:tmpl w:val="18CCA7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F7"/>
    <w:rsid w:val="000007CF"/>
    <w:rsid w:val="00030E06"/>
    <w:rsid w:val="00061A29"/>
    <w:rsid w:val="000B0ED5"/>
    <w:rsid w:val="000E35A8"/>
    <w:rsid w:val="001148EE"/>
    <w:rsid w:val="00140966"/>
    <w:rsid w:val="001F4852"/>
    <w:rsid w:val="001F6063"/>
    <w:rsid w:val="001F7D75"/>
    <w:rsid w:val="0027541C"/>
    <w:rsid w:val="00277890"/>
    <w:rsid w:val="002E0C02"/>
    <w:rsid w:val="00322D56"/>
    <w:rsid w:val="00334C86"/>
    <w:rsid w:val="003B36D8"/>
    <w:rsid w:val="00410353"/>
    <w:rsid w:val="00454CBD"/>
    <w:rsid w:val="004C7E5D"/>
    <w:rsid w:val="004F3E54"/>
    <w:rsid w:val="005257F4"/>
    <w:rsid w:val="00581AC8"/>
    <w:rsid w:val="005E6801"/>
    <w:rsid w:val="00602B4D"/>
    <w:rsid w:val="00606E76"/>
    <w:rsid w:val="00624033"/>
    <w:rsid w:val="00645DDF"/>
    <w:rsid w:val="0065454B"/>
    <w:rsid w:val="006A2F09"/>
    <w:rsid w:val="006F2662"/>
    <w:rsid w:val="006F7411"/>
    <w:rsid w:val="0074690A"/>
    <w:rsid w:val="00757F84"/>
    <w:rsid w:val="00770857"/>
    <w:rsid w:val="00796A48"/>
    <w:rsid w:val="007B11D0"/>
    <w:rsid w:val="007B46E7"/>
    <w:rsid w:val="00815693"/>
    <w:rsid w:val="00824FF7"/>
    <w:rsid w:val="00886601"/>
    <w:rsid w:val="008943B3"/>
    <w:rsid w:val="00904F15"/>
    <w:rsid w:val="009152CC"/>
    <w:rsid w:val="00923EF7"/>
    <w:rsid w:val="009478C7"/>
    <w:rsid w:val="00953D4E"/>
    <w:rsid w:val="009711B5"/>
    <w:rsid w:val="009827D9"/>
    <w:rsid w:val="009B5D28"/>
    <w:rsid w:val="009E1B5E"/>
    <w:rsid w:val="009F3F3E"/>
    <w:rsid w:val="00A32690"/>
    <w:rsid w:val="00B11C75"/>
    <w:rsid w:val="00B814F9"/>
    <w:rsid w:val="00BC3FA4"/>
    <w:rsid w:val="00C24C7A"/>
    <w:rsid w:val="00C453EB"/>
    <w:rsid w:val="00C83059"/>
    <w:rsid w:val="00CF5B1E"/>
    <w:rsid w:val="00D20785"/>
    <w:rsid w:val="00D23E51"/>
    <w:rsid w:val="00D34423"/>
    <w:rsid w:val="00D77A1E"/>
    <w:rsid w:val="00DC0DB0"/>
    <w:rsid w:val="00DC5C17"/>
    <w:rsid w:val="00DE4A82"/>
    <w:rsid w:val="00DF0A14"/>
    <w:rsid w:val="00E21B3B"/>
    <w:rsid w:val="00E41CC2"/>
    <w:rsid w:val="00EA1A6F"/>
    <w:rsid w:val="00EA41D6"/>
    <w:rsid w:val="00F4378A"/>
    <w:rsid w:val="00F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3B1"/>
  <w15:docId w15:val="{A6899EBA-E4BC-46BB-BF72-3E8B8089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693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24C7A"/>
    <w:pPr>
      <w:tabs>
        <w:tab w:val="left" w:pos="709"/>
        <w:tab w:val="right" w:leader="dot" w:pos="9345"/>
      </w:tabs>
      <w:spacing w:after="100"/>
      <w:ind w:left="709" w:firstLine="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103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0353"/>
  </w:style>
  <w:style w:type="character" w:styleId="af3">
    <w:name w:val="Strong"/>
    <w:basedOn w:val="a0"/>
    <w:uiPriority w:val="22"/>
    <w:qFormat/>
    <w:rsid w:val="00410353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602B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intuit.ru/studies/courses/1007/229/lecture/5954?page=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F4C2-B09E-4D4B-9FA9-79B06908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PlaySem</cp:lastModifiedBy>
  <cp:revision>2</cp:revision>
  <cp:lastPrinted>2019-12-12T12:28:00Z</cp:lastPrinted>
  <dcterms:created xsi:type="dcterms:W3CDTF">2019-12-22T22:28:00Z</dcterms:created>
  <dcterms:modified xsi:type="dcterms:W3CDTF">2019-12-22T22:28:00Z</dcterms:modified>
</cp:coreProperties>
</file>