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5D973" w14:textId="77777777" w:rsidR="006D268C" w:rsidRPr="0074230F" w:rsidRDefault="0074230F" w:rsidP="0074230F">
      <w:pPr>
        <w:spacing w:before="100" w:beforeAutospacing="1" w:after="0" w:line="240" w:lineRule="auto"/>
        <w:jc w:val="both"/>
        <w:outlineLvl w:val="1"/>
        <w:rPr>
          <w:rFonts w:ascii="Arial" w:eastAsia="Times New Roman" w:hAnsi="Arial" w:cs="Arial"/>
          <w:b/>
          <w:bCs/>
          <w:color w:val="1F1F1F"/>
          <w:sz w:val="24"/>
          <w:szCs w:val="24"/>
          <w:lang w:eastAsia="es-419"/>
        </w:rPr>
      </w:pPr>
      <w:r>
        <w:rPr>
          <w:rFonts w:ascii="Arial" w:eastAsia="Times New Roman" w:hAnsi="Arial" w:cs="Arial"/>
          <w:b/>
          <w:bCs/>
          <w:color w:val="1F1F1F"/>
          <w:sz w:val="24"/>
          <w:szCs w:val="24"/>
          <w:lang w:eastAsia="es-419"/>
        </w:rPr>
        <w:t xml:space="preserve">1 </w:t>
      </w:r>
      <w:r w:rsidR="006D268C" w:rsidRPr="0074230F">
        <w:rPr>
          <w:rFonts w:ascii="Arial" w:eastAsia="Times New Roman" w:hAnsi="Arial" w:cs="Arial"/>
          <w:b/>
          <w:bCs/>
          <w:color w:val="1F1F1F"/>
          <w:sz w:val="24"/>
          <w:szCs w:val="24"/>
          <w:lang w:eastAsia="es-419"/>
        </w:rPr>
        <w:t>INFORMACIÓN GENERAL</w:t>
      </w:r>
    </w:p>
    <w:p w14:paraId="7633EF42" w14:textId="77777777" w:rsidR="0074230F" w:rsidRPr="0074230F" w:rsidRDefault="0074230F" w:rsidP="0074230F">
      <w:pPr>
        <w:pStyle w:val="Prrafodelista"/>
        <w:spacing w:before="100" w:beforeAutospacing="1" w:after="0" w:line="240" w:lineRule="auto"/>
        <w:jc w:val="both"/>
        <w:outlineLvl w:val="1"/>
        <w:rPr>
          <w:rFonts w:ascii="Arial" w:eastAsia="Times New Roman" w:hAnsi="Arial" w:cs="Arial"/>
          <w:b/>
          <w:bCs/>
          <w:color w:val="1F1F1F"/>
          <w:sz w:val="24"/>
          <w:szCs w:val="24"/>
          <w:lang w:eastAsia="es-419"/>
        </w:rPr>
      </w:pPr>
    </w:p>
    <w:p w14:paraId="416EB90D" w14:textId="0191E21F" w:rsidR="006D268C" w:rsidRPr="006D268C" w:rsidRDefault="006D268C" w:rsidP="0074230F">
      <w:pPr>
        <w:spacing w:after="0" w:line="240" w:lineRule="auto"/>
        <w:ind w:left="284"/>
        <w:jc w:val="both"/>
        <w:rPr>
          <w:rFonts w:ascii="Arial" w:eastAsia="Times New Roman" w:hAnsi="Arial" w:cs="Arial"/>
          <w:color w:val="1F1F1F"/>
          <w:sz w:val="24"/>
          <w:szCs w:val="24"/>
          <w:lang w:eastAsia="es-419"/>
        </w:rPr>
      </w:pPr>
      <w:r w:rsidRPr="006D268C">
        <w:rPr>
          <w:rFonts w:ascii="Arial" w:eastAsia="Times New Roman" w:hAnsi="Arial" w:cs="Arial"/>
          <w:b/>
          <w:bCs/>
          <w:color w:val="1F1F1F"/>
          <w:sz w:val="24"/>
          <w:szCs w:val="24"/>
          <w:bdr w:val="none" w:sz="0" w:space="0" w:color="auto" w:frame="1"/>
          <w:lang w:eastAsia="es-419"/>
        </w:rPr>
        <w:t>Nombre del Proyecto:</w:t>
      </w:r>
      <w:r w:rsidRPr="006D268C">
        <w:rPr>
          <w:rFonts w:ascii="Arial" w:eastAsia="Times New Roman" w:hAnsi="Arial" w:cs="Arial"/>
          <w:color w:val="1F1F1F"/>
          <w:sz w:val="24"/>
          <w:szCs w:val="24"/>
          <w:lang w:eastAsia="es-419"/>
        </w:rPr>
        <w:t xml:space="preserve"> </w:t>
      </w:r>
      <w:proofErr w:type="spellStart"/>
      <w:r w:rsidR="00F454D5">
        <w:rPr>
          <w:rFonts w:ascii="Arial" w:eastAsia="Times New Roman" w:hAnsi="Arial" w:cs="Arial"/>
          <w:color w:val="1F1F1F"/>
          <w:sz w:val="24"/>
          <w:szCs w:val="24"/>
          <w:lang w:eastAsia="es-419"/>
        </w:rPr>
        <w:t>BidNow</w:t>
      </w:r>
      <w:proofErr w:type="spellEnd"/>
    </w:p>
    <w:p w14:paraId="7807D732" w14:textId="77777777" w:rsidR="00F454D5" w:rsidRDefault="006D268C" w:rsidP="0074230F">
      <w:pPr>
        <w:spacing w:before="100" w:beforeAutospacing="1" w:after="0" w:line="240" w:lineRule="auto"/>
        <w:ind w:left="284"/>
        <w:jc w:val="both"/>
        <w:rPr>
          <w:rFonts w:ascii="Arial" w:eastAsia="Times New Roman" w:hAnsi="Arial" w:cs="Arial"/>
          <w:color w:val="1F1F1F"/>
          <w:sz w:val="24"/>
          <w:szCs w:val="24"/>
          <w:lang w:eastAsia="es-419"/>
        </w:rPr>
      </w:pPr>
      <w:r w:rsidRPr="006D268C">
        <w:rPr>
          <w:rFonts w:ascii="Arial" w:eastAsia="Times New Roman" w:hAnsi="Arial" w:cs="Arial"/>
          <w:b/>
          <w:bCs/>
          <w:color w:val="1F1F1F"/>
          <w:sz w:val="24"/>
          <w:szCs w:val="24"/>
          <w:bdr w:val="none" w:sz="0" w:space="0" w:color="auto" w:frame="1"/>
          <w:lang w:eastAsia="es-419"/>
        </w:rPr>
        <w:t>Integrantes:</w:t>
      </w:r>
      <w:r w:rsidRPr="006D268C">
        <w:rPr>
          <w:rFonts w:ascii="Arial" w:eastAsia="Times New Roman" w:hAnsi="Arial" w:cs="Arial"/>
          <w:color w:val="1F1F1F"/>
          <w:sz w:val="24"/>
          <w:szCs w:val="24"/>
          <w:lang w:eastAsia="es-419"/>
        </w:rPr>
        <w:t xml:space="preserve"> </w:t>
      </w:r>
    </w:p>
    <w:p w14:paraId="4FBE0E26" w14:textId="6984AD58" w:rsidR="006D268C" w:rsidRPr="00F454D5" w:rsidRDefault="00F454D5" w:rsidP="40C5E9A8">
      <w:pPr>
        <w:pStyle w:val="Prrafodelista"/>
        <w:numPr>
          <w:ilvl w:val="0"/>
          <w:numId w:val="21"/>
        </w:numPr>
        <w:spacing w:before="100" w:beforeAutospacing="1" w:after="0" w:line="240" w:lineRule="auto"/>
        <w:jc w:val="both"/>
        <w:rPr>
          <w:rFonts w:ascii="Arial" w:eastAsia="Times New Roman" w:hAnsi="Arial" w:cs="Arial"/>
          <w:color w:val="1F1F1F"/>
          <w:sz w:val="24"/>
          <w:szCs w:val="24"/>
          <w:lang w:eastAsia="es-419"/>
        </w:rPr>
      </w:pPr>
      <w:r w:rsidRPr="620FE685">
        <w:rPr>
          <w:rFonts w:ascii="Arial" w:eastAsia="Times New Roman" w:hAnsi="Arial" w:cs="Arial"/>
          <w:color w:val="1F1F1F"/>
          <w:sz w:val="24"/>
          <w:szCs w:val="24"/>
          <w:lang w:eastAsia="es-419"/>
        </w:rPr>
        <w:t xml:space="preserve">Sara Corrales Jaramillo (Desarrolladora Full </w:t>
      </w:r>
      <w:r w:rsidRPr="620FE685">
        <w:rPr>
          <w:rFonts w:ascii="Arial" w:eastAsia="Times New Roman" w:hAnsi="Arial" w:cs="Arial"/>
          <w:color w:val="1F1F1F"/>
          <w:sz w:val="24"/>
          <w:szCs w:val="24"/>
          <w:highlight w:val="yellow"/>
          <w:lang w:eastAsia="es-419"/>
        </w:rPr>
        <w:t>stack,</w:t>
      </w:r>
      <w:r w:rsidRPr="620FE685">
        <w:rPr>
          <w:rFonts w:ascii="Arial" w:eastAsia="Times New Roman" w:hAnsi="Arial" w:cs="Arial"/>
          <w:color w:val="1F1F1F"/>
          <w:sz w:val="24"/>
          <w:szCs w:val="24"/>
          <w:lang w:eastAsia="es-419"/>
        </w:rPr>
        <w:t xml:space="preserve"> Base de datos y pruebas)</w:t>
      </w:r>
    </w:p>
    <w:p w14:paraId="4945481B" w14:textId="7B28F5F9" w:rsidR="00F454D5" w:rsidRPr="00F454D5" w:rsidRDefault="00F454D5" w:rsidP="40C5E9A8">
      <w:pPr>
        <w:pStyle w:val="Prrafodelista"/>
        <w:numPr>
          <w:ilvl w:val="0"/>
          <w:numId w:val="21"/>
        </w:numPr>
        <w:spacing w:before="100" w:beforeAutospacing="1" w:after="0" w:line="240" w:lineRule="auto"/>
        <w:jc w:val="both"/>
        <w:rPr>
          <w:rFonts w:ascii="Arial" w:eastAsia="Times New Roman" w:hAnsi="Arial" w:cs="Arial"/>
          <w:color w:val="1F1F1F"/>
          <w:sz w:val="24"/>
          <w:szCs w:val="24"/>
          <w:lang w:eastAsia="es-419"/>
        </w:rPr>
      </w:pPr>
      <w:r w:rsidRPr="00F454D5">
        <w:rPr>
          <w:rFonts w:ascii="Arial" w:eastAsia="Times New Roman" w:hAnsi="Arial" w:cs="Arial"/>
          <w:color w:val="1F1F1F"/>
          <w:sz w:val="24"/>
          <w:szCs w:val="24"/>
          <w:bdr w:val="none" w:sz="0" w:space="0" w:color="auto" w:frame="1"/>
          <w:lang w:eastAsia="es-419"/>
        </w:rPr>
        <w:t xml:space="preserve">Leidy </w:t>
      </w:r>
      <w:r>
        <w:rPr>
          <w:rFonts w:ascii="Arial" w:eastAsia="Times New Roman" w:hAnsi="Arial" w:cs="Arial"/>
          <w:color w:val="1F1F1F"/>
          <w:sz w:val="24"/>
          <w:szCs w:val="24"/>
          <w:bdr w:val="none" w:sz="0" w:space="0" w:color="auto" w:frame="1"/>
          <w:lang w:eastAsia="es-419"/>
        </w:rPr>
        <w:t xml:space="preserve">Yoana Henao Loaiza </w:t>
      </w:r>
      <w:r>
        <w:rPr>
          <w:rFonts w:ascii="Arial" w:eastAsia="Times New Roman" w:hAnsi="Arial" w:cs="Arial"/>
          <w:color w:val="1F1F1F"/>
          <w:sz w:val="24"/>
          <w:szCs w:val="24"/>
          <w:lang w:eastAsia="es-419"/>
        </w:rPr>
        <w:t>(Desarrolladora Full stack, Base de datos y pruebas)</w:t>
      </w:r>
    </w:p>
    <w:p w14:paraId="696DF181" w14:textId="1183C169" w:rsidR="620FE685" w:rsidRDefault="620FE685" w:rsidP="620FE685">
      <w:pPr>
        <w:pStyle w:val="Prrafodelista"/>
        <w:spacing w:beforeAutospacing="1" w:after="0" w:line="240" w:lineRule="auto"/>
        <w:ind w:left="1004"/>
        <w:jc w:val="both"/>
        <w:rPr>
          <w:rFonts w:ascii="Arial" w:eastAsia="Times New Roman" w:hAnsi="Arial" w:cs="Arial"/>
          <w:color w:val="1F1F1F"/>
          <w:sz w:val="24"/>
          <w:szCs w:val="24"/>
          <w:lang w:eastAsia="es-419"/>
        </w:rPr>
      </w:pPr>
    </w:p>
    <w:p w14:paraId="4931AD42" w14:textId="77777777" w:rsidR="006D268C" w:rsidRDefault="006D268C" w:rsidP="40C5E9A8">
      <w:pPr>
        <w:spacing w:before="100" w:beforeAutospacing="1" w:after="0" w:line="240" w:lineRule="auto"/>
        <w:jc w:val="both"/>
        <w:outlineLvl w:val="1"/>
        <w:rPr>
          <w:rFonts w:ascii="Arial" w:eastAsia="Times New Roman" w:hAnsi="Arial" w:cs="Arial"/>
          <w:b/>
          <w:bCs/>
          <w:color w:val="1F1F1F"/>
          <w:sz w:val="24"/>
          <w:szCs w:val="24"/>
          <w:lang w:eastAsia="es-419"/>
        </w:rPr>
      </w:pPr>
      <w:r w:rsidRPr="78C3A271">
        <w:rPr>
          <w:rFonts w:ascii="Arial" w:eastAsia="Times New Roman" w:hAnsi="Arial" w:cs="Arial"/>
          <w:b/>
          <w:bCs/>
          <w:color w:val="1F1F1F"/>
          <w:sz w:val="24"/>
          <w:szCs w:val="24"/>
          <w:lang w:eastAsia="es-419"/>
        </w:rPr>
        <w:t>2. DESCRIPCIÓN DEL PROYECTO</w:t>
      </w:r>
    </w:p>
    <w:p w14:paraId="0F59577C" w14:textId="77777777" w:rsidR="00A112DA" w:rsidRDefault="00A112DA" w:rsidP="00A112DA">
      <w:pPr>
        <w:spacing w:before="240" w:after="240"/>
        <w:jc w:val="both"/>
      </w:pPr>
      <w:r w:rsidRPr="620FE685">
        <w:rPr>
          <w:rFonts w:ascii="Arial" w:eastAsia="Arial" w:hAnsi="Arial" w:cs="Arial"/>
          <w:sz w:val="24"/>
          <w:szCs w:val="24"/>
          <w:lang w:val="es-CO"/>
        </w:rPr>
        <w:t xml:space="preserve">Actualmente, aunque existen plataformas de subastas en línea como eBay, estas priorizan modelos de puja que pueden extenderse durante varios días, lo que retrasa la obtención de ingresos por parte del vendedor. Este esquema resulta poco funcional para usuarios que requieren liquidez inmediata o desean concretar ventas en el corto plazo. Además, según la OECD (2019), uno de los principales desafíos del comercio electrónico es fortalecer la confianza del consumidor mediante procesos más eficientes y transparentes. Factores como tiempos prolongados de espera, falta de integración logística y escasa trazabilidad afectan la percepción de seguridad en las transacciones digitales (Gefen, </w:t>
      </w:r>
      <w:proofErr w:type="spellStart"/>
      <w:r w:rsidRPr="620FE685">
        <w:rPr>
          <w:rFonts w:ascii="Arial" w:eastAsia="Arial" w:hAnsi="Arial" w:cs="Arial"/>
          <w:sz w:val="24"/>
          <w:szCs w:val="24"/>
          <w:lang w:val="es-CO"/>
        </w:rPr>
        <w:t>Karahanna</w:t>
      </w:r>
      <w:proofErr w:type="spellEnd"/>
      <w:r w:rsidRPr="620FE685">
        <w:rPr>
          <w:rFonts w:ascii="Arial" w:eastAsia="Arial" w:hAnsi="Arial" w:cs="Arial"/>
          <w:sz w:val="24"/>
          <w:szCs w:val="24"/>
          <w:lang w:val="es-CO"/>
        </w:rPr>
        <w:t xml:space="preserve"> &amp; Straub, 2003).</w:t>
      </w:r>
    </w:p>
    <w:p w14:paraId="717DE46B" w14:textId="77777777" w:rsidR="00A112DA" w:rsidRDefault="00A112DA" w:rsidP="00A112DA">
      <w:pPr>
        <w:spacing w:before="240" w:after="240"/>
        <w:jc w:val="both"/>
      </w:pPr>
      <w:r w:rsidRPr="620FE685">
        <w:rPr>
          <w:rFonts w:ascii="Arial" w:eastAsia="Arial" w:hAnsi="Arial" w:cs="Arial"/>
          <w:sz w:val="24"/>
          <w:szCs w:val="24"/>
          <w:lang w:val="es-CO"/>
        </w:rPr>
        <w:t>Por otra parte, aunque la proximidad geográfica influye en la probabilidad de concretar ventas y en la reducción de costos logísticos en mercados digitales (Sundararajan, 2016), muchas plataformas no incorporan herramientas que permitan visualizar la concentración de demanda en zonas específicas.</w:t>
      </w:r>
    </w:p>
    <w:p w14:paraId="05B0DBCE" w14:textId="77777777" w:rsidR="00A112DA" w:rsidRDefault="00A112DA" w:rsidP="00A112DA">
      <w:pPr>
        <w:spacing w:before="240" w:after="240"/>
        <w:jc w:val="both"/>
      </w:pPr>
      <w:r w:rsidRPr="620FE685">
        <w:rPr>
          <w:rFonts w:ascii="Arial" w:eastAsia="Arial" w:hAnsi="Arial" w:cs="Arial"/>
          <w:sz w:val="24"/>
          <w:szCs w:val="24"/>
          <w:lang w:val="es-CO"/>
        </w:rPr>
        <w:t>En consecuencia, el problema principal radica en que las plataformas actuales de subastas de artículos de segunda mano no integran en un mismo sistema la inmediatez en la duración de la subasta, el análisis geográfico de la demanda y la gestión logística automatizada, lo que genera demoras en la venta, costos adicionales y menor confianza en el proceso de compraventa.</w:t>
      </w:r>
    </w:p>
    <w:p w14:paraId="6CED15EC" w14:textId="77777777" w:rsidR="00A112DA" w:rsidRDefault="00A112DA" w:rsidP="00A112DA">
      <w:pPr>
        <w:spacing w:before="240" w:after="240"/>
        <w:jc w:val="both"/>
      </w:pPr>
      <w:r w:rsidRPr="620FE685">
        <w:rPr>
          <w:rFonts w:ascii="Arial" w:eastAsia="Arial" w:hAnsi="Arial" w:cs="Arial"/>
          <w:sz w:val="24"/>
          <w:szCs w:val="24"/>
          <w:lang w:val="es-CO"/>
        </w:rPr>
        <w:t>Para dar respuesta a esta problemática, el proyecto consiste en el desarrollo de una plataforma web de subastas en tiempo real enfocada en la compra y venta de artículos de segunda mano. La aplicación permitirá a los usuarios publicar productos que ya no utilizan y subastarlos por un período máximo de 24 horas, con el objetivo de obtener recursos económicos el mismo día de la venta.</w:t>
      </w:r>
    </w:p>
    <w:p w14:paraId="5E6EDF64" w14:textId="77777777" w:rsidR="00A112DA" w:rsidRDefault="00A112DA" w:rsidP="00A112DA">
      <w:pPr>
        <w:spacing w:before="240" w:after="240"/>
        <w:jc w:val="both"/>
      </w:pPr>
      <w:r w:rsidRPr="620FE685">
        <w:rPr>
          <w:rFonts w:ascii="Arial" w:eastAsia="Arial" w:hAnsi="Arial" w:cs="Arial"/>
          <w:sz w:val="24"/>
          <w:szCs w:val="24"/>
          <w:lang w:val="es-CO"/>
        </w:rPr>
        <w:t xml:space="preserve">Los usuarios interesados podrán participar en la subasta en tiempo real, visualizar el historial de pujas y realizar ofertas hasta el cierre automático de la </w:t>
      </w:r>
      <w:r w:rsidRPr="620FE685">
        <w:rPr>
          <w:rFonts w:ascii="Arial" w:eastAsia="Arial" w:hAnsi="Arial" w:cs="Arial"/>
          <w:sz w:val="24"/>
          <w:szCs w:val="24"/>
          <w:lang w:val="es-CO"/>
        </w:rPr>
        <w:lastRenderedPageBreak/>
        <w:t>subasta. Una vez finalizada, el sistema gestionará el pedido y el envío del producto directamente al domicilio del comprador, integrando el componente logístico dentro de la misma plataforma para reducir fricciones operativas y aumentar la confianza en la transacción.</w:t>
      </w:r>
    </w:p>
    <w:p w14:paraId="5E7CE574" w14:textId="77777777" w:rsidR="00A112DA" w:rsidRDefault="00A112DA" w:rsidP="00A112DA">
      <w:pPr>
        <w:spacing w:before="240" w:after="240"/>
        <w:jc w:val="both"/>
        <w:rPr>
          <w:rFonts w:ascii="Arial" w:eastAsia="Arial" w:hAnsi="Arial" w:cs="Arial"/>
          <w:sz w:val="24"/>
          <w:szCs w:val="24"/>
          <w:lang w:val="es-CO"/>
        </w:rPr>
      </w:pPr>
      <w:r w:rsidRPr="5A35F09F">
        <w:rPr>
          <w:rFonts w:ascii="Arial" w:eastAsia="Arial" w:hAnsi="Arial" w:cs="Arial"/>
          <w:sz w:val="24"/>
          <w:szCs w:val="24"/>
          <w:lang w:val="es-CO"/>
        </w:rPr>
        <w:t>Adicionalmente, la plataforma contará con un mapa calórico que permitirá identificar las zonas geográficas cercanas donde se concentra un mayor volumen de ventas, brindando información útil tanto a compradores como a vendedores y facilitando la toma de decisiones estratégicas dentro del entorno digital.</w:t>
      </w:r>
    </w:p>
    <w:p w14:paraId="43CC1751" w14:textId="77777777" w:rsidR="00A112DA" w:rsidRDefault="00A112DA" w:rsidP="00A112DA">
      <w:pPr>
        <w:spacing w:before="240" w:after="240"/>
        <w:jc w:val="both"/>
        <w:rPr>
          <w:rFonts w:ascii="Arial" w:eastAsia="Arial" w:hAnsi="Arial" w:cs="Arial"/>
          <w:sz w:val="24"/>
          <w:szCs w:val="24"/>
          <w:lang w:val="es-CO"/>
        </w:rPr>
      </w:pPr>
    </w:p>
    <w:p w14:paraId="6952CE2A" w14:textId="1699ABE6" w:rsidR="00A112DA" w:rsidRPr="00A112DA" w:rsidRDefault="00A112DA" w:rsidP="00A112DA">
      <w:pPr>
        <w:spacing w:before="240" w:after="240"/>
        <w:jc w:val="both"/>
        <w:rPr>
          <w:rFonts w:ascii="Arial" w:eastAsia="Arial" w:hAnsi="Arial" w:cs="Arial"/>
          <w:b/>
          <w:bCs/>
          <w:sz w:val="24"/>
          <w:szCs w:val="24"/>
          <w:lang w:val="es-CO"/>
        </w:rPr>
      </w:pPr>
      <w:r w:rsidRPr="00A112DA">
        <w:rPr>
          <w:rFonts w:ascii="Arial" w:eastAsia="Arial" w:hAnsi="Arial" w:cs="Arial"/>
          <w:b/>
          <w:bCs/>
          <w:sz w:val="24"/>
          <w:szCs w:val="24"/>
          <w:lang w:val="es-CO"/>
        </w:rPr>
        <w:t>Causas del problema</w:t>
      </w:r>
    </w:p>
    <w:p w14:paraId="50714AAC" w14:textId="77777777" w:rsidR="00A112DA" w:rsidRPr="00A112DA" w:rsidRDefault="00A112DA" w:rsidP="00A112DA">
      <w:pPr>
        <w:spacing w:before="240" w:after="240"/>
        <w:jc w:val="both"/>
        <w:rPr>
          <w:rFonts w:ascii="Arial" w:eastAsia="Arial" w:hAnsi="Arial" w:cs="Arial"/>
          <w:sz w:val="24"/>
          <w:szCs w:val="24"/>
          <w:lang w:val="es-CO"/>
        </w:rPr>
      </w:pPr>
      <w:r w:rsidRPr="00A112DA">
        <w:rPr>
          <w:rFonts w:ascii="Arial" w:eastAsia="Arial" w:hAnsi="Arial" w:cs="Arial"/>
          <w:sz w:val="24"/>
          <w:szCs w:val="24"/>
          <w:lang w:val="es-CO"/>
        </w:rPr>
        <w:t>Las limitaciones identificadas en las plataformas de subastas de segunda mano tienen su origen en diversos factores estructurales y tecnológicos. En primer lugar, muchos de estos sistemas fueron diseñados bajo modelos tradicionales de subasta que priorizan la maximización del precio mediante pujas prolongadas, dejando en segundo plano la necesidad de inmediatez por parte de los usuarios.</w:t>
      </w:r>
    </w:p>
    <w:p w14:paraId="3936BC24" w14:textId="77777777" w:rsidR="00A112DA" w:rsidRPr="00A112DA" w:rsidRDefault="00A112DA" w:rsidP="00A112DA">
      <w:pPr>
        <w:spacing w:before="240" w:after="240"/>
        <w:jc w:val="both"/>
        <w:rPr>
          <w:rFonts w:ascii="Arial" w:eastAsia="Arial" w:hAnsi="Arial" w:cs="Arial"/>
          <w:sz w:val="24"/>
          <w:szCs w:val="24"/>
          <w:lang w:val="es-CO"/>
        </w:rPr>
      </w:pPr>
      <w:r w:rsidRPr="00A112DA">
        <w:rPr>
          <w:rFonts w:ascii="Arial" w:eastAsia="Arial" w:hAnsi="Arial" w:cs="Arial"/>
          <w:sz w:val="24"/>
          <w:szCs w:val="24"/>
          <w:lang w:val="es-CO"/>
        </w:rPr>
        <w:t>En segundo lugar, existe una falta de integración tecnológica entre los diferentes componentes del proceso de compraventa, como la publicación del producto, la gestión de pagos, la logística de envío y el seguimiento de la transacción. Esta fragmentación genera procesos más lentos, mayor complejidad operativa y una experiencia de usuario menos eficiente.</w:t>
      </w:r>
    </w:p>
    <w:p w14:paraId="3CE460E6" w14:textId="5D86ABB5" w:rsidR="00A112DA" w:rsidRPr="00A112DA" w:rsidRDefault="00A112DA" w:rsidP="00A112DA">
      <w:pPr>
        <w:spacing w:before="240" w:after="240"/>
        <w:jc w:val="both"/>
        <w:rPr>
          <w:rFonts w:ascii="Arial" w:eastAsia="Arial" w:hAnsi="Arial" w:cs="Arial"/>
          <w:sz w:val="24"/>
          <w:szCs w:val="24"/>
          <w:lang w:val="es-CO"/>
        </w:rPr>
      </w:pPr>
      <w:r w:rsidRPr="00A112DA">
        <w:rPr>
          <w:rFonts w:ascii="Arial" w:eastAsia="Arial" w:hAnsi="Arial" w:cs="Arial"/>
          <w:sz w:val="24"/>
          <w:szCs w:val="24"/>
          <w:lang w:val="es-CO"/>
        </w:rPr>
        <w:t>Así</w:t>
      </w:r>
      <w:r>
        <w:rPr>
          <w:rFonts w:ascii="Arial" w:eastAsia="Arial" w:hAnsi="Arial" w:cs="Arial"/>
          <w:sz w:val="24"/>
          <w:szCs w:val="24"/>
          <w:lang w:val="es-CO"/>
        </w:rPr>
        <w:t xml:space="preserve"> </w:t>
      </w:r>
      <w:r w:rsidRPr="00A112DA">
        <w:rPr>
          <w:rFonts w:ascii="Arial" w:eastAsia="Arial" w:hAnsi="Arial" w:cs="Arial"/>
          <w:sz w:val="24"/>
          <w:szCs w:val="24"/>
          <w:lang w:val="es-CO"/>
        </w:rPr>
        <w:t>mismo, la ausencia de herramientas de análisis geográfico dentro de estas plataformas limita la capacidad de los usuarios para identificar zonas con alta demanda, lo que dificulta la toma de decisiones estratégicas y reduce las probabilidades de venta rápida.</w:t>
      </w:r>
    </w:p>
    <w:p w14:paraId="0C5397ED" w14:textId="77777777" w:rsidR="00A112DA" w:rsidRPr="00A112DA" w:rsidRDefault="00A112DA" w:rsidP="00A112DA">
      <w:pPr>
        <w:spacing w:before="240" w:after="240"/>
        <w:jc w:val="both"/>
        <w:rPr>
          <w:rFonts w:ascii="Arial" w:eastAsia="Arial" w:hAnsi="Arial" w:cs="Arial"/>
          <w:sz w:val="24"/>
          <w:szCs w:val="24"/>
          <w:lang w:val="es-CO"/>
        </w:rPr>
      </w:pPr>
      <w:r w:rsidRPr="00A112DA">
        <w:rPr>
          <w:rFonts w:ascii="Arial" w:eastAsia="Arial" w:hAnsi="Arial" w:cs="Arial"/>
          <w:sz w:val="24"/>
          <w:szCs w:val="24"/>
          <w:lang w:val="es-CO"/>
        </w:rPr>
        <w:t>Finalmente, la limitada implementación de mecanismos de transparencia y trazabilidad contribuye a la desconfianza del usuario, ya que no se cuenta con información clara y en tiempo real sobre el estado de las transacciones.</w:t>
      </w:r>
    </w:p>
    <w:p w14:paraId="7DF81831" w14:textId="77777777" w:rsidR="00A112DA" w:rsidRPr="00A112DA" w:rsidRDefault="00A112DA" w:rsidP="00A112DA">
      <w:pPr>
        <w:spacing w:before="240" w:after="240"/>
        <w:jc w:val="both"/>
        <w:rPr>
          <w:rFonts w:ascii="Arial" w:eastAsia="Arial" w:hAnsi="Arial" w:cs="Arial"/>
          <w:sz w:val="24"/>
          <w:szCs w:val="24"/>
          <w:lang w:val="es-CO"/>
        </w:rPr>
      </w:pPr>
    </w:p>
    <w:p w14:paraId="11D09492" w14:textId="3393B258" w:rsidR="006D268C" w:rsidRPr="006D268C" w:rsidRDefault="006D268C" w:rsidP="006D268C">
      <w:pPr>
        <w:spacing w:before="100" w:beforeAutospacing="1" w:after="0" w:line="240" w:lineRule="auto"/>
        <w:jc w:val="both"/>
        <w:outlineLvl w:val="1"/>
        <w:rPr>
          <w:rFonts w:ascii="Arial" w:eastAsia="Times New Roman" w:hAnsi="Arial" w:cs="Arial"/>
          <w:b/>
          <w:bCs/>
          <w:color w:val="1F1F1F"/>
          <w:sz w:val="24"/>
          <w:szCs w:val="24"/>
          <w:lang w:eastAsia="es-419"/>
        </w:rPr>
      </w:pPr>
      <w:r w:rsidRPr="5A35F09F">
        <w:rPr>
          <w:rFonts w:ascii="Arial" w:eastAsia="Times New Roman" w:hAnsi="Arial" w:cs="Arial"/>
          <w:b/>
          <w:bCs/>
          <w:color w:val="1F1F1F"/>
          <w:sz w:val="24"/>
          <w:szCs w:val="24"/>
          <w:lang w:eastAsia="es-419"/>
        </w:rPr>
        <w:t>3. OBJETIVOS</w:t>
      </w:r>
    </w:p>
    <w:p w14:paraId="25AF082D" w14:textId="6B1924A8" w:rsidR="5A35F09F" w:rsidRDefault="5A35F09F" w:rsidP="5A35F09F">
      <w:pPr>
        <w:spacing w:after="0" w:line="240" w:lineRule="auto"/>
        <w:ind w:left="284"/>
        <w:jc w:val="both"/>
        <w:rPr>
          <w:rFonts w:ascii="Arial" w:eastAsia="Times New Roman" w:hAnsi="Arial" w:cs="Arial"/>
          <w:b/>
          <w:bCs/>
          <w:color w:val="1F1F1F"/>
          <w:sz w:val="24"/>
          <w:szCs w:val="24"/>
          <w:lang w:eastAsia="es-419"/>
        </w:rPr>
      </w:pPr>
    </w:p>
    <w:p w14:paraId="3A85224F" w14:textId="77777777" w:rsidR="00F454D5" w:rsidRDefault="006D268C" w:rsidP="006D268C">
      <w:pPr>
        <w:spacing w:after="0" w:line="240" w:lineRule="auto"/>
        <w:ind w:left="284"/>
        <w:jc w:val="both"/>
      </w:pPr>
      <w:r w:rsidRPr="006D268C">
        <w:rPr>
          <w:rFonts w:ascii="Arial" w:eastAsia="Times New Roman" w:hAnsi="Arial" w:cs="Arial"/>
          <w:b/>
          <w:bCs/>
          <w:color w:val="1F1F1F"/>
          <w:sz w:val="24"/>
          <w:szCs w:val="24"/>
          <w:bdr w:val="none" w:sz="0" w:space="0" w:color="auto" w:frame="1"/>
          <w:lang w:eastAsia="es-419"/>
        </w:rPr>
        <w:t>Objetivo General:</w:t>
      </w:r>
      <w:r w:rsidR="00F454D5" w:rsidRPr="00F454D5">
        <w:t xml:space="preserve"> </w:t>
      </w:r>
    </w:p>
    <w:p w14:paraId="09E0657B" w14:textId="5CF83E91" w:rsidR="006D268C" w:rsidRPr="006D268C" w:rsidRDefault="00F454D5" w:rsidP="006D268C">
      <w:pPr>
        <w:spacing w:after="0" w:line="240" w:lineRule="auto"/>
        <w:ind w:left="284"/>
        <w:jc w:val="both"/>
        <w:rPr>
          <w:rFonts w:ascii="Arial" w:eastAsia="Times New Roman" w:hAnsi="Arial" w:cs="Arial"/>
          <w:color w:val="1F1F1F"/>
          <w:sz w:val="24"/>
          <w:szCs w:val="24"/>
          <w:lang w:eastAsia="es-419"/>
        </w:rPr>
      </w:pPr>
      <w:r w:rsidRPr="00F454D5">
        <w:rPr>
          <w:rFonts w:ascii="Arial" w:eastAsia="Times New Roman" w:hAnsi="Arial" w:cs="Arial"/>
          <w:color w:val="1F1F1F"/>
          <w:sz w:val="24"/>
          <w:szCs w:val="24"/>
          <w:bdr w:val="none" w:sz="0" w:space="0" w:color="auto" w:frame="1"/>
          <w:lang w:eastAsia="es-419"/>
        </w:rPr>
        <w:t>Diseñar e implementar una plataforma web funcional de subastas en tiempo real que facilite la venta de productos de segunda mano, permitiendo a los usuarios obtener ingresos de forma rápida y segura</w:t>
      </w:r>
    </w:p>
    <w:p w14:paraId="1FDACCFF" w14:textId="0B5F0F6B" w:rsidR="5A35F09F" w:rsidRDefault="5A35F09F" w:rsidP="5A35F09F">
      <w:pPr>
        <w:spacing w:after="0" w:line="240" w:lineRule="auto"/>
        <w:ind w:left="284"/>
        <w:jc w:val="both"/>
        <w:rPr>
          <w:rFonts w:ascii="Arial" w:eastAsia="Times New Roman" w:hAnsi="Arial" w:cs="Arial"/>
          <w:b/>
          <w:bCs/>
          <w:color w:val="1F1F1F"/>
          <w:sz w:val="24"/>
          <w:szCs w:val="24"/>
          <w:lang w:eastAsia="es-419"/>
        </w:rPr>
      </w:pPr>
    </w:p>
    <w:p w14:paraId="00A1DB41" w14:textId="77777777" w:rsidR="006D268C" w:rsidRDefault="006D268C" w:rsidP="006D268C">
      <w:pPr>
        <w:spacing w:after="0" w:line="240" w:lineRule="auto"/>
        <w:ind w:left="284"/>
        <w:jc w:val="both"/>
        <w:rPr>
          <w:rFonts w:ascii="Arial" w:eastAsia="Times New Roman" w:hAnsi="Arial" w:cs="Arial"/>
          <w:b/>
          <w:bCs/>
          <w:color w:val="1F1F1F"/>
          <w:sz w:val="24"/>
          <w:szCs w:val="24"/>
          <w:bdr w:val="none" w:sz="0" w:space="0" w:color="auto" w:frame="1"/>
          <w:lang w:eastAsia="es-419"/>
        </w:rPr>
      </w:pPr>
      <w:r w:rsidRPr="006D268C">
        <w:rPr>
          <w:rFonts w:ascii="Arial" w:eastAsia="Times New Roman" w:hAnsi="Arial" w:cs="Arial"/>
          <w:b/>
          <w:bCs/>
          <w:color w:val="1F1F1F"/>
          <w:sz w:val="24"/>
          <w:szCs w:val="24"/>
          <w:bdr w:val="none" w:sz="0" w:space="0" w:color="auto" w:frame="1"/>
          <w:lang w:eastAsia="es-419"/>
        </w:rPr>
        <w:t>Objetivos Específicos:</w:t>
      </w:r>
    </w:p>
    <w:p w14:paraId="3600D725" w14:textId="2B607496" w:rsidR="00F454D5" w:rsidRDefault="00F454D5" w:rsidP="00F454D5">
      <w:pPr>
        <w:pStyle w:val="Prrafodelista"/>
        <w:numPr>
          <w:ilvl w:val="0"/>
          <w:numId w:val="22"/>
        </w:numPr>
        <w:spacing w:after="0" w:line="240" w:lineRule="auto"/>
        <w:jc w:val="both"/>
        <w:rPr>
          <w:rFonts w:ascii="Arial" w:eastAsia="Times New Roman" w:hAnsi="Arial" w:cs="Arial"/>
          <w:color w:val="1F1F1F"/>
          <w:sz w:val="24"/>
          <w:szCs w:val="24"/>
          <w:lang w:eastAsia="es-419"/>
        </w:rPr>
      </w:pPr>
      <w:r w:rsidRPr="620FE685">
        <w:rPr>
          <w:rFonts w:ascii="Arial" w:eastAsia="Times New Roman" w:hAnsi="Arial" w:cs="Arial"/>
          <w:color w:val="1F1F1F"/>
          <w:sz w:val="24"/>
          <w:szCs w:val="24"/>
          <w:lang w:eastAsia="es-419"/>
        </w:rPr>
        <w:lastRenderedPageBreak/>
        <w:t xml:space="preserve">Diseñar una </w:t>
      </w:r>
      <w:r w:rsidR="48DD6267" w:rsidRPr="620FE685">
        <w:rPr>
          <w:rFonts w:ascii="Arial" w:eastAsia="Times New Roman" w:hAnsi="Arial" w:cs="Arial"/>
          <w:color w:val="1F1F1F"/>
          <w:sz w:val="24"/>
          <w:szCs w:val="24"/>
          <w:lang w:eastAsia="es-419"/>
        </w:rPr>
        <w:t>página</w:t>
      </w:r>
      <w:r w:rsidRPr="620FE685">
        <w:rPr>
          <w:rFonts w:ascii="Arial" w:eastAsia="Times New Roman" w:hAnsi="Arial" w:cs="Arial"/>
          <w:color w:val="1F1F1F"/>
          <w:sz w:val="24"/>
          <w:szCs w:val="24"/>
          <w:lang w:eastAsia="es-419"/>
        </w:rPr>
        <w:t xml:space="preserve"> web que permita subastas de objetos o artículos los cuales se les pueda brindar un segundo ciclo de vida</w:t>
      </w:r>
    </w:p>
    <w:p w14:paraId="0375A449" w14:textId="0A5E7546" w:rsidR="00F454D5" w:rsidRDefault="00F454D5" w:rsidP="00F454D5">
      <w:pPr>
        <w:pStyle w:val="Prrafodelista"/>
        <w:numPr>
          <w:ilvl w:val="0"/>
          <w:numId w:val="22"/>
        </w:numPr>
        <w:spacing w:after="0" w:line="240" w:lineRule="auto"/>
        <w:jc w:val="both"/>
        <w:rPr>
          <w:rFonts w:ascii="Arial" w:eastAsia="Times New Roman" w:hAnsi="Arial" w:cs="Arial"/>
          <w:color w:val="1F1F1F"/>
          <w:sz w:val="24"/>
          <w:szCs w:val="24"/>
          <w:lang w:eastAsia="es-419"/>
        </w:rPr>
      </w:pPr>
      <w:r w:rsidRPr="00F454D5">
        <w:rPr>
          <w:rFonts w:ascii="Arial" w:eastAsia="Times New Roman" w:hAnsi="Arial" w:cs="Arial"/>
          <w:color w:val="1F1F1F"/>
          <w:sz w:val="24"/>
          <w:szCs w:val="24"/>
          <w:lang w:eastAsia="es-419"/>
        </w:rPr>
        <w:t>Diseñar una base de datos relacional que soporte usuarios, roles, productos, subastas y transacciones</w:t>
      </w:r>
    </w:p>
    <w:p w14:paraId="70352B7A" w14:textId="4B6E46EC" w:rsidR="00F454D5" w:rsidRDefault="00F454D5" w:rsidP="00F454D5">
      <w:pPr>
        <w:pStyle w:val="Prrafodelista"/>
        <w:numPr>
          <w:ilvl w:val="0"/>
          <w:numId w:val="22"/>
        </w:numPr>
        <w:spacing w:after="0" w:line="240" w:lineRule="auto"/>
        <w:jc w:val="both"/>
        <w:rPr>
          <w:rFonts w:ascii="Arial" w:eastAsia="Times New Roman" w:hAnsi="Arial" w:cs="Arial"/>
          <w:color w:val="1F1F1F"/>
          <w:sz w:val="24"/>
          <w:szCs w:val="24"/>
          <w:lang w:eastAsia="es-419"/>
        </w:rPr>
      </w:pPr>
      <w:r w:rsidRPr="00F454D5">
        <w:rPr>
          <w:rFonts w:ascii="Arial" w:eastAsia="Times New Roman" w:hAnsi="Arial" w:cs="Arial"/>
          <w:color w:val="1F1F1F"/>
          <w:sz w:val="24"/>
          <w:szCs w:val="24"/>
          <w:lang w:eastAsia="es-419"/>
        </w:rPr>
        <w:t>Desarrollar un módulo de autenticación y autorización de usuarios basado en roles</w:t>
      </w:r>
    </w:p>
    <w:p w14:paraId="23306E49" w14:textId="0311581F" w:rsidR="00F454D5" w:rsidRDefault="00F454D5" w:rsidP="00F454D5">
      <w:pPr>
        <w:pStyle w:val="Prrafodelista"/>
        <w:numPr>
          <w:ilvl w:val="0"/>
          <w:numId w:val="22"/>
        </w:numPr>
        <w:spacing w:after="0" w:line="240" w:lineRule="auto"/>
        <w:jc w:val="both"/>
        <w:rPr>
          <w:rFonts w:ascii="Arial" w:eastAsia="Times New Roman" w:hAnsi="Arial" w:cs="Arial"/>
          <w:color w:val="1F1F1F"/>
          <w:sz w:val="24"/>
          <w:szCs w:val="24"/>
          <w:lang w:eastAsia="es-419"/>
        </w:rPr>
      </w:pPr>
      <w:r w:rsidRPr="00F454D5">
        <w:rPr>
          <w:rFonts w:ascii="Arial" w:eastAsia="Times New Roman" w:hAnsi="Arial" w:cs="Arial"/>
          <w:color w:val="1F1F1F"/>
          <w:sz w:val="24"/>
          <w:szCs w:val="24"/>
          <w:lang w:eastAsia="es-419"/>
        </w:rPr>
        <w:t>Integrar un mapa calórico para visualizar las zonas con mayor actividad de ventas</w:t>
      </w:r>
    </w:p>
    <w:p w14:paraId="70E24BB1" w14:textId="3ACC4421" w:rsidR="620FE685" w:rsidRDefault="00F454D5" w:rsidP="5A35F09F">
      <w:pPr>
        <w:pStyle w:val="Prrafodelista"/>
        <w:numPr>
          <w:ilvl w:val="0"/>
          <w:numId w:val="22"/>
        </w:numPr>
        <w:spacing w:beforeAutospacing="1" w:after="0" w:line="240" w:lineRule="auto"/>
        <w:jc w:val="both"/>
        <w:rPr>
          <w:rFonts w:ascii="Arial" w:eastAsia="Times New Roman" w:hAnsi="Arial" w:cs="Arial"/>
          <w:color w:val="1F1F1F"/>
          <w:sz w:val="24"/>
          <w:szCs w:val="24"/>
          <w:lang w:eastAsia="es-419"/>
        </w:rPr>
      </w:pPr>
      <w:r w:rsidRPr="5A35F09F">
        <w:rPr>
          <w:rFonts w:ascii="Arial" w:eastAsia="Times New Roman" w:hAnsi="Arial" w:cs="Arial"/>
          <w:color w:val="1F1F1F"/>
          <w:sz w:val="24"/>
          <w:szCs w:val="24"/>
          <w:lang w:eastAsia="es-419"/>
        </w:rPr>
        <w:t>Realizar pruebas funcionales y de seguridad para garantizar la estabilidad del sistema</w:t>
      </w:r>
    </w:p>
    <w:p w14:paraId="5C650F99" w14:textId="77777777" w:rsidR="006D268C" w:rsidRDefault="006D268C" w:rsidP="78C3A271">
      <w:pPr>
        <w:spacing w:before="100" w:beforeAutospacing="1" w:after="0" w:line="240" w:lineRule="auto"/>
        <w:jc w:val="both"/>
        <w:outlineLvl w:val="1"/>
        <w:rPr>
          <w:rFonts w:ascii="Arial" w:eastAsia="Times New Roman" w:hAnsi="Arial" w:cs="Arial"/>
          <w:b/>
          <w:bCs/>
          <w:color w:val="1F1F1F"/>
          <w:sz w:val="24"/>
          <w:szCs w:val="24"/>
          <w:lang w:eastAsia="es-419"/>
        </w:rPr>
      </w:pPr>
      <w:r w:rsidRPr="78C3A271">
        <w:rPr>
          <w:rFonts w:ascii="Arial" w:eastAsia="Times New Roman" w:hAnsi="Arial" w:cs="Arial"/>
          <w:b/>
          <w:bCs/>
          <w:color w:val="1F1F1F"/>
          <w:sz w:val="24"/>
          <w:szCs w:val="24"/>
          <w:lang w:eastAsia="es-419"/>
        </w:rPr>
        <w:t>4. ALCANCE TÉCNICO (ENTREGABLES)</w:t>
      </w:r>
    </w:p>
    <w:p w14:paraId="1A16323B" w14:textId="77777777" w:rsidR="00F454D5" w:rsidRPr="00F454D5" w:rsidRDefault="00F454D5" w:rsidP="00F454D5">
      <w:p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b/>
          <w:bCs/>
          <w:color w:val="1F1F1F"/>
          <w:sz w:val="24"/>
          <w:szCs w:val="24"/>
          <w:lang w:val="es-CO" w:eastAsia="es-419"/>
        </w:rPr>
        <w:t>Software</w:t>
      </w:r>
      <w:r w:rsidRPr="00F454D5">
        <w:rPr>
          <w:rFonts w:ascii="Arial" w:eastAsia="Times New Roman" w:hAnsi="Arial" w:cs="Arial"/>
          <w:color w:val="1F1F1F"/>
          <w:sz w:val="24"/>
          <w:szCs w:val="24"/>
          <w:lang w:val="es-CO" w:eastAsia="es-419"/>
        </w:rPr>
        <w:t>:</w:t>
      </w:r>
    </w:p>
    <w:p w14:paraId="6091C3D2" w14:textId="77777777" w:rsidR="00F454D5" w:rsidRPr="00F454D5" w:rsidRDefault="00F454D5" w:rsidP="00F454D5">
      <w:pPr>
        <w:numPr>
          <w:ilvl w:val="0"/>
          <w:numId w:val="23"/>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Aplicación web responsiva.</w:t>
      </w:r>
    </w:p>
    <w:p w14:paraId="53122694" w14:textId="48365832" w:rsidR="00F454D5" w:rsidRPr="00F454D5" w:rsidRDefault="00F454D5" w:rsidP="00F454D5">
      <w:pPr>
        <w:numPr>
          <w:ilvl w:val="0"/>
          <w:numId w:val="23"/>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Módulos</w:t>
      </w:r>
      <w:r>
        <w:rPr>
          <w:rFonts w:ascii="Arial" w:eastAsia="Times New Roman" w:hAnsi="Arial" w:cs="Arial"/>
          <w:color w:val="1F1F1F"/>
          <w:sz w:val="24"/>
          <w:szCs w:val="24"/>
          <w:lang w:val="es-CO" w:eastAsia="es-419"/>
        </w:rPr>
        <w:t>:</w:t>
      </w:r>
    </w:p>
    <w:p w14:paraId="7A5EED0E" w14:textId="77777777" w:rsidR="00F454D5" w:rsidRPr="00F454D5" w:rsidRDefault="00F454D5" w:rsidP="00F454D5">
      <w:pPr>
        <w:numPr>
          <w:ilvl w:val="1"/>
          <w:numId w:val="26"/>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Registro y autenticación de usuarios.</w:t>
      </w:r>
    </w:p>
    <w:p w14:paraId="26B92481" w14:textId="77777777" w:rsidR="00F454D5" w:rsidRPr="00F454D5" w:rsidRDefault="00F454D5" w:rsidP="00F454D5">
      <w:pPr>
        <w:numPr>
          <w:ilvl w:val="1"/>
          <w:numId w:val="26"/>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Gestión de roles (Administrador, Vendedor, Comprador).</w:t>
      </w:r>
    </w:p>
    <w:p w14:paraId="27BA2A6D" w14:textId="77777777" w:rsidR="00F454D5" w:rsidRPr="00F454D5" w:rsidRDefault="00F454D5" w:rsidP="00F454D5">
      <w:pPr>
        <w:numPr>
          <w:ilvl w:val="1"/>
          <w:numId w:val="26"/>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Publicación de productos.</w:t>
      </w:r>
    </w:p>
    <w:p w14:paraId="2BFA6EF7" w14:textId="77777777" w:rsidR="00F454D5" w:rsidRPr="00F454D5" w:rsidRDefault="00F454D5" w:rsidP="00F454D5">
      <w:pPr>
        <w:numPr>
          <w:ilvl w:val="1"/>
          <w:numId w:val="26"/>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Subastas en tiempo real.</w:t>
      </w:r>
    </w:p>
    <w:p w14:paraId="417FCBA1" w14:textId="77777777" w:rsidR="00F454D5" w:rsidRPr="00F454D5" w:rsidRDefault="00F454D5" w:rsidP="00F454D5">
      <w:pPr>
        <w:numPr>
          <w:ilvl w:val="1"/>
          <w:numId w:val="26"/>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Gestión de pedidos y envíos.</w:t>
      </w:r>
    </w:p>
    <w:p w14:paraId="5EB3A76B" w14:textId="77777777" w:rsidR="00F454D5" w:rsidRPr="00F454D5" w:rsidRDefault="00F454D5" w:rsidP="00F454D5">
      <w:pPr>
        <w:numPr>
          <w:ilvl w:val="1"/>
          <w:numId w:val="26"/>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Mapa calórico de ventas.</w:t>
      </w:r>
    </w:p>
    <w:p w14:paraId="2D2A9C19" w14:textId="77777777" w:rsidR="00F454D5" w:rsidRPr="00F454D5" w:rsidRDefault="00F454D5" w:rsidP="00F454D5">
      <w:pPr>
        <w:numPr>
          <w:ilvl w:val="1"/>
          <w:numId w:val="26"/>
        </w:numPr>
        <w:spacing w:before="100" w:beforeAutospacing="1" w:after="0" w:line="240" w:lineRule="auto"/>
        <w:jc w:val="both"/>
        <w:outlineLvl w:val="1"/>
        <w:rPr>
          <w:rFonts w:ascii="Arial" w:eastAsia="Times New Roman" w:hAnsi="Arial" w:cs="Arial"/>
          <w:color w:val="1F1F1F"/>
          <w:sz w:val="24"/>
          <w:szCs w:val="24"/>
          <w:lang w:val="es-CO" w:eastAsia="es-419"/>
        </w:rPr>
      </w:pPr>
      <w:r w:rsidRPr="5A35F09F">
        <w:rPr>
          <w:rFonts w:ascii="Arial" w:eastAsia="Times New Roman" w:hAnsi="Arial" w:cs="Arial"/>
          <w:color w:val="1F1F1F"/>
          <w:sz w:val="24"/>
          <w:szCs w:val="24"/>
          <w:lang w:val="es-CO" w:eastAsia="es-419"/>
        </w:rPr>
        <w:t>Panel administrativo.</w:t>
      </w:r>
    </w:p>
    <w:p w14:paraId="56B337F5" w14:textId="77777777" w:rsidR="00F454D5" w:rsidRPr="00F454D5" w:rsidRDefault="00F454D5" w:rsidP="00F454D5">
      <w:p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b/>
          <w:bCs/>
          <w:color w:val="1F1F1F"/>
          <w:sz w:val="24"/>
          <w:szCs w:val="24"/>
          <w:lang w:val="es-CO" w:eastAsia="es-419"/>
        </w:rPr>
        <w:t>Seguridad</w:t>
      </w:r>
      <w:r w:rsidRPr="00F454D5">
        <w:rPr>
          <w:rFonts w:ascii="Arial" w:eastAsia="Times New Roman" w:hAnsi="Arial" w:cs="Arial"/>
          <w:color w:val="1F1F1F"/>
          <w:sz w:val="24"/>
          <w:szCs w:val="24"/>
          <w:lang w:val="es-CO" w:eastAsia="es-419"/>
        </w:rPr>
        <w:t>:</w:t>
      </w:r>
    </w:p>
    <w:p w14:paraId="347699C8" w14:textId="77777777" w:rsidR="00F454D5" w:rsidRPr="00F454D5" w:rsidRDefault="00F454D5" w:rsidP="00F454D5">
      <w:pPr>
        <w:numPr>
          <w:ilvl w:val="0"/>
          <w:numId w:val="24"/>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Autenticación de usuarios.</w:t>
      </w:r>
    </w:p>
    <w:p w14:paraId="44F65716" w14:textId="77777777" w:rsidR="00F454D5" w:rsidRPr="00F454D5" w:rsidRDefault="00F454D5" w:rsidP="00F454D5">
      <w:pPr>
        <w:numPr>
          <w:ilvl w:val="0"/>
          <w:numId w:val="24"/>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Control de acceso por roles.</w:t>
      </w:r>
    </w:p>
    <w:p w14:paraId="3977C122" w14:textId="77777777" w:rsidR="00F454D5" w:rsidRPr="00F454D5" w:rsidRDefault="00F454D5" w:rsidP="00F454D5">
      <w:pPr>
        <w:numPr>
          <w:ilvl w:val="0"/>
          <w:numId w:val="24"/>
        </w:numPr>
        <w:spacing w:before="100" w:beforeAutospacing="1" w:after="0" w:line="240" w:lineRule="auto"/>
        <w:jc w:val="both"/>
        <w:outlineLvl w:val="1"/>
        <w:rPr>
          <w:rFonts w:ascii="Arial" w:eastAsia="Times New Roman" w:hAnsi="Arial" w:cs="Arial"/>
          <w:color w:val="1F1F1F"/>
          <w:sz w:val="24"/>
          <w:szCs w:val="24"/>
          <w:lang w:val="es-CO" w:eastAsia="es-419"/>
        </w:rPr>
      </w:pPr>
      <w:r w:rsidRPr="5A35F09F">
        <w:rPr>
          <w:rFonts w:ascii="Arial" w:eastAsia="Times New Roman" w:hAnsi="Arial" w:cs="Arial"/>
          <w:color w:val="1F1F1F"/>
          <w:sz w:val="24"/>
          <w:szCs w:val="24"/>
          <w:lang w:val="es-CO" w:eastAsia="es-419"/>
        </w:rPr>
        <w:t>Protección básica contra accesos no autorizados.</w:t>
      </w:r>
    </w:p>
    <w:p w14:paraId="4238FC89" w14:textId="77777777" w:rsidR="00F454D5" w:rsidRPr="00F454D5" w:rsidRDefault="00F454D5" w:rsidP="00F454D5">
      <w:pPr>
        <w:spacing w:before="100" w:beforeAutospacing="1" w:after="0" w:line="240" w:lineRule="auto"/>
        <w:jc w:val="both"/>
        <w:outlineLvl w:val="1"/>
        <w:rPr>
          <w:rFonts w:ascii="Arial" w:eastAsia="Times New Roman" w:hAnsi="Arial" w:cs="Arial"/>
          <w:b/>
          <w:bCs/>
          <w:color w:val="1F1F1F"/>
          <w:sz w:val="24"/>
          <w:szCs w:val="24"/>
          <w:lang w:val="es-CO" w:eastAsia="es-419"/>
        </w:rPr>
      </w:pPr>
      <w:r w:rsidRPr="00F454D5">
        <w:rPr>
          <w:rFonts w:ascii="Arial" w:eastAsia="Times New Roman" w:hAnsi="Arial" w:cs="Arial"/>
          <w:b/>
          <w:bCs/>
          <w:color w:val="1F1F1F"/>
          <w:sz w:val="24"/>
          <w:szCs w:val="24"/>
          <w:lang w:val="es-CO" w:eastAsia="es-419"/>
        </w:rPr>
        <w:t>Base de Datos:</w:t>
      </w:r>
    </w:p>
    <w:p w14:paraId="01086199" w14:textId="57FEA2DF" w:rsidR="00F454D5" w:rsidRDefault="00F454D5" w:rsidP="006D268C">
      <w:pPr>
        <w:numPr>
          <w:ilvl w:val="0"/>
          <w:numId w:val="25"/>
        </w:numPr>
        <w:spacing w:before="100" w:beforeAutospacing="1" w:after="0" w:line="240" w:lineRule="auto"/>
        <w:jc w:val="both"/>
        <w:outlineLvl w:val="1"/>
        <w:rPr>
          <w:rFonts w:ascii="Arial" w:eastAsia="Times New Roman" w:hAnsi="Arial" w:cs="Arial"/>
          <w:color w:val="1F1F1F"/>
          <w:sz w:val="24"/>
          <w:szCs w:val="24"/>
          <w:lang w:val="es-CO" w:eastAsia="es-419"/>
        </w:rPr>
      </w:pPr>
      <w:r w:rsidRPr="620FE685">
        <w:rPr>
          <w:rFonts w:ascii="Arial" w:eastAsia="Times New Roman" w:hAnsi="Arial" w:cs="Arial"/>
          <w:color w:val="1F1F1F"/>
          <w:sz w:val="24"/>
          <w:szCs w:val="24"/>
          <w:lang w:val="es-CO" w:eastAsia="es-419"/>
        </w:rPr>
        <w:t>Modelo relacional implementado en PostgreSQL.</w:t>
      </w:r>
    </w:p>
    <w:p w14:paraId="0A3B279E" w14:textId="2D8EFF49" w:rsidR="00A112DA" w:rsidRDefault="00A112DA" w:rsidP="00A112DA">
      <w:pPr>
        <w:spacing w:before="100" w:beforeAutospacing="1" w:after="0" w:line="240" w:lineRule="auto"/>
        <w:jc w:val="both"/>
        <w:outlineLvl w:val="1"/>
        <w:rPr>
          <w:rFonts w:ascii="Arial" w:eastAsia="Times New Roman" w:hAnsi="Arial" w:cs="Arial"/>
          <w:color w:val="1F1F1F"/>
          <w:sz w:val="24"/>
          <w:szCs w:val="24"/>
          <w:lang w:val="es-CO" w:eastAsia="es-419"/>
        </w:rPr>
      </w:pPr>
      <w:r w:rsidRPr="00A112DA">
        <w:rPr>
          <w:rFonts w:ascii="Arial" w:eastAsia="Times New Roman" w:hAnsi="Arial" w:cs="Arial"/>
          <w:b/>
          <w:bCs/>
          <w:color w:val="1F1F1F"/>
          <w:sz w:val="24"/>
          <w:szCs w:val="24"/>
          <w:lang w:val="es-CO" w:eastAsia="es-419"/>
        </w:rPr>
        <w:t>Casos de prueba</w:t>
      </w:r>
      <w:r>
        <w:rPr>
          <w:rFonts w:ascii="Arial" w:eastAsia="Times New Roman" w:hAnsi="Arial" w:cs="Arial"/>
          <w:color w:val="1F1F1F"/>
          <w:sz w:val="24"/>
          <w:szCs w:val="24"/>
          <w:lang w:val="es-CO" w:eastAsia="es-419"/>
        </w:rPr>
        <w:t>:</w:t>
      </w:r>
    </w:p>
    <w:p w14:paraId="1BF5DA9B" w14:textId="77777777" w:rsidR="002911C4" w:rsidRDefault="00A112DA" w:rsidP="002911C4">
      <w:pPr>
        <w:spacing w:before="100" w:beforeAutospacing="1" w:after="0" w:line="240" w:lineRule="auto"/>
        <w:jc w:val="both"/>
        <w:outlineLvl w:val="1"/>
        <w:rPr>
          <w:rFonts w:ascii="Arial" w:eastAsia="Times New Roman" w:hAnsi="Arial" w:cs="Arial"/>
          <w:b/>
          <w:bCs/>
          <w:color w:val="1F1F1F"/>
          <w:sz w:val="24"/>
          <w:szCs w:val="24"/>
          <w:lang w:val="es-CO" w:eastAsia="es-419"/>
        </w:rPr>
      </w:pPr>
      <w:r w:rsidRPr="00A112DA">
        <w:rPr>
          <w:rFonts w:ascii="Arial" w:eastAsia="Times New Roman" w:hAnsi="Arial" w:cs="Arial"/>
          <w:b/>
          <w:bCs/>
          <w:color w:val="1F1F1F"/>
          <w:sz w:val="24"/>
          <w:szCs w:val="24"/>
          <w:lang w:val="es-CO" w:eastAsia="es-419"/>
        </w:rPr>
        <w:t>Caso de Prueba 1: Publicación y subasta de un producto</w:t>
      </w:r>
    </w:p>
    <w:p w14:paraId="741300B6" w14:textId="77777777" w:rsidR="002911C4" w:rsidRDefault="00A112DA" w:rsidP="002911C4">
      <w:pPr>
        <w:spacing w:before="100" w:beforeAutospacing="1" w:after="0" w:line="240" w:lineRule="auto"/>
        <w:ind w:left="708"/>
        <w:contextualSpacing/>
        <w:outlineLvl w:val="1"/>
        <w:rPr>
          <w:rFonts w:ascii="Arial" w:eastAsia="Times New Roman" w:hAnsi="Arial" w:cs="Arial"/>
          <w:b/>
          <w:bCs/>
          <w:color w:val="1F1F1F"/>
          <w:sz w:val="24"/>
          <w:szCs w:val="24"/>
          <w:lang w:val="es-CO" w:eastAsia="es-419"/>
        </w:rPr>
      </w:pPr>
      <w:r w:rsidRPr="00A112DA">
        <w:rPr>
          <w:rFonts w:ascii="Arial" w:eastAsia="Times New Roman" w:hAnsi="Arial" w:cs="Arial"/>
          <w:b/>
          <w:bCs/>
          <w:color w:val="1F1F1F"/>
          <w:sz w:val="24"/>
          <w:szCs w:val="24"/>
          <w:lang w:val="es-CO" w:eastAsia="es-419"/>
        </w:rPr>
        <w:t>ID</w:t>
      </w:r>
      <w:r w:rsidR="002911C4">
        <w:rPr>
          <w:rFonts w:ascii="Arial" w:eastAsia="Times New Roman" w:hAnsi="Arial" w:cs="Arial"/>
          <w:b/>
          <w:bCs/>
          <w:color w:val="1F1F1F"/>
          <w:sz w:val="24"/>
          <w:szCs w:val="24"/>
          <w:lang w:val="es-CO" w:eastAsia="es-419"/>
        </w:rPr>
        <w:t xml:space="preserve">: </w:t>
      </w:r>
      <w:r w:rsidRPr="00A112DA">
        <w:rPr>
          <w:rFonts w:ascii="Arial" w:eastAsia="Times New Roman" w:hAnsi="Arial" w:cs="Arial"/>
          <w:color w:val="1F1F1F"/>
          <w:sz w:val="24"/>
          <w:szCs w:val="24"/>
          <w:lang w:val="es-CO" w:eastAsia="es-419"/>
        </w:rPr>
        <w:t>CP-01</w:t>
      </w:r>
      <w:r w:rsidRPr="00A112DA">
        <w:rPr>
          <w:rFonts w:ascii="Arial" w:eastAsia="Times New Roman" w:hAnsi="Arial" w:cs="Arial"/>
          <w:color w:val="1F1F1F"/>
          <w:sz w:val="24"/>
          <w:szCs w:val="24"/>
          <w:lang w:val="es-CO" w:eastAsia="es-419"/>
        </w:rPr>
        <w:br/>
      </w:r>
      <w:r w:rsidRPr="00A112DA">
        <w:rPr>
          <w:rFonts w:ascii="Arial" w:eastAsia="Times New Roman" w:hAnsi="Arial" w:cs="Arial"/>
          <w:b/>
          <w:bCs/>
          <w:color w:val="1F1F1F"/>
          <w:sz w:val="24"/>
          <w:szCs w:val="24"/>
          <w:lang w:val="es-CO" w:eastAsia="es-419"/>
        </w:rPr>
        <w:t>Nombre:</w:t>
      </w:r>
      <w:r w:rsidRPr="00A112DA">
        <w:rPr>
          <w:rFonts w:ascii="Arial" w:eastAsia="Times New Roman" w:hAnsi="Arial" w:cs="Arial"/>
          <w:color w:val="1F1F1F"/>
          <w:sz w:val="24"/>
          <w:szCs w:val="24"/>
          <w:lang w:val="es-CO" w:eastAsia="es-419"/>
        </w:rPr>
        <w:t xml:space="preserve"> Publicar producto y ejecutar subasta en tiempo real</w:t>
      </w:r>
    </w:p>
    <w:p w14:paraId="0A5004DD" w14:textId="77777777" w:rsidR="002911C4" w:rsidRDefault="00A112DA" w:rsidP="002911C4">
      <w:pPr>
        <w:spacing w:before="100" w:beforeAutospacing="1" w:after="0" w:line="240" w:lineRule="auto"/>
        <w:ind w:left="708"/>
        <w:contextualSpacing/>
        <w:outlineLvl w:val="1"/>
        <w:rPr>
          <w:rFonts w:ascii="Arial" w:eastAsia="Times New Roman" w:hAnsi="Arial" w:cs="Arial"/>
          <w:b/>
          <w:bCs/>
          <w:color w:val="1F1F1F"/>
          <w:sz w:val="24"/>
          <w:szCs w:val="24"/>
          <w:lang w:val="es-CO" w:eastAsia="es-419"/>
        </w:rPr>
      </w:pPr>
      <w:r w:rsidRPr="00A112DA">
        <w:rPr>
          <w:rFonts w:ascii="Arial" w:eastAsia="Times New Roman" w:hAnsi="Arial" w:cs="Arial"/>
          <w:b/>
          <w:bCs/>
          <w:color w:val="1F1F1F"/>
          <w:sz w:val="24"/>
          <w:szCs w:val="24"/>
          <w:lang w:val="es-CO" w:eastAsia="es-419"/>
        </w:rPr>
        <w:t>Actor:</w:t>
      </w:r>
      <w:r w:rsidRPr="00A112DA">
        <w:rPr>
          <w:rFonts w:ascii="Arial" w:eastAsia="Times New Roman" w:hAnsi="Arial" w:cs="Arial"/>
          <w:color w:val="1F1F1F"/>
          <w:sz w:val="24"/>
          <w:szCs w:val="24"/>
          <w:lang w:val="es-CO" w:eastAsia="es-419"/>
        </w:rPr>
        <w:t xml:space="preserve"> Vendedor</w:t>
      </w:r>
    </w:p>
    <w:p w14:paraId="664C90B3" w14:textId="3A2721FF" w:rsidR="00A112DA" w:rsidRPr="00A112DA" w:rsidRDefault="00A112DA" w:rsidP="002911C4">
      <w:pPr>
        <w:spacing w:before="100" w:beforeAutospacing="1" w:after="0" w:line="240" w:lineRule="auto"/>
        <w:ind w:left="708"/>
        <w:contextualSpacing/>
        <w:outlineLvl w:val="1"/>
        <w:rPr>
          <w:rFonts w:ascii="Arial" w:eastAsia="Times New Roman" w:hAnsi="Arial" w:cs="Arial"/>
          <w:b/>
          <w:bCs/>
          <w:color w:val="1F1F1F"/>
          <w:sz w:val="24"/>
          <w:szCs w:val="24"/>
          <w:lang w:val="es-CO" w:eastAsia="es-419"/>
        </w:rPr>
      </w:pPr>
      <w:r w:rsidRPr="00A112DA">
        <w:rPr>
          <w:rFonts w:ascii="Arial" w:eastAsia="Times New Roman" w:hAnsi="Arial" w:cs="Arial"/>
          <w:b/>
          <w:bCs/>
          <w:color w:val="1F1F1F"/>
          <w:sz w:val="24"/>
          <w:szCs w:val="24"/>
          <w:lang w:val="es-CO" w:eastAsia="es-419"/>
        </w:rPr>
        <w:t>Precondiciones:</w:t>
      </w:r>
    </w:p>
    <w:p w14:paraId="22581392" w14:textId="77777777" w:rsidR="00A112DA" w:rsidRPr="00A112DA" w:rsidRDefault="00A112DA" w:rsidP="002911C4">
      <w:pPr>
        <w:numPr>
          <w:ilvl w:val="0"/>
          <w:numId w:val="32"/>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El usuario está registrado y autenticado. </w:t>
      </w:r>
    </w:p>
    <w:p w14:paraId="08406219" w14:textId="77777777" w:rsidR="002911C4" w:rsidRDefault="00A112DA" w:rsidP="002911C4">
      <w:pPr>
        <w:numPr>
          <w:ilvl w:val="0"/>
          <w:numId w:val="32"/>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Tiene rol de vendedor asignado. </w:t>
      </w:r>
    </w:p>
    <w:p w14:paraId="4793520D" w14:textId="1C05093E" w:rsidR="00A112DA" w:rsidRPr="00A112DA" w:rsidRDefault="00A112DA" w:rsidP="002911C4">
      <w:pPr>
        <w:spacing w:before="100" w:beforeAutospacing="1" w:after="0" w:line="240" w:lineRule="auto"/>
        <w:ind w:firstLine="70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b/>
          <w:bCs/>
          <w:color w:val="1F1F1F"/>
          <w:sz w:val="24"/>
          <w:szCs w:val="24"/>
          <w:lang w:val="es-CO" w:eastAsia="es-419"/>
        </w:rPr>
        <w:t>Pasos:</w:t>
      </w:r>
    </w:p>
    <w:p w14:paraId="79BF895F" w14:textId="77777777" w:rsidR="00A112DA" w:rsidRPr="00A112DA" w:rsidRDefault="00A112DA" w:rsidP="002911C4">
      <w:pPr>
        <w:numPr>
          <w:ilvl w:val="0"/>
          <w:numId w:val="33"/>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lastRenderedPageBreak/>
        <w:t xml:space="preserve">El usuario ingresa a la plataforma. </w:t>
      </w:r>
    </w:p>
    <w:p w14:paraId="4405FABF" w14:textId="3747B256" w:rsidR="00A112DA" w:rsidRPr="00A112DA" w:rsidRDefault="00A112DA" w:rsidP="002911C4">
      <w:pPr>
        <w:numPr>
          <w:ilvl w:val="0"/>
          <w:numId w:val="33"/>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Accede al módulo de productos. </w:t>
      </w:r>
    </w:p>
    <w:p w14:paraId="34714755" w14:textId="77777777" w:rsidR="00A112DA" w:rsidRPr="00A112DA" w:rsidRDefault="00A112DA" w:rsidP="002911C4">
      <w:pPr>
        <w:numPr>
          <w:ilvl w:val="0"/>
          <w:numId w:val="33"/>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Diligencia la información del producto (nombre, descripción, precio base, imágenes). </w:t>
      </w:r>
    </w:p>
    <w:p w14:paraId="78CA4877" w14:textId="77777777" w:rsidR="00A112DA" w:rsidRPr="00A112DA" w:rsidRDefault="00A112DA" w:rsidP="002911C4">
      <w:pPr>
        <w:numPr>
          <w:ilvl w:val="0"/>
          <w:numId w:val="33"/>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Define el tiempo de subasta (máximo 24 horas). </w:t>
      </w:r>
    </w:p>
    <w:p w14:paraId="034AED1A" w14:textId="77777777" w:rsidR="00A112DA" w:rsidRPr="00A112DA" w:rsidRDefault="00A112DA" w:rsidP="002911C4">
      <w:pPr>
        <w:numPr>
          <w:ilvl w:val="0"/>
          <w:numId w:val="33"/>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Publica el producto. </w:t>
      </w:r>
    </w:p>
    <w:p w14:paraId="6C76B943" w14:textId="77777777" w:rsidR="00A112DA" w:rsidRPr="00A112DA" w:rsidRDefault="00A112DA" w:rsidP="002911C4">
      <w:pPr>
        <w:numPr>
          <w:ilvl w:val="0"/>
          <w:numId w:val="33"/>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Otros usuarios visualizan la subasta en tiempo real. </w:t>
      </w:r>
    </w:p>
    <w:p w14:paraId="21AE2FBD" w14:textId="77777777" w:rsidR="00A112DA" w:rsidRPr="00A112DA" w:rsidRDefault="00A112DA" w:rsidP="002911C4">
      <w:pPr>
        <w:numPr>
          <w:ilvl w:val="0"/>
          <w:numId w:val="33"/>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Los compradores realizan ofertas durante el tiempo establecido. </w:t>
      </w:r>
    </w:p>
    <w:p w14:paraId="326A1B89" w14:textId="77777777" w:rsidR="00A112DA" w:rsidRDefault="00A112DA" w:rsidP="002911C4">
      <w:pPr>
        <w:numPr>
          <w:ilvl w:val="0"/>
          <w:numId w:val="33"/>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La subasta finaliza automáticamente al cumplirse el tiempo. </w:t>
      </w:r>
    </w:p>
    <w:p w14:paraId="02E5D081" w14:textId="77777777" w:rsidR="002911C4" w:rsidRPr="00A112DA" w:rsidRDefault="002911C4" w:rsidP="002911C4">
      <w:pPr>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p>
    <w:p w14:paraId="2BAF2140" w14:textId="77777777" w:rsidR="00A112DA" w:rsidRPr="00A112DA" w:rsidRDefault="00A112DA" w:rsidP="002911C4">
      <w:pPr>
        <w:spacing w:before="100" w:beforeAutospacing="1" w:after="0" w:line="240" w:lineRule="auto"/>
        <w:ind w:left="177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b/>
          <w:bCs/>
          <w:color w:val="1F1F1F"/>
          <w:sz w:val="24"/>
          <w:szCs w:val="24"/>
          <w:lang w:val="es-CO" w:eastAsia="es-419"/>
        </w:rPr>
        <w:t xml:space="preserve">Resultado </w:t>
      </w:r>
      <w:proofErr w:type="spellStart"/>
      <w:r w:rsidRPr="00A112DA">
        <w:rPr>
          <w:rFonts w:ascii="Arial" w:eastAsia="Times New Roman" w:hAnsi="Arial" w:cs="Arial"/>
          <w:b/>
          <w:bCs/>
          <w:color w:val="1F1F1F"/>
          <w:sz w:val="24"/>
          <w:szCs w:val="24"/>
          <w:lang w:val="es-CO" w:eastAsia="es-419"/>
        </w:rPr>
        <w:t>esperado:</w:t>
      </w:r>
      <w:proofErr w:type="spellEnd"/>
    </w:p>
    <w:p w14:paraId="789B5CDA" w14:textId="77777777" w:rsidR="00A112DA" w:rsidRPr="00A112DA" w:rsidRDefault="00A112DA" w:rsidP="002911C4">
      <w:pPr>
        <w:numPr>
          <w:ilvl w:val="0"/>
          <w:numId w:val="34"/>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proofErr w:type="spellStart"/>
      <w:r w:rsidRPr="00A112DA">
        <w:rPr>
          <w:rFonts w:ascii="Arial" w:eastAsia="Times New Roman" w:hAnsi="Arial" w:cs="Arial"/>
          <w:color w:val="1F1F1F"/>
          <w:sz w:val="24"/>
          <w:szCs w:val="24"/>
          <w:lang w:val="es-CO" w:eastAsia="es-419"/>
        </w:rPr>
        <w:t>El</w:t>
      </w:r>
      <w:proofErr w:type="spellEnd"/>
      <w:r w:rsidRPr="00A112DA">
        <w:rPr>
          <w:rFonts w:ascii="Arial" w:eastAsia="Times New Roman" w:hAnsi="Arial" w:cs="Arial"/>
          <w:color w:val="1F1F1F"/>
          <w:sz w:val="24"/>
          <w:szCs w:val="24"/>
          <w:lang w:val="es-CO" w:eastAsia="es-419"/>
        </w:rPr>
        <w:t xml:space="preserve"> producto queda publicado correctamente. </w:t>
      </w:r>
    </w:p>
    <w:p w14:paraId="7B4617C5" w14:textId="77777777" w:rsidR="00A112DA" w:rsidRPr="00A112DA" w:rsidRDefault="00A112DA" w:rsidP="002911C4">
      <w:pPr>
        <w:numPr>
          <w:ilvl w:val="0"/>
          <w:numId w:val="34"/>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La subasta se ejecuta en tiempo real sin errores. </w:t>
      </w:r>
    </w:p>
    <w:p w14:paraId="4B0AD514" w14:textId="77777777" w:rsidR="00A112DA" w:rsidRPr="00A112DA" w:rsidRDefault="00A112DA" w:rsidP="002911C4">
      <w:pPr>
        <w:numPr>
          <w:ilvl w:val="0"/>
          <w:numId w:val="34"/>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Se registra el historial de pujas. </w:t>
      </w:r>
    </w:p>
    <w:p w14:paraId="799D4B7C" w14:textId="77777777" w:rsidR="00A112DA" w:rsidRPr="00A112DA" w:rsidRDefault="00A112DA" w:rsidP="002911C4">
      <w:pPr>
        <w:numPr>
          <w:ilvl w:val="0"/>
          <w:numId w:val="34"/>
        </w:numPr>
        <w:tabs>
          <w:tab w:val="clear" w:pos="720"/>
          <w:tab w:val="num" w:pos="2496"/>
        </w:tabs>
        <w:spacing w:before="100" w:beforeAutospacing="1" w:after="0" w:line="240" w:lineRule="auto"/>
        <w:ind w:left="2496"/>
        <w:contextualSpacing/>
        <w:jc w:val="both"/>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El sistema identifica automáticamente al ganador con la mejor oferta. </w:t>
      </w:r>
    </w:p>
    <w:p w14:paraId="372211DC" w14:textId="19D4892F" w:rsidR="00A112DA" w:rsidRPr="00A112DA" w:rsidRDefault="00A112DA" w:rsidP="00A112DA">
      <w:pPr>
        <w:spacing w:before="100" w:beforeAutospacing="1" w:after="0" w:line="240" w:lineRule="auto"/>
        <w:jc w:val="both"/>
        <w:outlineLvl w:val="1"/>
        <w:rPr>
          <w:rFonts w:ascii="Arial" w:eastAsia="Times New Roman" w:hAnsi="Arial" w:cs="Arial"/>
          <w:b/>
          <w:bCs/>
          <w:color w:val="1F1F1F"/>
          <w:sz w:val="24"/>
          <w:szCs w:val="24"/>
          <w:lang w:val="es-CO" w:eastAsia="es-419"/>
        </w:rPr>
      </w:pPr>
      <w:r w:rsidRPr="00A112DA">
        <w:rPr>
          <w:rFonts w:ascii="Arial" w:eastAsia="Times New Roman" w:hAnsi="Arial" w:cs="Arial"/>
          <w:b/>
          <w:bCs/>
          <w:color w:val="1F1F1F"/>
          <w:sz w:val="24"/>
          <w:szCs w:val="24"/>
          <w:lang w:val="es-CO" w:eastAsia="es-419"/>
        </w:rPr>
        <w:t>Caso de Prueba 2: Compra, pago y gestión de envío</w:t>
      </w:r>
    </w:p>
    <w:p w14:paraId="3113E4E9" w14:textId="77777777" w:rsidR="00A112DA" w:rsidRPr="00A112DA" w:rsidRDefault="00A112DA" w:rsidP="002911C4">
      <w:pPr>
        <w:spacing w:before="100" w:beforeAutospacing="1" w:after="0" w:line="240" w:lineRule="auto"/>
        <w:ind w:left="70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b/>
          <w:bCs/>
          <w:color w:val="1F1F1F"/>
          <w:sz w:val="24"/>
          <w:szCs w:val="24"/>
          <w:lang w:val="es-CO" w:eastAsia="es-419"/>
        </w:rPr>
        <w:t>ID:</w:t>
      </w:r>
      <w:r w:rsidRPr="00A112DA">
        <w:rPr>
          <w:rFonts w:ascii="Arial" w:eastAsia="Times New Roman" w:hAnsi="Arial" w:cs="Arial"/>
          <w:color w:val="1F1F1F"/>
          <w:sz w:val="24"/>
          <w:szCs w:val="24"/>
          <w:lang w:val="es-CO" w:eastAsia="es-419"/>
        </w:rPr>
        <w:t xml:space="preserve"> CP-02</w:t>
      </w:r>
      <w:r w:rsidRPr="00A112DA">
        <w:rPr>
          <w:rFonts w:ascii="Arial" w:eastAsia="Times New Roman" w:hAnsi="Arial" w:cs="Arial"/>
          <w:color w:val="1F1F1F"/>
          <w:sz w:val="24"/>
          <w:szCs w:val="24"/>
          <w:lang w:val="es-CO" w:eastAsia="es-419"/>
        </w:rPr>
        <w:br/>
      </w:r>
      <w:r w:rsidRPr="00A112DA">
        <w:rPr>
          <w:rFonts w:ascii="Arial" w:eastAsia="Times New Roman" w:hAnsi="Arial" w:cs="Arial"/>
          <w:b/>
          <w:bCs/>
          <w:color w:val="1F1F1F"/>
          <w:sz w:val="24"/>
          <w:szCs w:val="24"/>
          <w:lang w:val="es-CO" w:eastAsia="es-419"/>
        </w:rPr>
        <w:t>Nombre:</w:t>
      </w:r>
      <w:r w:rsidRPr="00A112DA">
        <w:rPr>
          <w:rFonts w:ascii="Arial" w:eastAsia="Times New Roman" w:hAnsi="Arial" w:cs="Arial"/>
          <w:color w:val="1F1F1F"/>
          <w:sz w:val="24"/>
          <w:szCs w:val="24"/>
          <w:lang w:val="es-CO" w:eastAsia="es-419"/>
        </w:rPr>
        <w:t xml:space="preserve"> Finalización de compra y gestión logística</w:t>
      </w:r>
    </w:p>
    <w:p w14:paraId="63419D21" w14:textId="77777777" w:rsidR="00A112DA" w:rsidRPr="00A112DA" w:rsidRDefault="00A112DA" w:rsidP="002911C4">
      <w:pPr>
        <w:spacing w:before="100" w:beforeAutospacing="1" w:after="0" w:line="240" w:lineRule="auto"/>
        <w:ind w:left="70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b/>
          <w:bCs/>
          <w:color w:val="1F1F1F"/>
          <w:sz w:val="24"/>
          <w:szCs w:val="24"/>
          <w:lang w:val="es-CO" w:eastAsia="es-419"/>
        </w:rPr>
        <w:t>Actor:</w:t>
      </w:r>
      <w:r w:rsidRPr="00A112DA">
        <w:rPr>
          <w:rFonts w:ascii="Arial" w:eastAsia="Times New Roman" w:hAnsi="Arial" w:cs="Arial"/>
          <w:color w:val="1F1F1F"/>
          <w:sz w:val="24"/>
          <w:szCs w:val="24"/>
          <w:lang w:val="es-CO" w:eastAsia="es-419"/>
        </w:rPr>
        <w:t xml:space="preserve"> Comprador</w:t>
      </w:r>
    </w:p>
    <w:p w14:paraId="6735D6B3" w14:textId="77777777" w:rsidR="00A112DA" w:rsidRPr="00A112DA" w:rsidRDefault="00A112DA" w:rsidP="002911C4">
      <w:pPr>
        <w:spacing w:before="100" w:beforeAutospacing="1" w:after="0" w:line="240" w:lineRule="auto"/>
        <w:ind w:left="70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b/>
          <w:bCs/>
          <w:color w:val="1F1F1F"/>
          <w:sz w:val="24"/>
          <w:szCs w:val="24"/>
          <w:lang w:val="es-CO" w:eastAsia="es-419"/>
        </w:rPr>
        <w:t>Precondiciones:</w:t>
      </w:r>
    </w:p>
    <w:p w14:paraId="177A7775" w14:textId="77777777" w:rsidR="00A112DA" w:rsidRPr="00A112DA" w:rsidRDefault="00A112DA" w:rsidP="002911C4">
      <w:pPr>
        <w:numPr>
          <w:ilvl w:val="0"/>
          <w:numId w:val="35"/>
        </w:numPr>
        <w:tabs>
          <w:tab w:val="clear" w:pos="720"/>
          <w:tab w:val="num" w:pos="1428"/>
        </w:tabs>
        <w:spacing w:before="100" w:beforeAutospacing="1" w:after="0" w:line="240" w:lineRule="auto"/>
        <w:ind w:left="142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El usuario está registrado y autenticado. </w:t>
      </w:r>
    </w:p>
    <w:p w14:paraId="50458298" w14:textId="77777777" w:rsidR="00A112DA" w:rsidRPr="00A112DA" w:rsidRDefault="00A112DA" w:rsidP="002911C4">
      <w:pPr>
        <w:numPr>
          <w:ilvl w:val="0"/>
          <w:numId w:val="35"/>
        </w:numPr>
        <w:tabs>
          <w:tab w:val="clear" w:pos="720"/>
          <w:tab w:val="num" w:pos="1428"/>
        </w:tabs>
        <w:spacing w:before="100" w:beforeAutospacing="1" w:after="0" w:line="240" w:lineRule="auto"/>
        <w:ind w:left="142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Ha ganado una subasta. </w:t>
      </w:r>
    </w:p>
    <w:p w14:paraId="15AFD8D0" w14:textId="77777777" w:rsidR="00A112DA" w:rsidRPr="00A112DA" w:rsidRDefault="00A112DA" w:rsidP="002911C4">
      <w:pPr>
        <w:spacing w:before="100" w:beforeAutospacing="1" w:after="0" w:line="240" w:lineRule="auto"/>
        <w:ind w:left="70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b/>
          <w:bCs/>
          <w:color w:val="1F1F1F"/>
          <w:sz w:val="24"/>
          <w:szCs w:val="24"/>
          <w:lang w:val="es-CO" w:eastAsia="es-419"/>
        </w:rPr>
        <w:t>Pasos:</w:t>
      </w:r>
    </w:p>
    <w:p w14:paraId="161D6401" w14:textId="77777777" w:rsidR="00A112DA" w:rsidRPr="00A112DA" w:rsidRDefault="00A112DA" w:rsidP="002911C4">
      <w:pPr>
        <w:numPr>
          <w:ilvl w:val="0"/>
          <w:numId w:val="36"/>
        </w:numPr>
        <w:tabs>
          <w:tab w:val="clear" w:pos="720"/>
          <w:tab w:val="num" w:pos="1428"/>
        </w:tabs>
        <w:spacing w:before="100" w:beforeAutospacing="1" w:after="0" w:line="240" w:lineRule="auto"/>
        <w:ind w:left="142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El usuario recibe notificación de que ganó la subasta. </w:t>
      </w:r>
    </w:p>
    <w:p w14:paraId="009235EF" w14:textId="77777777" w:rsidR="00A112DA" w:rsidRPr="00A112DA" w:rsidRDefault="00A112DA" w:rsidP="002911C4">
      <w:pPr>
        <w:numPr>
          <w:ilvl w:val="0"/>
          <w:numId w:val="36"/>
        </w:numPr>
        <w:tabs>
          <w:tab w:val="clear" w:pos="720"/>
          <w:tab w:val="num" w:pos="1428"/>
        </w:tabs>
        <w:spacing w:before="100" w:beforeAutospacing="1" w:after="0" w:line="240" w:lineRule="auto"/>
        <w:ind w:left="142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Accede al detalle del pedido. </w:t>
      </w:r>
    </w:p>
    <w:p w14:paraId="042BD4D0" w14:textId="77777777" w:rsidR="00A112DA" w:rsidRPr="00A112DA" w:rsidRDefault="00A112DA" w:rsidP="002911C4">
      <w:pPr>
        <w:numPr>
          <w:ilvl w:val="0"/>
          <w:numId w:val="36"/>
        </w:numPr>
        <w:tabs>
          <w:tab w:val="clear" w:pos="720"/>
          <w:tab w:val="num" w:pos="1428"/>
        </w:tabs>
        <w:spacing w:before="100" w:beforeAutospacing="1" w:after="0" w:line="240" w:lineRule="auto"/>
        <w:ind w:left="142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Confirma la compra. </w:t>
      </w:r>
    </w:p>
    <w:p w14:paraId="208FF1E1" w14:textId="77777777" w:rsidR="00A112DA" w:rsidRPr="00A112DA" w:rsidRDefault="00A112DA" w:rsidP="002911C4">
      <w:pPr>
        <w:numPr>
          <w:ilvl w:val="0"/>
          <w:numId w:val="36"/>
        </w:numPr>
        <w:tabs>
          <w:tab w:val="clear" w:pos="720"/>
          <w:tab w:val="num" w:pos="1428"/>
        </w:tabs>
        <w:spacing w:before="100" w:beforeAutospacing="1" w:after="0" w:line="240" w:lineRule="auto"/>
        <w:ind w:left="142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Ingresa o selecciona la dirección de envío. </w:t>
      </w:r>
    </w:p>
    <w:p w14:paraId="4D3EFA32" w14:textId="77777777" w:rsidR="00A112DA" w:rsidRPr="00A112DA" w:rsidRDefault="00A112DA" w:rsidP="002911C4">
      <w:pPr>
        <w:numPr>
          <w:ilvl w:val="0"/>
          <w:numId w:val="36"/>
        </w:numPr>
        <w:tabs>
          <w:tab w:val="clear" w:pos="720"/>
          <w:tab w:val="num" w:pos="1428"/>
        </w:tabs>
        <w:spacing w:before="100" w:beforeAutospacing="1" w:after="0" w:line="240" w:lineRule="auto"/>
        <w:ind w:left="142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Realiza el pago (simulado o integrado). </w:t>
      </w:r>
    </w:p>
    <w:p w14:paraId="04112639" w14:textId="77777777" w:rsidR="00A112DA" w:rsidRPr="00A112DA" w:rsidRDefault="00A112DA" w:rsidP="002911C4">
      <w:pPr>
        <w:numPr>
          <w:ilvl w:val="0"/>
          <w:numId w:val="36"/>
        </w:numPr>
        <w:tabs>
          <w:tab w:val="clear" w:pos="720"/>
          <w:tab w:val="num" w:pos="1428"/>
        </w:tabs>
        <w:spacing w:before="100" w:beforeAutospacing="1" w:after="0" w:line="240" w:lineRule="auto"/>
        <w:ind w:left="142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El sistema genera automáticamente el pedido. </w:t>
      </w:r>
    </w:p>
    <w:p w14:paraId="20F4109B" w14:textId="77777777" w:rsidR="00A112DA" w:rsidRPr="00A112DA" w:rsidRDefault="00A112DA" w:rsidP="002911C4">
      <w:pPr>
        <w:numPr>
          <w:ilvl w:val="0"/>
          <w:numId w:val="36"/>
        </w:numPr>
        <w:tabs>
          <w:tab w:val="clear" w:pos="720"/>
          <w:tab w:val="num" w:pos="1428"/>
        </w:tabs>
        <w:spacing w:before="100" w:beforeAutospacing="1" w:after="0" w:line="240" w:lineRule="auto"/>
        <w:ind w:left="142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Se activa la gestión de envío. </w:t>
      </w:r>
    </w:p>
    <w:p w14:paraId="4E2DD11E" w14:textId="77777777" w:rsidR="00A112DA" w:rsidRPr="00A112DA" w:rsidRDefault="00A112DA" w:rsidP="002911C4">
      <w:pPr>
        <w:numPr>
          <w:ilvl w:val="0"/>
          <w:numId w:val="36"/>
        </w:numPr>
        <w:tabs>
          <w:tab w:val="clear" w:pos="720"/>
          <w:tab w:val="num" w:pos="1428"/>
        </w:tabs>
        <w:spacing w:before="100" w:beforeAutospacing="1" w:after="0" w:line="240" w:lineRule="auto"/>
        <w:ind w:left="142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El usuario puede consultar el estado del pedido. </w:t>
      </w:r>
    </w:p>
    <w:p w14:paraId="4EBC3853" w14:textId="77777777" w:rsidR="00A112DA" w:rsidRPr="00A112DA" w:rsidRDefault="00A112DA" w:rsidP="002911C4">
      <w:pPr>
        <w:spacing w:before="100" w:beforeAutospacing="1" w:after="0" w:line="240" w:lineRule="auto"/>
        <w:ind w:left="708"/>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b/>
          <w:bCs/>
          <w:color w:val="1F1F1F"/>
          <w:sz w:val="24"/>
          <w:szCs w:val="24"/>
          <w:lang w:val="es-CO" w:eastAsia="es-419"/>
        </w:rPr>
        <w:t>Resultado esperado:</w:t>
      </w:r>
    </w:p>
    <w:p w14:paraId="135AF400" w14:textId="77777777" w:rsidR="002911C4" w:rsidRDefault="00A112DA" w:rsidP="002911C4">
      <w:pPr>
        <w:numPr>
          <w:ilvl w:val="0"/>
          <w:numId w:val="38"/>
        </w:numPr>
        <w:spacing w:before="100" w:beforeAutospacing="1" w:after="0" w:line="240" w:lineRule="auto"/>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El pedido se genera correctamente. </w:t>
      </w:r>
    </w:p>
    <w:p w14:paraId="048B9C84" w14:textId="77777777" w:rsidR="002911C4" w:rsidRDefault="00A112DA" w:rsidP="002911C4">
      <w:pPr>
        <w:numPr>
          <w:ilvl w:val="0"/>
          <w:numId w:val="38"/>
        </w:numPr>
        <w:spacing w:before="100" w:beforeAutospacing="1" w:after="0" w:line="240" w:lineRule="auto"/>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El pago queda registrado. </w:t>
      </w:r>
    </w:p>
    <w:p w14:paraId="2BB9C05C" w14:textId="77777777" w:rsidR="002911C4" w:rsidRDefault="00A112DA" w:rsidP="002911C4">
      <w:pPr>
        <w:numPr>
          <w:ilvl w:val="0"/>
          <w:numId w:val="38"/>
        </w:numPr>
        <w:spacing w:before="100" w:beforeAutospacing="1" w:after="0" w:line="240" w:lineRule="auto"/>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 xml:space="preserve">El sistema asigna el proceso logístico. </w:t>
      </w:r>
    </w:p>
    <w:p w14:paraId="53C1B1F3" w14:textId="19B0B919" w:rsidR="00A112DA" w:rsidRPr="00A112DA" w:rsidRDefault="00A112DA" w:rsidP="002911C4">
      <w:pPr>
        <w:numPr>
          <w:ilvl w:val="0"/>
          <w:numId w:val="38"/>
        </w:numPr>
        <w:spacing w:before="100" w:beforeAutospacing="1" w:after="0" w:line="240" w:lineRule="auto"/>
        <w:contextualSpacing/>
        <w:outlineLvl w:val="1"/>
        <w:rPr>
          <w:rFonts w:ascii="Arial" w:eastAsia="Times New Roman" w:hAnsi="Arial" w:cs="Arial"/>
          <w:color w:val="1F1F1F"/>
          <w:sz w:val="24"/>
          <w:szCs w:val="24"/>
          <w:lang w:val="es-CO" w:eastAsia="es-419"/>
        </w:rPr>
      </w:pPr>
      <w:r w:rsidRPr="00A112DA">
        <w:rPr>
          <w:rFonts w:ascii="Arial" w:eastAsia="Times New Roman" w:hAnsi="Arial" w:cs="Arial"/>
          <w:color w:val="1F1F1F"/>
          <w:sz w:val="24"/>
          <w:szCs w:val="24"/>
          <w:lang w:val="es-CO" w:eastAsia="es-419"/>
        </w:rPr>
        <w:t>El usuario puede hacer seguimiento del envío.</w:t>
      </w:r>
    </w:p>
    <w:p w14:paraId="2C144942" w14:textId="77777777" w:rsidR="006D268C" w:rsidRDefault="006D268C" w:rsidP="006D268C">
      <w:pPr>
        <w:spacing w:before="100" w:beforeAutospacing="1" w:after="0" w:line="240" w:lineRule="auto"/>
        <w:jc w:val="both"/>
        <w:outlineLvl w:val="1"/>
        <w:rPr>
          <w:rFonts w:ascii="Arial" w:eastAsia="Times New Roman" w:hAnsi="Arial" w:cs="Arial"/>
          <w:b/>
          <w:bCs/>
          <w:color w:val="1F1F1F"/>
          <w:sz w:val="24"/>
          <w:szCs w:val="24"/>
          <w:lang w:eastAsia="es-419"/>
        </w:rPr>
      </w:pPr>
      <w:r w:rsidRPr="006D268C">
        <w:rPr>
          <w:rFonts w:ascii="Arial" w:eastAsia="Times New Roman" w:hAnsi="Arial" w:cs="Arial"/>
          <w:b/>
          <w:bCs/>
          <w:color w:val="1F1F1F"/>
          <w:sz w:val="24"/>
          <w:szCs w:val="24"/>
          <w:lang w:eastAsia="es-419"/>
        </w:rPr>
        <w:t>5. RECURSOS Y TECNOLOGÍAS</w:t>
      </w:r>
    </w:p>
    <w:p w14:paraId="0233E48F" w14:textId="77777777" w:rsidR="00F454D5" w:rsidRPr="00F454D5" w:rsidRDefault="00F454D5" w:rsidP="00F454D5">
      <w:p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b/>
          <w:bCs/>
          <w:color w:val="1F1F1F"/>
          <w:sz w:val="24"/>
          <w:szCs w:val="24"/>
          <w:lang w:val="es-CO" w:eastAsia="es-419"/>
        </w:rPr>
        <w:t xml:space="preserve">Lenguajes y </w:t>
      </w:r>
      <w:proofErr w:type="spellStart"/>
      <w:r w:rsidRPr="00F454D5">
        <w:rPr>
          <w:rFonts w:ascii="Arial" w:eastAsia="Times New Roman" w:hAnsi="Arial" w:cs="Arial"/>
          <w:b/>
          <w:bCs/>
          <w:color w:val="1F1F1F"/>
          <w:sz w:val="24"/>
          <w:szCs w:val="24"/>
          <w:lang w:val="es-CO" w:eastAsia="es-419"/>
        </w:rPr>
        <w:t>Frameworks</w:t>
      </w:r>
      <w:proofErr w:type="spellEnd"/>
      <w:r w:rsidRPr="00F454D5">
        <w:rPr>
          <w:rFonts w:ascii="Arial" w:eastAsia="Times New Roman" w:hAnsi="Arial" w:cs="Arial"/>
          <w:b/>
          <w:bCs/>
          <w:color w:val="1F1F1F"/>
          <w:sz w:val="24"/>
          <w:szCs w:val="24"/>
          <w:lang w:val="es-CO" w:eastAsia="es-419"/>
        </w:rPr>
        <w:t>:</w:t>
      </w:r>
    </w:p>
    <w:p w14:paraId="1BD40251" w14:textId="77777777" w:rsidR="00F454D5" w:rsidRPr="00F454D5" w:rsidRDefault="00F454D5" w:rsidP="00F454D5">
      <w:pPr>
        <w:numPr>
          <w:ilvl w:val="0"/>
          <w:numId w:val="27"/>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Python (</w:t>
      </w:r>
      <w:proofErr w:type="spellStart"/>
      <w:r w:rsidRPr="00F454D5">
        <w:rPr>
          <w:rFonts w:ascii="Arial" w:eastAsia="Times New Roman" w:hAnsi="Arial" w:cs="Arial"/>
          <w:color w:val="1F1F1F"/>
          <w:sz w:val="24"/>
          <w:szCs w:val="24"/>
          <w:lang w:val="es-CO" w:eastAsia="es-419"/>
        </w:rPr>
        <w:t>Backend</w:t>
      </w:r>
      <w:proofErr w:type="spellEnd"/>
      <w:r w:rsidRPr="00F454D5">
        <w:rPr>
          <w:rFonts w:ascii="Arial" w:eastAsia="Times New Roman" w:hAnsi="Arial" w:cs="Arial"/>
          <w:color w:val="1F1F1F"/>
          <w:sz w:val="24"/>
          <w:szCs w:val="24"/>
          <w:lang w:val="es-CO" w:eastAsia="es-419"/>
        </w:rPr>
        <w:t>)</w:t>
      </w:r>
    </w:p>
    <w:p w14:paraId="2F699207" w14:textId="77777777" w:rsidR="00F454D5" w:rsidRPr="00F454D5" w:rsidRDefault="00F454D5" w:rsidP="00F454D5">
      <w:pPr>
        <w:numPr>
          <w:ilvl w:val="0"/>
          <w:numId w:val="27"/>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 xml:space="preserve">Django (Framework </w:t>
      </w:r>
      <w:proofErr w:type="spellStart"/>
      <w:r w:rsidRPr="00F454D5">
        <w:rPr>
          <w:rFonts w:ascii="Arial" w:eastAsia="Times New Roman" w:hAnsi="Arial" w:cs="Arial"/>
          <w:color w:val="1F1F1F"/>
          <w:sz w:val="24"/>
          <w:szCs w:val="24"/>
          <w:lang w:val="es-CO" w:eastAsia="es-419"/>
        </w:rPr>
        <w:t>Backend</w:t>
      </w:r>
      <w:proofErr w:type="spellEnd"/>
      <w:r w:rsidRPr="00F454D5">
        <w:rPr>
          <w:rFonts w:ascii="Arial" w:eastAsia="Times New Roman" w:hAnsi="Arial" w:cs="Arial"/>
          <w:color w:val="1F1F1F"/>
          <w:sz w:val="24"/>
          <w:szCs w:val="24"/>
          <w:lang w:val="es-CO" w:eastAsia="es-419"/>
        </w:rPr>
        <w:t>)</w:t>
      </w:r>
    </w:p>
    <w:p w14:paraId="0013F4A8" w14:textId="77777777" w:rsidR="00F454D5" w:rsidRPr="00F454D5" w:rsidRDefault="00F454D5" w:rsidP="00F454D5">
      <w:pPr>
        <w:numPr>
          <w:ilvl w:val="0"/>
          <w:numId w:val="27"/>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lastRenderedPageBreak/>
        <w:t>Java</w:t>
      </w:r>
    </w:p>
    <w:p w14:paraId="189D89E8" w14:textId="77777777" w:rsidR="00F454D5" w:rsidRPr="00F454D5" w:rsidRDefault="00F454D5" w:rsidP="00F454D5">
      <w:pPr>
        <w:numPr>
          <w:ilvl w:val="0"/>
          <w:numId w:val="27"/>
        </w:numPr>
        <w:spacing w:before="100" w:beforeAutospacing="1" w:after="0" w:line="240" w:lineRule="auto"/>
        <w:jc w:val="both"/>
        <w:outlineLvl w:val="1"/>
        <w:rPr>
          <w:rFonts w:ascii="Arial" w:eastAsia="Times New Roman" w:hAnsi="Arial" w:cs="Arial"/>
          <w:color w:val="1F1F1F"/>
          <w:sz w:val="24"/>
          <w:szCs w:val="24"/>
          <w:lang w:val="es-CO" w:eastAsia="es-419"/>
        </w:rPr>
      </w:pPr>
      <w:proofErr w:type="spellStart"/>
      <w:r w:rsidRPr="00F454D5">
        <w:rPr>
          <w:rFonts w:ascii="Arial" w:eastAsia="Times New Roman" w:hAnsi="Arial" w:cs="Arial"/>
          <w:color w:val="1F1F1F"/>
          <w:sz w:val="24"/>
          <w:szCs w:val="24"/>
          <w:lang w:val="es-CO" w:eastAsia="es-419"/>
        </w:rPr>
        <w:t>Tailwind</w:t>
      </w:r>
      <w:proofErr w:type="spellEnd"/>
      <w:r w:rsidRPr="00F454D5">
        <w:rPr>
          <w:rFonts w:ascii="Arial" w:eastAsia="Times New Roman" w:hAnsi="Arial" w:cs="Arial"/>
          <w:color w:val="1F1F1F"/>
          <w:sz w:val="24"/>
          <w:szCs w:val="24"/>
          <w:lang w:val="es-CO" w:eastAsia="es-419"/>
        </w:rPr>
        <w:t xml:space="preserve"> CSS (</w:t>
      </w:r>
      <w:proofErr w:type="spellStart"/>
      <w:r w:rsidRPr="00F454D5">
        <w:rPr>
          <w:rFonts w:ascii="Arial" w:eastAsia="Times New Roman" w:hAnsi="Arial" w:cs="Arial"/>
          <w:color w:val="1F1F1F"/>
          <w:sz w:val="24"/>
          <w:szCs w:val="24"/>
          <w:lang w:val="es-CO" w:eastAsia="es-419"/>
        </w:rPr>
        <w:t>Frontend</w:t>
      </w:r>
      <w:proofErr w:type="spellEnd"/>
      <w:r w:rsidRPr="00F454D5">
        <w:rPr>
          <w:rFonts w:ascii="Arial" w:eastAsia="Times New Roman" w:hAnsi="Arial" w:cs="Arial"/>
          <w:color w:val="1F1F1F"/>
          <w:sz w:val="24"/>
          <w:szCs w:val="24"/>
          <w:lang w:val="es-CO" w:eastAsia="es-419"/>
        </w:rPr>
        <w:t>)</w:t>
      </w:r>
    </w:p>
    <w:p w14:paraId="6EC03796" w14:textId="77777777" w:rsidR="00F454D5" w:rsidRPr="00F454D5" w:rsidRDefault="00F454D5" w:rsidP="00F454D5">
      <w:p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b/>
          <w:bCs/>
          <w:color w:val="1F1F1F"/>
          <w:sz w:val="24"/>
          <w:szCs w:val="24"/>
          <w:lang w:val="es-CO" w:eastAsia="es-419"/>
        </w:rPr>
        <w:t>Base de Datos:</w:t>
      </w:r>
    </w:p>
    <w:p w14:paraId="5F2166BA" w14:textId="77777777" w:rsidR="00F454D5" w:rsidRPr="00F454D5" w:rsidRDefault="00F454D5" w:rsidP="00F454D5">
      <w:pPr>
        <w:numPr>
          <w:ilvl w:val="0"/>
          <w:numId w:val="28"/>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PostgreSQL</w:t>
      </w:r>
    </w:p>
    <w:p w14:paraId="1F6ED14D" w14:textId="77777777" w:rsidR="00F454D5" w:rsidRPr="00F454D5" w:rsidRDefault="00F454D5" w:rsidP="00F454D5">
      <w:p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b/>
          <w:bCs/>
          <w:color w:val="1F1F1F"/>
          <w:sz w:val="24"/>
          <w:szCs w:val="24"/>
          <w:lang w:val="es-CO" w:eastAsia="es-419"/>
        </w:rPr>
        <w:t>Herramientas de Desarrollo:</w:t>
      </w:r>
    </w:p>
    <w:p w14:paraId="796047BE" w14:textId="77777777" w:rsidR="00F454D5" w:rsidRPr="00F454D5" w:rsidRDefault="00F454D5" w:rsidP="00F454D5">
      <w:pPr>
        <w:numPr>
          <w:ilvl w:val="0"/>
          <w:numId w:val="29"/>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Visual Studio Code</w:t>
      </w:r>
    </w:p>
    <w:p w14:paraId="7DAD3CE1" w14:textId="77777777" w:rsidR="00F454D5" w:rsidRPr="00F454D5" w:rsidRDefault="00F454D5" w:rsidP="00F454D5">
      <w:pPr>
        <w:numPr>
          <w:ilvl w:val="0"/>
          <w:numId w:val="29"/>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Cursor</w:t>
      </w:r>
    </w:p>
    <w:p w14:paraId="7A05837D" w14:textId="77777777" w:rsidR="00F454D5" w:rsidRPr="00F454D5" w:rsidRDefault="00F454D5" w:rsidP="00F454D5">
      <w:pPr>
        <w:numPr>
          <w:ilvl w:val="0"/>
          <w:numId w:val="29"/>
        </w:num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color w:val="1F1F1F"/>
          <w:sz w:val="24"/>
          <w:szCs w:val="24"/>
          <w:lang w:val="es-CO" w:eastAsia="es-419"/>
        </w:rPr>
        <w:t>Git / GitHub para control de versiones</w:t>
      </w:r>
    </w:p>
    <w:p w14:paraId="40924713" w14:textId="77777777" w:rsidR="00F454D5" w:rsidRPr="00F454D5" w:rsidRDefault="00F454D5" w:rsidP="00F454D5">
      <w:pPr>
        <w:spacing w:before="100" w:beforeAutospacing="1" w:after="0" w:line="240" w:lineRule="auto"/>
        <w:jc w:val="both"/>
        <w:outlineLvl w:val="1"/>
        <w:rPr>
          <w:rFonts w:ascii="Arial" w:eastAsia="Times New Roman" w:hAnsi="Arial" w:cs="Arial"/>
          <w:color w:val="1F1F1F"/>
          <w:sz w:val="24"/>
          <w:szCs w:val="24"/>
          <w:lang w:val="es-CO" w:eastAsia="es-419"/>
        </w:rPr>
      </w:pPr>
      <w:r w:rsidRPr="00F454D5">
        <w:rPr>
          <w:rFonts w:ascii="Arial" w:eastAsia="Times New Roman" w:hAnsi="Arial" w:cs="Arial"/>
          <w:b/>
          <w:bCs/>
          <w:color w:val="1F1F1F"/>
          <w:sz w:val="24"/>
          <w:szCs w:val="24"/>
          <w:lang w:val="es-CO" w:eastAsia="es-419"/>
        </w:rPr>
        <w:t>Otros:</w:t>
      </w:r>
    </w:p>
    <w:p w14:paraId="46BD76B3" w14:textId="77777777" w:rsidR="00F454D5" w:rsidRPr="00F454D5" w:rsidRDefault="00F454D5" w:rsidP="00F454D5">
      <w:pPr>
        <w:numPr>
          <w:ilvl w:val="0"/>
          <w:numId w:val="30"/>
        </w:numPr>
        <w:spacing w:before="100" w:beforeAutospacing="1" w:after="0" w:line="240" w:lineRule="auto"/>
        <w:jc w:val="both"/>
        <w:outlineLvl w:val="1"/>
        <w:rPr>
          <w:rFonts w:ascii="Arial" w:eastAsia="Times New Roman" w:hAnsi="Arial" w:cs="Arial"/>
          <w:color w:val="1F1F1F"/>
          <w:sz w:val="24"/>
          <w:szCs w:val="24"/>
          <w:lang w:val="es-CO" w:eastAsia="es-419"/>
        </w:rPr>
      </w:pPr>
      <w:proofErr w:type="spellStart"/>
      <w:r w:rsidRPr="00F454D5">
        <w:rPr>
          <w:rFonts w:ascii="Arial" w:eastAsia="Times New Roman" w:hAnsi="Arial" w:cs="Arial"/>
          <w:color w:val="1F1F1F"/>
          <w:sz w:val="24"/>
          <w:szCs w:val="24"/>
          <w:lang w:val="es-CO" w:eastAsia="es-419"/>
        </w:rPr>
        <w:t>APIs</w:t>
      </w:r>
      <w:proofErr w:type="spellEnd"/>
      <w:r w:rsidRPr="00F454D5">
        <w:rPr>
          <w:rFonts w:ascii="Arial" w:eastAsia="Times New Roman" w:hAnsi="Arial" w:cs="Arial"/>
          <w:color w:val="1F1F1F"/>
          <w:sz w:val="24"/>
          <w:szCs w:val="24"/>
          <w:lang w:val="es-CO" w:eastAsia="es-419"/>
        </w:rPr>
        <w:t xml:space="preserve"> para geolocalización y mapas (mapa calórico)</w:t>
      </w:r>
    </w:p>
    <w:p w14:paraId="4D339081" w14:textId="0347F8D1" w:rsidR="00F454D5" w:rsidRPr="00F454D5" w:rsidRDefault="00F454D5" w:rsidP="006D268C">
      <w:pPr>
        <w:numPr>
          <w:ilvl w:val="0"/>
          <w:numId w:val="30"/>
        </w:numPr>
        <w:spacing w:before="100" w:beforeAutospacing="1" w:after="0" w:line="240" w:lineRule="auto"/>
        <w:jc w:val="both"/>
        <w:outlineLvl w:val="1"/>
        <w:rPr>
          <w:rFonts w:ascii="Arial" w:eastAsia="Times New Roman" w:hAnsi="Arial" w:cs="Arial"/>
          <w:color w:val="1F1F1F"/>
          <w:sz w:val="24"/>
          <w:szCs w:val="24"/>
          <w:lang w:val="es-CO" w:eastAsia="es-419"/>
        </w:rPr>
      </w:pPr>
      <w:r w:rsidRPr="620FE685">
        <w:rPr>
          <w:rFonts w:ascii="Arial" w:eastAsia="Times New Roman" w:hAnsi="Arial" w:cs="Arial"/>
          <w:color w:val="1F1F1F"/>
          <w:sz w:val="24"/>
          <w:szCs w:val="24"/>
          <w:lang w:val="es-CO" w:eastAsia="es-419"/>
        </w:rPr>
        <w:t>Arquitectura cliente-servidor</w:t>
      </w:r>
    </w:p>
    <w:p w14:paraId="588093A0" w14:textId="291CE192" w:rsidR="620FE685" w:rsidRDefault="620FE685" w:rsidP="620FE685">
      <w:pPr>
        <w:spacing w:beforeAutospacing="1" w:after="0" w:line="240" w:lineRule="auto"/>
        <w:ind w:left="720"/>
        <w:jc w:val="both"/>
        <w:outlineLvl w:val="1"/>
        <w:rPr>
          <w:rFonts w:ascii="Arial" w:eastAsia="Times New Roman" w:hAnsi="Arial" w:cs="Arial"/>
          <w:color w:val="1F1F1F"/>
          <w:sz w:val="24"/>
          <w:szCs w:val="24"/>
          <w:lang w:val="es-CO" w:eastAsia="es-419"/>
        </w:rPr>
      </w:pPr>
    </w:p>
    <w:p w14:paraId="74669441" w14:textId="71442209" w:rsidR="5A35F09F" w:rsidRDefault="5A35F09F" w:rsidP="5A35F09F">
      <w:pPr>
        <w:spacing w:beforeAutospacing="1" w:after="0" w:line="240" w:lineRule="auto"/>
        <w:ind w:left="720"/>
        <w:jc w:val="both"/>
        <w:outlineLvl w:val="1"/>
        <w:rPr>
          <w:rFonts w:ascii="Arial" w:eastAsia="Times New Roman" w:hAnsi="Arial" w:cs="Arial"/>
          <w:color w:val="1F1F1F"/>
          <w:sz w:val="24"/>
          <w:szCs w:val="24"/>
          <w:lang w:val="es-CO" w:eastAsia="es-419"/>
        </w:rPr>
      </w:pPr>
    </w:p>
    <w:p w14:paraId="4259D7B1" w14:textId="55E2902F" w:rsidR="5A35F09F" w:rsidRDefault="5A35F09F" w:rsidP="5A35F09F">
      <w:pPr>
        <w:spacing w:beforeAutospacing="1" w:after="0" w:line="240" w:lineRule="auto"/>
        <w:ind w:left="720"/>
        <w:jc w:val="both"/>
        <w:outlineLvl w:val="1"/>
        <w:rPr>
          <w:rFonts w:ascii="Arial" w:eastAsia="Times New Roman" w:hAnsi="Arial" w:cs="Arial"/>
          <w:color w:val="1F1F1F"/>
          <w:sz w:val="24"/>
          <w:szCs w:val="24"/>
          <w:lang w:val="es-CO" w:eastAsia="es-419"/>
        </w:rPr>
      </w:pPr>
    </w:p>
    <w:p w14:paraId="214B44C4" w14:textId="77777777" w:rsidR="006D268C" w:rsidRPr="006D268C" w:rsidRDefault="006D268C" w:rsidP="40C5E9A8">
      <w:pPr>
        <w:spacing w:before="100" w:beforeAutospacing="1" w:after="0" w:line="240" w:lineRule="auto"/>
        <w:jc w:val="both"/>
        <w:outlineLvl w:val="1"/>
        <w:rPr>
          <w:rFonts w:ascii="Arial" w:eastAsia="Times New Roman" w:hAnsi="Arial" w:cs="Arial"/>
          <w:b/>
          <w:bCs/>
          <w:color w:val="1F1F1F"/>
          <w:sz w:val="24"/>
          <w:szCs w:val="24"/>
          <w:lang w:eastAsia="es-419"/>
        </w:rPr>
      </w:pPr>
      <w:r w:rsidRPr="5A35F09F">
        <w:rPr>
          <w:rFonts w:ascii="Arial" w:eastAsia="Times New Roman" w:hAnsi="Arial" w:cs="Arial"/>
          <w:b/>
          <w:bCs/>
          <w:color w:val="1F1F1F"/>
          <w:sz w:val="24"/>
          <w:szCs w:val="24"/>
          <w:lang w:eastAsia="es-419"/>
        </w:rPr>
        <w:t>6. CRONOGRAMA RESUMIDO (SPRINTS)</w:t>
      </w:r>
    </w:p>
    <w:p w14:paraId="630C32FE" w14:textId="2CAA5803" w:rsidR="5A35F09F" w:rsidRDefault="5A35F09F" w:rsidP="5A35F09F">
      <w:pPr>
        <w:spacing w:beforeAutospacing="1" w:after="0" w:line="240" w:lineRule="auto"/>
        <w:jc w:val="both"/>
        <w:outlineLvl w:val="1"/>
        <w:rPr>
          <w:rFonts w:ascii="Arial" w:eastAsia="Times New Roman" w:hAnsi="Arial" w:cs="Arial"/>
          <w:b/>
          <w:bCs/>
          <w:color w:val="1F1F1F"/>
          <w:sz w:val="24"/>
          <w:szCs w:val="24"/>
          <w:lang w:eastAsia="es-419"/>
        </w:rPr>
      </w:pPr>
    </w:p>
    <w:p w14:paraId="6CB2CC93" w14:textId="2D8C8700" w:rsidR="0A7D9EA2" w:rsidRDefault="0A7D9EA2" w:rsidP="5A35F09F">
      <w:pPr>
        <w:jc w:val="both"/>
        <w:rPr>
          <w:rFonts w:ascii="Arial" w:hAnsi="Arial" w:cs="Arial"/>
          <w:b/>
          <w:bCs/>
          <w:sz w:val="24"/>
          <w:szCs w:val="24"/>
          <w:lang w:val="es-MX"/>
        </w:rPr>
      </w:pPr>
      <w:r w:rsidRPr="5A35F09F">
        <w:rPr>
          <w:rFonts w:ascii="Arial" w:hAnsi="Arial" w:cs="Arial"/>
          <w:b/>
          <w:bCs/>
          <w:sz w:val="24"/>
          <w:szCs w:val="24"/>
        </w:rPr>
        <w:t>Sprint 1 (Semanas 1 – 4)</w:t>
      </w:r>
    </w:p>
    <w:p w14:paraId="7FA0E9A9" w14:textId="15AE98E7" w:rsidR="0A7D9EA2" w:rsidRDefault="0A7D9EA2" w:rsidP="620FE685">
      <w:pPr>
        <w:jc w:val="both"/>
      </w:pPr>
      <w:r w:rsidRPr="620FE685">
        <w:rPr>
          <w:rFonts w:ascii="Arial" w:hAnsi="Arial" w:cs="Arial"/>
          <w:sz w:val="24"/>
          <w:szCs w:val="24"/>
        </w:rPr>
        <w:t>Fase: Análisis y Diseño</w:t>
      </w:r>
    </w:p>
    <w:p w14:paraId="2D35C657" w14:textId="0A95F752" w:rsidR="0A7D9EA2" w:rsidRDefault="0A7D9EA2" w:rsidP="620FE685">
      <w:pPr>
        <w:pStyle w:val="Prrafodelista"/>
        <w:numPr>
          <w:ilvl w:val="0"/>
          <w:numId w:val="6"/>
        </w:numPr>
        <w:jc w:val="both"/>
        <w:rPr>
          <w:rFonts w:ascii="Arial" w:hAnsi="Arial" w:cs="Arial"/>
          <w:sz w:val="24"/>
          <w:szCs w:val="24"/>
        </w:rPr>
      </w:pPr>
      <w:r w:rsidRPr="620FE685">
        <w:rPr>
          <w:rFonts w:ascii="Arial" w:hAnsi="Arial" w:cs="Arial"/>
          <w:sz w:val="24"/>
          <w:szCs w:val="24"/>
        </w:rPr>
        <w:t>Levantamiento y análisis de requerimientos funcionales y no funcionales.</w:t>
      </w:r>
    </w:p>
    <w:p w14:paraId="6180E90C" w14:textId="2CE04D75" w:rsidR="0A7D9EA2" w:rsidRDefault="0A7D9EA2" w:rsidP="620FE685">
      <w:pPr>
        <w:pStyle w:val="Prrafodelista"/>
        <w:numPr>
          <w:ilvl w:val="0"/>
          <w:numId w:val="6"/>
        </w:numPr>
        <w:jc w:val="both"/>
        <w:rPr>
          <w:rFonts w:ascii="Arial" w:hAnsi="Arial" w:cs="Arial"/>
          <w:sz w:val="24"/>
          <w:szCs w:val="24"/>
        </w:rPr>
      </w:pPr>
      <w:r w:rsidRPr="620FE685">
        <w:rPr>
          <w:rFonts w:ascii="Arial" w:hAnsi="Arial" w:cs="Arial"/>
          <w:sz w:val="24"/>
          <w:szCs w:val="24"/>
        </w:rPr>
        <w:t>Investigación técnica y revisión de antecedentes.</w:t>
      </w:r>
    </w:p>
    <w:p w14:paraId="22A878EE" w14:textId="56D37E60" w:rsidR="0A7D9EA2" w:rsidRDefault="0A7D9EA2" w:rsidP="620FE685">
      <w:pPr>
        <w:pStyle w:val="Prrafodelista"/>
        <w:numPr>
          <w:ilvl w:val="0"/>
          <w:numId w:val="6"/>
        </w:numPr>
        <w:jc w:val="both"/>
        <w:rPr>
          <w:rFonts w:ascii="Arial" w:hAnsi="Arial" w:cs="Arial"/>
          <w:sz w:val="24"/>
          <w:szCs w:val="24"/>
        </w:rPr>
      </w:pPr>
      <w:r w:rsidRPr="620FE685">
        <w:rPr>
          <w:rFonts w:ascii="Arial" w:hAnsi="Arial" w:cs="Arial"/>
          <w:sz w:val="24"/>
          <w:szCs w:val="24"/>
        </w:rPr>
        <w:t>Creación del repositorio y configuración inicial del entorno de desarrollo.</w:t>
      </w:r>
    </w:p>
    <w:p w14:paraId="6A8CF070" w14:textId="38F97AA4" w:rsidR="0A7D9EA2" w:rsidRDefault="0A7D9EA2" w:rsidP="620FE685">
      <w:pPr>
        <w:pStyle w:val="Prrafodelista"/>
        <w:numPr>
          <w:ilvl w:val="0"/>
          <w:numId w:val="6"/>
        </w:numPr>
        <w:jc w:val="both"/>
        <w:rPr>
          <w:rFonts w:ascii="Arial" w:hAnsi="Arial" w:cs="Arial"/>
          <w:sz w:val="24"/>
          <w:szCs w:val="24"/>
        </w:rPr>
      </w:pPr>
      <w:r w:rsidRPr="620FE685">
        <w:rPr>
          <w:rFonts w:ascii="Arial" w:hAnsi="Arial" w:cs="Arial"/>
          <w:sz w:val="24"/>
          <w:szCs w:val="24"/>
        </w:rPr>
        <w:t xml:space="preserve">Diseño de wireframes </w:t>
      </w:r>
      <w:r w:rsidR="79B7CC1A" w:rsidRPr="620FE685">
        <w:rPr>
          <w:rFonts w:ascii="Arial" w:hAnsi="Arial" w:cs="Arial"/>
          <w:sz w:val="24"/>
          <w:szCs w:val="24"/>
        </w:rPr>
        <w:t>en figma</w:t>
      </w:r>
      <w:r w:rsidRPr="620FE685">
        <w:rPr>
          <w:rFonts w:ascii="Arial" w:hAnsi="Arial" w:cs="Arial"/>
          <w:sz w:val="24"/>
          <w:szCs w:val="24"/>
        </w:rPr>
        <w:t>.</w:t>
      </w:r>
    </w:p>
    <w:p w14:paraId="25F43320" w14:textId="46215B9F" w:rsidR="0A7D9EA2" w:rsidRDefault="0A7D9EA2" w:rsidP="620FE685">
      <w:pPr>
        <w:jc w:val="both"/>
      </w:pPr>
      <w:r w:rsidRPr="5A35F09F">
        <w:rPr>
          <w:rFonts w:ascii="Arial" w:hAnsi="Arial" w:cs="Arial"/>
          <w:sz w:val="24"/>
          <w:szCs w:val="24"/>
        </w:rPr>
        <w:t>Entregables: Documento de requerimientos, prototipo de interfaz.</w:t>
      </w:r>
    </w:p>
    <w:p w14:paraId="565DFEC6" w14:textId="5B414199" w:rsidR="5A35F09F" w:rsidRDefault="5A35F09F" w:rsidP="5A35F09F">
      <w:pPr>
        <w:jc w:val="both"/>
        <w:rPr>
          <w:rFonts w:ascii="Arial" w:hAnsi="Arial" w:cs="Arial"/>
          <w:sz w:val="24"/>
          <w:szCs w:val="24"/>
        </w:rPr>
      </w:pPr>
    </w:p>
    <w:p w14:paraId="763948DF" w14:textId="7BD6658B" w:rsidR="0A7D9EA2" w:rsidRDefault="0A7D9EA2" w:rsidP="5A35F09F">
      <w:pPr>
        <w:jc w:val="both"/>
        <w:rPr>
          <w:rFonts w:ascii="Arial" w:hAnsi="Arial" w:cs="Arial"/>
          <w:b/>
          <w:bCs/>
          <w:sz w:val="24"/>
          <w:szCs w:val="24"/>
        </w:rPr>
      </w:pPr>
      <w:r w:rsidRPr="5A35F09F">
        <w:rPr>
          <w:rFonts w:ascii="Arial" w:hAnsi="Arial" w:cs="Arial"/>
          <w:b/>
          <w:bCs/>
          <w:sz w:val="24"/>
          <w:szCs w:val="24"/>
        </w:rPr>
        <w:t>Sprint 2 (Semanas 5 – 7)</w:t>
      </w:r>
    </w:p>
    <w:p w14:paraId="1F5862E2" w14:textId="665C4CEF" w:rsidR="0A7D9EA2" w:rsidRDefault="0A7D9EA2" w:rsidP="620FE685">
      <w:pPr>
        <w:jc w:val="both"/>
      </w:pPr>
      <w:r w:rsidRPr="620FE685">
        <w:rPr>
          <w:rFonts w:ascii="Arial" w:hAnsi="Arial" w:cs="Arial"/>
          <w:sz w:val="24"/>
          <w:szCs w:val="24"/>
        </w:rPr>
        <w:t>Fase: Configuración Backend y Gestión de Usuarios</w:t>
      </w:r>
    </w:p>
    <w:p w14:paraId="777C300A" w14:textId="237557B5" w:rsidR="0A7D9EA2" w:rsidRDefault="0A7D9EA2" w:rsidP="620FE685">
      <w:pPr>
        <w:pStyle w:val="Prrafodelista"/>
        <w:numPr>
          <w:ilvl w:val="0"/>
          <w:numId w:val="5"/>
        </w:numPr>
        <w:jc w:val="both"/>
        <w:rPr>
          <w:rFonts w:ascii="Arial" w:hAnsi="Arial" w:cs="Arial"/>
          <w:sz w:val="24"/>
          <w:szCs w:val="24"/>
        </w:rPr>
      </w:pPr>
      <w:r w:rsidRPr="620FE685">
        <w:rPr>
          <w:rFonts w:ascii="Arial" w:hAnsi="Arial" w:cs="Arial"/>
          <w:sz w:val="24"/>
          <w:szCs w:val="24"/>
        </w:rPr>
        <w:t>Configuración del proyecto en la base de datos.</w:t>
      </w:r>
    </w:p>
    <w:p w14:paraId="602E95AB" w14:textId="5F47F0B5" w:rsidR="0A7D9EA2" w:rsidRDefault="0A7D9EA2" w:rsidP="620FE685">
      <w:pPr>
        <w:pStyle w:val="Prrafodelista"/>
        <w:numPr>
          <w:ilvl w:val="0"/>
          <w:numId w:val="5"/>
        </w:numPr>
        <w:jc w:val="both"/>
        <w:rPr>
          <w:rFonts w:ascii="Arial" w:hAnsi="Arial" w:cs="Arial"/>
          <w:sz w:val="24"/>
          <w:szCs w:val="24"/>
        </w:rPr>
      </w:pPr>
      <w:r w:rsidRPr="620FE685">
        <w:rPr>
          <w:rFonts w:ascii="Arial" w:hAnsi="Arial" w:cs="Arial"/>
          <w:sz w:val="24"/>
          <w:szCs w:val="24"/>
        </w:rPr>
        <w:t>Implementación de modelos y relaciones.</w:t>
      </w:r>
    </w:p>
    <w:p w14:paraId="386811A5" w14:textId="759E4C63" w:rsidR="0A7D9EA2" w:rsidRDefault="0A7D9EA2" w:rsidP="620FE685">
      <w:pPr>
        <w:pStyle w:val="Prrafodelista"/>
        <w:numPr>
          <w:ilvl w:val="0"/>
          <w:numId w:val="5"/>
        </w:numPr>
        <w:jc w:val="both"/>
        <w:rPr>
          <w:rFonts w:ascii="Arial" w:hAnsi="Arial" w:cs="Arial"/>
          <w:sz w:val="24"/>
          <w:szCs w:val="24"/>
        </w:rPr>
      </w:pPr>
      <w:r w:rsidRPr="620FE685">
        <w:rPr>
          <w:rFonts w:ascii="Arial" w:hAnsi="Arial" w:cs="Arial"/>
          <w:sz w:val="24"/>
          <w:szCs w:val="24"/>
        </w:rPr>
        <w:t>Desarrollo del CRUD de usuarios y roles.</w:t>
      </w:r>
    </w:p>
    <w:p w14:paraId="57343700" w14:textId="59846D8B" w:rsidR="0A7D9EA2" w:rsidRDefault="0A7D9EA2" w:rsidP="620FE685">
      <w:pPr>
        <w:pStyle w:val="Prrafodelista"/>
        <w:numPr>
          <w:ilvl w:val="0"/>
          <w:numId w:val="5"/>
        </w:numPr>
        <w:jc w:val="both"/>
        <w:rPr>
          <w:rFonts w:ascii="Arial" w:hAnsi="Arial" w:cs="Arial"/>
          <w:sz w:val="24"/>
          <w:szCs w:val="24"/>
        </w:rPr>
      </w:pPr>
      <w:r w:rsidRPr="620FE685">
        <w:rPr>
          <w:rFonts w:ascii="Arial" w:hAnsi="Arial" w:cs="Arial"/>
          <w:sz w:val="24"/>
          <w:szCs w:val="24"/>
        </w:rPr>
        <w:t>Implementación del sistema de autenticación y autorización.</w:t>
      </w:r>
    </w:p>
    <w:p w14:paraId="371B33DA" w14:textId="1AAA43A7" w:rsidR="0A7D9EA2" w:rsidRDefault="0A7D9EA2" w:rsidP="620FE685">
      <w:pPr>
        <w:jc w:val="both"/>
      </w:pPr>
      <w:r w:rsidRPr="620FE685">
        <w:rPr>
          <w:rFonts w:ascii="Arial" w:hAnsi="Arial" w:cs="Arial"/>
          <w:sz w:val="24"/>
          <w:szCs w:val="24"/>
        </w:rPr>
        <w:lastRenderedPageBreak/>
        <w:t>Entregables:</w:t>
      </w:r>
      <w:r w:rsidR="65AF497C" w:rsidRPr="620FE685">
        <w:rPr>
          <w:rFonts w:ascii="Arial" w:hAnsi="Arial" w:cs="Arial"/>
          <w:sz w:val="24"/>
          <w:szCs w:val="24"/>
        </w:rPr>
        <w:t xml:space="preserve"> </w:t>
      </w:r>
      <w:r w:rsidRPr="620FE685">
        <w:rPr>
          <w:rFonts w:ascii="Arial" w:hAnsi="Arial" w:cs="Arial"/>
          <w:sz w:val="24"/>
          <w:szCs w:val="24"/>
        </w:rPr>
        <w:t>Módulo funcional de registro, inicio de sesión y gestión de roles.</w:t>
      </w:r>
    </w:p>
    <w:p w14:paraId="0DC1ECC6" w14:textId="6F5A39AB" w:rsidR="620FE685" w:rsidRDefault="620FE685" w:rsidP="620FE685">
      <w:pPr>
        <w:jc w:val="both"/>
        <w:rPr>
          <w:rFonts w:ascii="Arial" w:hAnsi="Arial" w:cs="Arial"/>
          <w:sz w:val="24"/>
          <w:szCs w:val="24"/>
        </w:rPr>
      </w:pPr>
    </w:p>
    <w:p w14:paraId="463D8BA8" w14:textId="2F3C3925" w:rsidR="0A7D9EA2" w:rsidRDefault="0A7D9EA2" w:rsidP="5A35F09F">
      <w:pPr>
        <w:jc w:val="both"/>
        <w:rPr>
          <w:rFonts w:ascii="Arial" w:hAnsi="Arial" w:cs="Arial"/>
          <w:b/>
          <w:bCs/>
          <w:sz w:val="24"/>
          <w:szCs w:val="24"/>
        </w:rPr>
      </w:pPr>
      <w:r w:rsidRPr="5A35F09F">
        <w:rPr>
          <w:rFonts w:ascii="Arial" w:hAnsi="Arial" w:cs="Arial"/>
          <w:b/>
          <w:bCs/>
          <w:sz w:val="24"/>
          <w:szCs w:val="24"/>
        </w:rPr>
        <w:t>Sprint 3 (Semanas 8 – 9)</w:t>
      </w:r>
    </w:p>
    <w:p w14:paraId="4AFA85F5" w14:textId="7F36168A" w:rsidR="0A7D9EA2" w:rsidRDefault="0A7D9EA2" w:rsidP="620FE685">
      <w:pPr>
        <w:jc w:val="both"/>
      </w:pPr>
      <w:r w:rsidRPr="620FE685">
        <w:rPr>
          <w:rFonts w:ascii="Arial" w:hAnsi="Arial" w:cs="Arial"/>
          <w:sz w:val="24"/>
          <w:szCs w:val="24"/>
        </w:rPr>
        <w:t>Fase: Desarrollo Base del Frontend e Integración</w:t>
      </w:r>
    </w:p>
    <w:p w14:paraId="01B31DDC" w14:textId="64963A7E" w:rsidR="0A7D9EA2" w:rsidRDefault="0A7D9EA2" w:rsidP="620FE685">
      <w:pPr>
        <w:pStyle w:val="Prrafodelista"/>
        <w:numPr>
          <w:ilvl w:val="0"/>
          <w:numId w:val="4"/>
        </w:numPr>
        <w:jc w:val="both"/>
        <w:rPr>
          <w:rFonts w:ascii="Arial" w:hAnsi="Arial" w:cs="Arial"/>
          <w:sz w:val="24"/>
          <w:szCs w:val="24"/>
        </w:rPr>
      </w:pPr>
      <w:r w:rsidRPr="620FE685">
        <w:rPr>
          <w:rFonts w:ascii="Arial" w:hAnsi="Arial" w:cs="Arial"/>
          <w:sz w:val="24"/>
          <w:szCs w:val="24"/>
        </w:rPr>
        <w:t>Desarrollo del frontend base.</w:t>
      </w:r>
    </w:p>
    <w:p w14:paraId="56C493C0" w14:textId="488EABC8" w:rsidR="0A7D9EA2" w:rsidRDefault="0A7D9EA2" w:rsidP="620FE685">
      <w:pPr>
        <w:pStyle w:val="Prrafodelista"/>
        <w:numPr>
          <w:ilvl w:val="0"/>
          <w:numId w:val="4"/>
        </w:numPr>
        <w:jc w:val="both"/>
        <w:rPr>
          <w:rFonts w:ascii="Arial" w:hAnsi="Arial" w:cs="Arial"/>
          <w:sz w:val="24"/>
          <w:szCs w:val="24"/>
        </w:rPr>
      </w:pPr>
      <w:r w:rsidRPr="620FE685">
        <w:rPr>
          <w:rFonts w:ascii="Arial" w:hAnsi="Arial" w:cs="Arial"/>
          <w:sz w:val="24"/>
          <w:szCs w:val="24"/>
        </w:rPr>
        <w:t>Integración de tecnologías y lenguajes definidos en la arquitectura.</w:t>
      </w:r>
    </w:p>
    <w:p w14:paraId="5BC9D7A6" w14:textId="43E7B89C" w:rsidR="0A7D9EA2" w:rsidRDefault="0A7D9EA2" w:rsidP="620FE685">
      <w:pPr>
        <w:pStyle w:val="Prrafodelista"/>
        <w:numPr>
          <w:ilvl w:val="0"/>
          <w:numId w:val="4"/>
        </w:numPr>
        <w:jc w:val="both"/>
        <w:rPr>
          <w:rFonts w:ascii="Arial" w:hAnsi="Arial" w:cs="Arial"/>
          <w:sz w:val="24"/>
          <w:szCs w:val="24"/>
        </w:rPr>
      </w:pPr>
      <w:r w:rsidRPr="620FE685">
        <w:rPr>
          <w:rFonts w:ascii="Arial" w:hAnsi="Arial" w:cs="Arial"/>
          <w:sz w:val="24"/>
          <w:szCs w:val="24"/>
        </w:rPr>
        <w:t>Conexión entre frontend y backend mediante APIs.</w:t>
      </w:r>
    </w:p>
    <w:p w14:paraId="25B63347" w14:textId="7D4F0E1E" w:rsidR="0A7D9EA2" w:rsidRDefault="0A7D9EA2" w:rsidP="620FE685">
      <w:pPr>
        <w:pStyle w:val="Prrafodelista"/>
        <w:numPr>
          <w:ilvl w:val="0"/>
          <w:numId w:val="4"/>
        </w:numPr>
        <w:jc w:val="both"/>
        <w:rPr>
          <w:rFonts w:ascii="Arial" w:hAnsi="Arial" w:cs="Arial"/>
          <w:sz w:val="24"/>
          <w:szCs w:val="24"/>
        </w:rPr>
      </w:pPr>
      <w:r w:rsidRPr="620FE685">
        <w:rPr>
          <w:rFonts w:ascii="Arial" w:hAnsi="Arial" w:cs="Arial"/>
          <w:sz w:val="24"/>
          <w:szCs w:val="24"/>
        </w:rPr>
        <w:t>Validaciones iniciales y pruebas de integración.</w:t>
      </w:r>
    </w:p>
    <w:p w14:paraId="4CB29954" w14:textId="69FF6696" w:rsidR="0A7D9EA2" w:rsidRDefault="0A7D9EA2" w:rsidP="620FE685">
      <w:pPr>
        <w:jc w:val="both"/>
      </w:pPr>
      <w:r w:rsidRPr="620FE685">
        <w:rPr>
          <w:rFonts w:ascii="Arial" w:hAnsi="Arial" w:cs="Arial"/>
          <w:sz w:val="24"/>
          <w:szCs w:val="24"/>
        </w:rPr>
        <w:t>Entregables:</w:t>
      </w:r>
      <w:r w:rsidR="727DD91B" w:rsidRPr="620FE685">
        <w:rPr>
          <w:rFonts w:ascii="Arial" w:hAnsi="Arial" w:cs="Arial"/>
          <w:sz w:val="24"/>
          <w:szCs w:val="24"/>
        </w:rPr>
        <w:t xml:space="preserve"> </w:t>
      </w:r>
      <w:r w:rsidRPr="620FE685">
        <w:rPr>
          <w:rFonts w:ascii="Arial" w:hAnsi="Arial" w:cs="Arial"/>
          <w:sz w:val="24"/>
          <w:szCs w:val="24"/>
        </w:rPr>
        <w:t>Sistema con autenticación funcional y comunicación estable cliente-servidor.</w:t>
      </w:r>
    </w:p>
    <w:p w14:paraId="2E59FAAE" w14:textId="03BC082C" w:rsidR="620FE685" w:rsidRDefault="620FE685" w:rsidP="620FE685">
      <w:pPr>
        <w:jc w:val="both"/>
        <w:rPr>
          <w:rFonts w:ascii="Arial" w:hAnsi="Arial" w:cs="Arial"/>
          <w:sz w:val="24"/>
          <w:szCs w:val="24"/>
        </w:rPr>
      </w:pPr>
    </w:p>
    <w:p w14:paraId="3FFE37D2" w14:textId="39BDB3C1" w:rsidR="0A7D9EA2" w:rsidRDefault="0A7D9EA2" w:rsidP="5A35F09F">
      <w:pPr>
        <w:jc w:val="both"/>
        <w:rPr>
          <w:rFonts w:ascii="Arial" w:hAnsi="Arial" w:cs="Arial"/>
          <w:b/>
          <w:bCs/>
          <w:sz w:val="24"/>
          <w:szCs w:val="24"/>
        </w:rPr>
      </w:pPr>
      <w:r w:rsidRPr="5A35F09F">
        <w:rPr>
          <w:rFonts w:ascii="Arial" w:hAnsi="Arial" w:cs="Arial"/>
          <w:b/>
          <w:bCs/>
          <w:sz w:val="24"/>
          <w:szCs w:val="24"/>
        </w:rPr>
        <w:t>Sprint 4 (Semanas 10 – 12)</w:t>
      </w:r>
    </w:p>
    <w:p w14:paraId="131AB8AF" w14:textId="0836B20A" w:rsidR="0A7D9EA2" w:rsidRDefault="0A7D9EA2" w:rsidP="620FE685">
      <w:pPr>
        <w:jc w:val="both"/>
      </w:pPr>
      <w:r w:rsidRPr="620FE685">
        <w:rPr>
          <w:rFonts w:ascii="Arial" w:hAnsi="Arial" w:cs="Arial"/>
          <w:sz w:val="24"/>
          <w:szCs w:val="24"/>
        </w:rPr>
        <w:t>Fase: Módulo Principal de Subastas</w:t>
      </w:r>
    </w:p>
    <w:p w14:paraId="7A3C5952" w14:textId="3730E885" w:rsidR="0A7D9EA2" w:rsidRDefault="0A7D9EA2" w:rsidP="620FE685">
      <w:pPr>
        <w:pStyle w:val="Prrafodelista"/>
        <w:numPr>
          <w:ilvl w:val="0"/>
          <w:numId w:val="3"/>
        </w:numPr>
        <w:jc w:val="both"/>
        <w:rPr>
          <w:rFonts w:ascii="Arial" w:hAnsi="Arial" w:cs="Arial"/>
          <w:sz w:val="24"/>
          <w:szCs w:val="24"/>
        </w:rPr>
      </w:pPr>
      <w:r w:rsidRPr="620FE685">
        <w:rPr>
          <w:rFonts w:ascii="Arial" w:hAnsi="Arial" w:cs="Arial"/>
          <w:sz w:val="24"/>
          <w:szCs w:val="24"/>
        </w:rPr>
        <w:t>Creación y gestión de productos.</w:t>
      </w:r>
    </w:p>
    <w:p w14:paraId="5FFC5ED7" w14:textId="4A38FB81" w:rsidR="0A7D9EA2" w:rsidRDefault="0A7D9EA2" w:rsidP="620FE685">
      <w:pPr>
        <w:pStyle w:val="Prrafodelista"/>
        <w:numPr>
          <w:ilvl w:val="0"/>
          <w:numId w:val="3"/>
        </w:numPr>
        <w:jc w:val="both"/>
        <w:rPr>
          <w:rFonts w:ascii="Arial" w:hAnsi="Arial" w:cs="Arial"/>
          <w:sz w:val="24"/>
          <w:szCs w:val="24"/>
        </w:rPr>
      </w:pPr>
      <w:r w:rsidRPr="620FE685">
        <w:rPr>
          <w:rFonts w:ascii="Arial" w:hAnsi="Arial" w:cs="Arial"/>
          <w:sz w:val="24"/>
          <w:szCs w:val="24"/>
        </w:rPr>
        <w:t>Implementación del sistema de subastas en tiempo real.</w:t>
      </w:r>
    </w:p>
    <w:p w14:paraId="70BF9DCD" w14:textId="40C41D02" w:rsidR="0A7D9EA2" w:rsidRDefault="0A7D9EA2" w:rsidP="620FE685">
      <w:pPr>
        <w:pStyle w:val="Prrafodelista"/>
        <w:numPr>
          <w:ilvl w:val="0"/>
          <w:numId w:val="3"/>
        </w:numPr>
        <w:jc w:val="both"/>
        <w:rPr>
          <w:rFonts w:ascii="Arial" w:hAnsi="Arial" w:cs="Arial"/>
          <w:sz w:val="24"/>
          <w:szCs w:val="24"/>
        </w:rPr>
      </w:pPr>
      <w:r w:rsidRPr="620FE685">
        <w:rPr>
          <w:rFonts w:ascii="Arial" w:hAnsi="Arial" w:cs="Arial"/>
          <w:sz w:val="24"/>
          <w:szCs w:val="24"/>
        </w:rPr>
        <w:t>Configuración del tiempo máximo de subasta (24 horas).</w:t>
      </w:r>
    </w:p>
    <w:p w14:paraId="6DA67193" w14:textId="2DD84815" w:rsidR="0A7D9EA2" w:rsidRDefault="0A7D9EA2" w:rsidP="620FE685">
      <w:pPr>
        <w:pStyle w:val="Prrafodelista"/>
        <w:numPr>
          <w:ilvl w:val="0"/>
          <w:numId w:val="3"/>
        </w:numPr>
        <w:jc w:val="both"/>
        <w:rPr>
          <w:rFonts w:ascii="Arial" w:hAnsi="Arial" w:cs="Arial"/>
          <w:sz w:val="24"/>
          <w:szCs w:val="24"/>
        </w:rPr>
      </w:pPr>
      <w:r w:rsidRPr="620FE685">
        <w:rPr>
          <w:rFonts w:ascii="Arial" w:hAnsi="Arial" w:cs="Arial"/>
          <w:sz w:val="24"/>
          <w:szCs w:val="24"/>
        </w:rPr>
        <w:t>Desarrollo del historial de pujas.</w:t>
      </w:r>
    </w:p>
    <w:p w14:paraId="6F255F90" w14:textId="730BA53F" w:rsidR="0A7D9EA2" w:rsidRDefault="0A7D9EA2" w:rsidP="620FE685">
      <w:pPr>
        <w:pStyle w:val="Prrafodelista"/>
        <w:numPr>
          <w:ilvl w:val="0"/>
          <w:numId w:val="3"/>
        </w:numPr>
        <w:jc w:val="both"/>
        <w:rPr>
          <w:rFonts w:ascii="Arial" w:hAnsi="Arial" w:cs="Arial"/>
          <w:sz w:val="24"/>
          <w:szCs w:val="24"/>
        </w:rPr>
      </w:pPr>
      <w:r w:rsidRPr="620FE685">
        <w:rPr>
          <w:rFonts w:ascii="Arial" w:hAnsi="Arial" w:cs="Arial"/>
          <w:sz w:val="24"/>
          <w:szCs w:val="24"/>
        </w:rPr>
        <w:t>Pruebas funcionales del módulo de subastas.</w:t>
      </w:r>
    </w:p>
    <w:p w14:paraId="4FBDDDB6" w14:textId="54444085" w:rsidR="0A7D9EA2" w:rsidRDefault="0A7D9EA2" w:rsidP="620FE685">
      <w:pPr>
        <w:jc w:val="both"/>
      </w:pPr>
      <w:r w:rsidRPr="620FE685">
        <w:rPr>
          <w:rFonts w:ascii="Arial" w:hAnsi="Arial" w:cs="Arial"/>
          <w:sz w:val="24"/>
          <w:szCs w:val="24"/>
        </w:rPr>
        <w:t>Entregables:</w:t>
      </w:r>
      <w:r w:rsidR="72E4C56E" w:rsidRPr="620FE685">
        <w:rPr>
          <w:rFonts w:ascii="Arial" w:hAnsi="Arial" w:cs="Arial"/>
          <w:sz w:val="24"/>
          <w:szCs w:val="24"/>
        </w:rPr>
        <w:t xml:space="preserve"> </w:t>
      </w:r>
      <w:r w:rsidRPr="620FE685">
        <w:rPr>
          <w:rFonts w:ascii="Arial" w:hAnsi="Arial" w:cs="Arial"/>
          <w:sz w:val="24"/>
          <w:szCs w:val="24"/>
        </w:rPr>
        <w:t>Módulo completo de subastas en funcionamiento.</w:t>
      </w:r>
    </w:p>
    <w:p w14:paraId="5A7DDE69" w14:textId="595247CB" w:rsidR="620FE685" w:rsidRDefault="620FE685" w:rsidP="620FE685">
      <w:pPr>
        <w:jc w:val="both"/>
        <w:rPr>
          <w:rFonts w:ascii="Arial" w:hAnsi="Arial" w:cs="Arial"/>
          <w:sz w:val="24"/>
          <w:szCs w:val="24"/>
        </w:rPr>
      </w:pPr>
    </w:p>
    <w:p w14:paraId="4466C321" w14:textId="1280E35A" w:rsidR="0A7D9EA2" w:rsidRDefault="0A7D9EA2" w:rsidP="5A35F09F">
      <w:pPr>
        <w:jc w:val="both"/>
        <w:rPr>
          <w:rFonts w:ascii="Arial" w:hAnsi="Arial" w:cs="Arial"/>
          <w:b/>
          <w:bCs/>
          <w:sz w:val="24"/>
          <w:szCs w:val="24"/>
        </w:rPr>
      </w:pPr>
      <w:r w:rsidRPr="5A35F09F">
        <w:rPr>
          <w:rFonts w:ascii="Arial" w:hAnsi="Arial" w:cs="Arial"/>
          <w:b/>
          <w:bCs/>
          <w:sz w:val="24"/>
          <w:szCs w:val="24"/>
        </w:rPr>
        <w:t>Sprint 5 (Semanas 13 – 15)</w:t>
      </w:r>
    </w:p>
    <w:p w14:paraId="4DC9BB3A" w14:textId="38BAC9DC" w:rsidR="0A7D9EA2" w:rsidRDefault="0A7D9EA2" w:rsidP="620FE685">
      <w:pPr>
        <w:jc w:val="both"/>
      </w:pPr>
      <w:r w:rsidRPr="620FE685">
        <w:rPr>
          <w:rFonts w:ascii="Arial" w:hAnsi="Arial" w:cs="Arial"/>
          <w:sz w:val="24"/>
          <w:szCs w:val="24"/>
        </w:rPr>
        <w:t>Fase: Geolocalización, Optimización y Pruebas</w:t>
      </w:r>
    </w:p>
    <w:p w14:paraId="61A8CC7B" w14:textId="0CB40859" w:rsidR="0A7D9EA2" w:rsidRDefault="0A7D9EA2" w:rsidP="620FE685">
      <w:pPr>
        <w:pStyle w:val="Prrafodelista"/>
        <w:numPr>
          <w:ilvl w:val="0"/>
          <w:numId w:val="2"/>
        </w:numPr>
        <w:jc w:val="both"/>
        <w:rPr>
          <w:rFonts w:ascii="Arial" w:hAnsi="Arial" w:cs="Arial"/>
          <w:sz w:val="24"/>
          <w:szCs w:val="24"/>
        </w:rPr>
      </w:pPr>
      <w:r w:rsidRPr="620FE685">
        <w:rPr>
          <w:rFonts w:ascii="Arial" w:hAnsi="Arial" w:cs="Arial"/>
          <w:sz w:val="24"/>
          <w:szCs w:val="24"/>
        </w:rPr>
        <w:t>Integración del mapa calórico.</w:t>
      </w:r>
    </w:p>
    <w:p w14:paraId="3EEDC3B7" w14:textId="60531ECE" w:rsidR="0A7D9EA2" w:rsidRDefault="0A7D9EA2" w:rsidP="620FE685">
      <w:pPr>
        <w:pStyle w:val="Prrafodelista"/>
        <w:numPr>
          <w:ilvl w:val="0"/>
          <w:numId w:val="2"/>
        </w:numPr>
        <w:jc w:val="both"/>
        <w:rPr>
          <w:rFonts w:ascii="Arial" w:hAnsi="Arial" w:cs="Arial"/>
          <w:sz w:val="24"/>
          <w:szCs w:val="24"/>
        </w:rPr>
      </w:pPr>
      <w:r w:rsidRPr="620FE685">
        <w:rPr>
          <w:rFonts w:ascii="Arial" w:hAnsi="Arial" w:cs="Arial"/>
          <w:sz w:val="24"/>
          <w:szCs w:val="24"/>
        </w:rPr>
        <w:t>Implementación de geolocalización y análisis espacial.</w:t>
      </w:r>
    </w:p>
    <w:p w14:paraId="47C8E4D4" w14:textId="7E132B40" w:rsidR="0A7D9EA2" w:rsidRDefault="0A7D9EA2" w:rsidP="620FE685">
      <w:pPr>
        <w:pStyle w:val="Prrafodelista"/>
        <w:numPr>
          <w:ilvl w:val="0"/>
          <w:numId w:val="2"/>
        </w:numPr>
        <w:jc w:val="both"/>
        <w:rPr>
          <w:rFonts w:ascii="Arial" w:hAnsi="Arial" w:cs="Arial"/>
          <w:sz w:val="24"/>
          <w:szCs w:val="24"/>
        </w:rPr>
      </w:pPr>
      <w:r w:rsidRPr="620FE685">
        <w:rPr>
          <w:rFonts w:ascii="Arial" w:hAnsi="Arial" w:cs="Arial"/>
          <w:sz w:val="24"/>
          <w:szCs w:val="24"/>
        </w:rPr>
        <w:t>Optimización de consultas y mejora de rendimiento.</w:t>
      </w:r>
    </w:p>
    <w:p w14:paraId="1573B38C" w14:textId="1AF26EEE" w:rsidR="0A7D9EA2" w:rsidRDefault="0A7D9EA2" w:rsidP="620FE685">
      <w:pPr>
        <w:pStyle w:val="Prrafodelista"/>
        <w:numPr>
          <w:ilvl w:val="0"/>
          <w:numId w:val="2"/>
        </w:numPr>
        <w:jc w:val="both"/>
        <w:rPr>
          <w:rFonts w:ascii="Arial" w:hAnsi="Arial" w:cs="Arial"/>
          <w:sz w:val="24"/>
          <w:szCs w:val="24"/>
        </w:rPr>
      </w:pPr>
      <w:r w:rsidRPr="620FE685">
        <w:rPr>
          <w:rFonts w:ascii="Arial" w:hAnsi="Arial" w:cs="Arial"/>
          <w:sz w:val="24"/>
          <w:szCs w:val="24"/>
        </w:rPr>
        <w:t>Diseño y ejecución de casos de prueba funcionales y técnicos.</w:t>
      </w:r>
    </w:p>
    <w:p w14:paraId="63A511E4" w14:textId="116FFB18" w:rsidR="0A7D9EA2" w:rsidRDefault="0A7D9EA2" w:rsidP="620FE685">
      <w:pPr>
        <w:pStyle w:val="Prrafodelista"/>
        <w:numPr>
          <w:ilvl w:val="0"/>
          <w:numId w:val="2"/>
        </w:numPr>
        <w:jc w:val="both"/>
        <w:rPr>
          <w:rFonts w:ascii="Arial" w:hAnsi="Arial" w:cs="Arial"/>
          <w:sz w:val="24"/>
          <w:szCs w:val="24"/>
        </w:rPr>
      </w:pPr>
      <w:r w:rsidRPr="620FE685">
        <w:rPr>
          <w:rFonts w:ascii="Arial" w:hAnsi="Arial" w:cs="Arial"/>
          <w:sz w:val="24"/>
          <w:szCs w:val="24"/>
        </w:rPr>
        <w:t>Pruebas de estrés y validación de concurrencia.</w:t>
      </w:r>
    </w:p>
    <w:p w14:paraId="0AEC40F6" w14:textId="595E2195" w:rsidR="0A7D9EA2" w:rsidRDefault="0A7D9EA2" w:rsidP="620FE685">
      <w:pPr>
        <w:pStyle w:val="Prrafodelista"/>
        <w:numPr>
          <w:ilvl w:val="0"/>
          <w:numId w:val="2"/>
        </w:numPr>
        <w:jc w:val="both"/>
        <w:rPr>
          <w:rFonts w:ascii="Arial" w:hAnsi="Arial" w:cs="Arial"/>
          <w:sz w:val="24"/>
          <w:szCs w:val="24"/>
        </w:rPr>
      </w:pPr>
      <w:r w:rsidRPr="620FE685">
        <w:rPr>
          <w:rFonts w:ascii="Arial" w:hAnsi="Arial" w:cs="Arial"/>
          <w:sz w:val="24"/>
          <w:szCs w:val="24"/>
        </w:rPr>
        <w:t>Corrección de errores detectados.</w:t>
      </w:r>
    </w:p>
    <w:p w14:paraId="486C3AE4" w14:textId="4BBAC46E" w:rsidR="0A7D9EA2" w:rsidRDefault="0A7D9EA2" w:rsidP="620FE685">
      <w:pPr>
        <w:jc w:val="both"/>
      </w:pPr>
      <w:r w:rsidRPr="620FE685">
        <w:rPr>
          <w:rFonts w:ascii="Arial" w:hAnsi="Arial" w:cs="Arial"/>
          <w:sz w:val="24"/>
          <w:szCs w:val="24"/>
        </w:rPr>
        <w:t>Entregables:</w:t>
      </w:r>
      <w:r w:rsidR="40294A5C" w:rsidRPr="620FE685">
        <w:rPr>
          <w:rFonts w:ascii="Arial" w:hAnsi="Arial" w:cs="Arial"/>
          <w:sz w:val="24"/>
          <w:szCs w:val="24"/>
        </w:rPr>
        <w:t xml:space="preserve"> </w:t>
      </w:r>
      <w:r w:rsidRPr="620FE685">
        <w:rPr>
          <w:rFonts w:ascii="Arial" w:hAnsi="Arial" w:cs="Arial"/>
          <w:sz w:val="24"/>
          <w:szCs w:val="24"/>
        </w:rPr>
        <w:t>Sistema optimizado, documentado y validado mediante pruebas estructuradas.</w:t>
      </w:r>
    </w:p>
    <w:p w14:paraId="0CE26EC0" w14:textId="367EA0AE" w:rsidR="620FE685" w:rsidRDefault="620FE685" w:rsidP="620FE685">
      <w:pPr>
        <w:jc w:val="both"/>
        <w:rPr>
          <w:rFonts w:ascii="Arial" w:hAnsi="Arial" w:cs="Arial"/>
          <w:sz w:val="24"/>
          <w:szCs w:val="24"/>
        </w:rPr>
      </w:pPr>
    </w:p>
    <w:p w14:paraId="3D88E08D" w14:textId="135A6E81" w:rsidR="0A7D9EA2" w:rsidRDefault="0A7D9EA2" w:rsidP="5A35F09F">
      <w:pPr>
        <w:jc w:val="both"/>
        <w:rPr>
          <w:rFonts w:ascii="Arial" w:hAnsi="Arial" w:cs="Arial"/>
          <w:b/>
          <w:bCs/>
          <w:sz w:val="24"/>
          <w:szCs w:val="24"/>
        </w:rPr>
      </w:pPr>
      <w:r w:rsidRPr="5A35F09F">
        <w:rPr>
          <w:rFonts w:ascii="Arial" w:hAnsi="Arial" w:cs="Arial"/>
          <w:b/>
          <w:bCs/>
          <w:sz w:val="24"/>
          <w:szCs w:val="24"/>
        </w:rPr>
        <w:t>Sprint 6 (Semana 16)</w:t>
      </w:r>
    </w:p>
    <w:p w14:paraId="44DF21E6" w14:textId="202F1A12" w:rsidR="0A7D9EA2" w:rsidRDefault="0A7D9EA2" w:rsidP="620FE685">
      <w:pPr>
        <w:jc w:val="both"/>
      </w:pPr>
      <w:r w:rsidRPr="620FE685">
        <w:rPr>
          <w:rFonts w:ascii="Arial" w:hAnsi="Arial" w:cs="Arial"/>
          <w:sz w:val="24"/>
          <w:szCs w:val="24"/>
        </w:rPr>
        <w:t>Fase: Despliegue y Cierre del Proyecto</w:t>
      </w:r>
    </w:p>
    <w:p w14:paraId="42E22470" w14:textId="7668A091" w:rsidR="0A7D9EA2" w:rsidRDefault="0A7D9EA2" w:rsidP="620FE685">
      <w:pPr>
        <w:pStyle w:val="Prrafodelista"/>
        <w:numPr>
          <w:ilvl w:val="0"/>
          <w:numId w:val="1"/>
        </w:numPr>
        <w:jc w:val="both"/>
        <w:rPr>
          <w:rFonts w:ascii="Arial" w:hAnsi="Arial" w:cs="Arial"/>
          <w:sz w:val="24"/>
          <w:szCs w:val="24"/>
        </w:rPr>
      </w:pPr>
      <w:r w:rsidRPr="620FE685">
        <w:rPr>
          <w:rFonts w:ascii="Arial" w:hAnsi="Arial" w:cs="Arial"/>
          <w:sz w:val="24"/>
          <w:szCs w:val="24"/>
        </w:rPr>
        <w:lastRenderedPageBreak/>
        <w:t>Despliegue del sistema en un entorno de producción (</w:t>
      </w:r>
      <w:r w:rsidR="02E2E021" w:rsidRPr="620FE685">
        <w:rPr>
          <w:rFonts w:ascii="Arial" w:hAnsi="Arial" w:cs="Arial"/>
          <w:sz w:val="24"/>
          <w:szCs w:val="24"/>
        </w:rPr>
        <w:t>servidor online</w:t>
      </w:r>
      <w:r w:rsidRPr="620FE685">
        <w:rPr>
          <w:rFonts w:ascii="Arial" w:hAnsi="Arial" w:cs="Arial"/>
          <w:sz w:val="24"/>
          <w:szCs w:val="24"/>
        </w:rPr>
        <w:t>).</w:t>
      </w:r>
    </w:p>
    <w:p w14:paraId="02AF0D91" w14:textId="1D33E594" w:rsidR="0A7D9EA2" w:rsidRDefault="0A7D9EA2" w:rsidP="620FE685">
      <w:pPr>
        <w:pStyle w:val="Prrafodelista"/>
        <w:numPr>
          <w:ilvl w:val="0"/>
          <w:numId w:val="1"/>
        </w:numPr>
        <w:jc w:val="both"/>
        <w:rPr>
          <w:rFonts w:ascii="Arial" w:hAnsi="Arial" w:cs="Arial"/>
          <w:sz w:val="24"/>
          <w:szCs w:val="24"/>
        </w:rPr>
      </w:pPr>
      <w:r w:rsidRPr="620FE685">
        <w:rPr>
          <w:rFonts w:ascii="Arial" w:hAnsi="Arial" w:cs="Arial"/>
          <w:sz w:val="24"/>
          <w:szCs w:val="24"/>
        </w:rPr>
        <w:t>Configuración del dominio y base de datos en producción.</w:t>
      </w:r>
    </w:p>
    <w:p w14:paraId="6F97FD87" w14:textId="523F92F8" w:rsidR="0A7D9EA2" w:rsidRDefault="0A7D9EA2" w:rsidP="620FE685">
      <w:pPr>
        <w:pStyle w:val="Prrafodelista"/>
        <w:numPr>
          <w:ilvl w:val="0"/>
          <w:numId w:val="1"/>
        </w:numPr>
        <w:jc w:val="both"/>
        <w:rPr>
          <w:rFonts w:ascii="Arial" w:hAnsi="Arial" w:cs="Arial"/>
          <w:sz w:val="24"/>
          <w:szCs w:val="24"/>
        </w:rPr>
      </w:pPr>
      <w:r w:rsidRPr="620FE685">
        <w:rPr>
          <w:rFonts w:ascii="Arial" w:hAnsi="Arial" w:cs="Arial"/>
          <w:sz w:val="24"/>
          <w:szCs w:val="24"/>
        </w:rPr>
        <w:t>Ejecución de pruebas en entorno real para validar rendimiento, seguridad y estabilidad.</w:t>
      </w:r>
    </w:p>
    <w:p w14:paraId="7BC701AF" w14:textId="6F602803" w:rsidR="0A7D9EA2" w:rsidRDefault="0A7D9EA2" w:rsidP="620FE685">
      <w:pPr>
        <w:pStyle w:val="Prrafodelista"/>
        <w:numPr>
          <w:ilvl w:val="0"/>
          <w:numId w:val="1"/>
        </w:numPr>
        <w:jc w:val="both"/>
        <w:rPr>
          <w:rFonts w:ascii="Arial" w:hAnsi="Arial" w:cs="Arial"/>
          <w:sz w:val="24"/>
          <w:szCs w:val="24"/>
        </w:rPr>
      </w:pPr>
      <w:r w:rsidRPr="620FE685">
        <w:rPr>
          <w:rFonts w:ascii="Arial" w:hAnsi="Arial" w:cs="Arial"/>
          <w:sz w:val="24"/>
          <w:szCs w:val="24"/>
        </w:rPr>
        <w:t>Documentación técnica y manual de usuario.</w:t>
      </w:r>
    </w:p>
    <w:p w14:paraId="58D934CD" w14:textId="7E582341" w:rsidR="0A7D9EA2" w:rsidRDefault="0A7D9EA2" w:rsidP="620FE685">
      <w:pPr>
        <w:pStyle w:val="Prrafodelista"/>
        <w:numPr>
          <w:ilvl w:val="0"/>
          <w:numId w:val="1"/>
        </w:numPr>
        <w:jc w:val="both"/>
        <w:rPr>
          <w:rFonts w:ascii="Arial" w:hAnsi="Arial" w:cs="Arial"/>
          <w:sz w:val="24"/>
          <w:szCs w:val="24"/>
        </w:rPr>
      </w:pPr>
      <w:r w:rsidRPr="620FE685">
        <w:rPr>
          <w:rFonts w:ascii="Arial" w:hAnsi="Arial" w:cs="Arial"/>
          <w:sz w:val="24"/>
          <w:szCs w:val="24"/>
        </w:rPr>
        <w:t>Presentación final del proyecto.</w:t>
      </w:r>
    </w:p>
    <w:p w14:paraId="0B7B5FF5" w14:textId="27974500" w:rsidR="5A35F09F" w:rsidRDefault="0A7D9EA2" w:rsidP="5A35F09F">
      <w:pPr>
        <w:jc w:val="both"/>
        <w:rPr>
          <w:rFonts w:ascii="Arial" w:hAnsi="Arial" w:cs="Arial"/>
          <w:sz w:val="24"/>
          <w:szCs w:val="24"/>
        </w:rPr>
      </w:pPr>
      <w:r w:rsidRPr="620FE685">
        <w:rPr>
          <w:rFonts w:ascii="Arial" w:hAnsi="Arial" w:cs="Arial"/>
          <w:sz w:val="24"/>
          <w:szCs w:val="24"/>
        </w:rPr>
        <w:t>Entregables:</w:t>
      </w:r>
      <w:r>
        <w:br/>
      </w:r>
      <w:r w:rsidRPr="620FE685">
        <w:rPr>
          <w:rFonts w:ascii="Arial" w:hAnsi="Arial" w:cs="Arial"/>
          <w:sz w:val="24"/>
          <w:szCs w:val="24"/>
        </w:rPr>
        <w:t xml:space="preserve"> Sistema desplegado en producción, documentación completa y presentación final.</w:t>
      </w:r>
    </w:p>
    <w:p w14:paraId="45D522E3" w14:textId="7CBF07D2" w:rsidR="530312F3" w:rsidRDefault="530312F3" w:rsidP="174D3494">
      <w:pPr>
        <w:spacing w:beforeAutospacing="1" w:after="0" w:line="240" w:lineRule="auto"/>
        <w:jc w:val="both"/>
        <w:outlineLvl w:val="1"/>
        <w:rPr>
          <w:rFonts w:ascii="Arial" w:eastAsia="Times New Roman" w:hAnsi="Arial" w:cs="Arial"/>
          <w:b/>
          <w:bCs/>
          <w:color w:val="1F1F1F"/>
          <w:sz w:val="24"/>
          <w:szCs w:val="24"/>
          <w:lang w:eastAsia="es-419"/>
        </w:rPr>
      </w:pPr>
      <w:r w:rsidRPr="174D3494">
        <w:rPr>
          <w:rFonts w:ascii="Arial" w:eastAsia="Times New Roman" w:hAnsi="Arial" w:cs="Arial"/>
          <w:b/>
          <w:bCs/>
          <w:color w:val="1F1F1F"/>
          <w:sz w:val="24"/>
          <w:szCs w:val="24"/>
          <w:lang w:eastAsia="es-419"/>
        </w:rPr>
        <w:t xml:space="preserve">7. </w:t>
      </w:r>
      <w:r w:rsidR="27817C41" w:rsidRPr="174D3494">
        <w:rPr>
          <w:rFonts w:ascii="Arial" w:eastAsia="Times New Roman" w:hAnsi="Arial" w:cs="Arial"/>
          <w:b/>
          <w:bCs/>
          <w:color w:val="1F1F1F"/>
          <w:sz w:val="24"/>
          <w:szCs w:val="24"/>
          <w:lang w:eastAsia="es-419"/>
        </w:rPr>
        <w:t>RELACIÓN CON ASIGNATURAS DEL PENSUM</w:t>
      </w:r>
    </w:p>
    <w:p w14:paraId="0E9726B7" w14:textId="0CC8D610" w:rsidR="42C14E91" w:rsidRDefault="42C14E91" w:rsidP="174D3494">
      <w:pPr>
        <w:spacing w:beforeAutospacing="1" w:after="0" w:line="240" w:lineRule="auto"/>
        <w:jc w:val="both"/>
        <w:outlineLvl w:val="1"/>
        <w:rPr>
          <w:rFonts w:ascii="Arial" w:eastAsia="Times New Roman" w:hAnsi="Arial" w:cs="Arial"/>
          <w:b/>
          <w:bCs/>
          <w:color w:val="1F1F1F"/>
          <w:sz w:val="24"/>
          <w:szCs w:val="24"/>
          <w:lang w:eastAsia="es-419"/>
        </w:rPr>
      </w:pPr>
      <w:r w:rsidRPr="5A35F09F">
        <w:rPr>
          <w:rFonts w:ascii="Arial" w:eastAsia="Arial" w:hAnsi="Arial" w:cs="Arial"/>
          <w:sz w:val="24"/>
          <w:szCs w:val="24"/>
        </w:rPr>
        <w:t>-</w:t>
      </w:r>
      <w:r w:rsidRPr="5A35F09F">
        <w:rPr>
          <w:rFonts w:ascii="Arial" w:eastAsia="Arial" w:hAnsi="Arial" w:cs="Arial"/>
          <w:b/>
          <w:bCs/>
          <w:sz w:val="24"/>
          <w:szCs w:val="24"/>
        </w:rPr>
        <w:t>Base de datos:</w:t>
      </w:r>
      <w:r w:rsidRPr="5A35F09F">
        <w:rPr>
          <w:rFonts w:ascii="Arial" w:eastAsia="Arial" w:hAnsi="Arial" w:cs="Arial"/>
          <w:sz w:val="24"/>
          <w:szCs w:val="24"/>
        </w:rPr>
        <w:t xml:space="preserve"> El proyecto requiere almacenar y gestionar información estructurada como usuarios, pujas, productos, transacciones, entre otras cosas. Además, es fundamental garantizar la integridad, consistencia y concurrencia en las ofertas a tiempo real mediante claves foráneas e indices que optimicen el rendimiento </w:t>
      </w:r>
    </w:p>
    <w:p w14:paraId="1EB951B9" w14:textId="43B53FBB" w:rsidR="42C14E91" w:rsidRDefault="42C14E91" w:rsidP="174D3494">
      <w:pPr>
        <w:spacing w:before="240" w:after="240"/>
        <w:jc w:val="both"/>
      </w:pPr>
      <w:r w:rsidRPr="5A35F09F">
        <w:rPr>
          <w:rFonts w:ascii="Arial" w:eastAsia="Arial" w:hAnsi="Arial" w:cs="Arial"/>
          <w:sz w:val="24"/>
          <w:szCs w:val="24"/>
        </w:rPr>
        <w:t>-</w:t>
      </w:r>
      <w:r w:rsidRPr="5A35F09F">
        <w:rPr>
          <w:rFonts w:ascii="Arial" w:eastAsia="Arial" w:hAnsi="Arial" w:cs="Arial"/>
          <w:b/>
          <w:bCs/>
          <w:sz w:val="24"/>
          <w:szCs w:val="24"/>
        </w:rPr>
        <w:t>Poo</w:t>
      </w:r>
      <w:r w:rsidRPr="5A35F09F">
        <w:rPr>
          <w:rFonts w:ascii="Arial" w:eastAsia="Arial" w:hAnsi="Arial" w:cs="Arial"/>
          <w:sz w:val="24"/>
          <w:szCs w:val="24"/>
        </w:rPr>
        <w:t>: En esta materia uno aprende a estructurar el backend de un sistema mediante clases que representan entidades del dominio como lo es los Usuarios. Permitiendo aplicar principios de encapsulamiento, abstracción y modularidad, facilitando así la mantenibilidad y escalabilidad del código, además de mejorar la organización y entendimiento lógico del sistema</w:t>
      </w:r>
    </w:p>
    <w:p w14:paraId="79E01D33" w14:textId="7C918344" w:rsidR="42C14E91" w:rsidRDefault="42C14E91" w:rsidP="174D3494">
      <w:pPr>
        <w:spacing w:before="240" w:after="240"/>
        <w:jc w:val="both"/>
      </w:pPr>
      <w:r w:rsidRPr="5A35F09F">
        <w:rPr>
          <w:rFonts w:ascii="Arial" w:eastAsia="Arial" w:hAnsi="Arial" w:cs="Arial"/>
          <w:sz w:val="24"/>
          <w:szCs w:val="24"/>
        </w:rPr>
        <w:t xml:space="preserve"> -</w:t>
      </w:r>
      <w:r w:rsidRPr="5A35F09F">
        <w:rPr>
          <w:rFonts w:ascii="Arial" w:eastAsia="Arial" w:hAnsi="Arial" w:cs="Arial"/>
          <w:b/>
          <w:bCs/>
          <w:sz w:val="24"/>
          <w:szCs w:val="24"/>
        </w:rPr>
        <w:t>Web</w:t>
      </w:r>
      <w:r w:rsidRPr="5A35F09F">
        <w:rPr>
          <w:rFonts w:ascii="Arial" w:eastAsia="Arial" w:hAnsi="Arial" w:cs="Arial"/>
          <w:sz w:val="24"/>
          <w:szCs w:val="24"/>
        </w:rPr>
        <w:t xml:space="preserve">: Se vincula con el proyecto porque el proyecto funciona como una aplicación web interactiva. involucra la construcción del frontend para la visualización dinámica de las subastas y la implementación del backend para la gestion de las solicitudes, autenticación y lógica del negoción. También abarca temas como la integración entre clientes y servidor mediante APIs para soportar las actualizaciones en tiempo real </w:t>
      </w:r>
    </w:p>
    <w:p w14:paraId="0A9A5C43" w14:textId="30B26D2A" w:rsidR="42C14E91" w:rsidRDefault="42C14E91" w:rsidP="174D3494">
      <w:pPr>
        <w:spacing w:before="240" w:after="240"/>
        <w:jc w:val="both"/>
      </w:pPr>
      <w:r w:rsidRPr="5A35F09F">
        <w:rPr>
          <w:rFonts w:ascii="Arial" w:eastAsia="Arial" w:hAnsi="Arial" w:cs="Arial"/>
          <w:b/>
          <w:bCs/>
          <w:sz w:val="24"/>
          <w:szCs w:val="24"/>
        </w:rPr>
        <w:t>-Análisis y diseño de datos</w:t>
      </w:r>
      <w:r w:rsidRPr="5A35F09F">
        <w:rPr>
          <w:rFonts w:ascii="Arial" w:eastAsia="Arial" w:hAnsi="Arial" w:cs="Arial"/>
          <w:sz w:val="24"/>
          <w:szCs w:val="24"/>
        </w:rPr>
        <w:t xml:space="preserve">: Se relaciona por el modelo conceptual y lógico de la información del sistema. Implica la identificación de identidades, atributos y relaciones, así como diseñas esquemas eficientes que soporten preguntas frecuentes y operaciones criticas. Un análisis adecuado permite prevenir redundancia, inconsistencia y problemas de rendimiento </w:t>
      </w:r>
    </w:p>
    <w:p w14:paraId="1FC41E75" w14:textId="77777777" w:rsidR="002911C4" w:rsidRDefault="42C14E91" w:rsidP="174D3494">
      <w:pPr>
        <w:spacing w:before="240" w:after="240"/>
        <w:jc w:val="both"/>
        <w:rPr>
          <w:rFonts w:ascii="Arial" w:eastAsia="Arial" w:hAnsi="Arial" w:cs="Arial"/>
          <w:sz w:val="24"/>
          <w:szCs w:val="24"/>
        </w:rPr>
      </w:pPr>
      <w:r w:rsidRPr="5A35F09F">
        <w:rPr>
          <w:rFonts w:ascii="Arial" w:eastAsia="Arial" w:hAnsi="Arial" w:cs="Arial"/>
          <w:sz w:val="24"/>
          <w:szCs w:val="24"/>
        </w:rPr>
        <w:t>-</w:t>
      </w:r>
      <w:r w:rsidRPr="5A35F09F">
        <w:rPr>
          <w:rFonts w:ascii="Arial" w:eastAsia="Arial" w:hAnsi="Arial" w:cs="Arial"/>
          <w:b/>
          <w:bCs/>
          <w:sz w:val="24"/>
          <w:szCs w:val="24"/>
        </w:rPr>
        <w:t>Arquitectura del software</w:t>
      </w:r>
      <w:r w:rsidRPr="5A35F09F">
        <w:rPr>
          <w:rFonts w:ascii="Arial" w:eastAsia="Arial" w:hAnsi="Arial" w:cs="Arial"/>
          <w:sz w:val="24"/>
          <w:szCs w:val="24"/>
        </w:rPr>
        <w:t xml:space="preserve">: Define la estructura global del sistema, incluyendo la separación entre el frontend, backend y la base de datos. permite tomar decisiones sobre el estilo arquitectónico, la escalabilidad y la gestión de concurrencias. Una arquitectura bien diseñada permite que la plataforma pueda manejar multiples usuarios ofertando simultáneamente sin comprometer la estabilidad </w:t>
      </w:r>
    </w:p>
    <w:p w14:paraId="2E4D6A0E" w14:textId="157AB6D1" w:rsidR="42C14E91" w:rsidRDefault="42C14E91" w:rsidP="174D3494">
      <w:pPr>
        <w:spacing w:before="240" w:after="240"/>
        <w:jc w:val="both"/>
      </w:pPr>
      <w:r w:rsidRPr="5A35F09F">
        <w:rPr>
          <w:rFonts w:ascii="Arial" w:eastAsia="Arial" w:hAnsi="Arial" w:cs="Arial"/>
          <w:sz w:val="24"/>
          <w:szCs w:val="24"/>
        </w:rPr>
        <w:lastRenderedPageBreak/>
        <w:t>-</w:t>
      </w:r>
      <w:r w:rsidRPr="5A35F09F">
        <w:rPr>
          <w:rFonts w:ascii="Arial" w:eastAsia="Arial" w:hAnsi="Arial" w:cs="Arial"/>
          <w:b/>
          <w:bCs/>
          <w:sz w:val="24"/>
          <w:szCs w:val="24"/>
        </w:rPr>
        <w:t>Redes</w:t>
      </w:r>
      <w:r w:rsidRPr="5A35F09F">
        <w:rPr>
          <w:rFonts w:ascii="Arial" w:eastAsia="Arial" w:hAnsi="Arial" w:cs="Arial"/>
          <w:sz w:val="24"/>
          <w:szCs w:val="24"/>
        </w:rPr>
        <w:t>: Se resume en la comunicación entre cliente y servidor y la transmisión de datos en tiempo real. Dado que las subastas requieren actualización inmediata de pujar, es necesario que se comprenda los protocolos de comunicación, el manejo de las conexiones y la sincronización entre multiples usuarios conectados al sistema, esto impacta directamente la experiencia del usuario</w:t>
      </w:r>
    </w:p>
    <w:p w14:paraId="55CA06A5" w14:textId="6D3B4D4D" w:rsidR="5A35F09F" w:rsidRDefault="5A35F09F" w:rsidP="5A35F09F">
      <w:pPr>
        <w:spacing w:before="240" w:after="240"/>
        <w:jc w:val="both"/>
        <w:rPr>
          <w:rFonts w:ascii="Arial" w:eastAsia="Arial" w:hAnsi="Arial" w:cs="Arial"/>
          <w:sz w:val="24"/>
          <w:szCs w:val="24"/>
        </w:rPr>
      </w:pPr>
    </w:p>
    <w:p w14:paraId="16BB679C" w14:textId="3E7D29B5" w:rsidR="5A35F09F" w:rsidRDefault="5A35F09F" w:rsidP="5A35F09F">
      <w:pPr>
        <w:spacing w:before="240" w:after="240"/>
        <w:jc w:val="both"/>
        <w:rPr>
          <w:rFonts w:ascii="Arial" w:eastAsia="Arial" w:hAnsi="Arial" w:cs="Arial"/>
          <w:sz w:val="24"/>
          <w:szCs w:val="24"/>
        </w:rPr>
      </w:pPr>
    </w:p>
    <w:p w14:paraId="5FF1896C" w14:textId="1B4B5188" w:rsidR="2F6A7BAD" w:rsidRDefault="2F6A7BAD" w:rsidP="620FE685">
      <w:pPr>
        <w:spacing w:beforeAutospacing="1" w:after="0" w:line="240" w:lineRule="auto"/>
        <w:jc w:val="both"/>
        <w:outlineLvl w:val="1"/>
        <w:rPr>
          <w:rFonts w:ascii="Arial" w:eastAsia="Arial" w:hAnsi="Arial" w:cs="Arial"/>
          <w:sz w:val="24"/>
          <w:szCs w:val="24"/>
        </w:rPr>
      </w:pPr>
      <w:r w:rsidRPr="5A35F09F">
        <w:rPr>
          <w:rFonts w:ascii="Arial" w:eastAsia="Times New Roman" w:hAnsi="Arial" w:cs="Arial"/>
          <w:b/>
          <w:bCs/>
          <w:color w:val="1F1F1F"/>
          <w:sz w:val="24"/>
          <w:szCs w:val="24"/>
          <w:lang w:eastAsia="es-419"/>
        </w:rPr>
        <w:t>8. ESTADO DEL ARTE</w:t>
      </w:r>
    </w:p>
    <w:p w14:paraId="1CD25736" w14:textId="64518EE2" w:rsidR="162EDA6B" w:rsidRDefault="162EDA6B" w:rsidP="5A35F09F">
      <w:pPr>
        <w:pStyle w:val="Prrafodelista"/>
        <w:numPr>
          <w:ilvl w:val="0"/>
          <w:numId w:val="8"/>
        </w:numPr>
        <w:spacing w:before="240" w:after="240"/>
        <w:jc w:val="both"/>
        <w:rPr>
          <w:rFonts w:ascii="Arial" w:eastAsia="Arial" w:hAnsi="Arial" w:cs="Arial"/>
          <w:sz w:val="24"/>
          <w:szCs w:val="24"/>
        </w:rPr>
      </w:pPr>
      <w:r w:rsidRPr="5A35F09F">
        <w:rPr>
          <w:rFonts w:ascii="Arial" w:eastAsia="Arial" w:hAnsi="Arial" w:cs="Arial"/>
          <w:sz w:val="24"/>
          <w:szCs w:val="24"/>
        </w:rPr>
        <w:t xml:space="preserve">El comercio electrónico ha transformado la manera en que se desarrollan las transacciones comerciales en el entorno digital. Según Laudon y Laudon (2020), </w:t>
      </w:r>
      <w:r w:rsidRPr="5A35F09F">
        <w:rPr>
          <w:rFonts w:ascii="Arial" w:eastAsia="Arial" w:hAnsi="Arial" w:cs="Arial"/>
          <w:i/>
          <w:iCs/>
          <w:sz w:val="24"/>
          <w:szCs w:val="24"/>
        </w:rPr>
        <w:t>“el comercio electrónico implica transacciones comerciales habilitadas digitalmente entre organizaciones e individuos”</w:t>
      </w:r>
      <w:r w:rsidRPr="5A35F09F">
        <w:rPr>
          <w:rFonts w:ascii="Arial" w:eastAsia="Arial" w:hAnsi="Arial" w:cs="Arial"/>
          <w:sz w:val="24"/>
          <w:szCs w:val="24"/>
        </w:rPr>
        <w:t xml:space="preserve"> (p. 358), lo que evidencia la relevancia de las plataformas digitales como intermediarias en los procesos de compra y venta. Dentro de este contexto, las subastas en línea se han consolidado como un mecanismo dinámico de fijación de precios.</w:t>
      </w:r>
    </w:p>
    <w:p w14:paraId="70AC7D34" w14:textId="48570DE5" w:rsidR="5A35F09F" w:rsidRDefault="5A35F09F" w:rsidP="5A35F09F">
      <w:pPr>
        <w:pStyle w:val="Prrafodelista"/>
        <w:spacing w:before="240" w:after="240"/>
        <w:jc w:val="both"/>
        <w:rPr>
          <w:rFonts w:ascii="Arial" w:eastAsia="Arial" w:hAnsi="Arial" w:cs="Arial"/>
          <w:sz w:val="24"/>
          <w:szCs w:val="24"/>
        </w:rPr>
      </w:pPr>
    </w:p>
    <w:p w14:paraId="1E73D62A" w14:textId="3B0FCD54" w:rsidR="162EDA6B" w:rsidRDefault="162EDA6B" w:rsidP="5A35F09F">
      <w:pPr>
        <w:pStyle w:val="Prrafodelista"/>
        <w:numPr>
          <w:ilvl w:val="0"/>
          <w:numId w:val="8"/>
        </w:numPr>
        <w:spacing w:before="240" w:after="240"/>
        <w:jc w:val="both"/>
        <w:rPr>
          <w:rFonts w:ascii="Arial" w:eastAsia="Arial" w:hAnsi="Arial" w:cs="Arial"/>
          <w:sz w:val="24"/>
          <w:szCs w:val="24"/>
        </w:rPr>
      </w:pPr>
      <w:r w:rsidRPr="5A35F09F">
        <w:rPr>
          <w:rFonts w:ascii="Arial" w:eastAsia="Arial" w:hAnsi="Arial" w:cs="Arial"/>
          <w:sz w:val="24"/>
          <w:szCs w:val="24"/>
        </w:rPr>
        <w:t>Una de las plataformas más representativas en este modelo es eBay, que popularizó las subastas electrónicas a gran escala. Sin embargo, su esquema tradicional permite que las pujas se extiendan durante varios días, lo que puede retrasar la obtención de ingresos por parte del vendedor y afectar la liquidez inmediata en las transacciones.</w:t>
      </w:r>
    </w:p>
    <w:p w14:paraId="325FEF74" w14:textId="0F132494" w:rsidR="5A35F09F" w:rsidRDefault="5A35F09F" w:rsidP="5A35F09F">
      <w:pPr>
        <w:pStyle w:val="Prrafodelista"/>
        <w:spacing w:before="240" w:after="240"/>
        <w:jc w:val="both"/>
        <w:rPr>
          <w:rFonts w:ascii="Arial" w:eastAsia="Arial" w:hAnsi="Arial" w:cs="Arial"/>
          <w:sz w:val="24"/>
          <w:szCs w:val="24"/>
        </w:rPr>
      </w:pPr>
    </w:p>
    <w:p w14:paraId="394242F1" w14:textId="617AF9DA" w:rsidR="162EDA6B" w:rsidRDefault="162EDA6B" w:rsidP="5A35F09F">
      <w:pPr>
        <w:pStyle w:val="Prrafodelista"/>
        <w:numPr>
          <w:ilvl w:val="0"/>
          <w:numId w:val="8"/>
        </w:numPr>
        <w:spacing w:before="240" w:after="240"/>
        <w:jc w:val="both"/>
        <w:rPr>
          <w:rFonts w:ascii="Arial" w:eastAsia="Arial" w:hAnsi="Arial" w:cs="Arial"/>
          <w:sz w:val="24"/>
          <w:szCs w:val="24"/>
        </w:rPr>
      </w:pPr>
      <w:r w:rsidRPr="5A35F09F">
        <w:rPr>
          <w:rFonts w:ascii="Arial" w:eastAsia="Arial" w:hAnsi="Arial" w:cs="Arial"/>
          <w:sz w:val="24"/>
          <w:szCs w:val="24"/>
        </w:rPr>
        <w:t xml:space="preserve">Desde la perspectiva de la confianza digital, Gefen, Karahanna y Straub (2003) afirman que </w:t>
      </w:r>
      <w:r w:rsidRPr="5A35F09F">
        <w:rPr>
          <w:rFonts w:ascii="Arial" w:eastAsia="Arial" w:hAnsi="Arial" w:cs="Arial"/>
          <w:i/>
          <w:iCs/>
          <w:sz w:val="24"/>
          <w:szCs w:val="24"/>
        </w:rPr>
        <w:t>“</w:t>
      </w:r>
      <w:r w:rsidR="60D1D3B1" w:rsidRPr="5A35F09F">
        <w:rPr>
          <w:rFonts w:ascii="Arial" w:eastAsia="Arial" w:hAnsi="Arial" w:cs="Arial"/>
          <w:i/>
          <w:iCs/>
          <w:sz w:val="24"/>
          <w:szCs w:val="24"/>
          <w:lang w:val="es"/>
        </w:rPr>
        <w:t>La confianza es un determinante central del comportamiento del consumidor en el comercio electrónico</w:t>
      </w:r>
      <w:r w:rsidRPr="5A35F09F">
        <w:rPr>
          <w:rFonts w:ascii="Arial" w:eastAsia="Arial" w:hAnsi="Arial" w:cs="Arial"/>
          <w:i/>
          <w:iCs/>
          <w:sz w:val="24"/>
          <w:szCs w:val="24"/>
        </w:rPr>
        <w:t>”</w:t>
      </w:r>
      <w:r w:rsidRPr="5A35F09F">
        <w:rPr>
          <w:rFonts w:ascii="Arial" w:eastAsia="Arial" w:hAnsi="Arial" w:cs="Arial"/>
          <w:sz w:val="24"/>
          <w:szCs w:val="24"/>
        </w:rPr>
        <w:t xml:space="preserve"> (p. 51, traducción propia), lo que indica que la percepción de seguridad y fiabilidad influye directamente en la intención de compra. En la misma línea, la OECD (2019) señala que </w:t>
      </w:r>
      <w:r w:rsidRPr="5A35F09F">
        <w:rPr>
          <w:rFonts w:ascii="Arial" w:eastAsia="Arial" w:hAnsi="Arial" w:cs="Arial"/>
          <w:i/>
          <w:iCs/>
          <w:sz w:val="24"/>
          <w:szCs w:val="24"/>
        </w:rPr>
        <w:t>“</w:t>
      </w:r>
      <w:r w:rsidR="64DBBB2E" w:rsidRPr="5A35F09F">
        <w:rPr>
          <w:rFonts w:ascii="Arial" w:eastAsia="Arial" w:hAnsi="Arial" w:cs="Arial"/>
          <w:i/>
          <w:iCs/>
          <w:sz w:val="24"/>
          <w:szCs w:val="24"/>
          <w:lang w:val="es"/>
        </w:rPr>
        <w:t>Generar confianza en los consumidores es esencial para el crecimiento continuo de los mercados digitales.</w:t>
      </w:r>
      <w:r w:rsidRPr="5A35F09F">
        <w:rPr>
          <w:rFonts w:ascii="Arial" w:eastAsia="Arial" w:hAnsi="Arial" w:cs="Arial"/>
          <w:i/>
          <w:iCs/>
          <w:sz w:val="24"/>
          <w:szCs w:val="24"/>
        </w:rPr>
        <w:t>”</w:t>
      </w:r>
      <w:r w:rsidRPr="5A35F09F">
        <w:rPr>
          <w:rFonts w:ascii="Arial" w:eastAsia="Arial" w:hAnsi="Arial" w:cs="Arial"/>
          <w:sz w:val="24"/>
          <w:szCs w:val="24"/>
        </w:rPr>
        <w:t xml:space="preserve"> (p. 3, traducción propia), destacando la necesidad de fortalecer procesos transparentes y eficientes dentro del comercio electrónico.</w:t>
      </w:r>
    </w:p>
    <w:p w14:paraId="09D3E49E" w14:textId="4086CAD4" w:rsidR="5A35F09F" w:rsidRDefault="5A35F09F" w:rsidP="5A35F09F">
      <w:pPr>
        <w:pStyle w:val="Prrafodelista"/>
        <w:spacing w:before="240" w:after="240"/>
        <w:jc w:val="both"/>
        <w:rPr>
          <w:rFonts w:ascii="Arial" w:eastAsia="Arial" w:hAnsi="Arial" w:cs="Arial"/>
          <w:sz w:val="24"/>
          <w:szCs w:val="24"/>
        </w:rPr>
      </w:pPr>
    </w:p>
    <w:p w14:paraId="1303D883" w14:textId="5BF7C540" w:rsidR="162EDA6B" w:rsidRDefault="162EDA6B" w:rsidP="5A35F09F">
      <w:pPr>
        <w:pStyle w:val="Prrafodelista"/>
        <w:numPr>
          <w:ilvl w:val="0"/>
          <w:numId w:val="8"/>
        </w:numPr>
        <w:spacing w:before="240" w:after="240"/>
        <w:jc w:val="both"/>
        <w:rPr>
          <w:rFonts w:ascii="Arial" w:eastAsia="Arial" w:hAnsi="Arial" w:cs="Arial"/>
          <w:sz w:val="24"/>
          <w:szCs w:val="24"/>
        </w:rPr>
      </w:pPr>
      <w:r w:rsidRPr="5A35F09F">
        <w:rPr>
          <w:rFonts w:ascii="Arial" w:eastAsia="Arial" w:hAnsi="Arial" w:cs="Arial"/>
          <w:sz w:val="24"/>
          <w:szCs w:val="24"/>
        </w:rPr>
        <w:t xml:space="preserve">En cuanto a la gestión de riesgos en subastas digitales, Chua, Wareham y Robey (2011) sostienen que </w:t>
      </w:r>
      <w:r w:rsidRPr="5A35F09F">
        <w:rPr>
          <w:rFonts w:ascii="Arial" w:eastAsia="Arial" w:hAnsi="Arial" w:cs="Arial"/>
          <w:i/>
          <w:iCs/>
          <w:sz w:val="24"/>
          <w:szCs w:val="24"/>
        </w:rPr>
        <w:t>“</w:t>
      </w:r>
      <w:r w:rsidR="4CCC32E0" w:rsidRPr="5A35F09F">
        <w:rPr>
          <w:rFonts w:ascii="Arial" w:eastAsia="Arial" w:hAnsi="Arial" w:cs="Arial"/>
          <w:i/>
          <w:iCs/>
          <w:sz w:val="24"/>
          <w:szCs w:val="24"/>
          <w:lang w:val="es"/>
        </w:rPr>
        <w:t>El fraude en las subastas en línea sigue siendo un problema persistente a pesar de los sistemas de reputación</w:t>
      </w:r>
      <w:r w:rsidRPr="5A35F09F">
        <w:rPr>
          <w:rFonts w:ascii="Arial" w:eastAsia="Arial" w:hAnsi="Arial" w:cs="Arial"/>
          <w:sz w:val="24"/>
          <w:szCs w:val="24"/>
        </w:rPr>
        <w:t xml:space="preserve"> (p. 790, traducción propia), lo que demuestra que, aunque existen mecanismos de control, todavía persisten desafíos estructurales en la seguridad de estas plataformas.</w:t>
      </w:r>
    </w:p>
    <w:p w14:paraId="5BF1DDD1" w14:textId="58F82FF2" w:rsidR="5A35F09F" w:rsidRDefault="5A35F09F" w:rsidP="5A35F09F">
      <w:pPr>
        <w:pStyle w:val="Prrafodelista"/>
        <w:spacing w:before="240" w:after="240"/>
        <w:jc w:val="both"/>
        <w:rPr>
          <w:rFonts w:ascii="Arial" w:eastAsia="Arial" w:hAnsi="Arial" w:cs="Arial"/>
          <w:sz w:val="24"/>
          <w:szCs w:val="24"/>
        </w:rPr>
      </w:pPr>
    </w:p>
    <w:p w14:paraId="2AD9D11E" w14:textId="3AF37D07" w:rsidR="162EDA6B" w:rsidRDefault="162EDA6B" w:rsidP="5A35F09F">
      <w:pPr>
        <w:pStyle w:val="Prrafodelista"/>
        <w:numPr>
          <w:ilvl w:val="0"/>
          <w:numId w:val="8"/>
        </w:numPr>
        <w:spacing w:before="240" w:after="240"/>
        <w:jc w:val="both"/>
        <w:rPr>
          <w:rFonts w:ascii="Arial" w:eastAsia="Arial" w:hAnsi="Arial" w:cs="Arial"/>
          <w:sz w:val="24"/>
          <w:szCs w:val="24"/>
        </w:rPr>
      </w:pPr>
      <w:r w:rsidRPr="5A35F09F">
        <w:rPr>
          <w:rFonts w:ascii="Arial" w:eastAsia="Arial" w:hAnsi="Arial" w:cs="Arial"/>
          <w:sz w:val="24"/>
          <w:szCs w:val="24"/>
        </w:rPr>
        <w:t xml:space="preserve">Por otra parte, la economía digital evidencia que la proximidad geográfica sigue influyendo en la dinámica de intercambio. Sundararajan (2016) explica que </w:t>
      </w:r>
      <w:r w:rsidRPr="5A35F09F">
        <w:rPr>
          <w:rFonts w:ascii="Arial" w:eastAsia="Arial" w:hAnsi="Arial" w:cs="Arial"/>
          <w:i/>
          <w:iCs/>
          <w:sz w:val="24"/>
          <w:szCs w:val="24"/>
        </w:rPr>
        <w:t>“</w:t>
      </w:r>
      <w:r w:rsidR="77552BC8" w:rsidRPr="5A35F09F">
        <w:rPr>
          <w:rFonts w:ascii="Arial" w:eastAsia="Arial" w:hAnsi="Arial" w:cs="Arial"/>
          <w:i/>
          <w:iCs/>
          <w:sz w:val="24"/>
          <w:szCs w:val="24"/>
          <w:lang w:val="es"/>
        </w:rPr>
        <w:t>Las plataformas digitales reducen los costos de transacción pero no eliminan la importancia de la ubicación</w:t>
      </w:r>
      <w:r w:rsidRPr="5A35F09F">
        <w:rPr>
          <w:rFonts w:ascii="Arial" w:eastAsia="Arial" w:hAnsi="Arial" w:cs="Arial"/>
          <w:i/>
          <w:iCs/>
          <w:sz w:val="24"/>
          <w:szCs w:val="24"/>
        </w:rPr>
        <w:t>”</w:t>
      </w:r>
      <w:r w:rsidRPr="5A35F09F">
        <w:rPr>
          <w:rFonts w:ascii="Arial" w:eastAsia="Arial" w:hAnsi="Arial" w:cs="Arial"/>
          <w:sz w:val="24"/>
          <w:szCs w:val="24"/>
        </w:rPr>
        <w:t xml:space="preserve"> (p. 47, traducción propia), lo que sugiere que la ubicación continúa siendo un factor relevante en los mercados digitales, especialmente en lo relacionado con costos logísticos y tiempos de entrega.</w:t>
      </w:r>
    </w:p>
    <w:p w14:paraId="7C75B2A9" w14:textId="7801B993" w:rsidR="5A35F09F" w:rsidRDefault="5A35F09F" w:rsidP="5A35F09F">
      <w:pPr>
        <w:pStyle w:val="Prrafodelista"/>
        <w:spacing w:before="240" w:after="240"/>
        <w:jc w:val="both"/>
        <w:rPr>
          <w:rFonts w:ascii="Arial" w:eastAsia="Arial" w:hAnsi="Arial" w:cs="Arial"/>
          <w:sz w:val="24"/>
          <w:szCs w:val="24"/>
        </w:rPr>
      </w:pPr>
    </w:p>
    <w:p w14:paraId="4E7E56B9" w14:textId="27E04D2B" w:rsidR="76C096A3" w:rsidRDefault="76C096A3" w:rsidP="5A35F09F">
      <w:pPr>
        <w:spacing w:before="240" w:after="240"/>
        <w:jc w:val="both"/>
        <w:rPr>
          <w:rFonts w:ascii="Arial" w:eastAsia="Arial" w:hAnsi="Arial" w:cs="Arial"/>
          <w:sz w:val="24"/>
          <w:szCs w:val="24"/>
        </w:rPr>
      </w:pPr>
      <w:r w:rsidRPr="5A35F09F">
        <w:rPr>
          <w:rFonts w:ascii="Arial" w:eastAsia="Arial" w:hAnsi="Arial" w:cs="Arial"/>
          <w:sz w:val="24"/>
          <w:szCs w:val="24"/>
        </w:rPr>
        <w:t>A partir del análisis de la literatura y de las plataformas actuales, se evidencia que persiste una brecha en la integración de funcionalidades clave dentro de los sistemas de subastas digitales. En particular, no se combinan de manera simultánea la inmediatez en la duración de la subasta, el análisis geográfico de la demanda y la gestión logística automatizada en una misma plataforma.</w:t>
      </w:r>
    </w:p>
    <w:p w14:paraId="55C0BE99" w14:textId="52C11780" w:rsidR="76C096A3" w:rsidRDefault="76C096A3" w:rsidP="5A35F09F">
      <w:pPr>
        <w:spacing w:before="240" w:after="240"/>
        <w:jc w:val="both"/>
        <w:rPr>
          <w:rFonts w:ascii="Arial" w:eastAsia="Arial" w:hAnsi="Arial" w:cs="Arial"/>
          <w:sz w:val="24"/>
          <w:szCs w:val="24"/>
        </w:rPr>
      </w:pPr>
      <w:r w:rsidRPr="5A35F09F">
        <w:rPr>
          <w:rFonts w:ascii="Arial" w:eastAsia="Arial" w:hAnsi="Arial" w:cs="Arial"/>
          <w:sz w:val="24"/>
          <w:szCs w:val="24"/>
        </w:rPr>
        <w:t>En este contexto, el proyecto BidNow propone una solución que integra estos componentes dentro de un único sistema digital. La plataforma incorporará un mapa calórico como elemento central de visualización, permitiendo identificar en tiempo real la concentración de ventas y demanda local. Asimismo, limitará la duración de las subastas a un máximo de 24 horas, promoviendo liquidez inmediata para los vendedores y mayor dinamismo en las transacciones. Finalmente, incluirá un módulo de gestión logística automatizada al cierre de la subasta, reduciendo fricciones operativas y fortaleciendo la confianza en el proceso de compraventa, especialmente en el mercado de artículos de segunda mano.</w:t>
      </w:r>
    </w:p>
    <w:p w14:paraId="25DE84CF" w14:textId="15ED24FE" w:rsidR="002911C4" w:rsidRDefault="002911C4" w:rsidP="5A35F09F">
      <w:pPr>
        <w:spacing w:before="240" w:after="240"/>
        <w:jc w:val="both"/>
        <w:rPr>
          <w:rFonts w:ascii="Arial" w:eastAsia="Arial" w:hAnsi="Arial" w:cs="Arial"/>
          <w:sz w:val="24"/>
          <w:szCs w:val="24"/>
        </w:rPr>
      </w:pPr>
      <w:r w:rsidRPr="002911C4">
        <w:rPr>
          <w:rFonts w:ascii="Arial" w:eastAsia="Arial" w:hAnsi="Arial" w:cs="Arial"/>
          <w:sz w:val="24"/>
          <w:szCs w:val="24"/>
        </w:rPr>
        <w:t>Adicionalmente, las plataformas actuales presentan limitaciones relacionadas con la latencia en la actualización de pujas, la ausencia de herramientas avanzadas de visualización geográfica, la desconexión entre el proceso de compraventa y la logística de envío, así como experiencias de usuario fragmentadas. Estas deficiencias afectan la eficiencia, la transparencia y la confianza en las transacciones digitales, evidenciando la necesidad de soluciones integradas orientadas a la inmediatez y a la toma de decisiones basada en datos.</w:t>
      </w:r>
    </w:p>
    <w:p w14:paraId="771714B5" w14:textId="12A1608E" w:rsidR="5A35F09F" w:rsidRDefault="5A35F09F" w:rsidP="5A35F09F">
      <w:pPr>
        <w:pStyle w:val="Prrafodelista"/>
        <w:spacing w:before="240" w:after="240"/>
        <w:jc w:val="both"/>
        <w:rPr>
          <w:rFonts w:ascii="Arial" w:eastAsia="Arial" w:hAnsi="Arial" w:cs="Arial"/>
          <w:sz w:val="24"/>
          <w:szCs w:val="24"/>
        </w:rPr>
      </w:pPr>
    </w:p>
    <w:p w14:paraId="37A78E06" w14:textId="47311A08" w:rsidR="2F6A7BAD" w:rsidRPr="00531058" w:rsidRDefault="2F6A7BAD" w:rsidP="00531058">
      <w:pPr>
        <w:pStyle w:val="Prrafodelista"/>
        <w:numPr>
          <w:ilvl w:val="0"/>
          <w:numId w:val="36"/>
        </w:numPr>
        <w:spacing w:beforeAutospacing="1" w:after="0" w:line="240" w:lineRule="auto"/>
        <w:jc w:val="both"/>
        <w:outlineLvl w:val="1"/>
        <w:rPr>
          <w:rFonts w:ascii="Arial" w:eastAsia="Times New Roman" w:hAnsi="Arial" w:cs="Arial"/>
          <w:b/>
          <w:bCs/>
          <w:color w:val="1F1F1F"/>
          <w:sz w:val="24"/>
          <w:szCs w:val="24"/>
          <w:lang w:eastAsia="es-419"/>
        </w:rPr>
      </w:pPr>
      <w:r w:rsidRPr="00531058">
        <w:rPr>
          <w:rFonts w:ascii="Arial" w:eastAsia="Times New Roman" w:hAnsi="Arial" w:cs="Arial"/>
          <w:b/>
          <w:bCs/>
          <w:color w:val="1F1F1F"/>
          <w:sz w:val="24"/>
          <w:szCs w:val="24"/>
          <w:lang w:eastAsia="es-419"/>
        </w:rPr>
        <w:t>SEMAFORO DE RIESGOS</w:t>
      </w:r>
    </w:p>
    <w:p w14:paraId="1E51E7AA" w14:textId="17282BAC" w:rsidR="00531058" w:rsidRPr="00531058" w:rsidRDefault="00531058" w:rsidP="00531058">
      <w:pPr>
        <w:pStyle w:val="Prrafodelista"/>
        <w:spacing w:beforeAutospacing="1" w:after="0" w:line="240" w:lineRule="auto"/>
        <w:jc w:val="both"/>
        <w:outlineLvl w:val="1"/>
        <w:rPr>
          <w:rFonts w:ascii="Arial" w:eastAsia="Times New Roman" w:hAnsi="Arial" w:cs="Arial"/>
          <w:b/>
          <w:bCs/>
          <w:color w:val="1F1F1F"/>
          <w:sz w:val="24"/>
          <w:szCs w:val="24"/>
          <w:lang w:eastAsia="es-419"/>
        </w:rPr>
      </w:pPr>
    </w:p>
    <w:p w14:paraId="0C895110" w14:textId="45FDD3E4" w:rsidR="74954DA0" w:rsidRDefault="74954DA0" w:rsidP="174D3494">
      <w:pPr>
        <w:spacing w:beforeAutospacing="1" w:after="0" w:line="240" w:lineRule="auto"/>
        <w:jc w:val="both"/>
        <w:outlineLvl w:val="1"/>
        <w:rPr>
          <w:rFonts w:ascii="Arial" w:eastAsia="Times New Roman" w:hAnsi="Arial" w:cs="Arial"/>
          <w:b/>
          <w:bCs/>
          <w:color w:val="1F1F1F"/>
          <w:sz w:val="24"/>
          <w:szCs w:val="24"/>
          <w:lang w:eastAsia="es-419"/>
        </w:rPr>
      </w:pPr>
      <w:r w:rsidRPr="5A35F09F">
        <w:rPr>
          <w:rFonts w:ascii="Arial" w:eastAsia="Arial" w:hAnsi="Arial" w:cs="Arial"/>
          <w:sz w:val="24"/>
          <w:szCs w:val="24"/>
        </w:rPr>
        <w:t>-</w:t>
      </w:r>
      <w:r w:rsidRPr="5A35F09F">
        <w:rPr>
          <w:rFonts w:ascii="Arial" w:eastAsia="Arial" w:hAnsi="Arial" w:cs="Arial"/>
          <w:b/>
          <w:bCs/>
          <w:sz w:val="24"/>
          <w:szCs w:val="24"/>
        </w:rPr>
        <w:t>Alta concurrencia en tiempo real:</w:t>
      </w:r>
      <w:r w:rsidRPr="5A35F09F">
        <w:rPr>
          <w:rFonts w:ascii="Arial" w:eastAsia="Arial" w:hAnsi="Arial" w:cs="Arial"/>
          <w:sz w:val="24"/>
          <w:szCs w:val="24"/>
        </w:rPr>
        <w:t xml:space="preserve"> Las subastas generan picos de tráfico cuando están punto de terminar, lo que puede generar que no se suban otras subastas o las ofertas no se registren </w:t>
      </w:r>
    </w:p>
    <w:p w14:paraId="619328D7" w14:textId="1A360D24" w:rsidR="74954DA0" w:rsidRDefault="74954DA0" w:rsidP="174D3494">
      <w:pPr>
        <w:spacing w:before="240" w:after="240"/>
        <w:jc w:val="both"/>
      </w:pPr>
      <w:r w:rsidRPr="5A35F09F">
        <w:rPr>
          <w:rFonts w:ascii="Arial" w:eastAsia="Arial" w:hAnsi="Arial" w:cs="Arial"/>
          <w:sz w:val="24"/>
          <w:szCs w:val="24"/>
        </w:rPr>
        <w:lastRenderedPageBreak/>
        <w:t>-</w:t>
      </w:r>
      <w:r w:rsidR="1F68C665" w:rsidRPr="5A35F09F">
        <w:rPr>
          <w:rFonts w:ascii="Arial" w:eastAsia="Arial" w:hAnsi="Arial" w:cs="Arial"/>
          <w:sz w:val="24"/>
          <w:szCs w:val="24"/>
        </w:rPr>
        <w:t>I</w:t>
      </w:r>
      <w:r w:rsidRPr="5A35F09F">
        <w:rPr>
          <w:rFonts w:ascii="Arial" w:eastAsia="Arial" w:hAnsi="Arial" w:cs="Arial"/>
          <w:b/>
          <w:bCs/>
          <w:sz w:val="24"/>
          <w:szCs w:val="24"/>
        </w:rPr>
        <w:t>nconsistencia en lógica de pujas</w:t>
      </w:r>
      <w:r w:rsidRPr="5A35F09F">
        <w:rPr>
          <w:rFonts w:ascii="Arial" w:eastAsia="Arial" w:hAnsi="Arial" w:cs="Arial"/>
          <w:sz w:val="24"/>
          <w:szCs w:val="24"/>
        </w:rPr>
        <w:t xml:space="preserve">: Cuando varios usuarios pujen a la vez, se puede registrar la puja incorrecta como si fuera la ganadora </w:t>
      </w:r>
    </w:p>
    <w:p w14:paraId="49875752" w14:textId="6424F1D1" w:rsidR="74954DA0" w:rsidRDefault="74954DA0" w:rsidP="174D3494">
      <w:pPr>
        <w:spacing w:before="240" w:after="240"/>
        <w:jc w:val="both"/>
        <w:rPr>
          <w:rFonts w:ascii="Arial" w:eastAsia="Arial" w:hAnsi="Arial" w:cs="Arial"/>
          <w:sz w:val="24"/>
          <w:szCs w:val="24"/>
        </w:rPr>
      </w:pPr>
      <w:r w:rsidRPr="5A35F09F">
        <w:rPr>
          <w:rFonts w:ascii="Arial" w:eastAsia="Arial" w:hAnsi="Arial" w:cs="Arial"/>
          <w:sz w:val="24"/>
          <w:szCs w:val="24"/>
        </w:rPr>
        <w:t>-</w:t>
      </w:r>
      <w:r w:rsidRPr="5A35F09F">
        <w:rPr>
          <w:rFonts w:ascii="Arial" w:eastAsia="Arial" w:hAnsi="Arial" w:cs="Arial"/>
          <w:b/>
          <w:bCs/>
          <w:sz w:val="24"/>
          <w:szCs w:val="24"/>
        </w:rPr>
        <w:t>Responsabilidad por producto</w:t>
      </w:r>
      <w:r w:rsidRPr="5A35F09F">
        <w:rPr>
          <w:rFonts w:ascii="Arial" w:eastAsia="Arial" w:hAnsi="Arial" w:cs="Arial"/>
          <w:sz w:val="24"/>
          <w:szCs w:val="24"/>
        </w:rPr>
        <w:t>: No definir términos y condiciones puede poner una gran carga de responsabilidad en el proyecto, ya que, si el producto es robado, no existe, salió defectuoso o cosas por el estilo ¿Quién va a ser el responsable?</w:t>
      </w:r>
    </w:p>
    <w:p w14:paraId="14B9CE31" w14:textId="77777777" w:rsidR="00531058" w:rsidRDefault="00531058" w:rsidP="174D3494">
      <w:pPr>
        <w:spacing w:before="240" w:after="240"/>
        <w:jc w:val="both"/>
      </w:pPr>
    </w:p>
    <w:p w14:paraId="43DD37B5" w14:textId="669985C0" w:rsidR="174D3494" w:rsidRDefault="00531058" w:rsidP="00531058">
      <w:pPr>
        <w:pStyle w:val="Prrafodelista"/>
        <w:numPr>
          <w:ilvl w:val="0"/>
          <w:numId w:val="36"/>
        </w:numPr>
        <w:spacing w:beforeAutospacing="1" w:after="0" w:line="240" w:lineRule="auto"/>
        <w:jc w:val="both"/>
        <w:outlineLvl w:val="1"/>
        <w:rPr>
          <w:rFonts w:ascii="Arial" w:eastAsia="Times New Roman" w:hAnsi="Arial" w:cs="Arial"/>
          <w:b/>
          <w:bCs/>
          <w:color w:val="1F1F1F"/>
          <w:sz w:val="24"/>
          <w:szCs w:val="24"/>
          <w:lang w:eastAsia="es-419"/>
        </w:rPr>
      </w:pPr>
      <w:r>
        <w:rPr>
          <w:rFonts w:ascii="Arial" w:eastAsia="Times New Roman" w:hAnsi="Arial" w:cs="Arial"/>
          <w:b/>
          <w:bCs/>
          <w:color w:val="1F1F1F"/>
          <w:sz w:val="24"/>
          <w:szCs w:val="24"/>
          <w:lang w:eastAsia="es-419"/>
        </w:rPr>
        <w:t xml:space="preserve">CONFIGURACION DE ENTORNOS </w:t>
      </w:r>
    </w:p>
    <w:p w14:paraId="1239189A" w14:textId="77777777" w:rsidR="00531058" w:rsidRDefault="00531058" w:rsidP="00531058">
      <w:pPr>
        <w:rPr>
          <w:rFonts w:ascii="Arial" w:hAnsi="Arial" w:cs="Arial"/>
          <w:b/>
          <w:bCs/>
          <w:sz w:val="20"/>
          <w:szCs w:val="20"/>
        </w:rPr>
      </w:pPr>
    </w:p>
    <w:p w14:paraId="7171C97F" w14:textId="3727F043" w:rsidR="00531058" w:rsidRPr="00A4536C" w:rsidRDefault="00531058" w:rsidP="00531058">
      <w:pPr>
        <w:rPr>
          <w:rFonts w:ascii="Arial" w:hAnsi="Arial" w:cs="Arial"/>
          <w:sz w:val="20"/>
          <w:szCs w:val="20"/>
        </w:rPr>
      </w:pPr>
      <w:r w:rsidRPr="00A4536C">
        <w:rPr>
          <w:rFonts w:ascii="Arial" w:hAnsi="Arial" w:cs="Arial"/>
          <w:b/>
          <w:bCs/>
          <w:sz w:val="20"/>
          <w:szCs w:val="20"/>
        </w:rPr>
        <w:t xml:space="preserve">Entorno de </w:t>
      </w:r>
      <w:proofErr w:type="spellStart"/>
      <w:r w:rsidRPr="00A4536C">
        <w:rPr>
          <w:rFonts w:ascii="Arial" w:hAnsi="Arial" w:cs="Arial"/>
          <w:b/>
          <w:bCs/>
          <w:sz w:val="20"/>
          <w:szCs w:val="20"/>
        </w:rPr>
        <w:t>backend</w:t>
      </w:r>
      <w:proofErr w:type="spellEnd"/>
      <w:r w:rsidRPr="00A4536C">
        <w:rPr>
          <w:rFonts w:ascii="Arial" w:hAnsi="Arial" w:cs="Arial"/>
          <w:b/>
          <w:bCs/>
          <w:sz w:val="20"/>
          <w:szCs w:val="20"/>
        </w:rPr>
        <w:t>:</w:t>
      </w:r>
      <w:r w:rsidRPr="00A4536C">
        <w:rPr>
          <w:rFonts w:ascii="Arial" w:hAnsi="Arial" w:cs="Arial"/>
          <w:sz w:val="20"/>
          <w:szCs w:val="20"/>
        </w:rPr>
        <w:t xml:space="preserve"> El sistema fue desplegado en un entorno de hosting utilizando Render, el cual permite ejecutar aplicaciones web de forma remota.</w:t>
      </w:r>
    </w:p>
    <w:p w14:paraId="354C070C" w14:textId="77777777" w:rsidR="00531058" w:rsidRPr="00A4536C" w:rsidRDefault="00531058" w:rsidP="00531058">
      <w:pPr>
        <w:rPr>
          <w:rFonts w:ascii="Arial" w:hAnsi="Arial" w:cs="Arial"/>
          <w:sz w:val="20"/>
          <w:szCs w:val="20"/>
        </w:rPr>
      </w:pPr>
      <w:r w:rsidRPr="00A4536C">
        <w:rPr>
          <w:rFonts w:ascii="Arial" w:hAnsi="Arial" w:cs="Arial"/>
          <w:sz w:val="20"/>
          <w:szCs w:val="20"/>
        </w:rPr>
        <w:t>Su configuración es de servicio web para un back desarrollado en Django, el cual se encuentra conectado a un repositorio de GitHub que permite una integración continua, esto con el fin de que cada actualización realizada en el código fuente genera automáticamente un nuevo despliegue, garantizando así que la página web mantenga actualizada</w:t>
      </w:r>
    </w:p>
    <w:p w14:paraId="40B71F37" w14:textId="77777777" w:rsidR="00531058" w:rsidRDefault="00531058" w:rsidP="00531058">
      <w:pPr>
        <w:rPr>
          <w:rFonts w:ascii="Arial" w:hAnsi="Arial" w:cs="Arial"/>
          <w:sz w:val="20"/>
          <w:szCs w:val="20"/>
        </w:rPr>
      </w:pPr>
      <w:r w:rsidRPr="00A4536C">
        <w:rPr>
          <w:rFonts w:ascii="Arial" w:hAnsi="Arial" w:cs="Arial"/>
          <w:noProof/>
          <w:sz w:val="20"/>
          <w:szCs w:val="20"/>
        </w:rPr>
        <w:drawing>
          <wp:inline distT="0" distB="0" distL="0" distR="0" wp14:anchorId="041563F9" wp14:editId="43A8E8CD">
            <wp:extent cx="5612130" cy="1817370"/>
            <wp:effectExtent l="0" t="0" r="7620" b="0"/>
            <wp:docPr id="1219635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35872" name=""/>
                    <pic:cNvPicPr/>
                  </pic:nvPicPr>
                  <pic:blipFill>
                    <a:blip r:embed="rId10"/>
                    <a:stretch>
                      <a:fillRect/>
                    </a:stretch>
                  </pic:blipFill>
                  <pic:spPr>
                    <a:xfrm>
                      <a:off x="0" y="0"/>
                      <a:ext cx="5612130" cy="1817370"/>
                    </a:xfrm>
                    <a:prstGeom prst="rect">
                      <a:avLst/>
                    </a:prstGeom>
                  </pic:spPr>
                </pic:pic>
              </a:graphicData>
            </a:graphic>
          </wp:inline>
        </w:drawing>
      </w:r>
    </w:p>
    <w:p w14:paraId="4C35623D" w14:textId="77777777" w:rsidR="00531058" w:rsidRDefault="00531058" w:rsidP="00531058">
      <w:pPr>
        <w:rPr>
          <w:rFonts w:ascii="Arial" w:hAnsi="Arial" w:cs="Arial"/>
          <w:sz w:val="20"/>
          <w:szCs w:val="20"/>
        </w:rPr>
      </w:pPr>
      <w:r w:rsidRPr="00A4536C">
        <w:rPr>
          <w:rFonts w:ascii="Arial" w:hAnsi="Arial" w:cs="Arial"/>
          <w:noProof/>
          <w:sz w:val="20"/>
          <w:szCs w:val="20"/>
        </w:rPr>
        <w:lastRenderedPageBreak/>
        <w:drawing>
          <wp:inline distT="0" distB="0" distL="0" distR="0" wp14:anchorId="41F7D3CB" wp14:editId="5B84EBFC">
            <wp:extent cx="5612130" cy="4491355"/>
            <wp:effectExtent l="0" t="0" r="7620" b="4445"/>
            <wp:docPr id="1496713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13466" name=""/>
                    <pic:cNvPicPr/>
                  </pic:nvPicPr>
                  <pic:blipFill>
                    <a:blip r:embed="rId11"/>
                    <a:stretch>
                      <a:fillRect/>
                    </a:stretch>
                  </pic:blipFill>
                  <pic:spPr>
                    <a:xfrm>
                      <a:off x="0" y="0"/>
                      <a:ext cx="5612130" cy="4491355"/>
                    </a:xfrm>
                    <a:prstGeom prst="rect">
                      <a:avLst/>
                    </a:prstGeom>
                  </pic:spPr>
                </pic:pic>
              </a:graphicData>
            </a:graphic>
          </wp:inline>
        </w:drawing>
      </w:r>
    </w:p>
    <w:p w14:paraId="37068F29" w14:textId="77777777" w:rsidR="00531058" w:rsidRPr="00A4536C" w:rsidRDefault="00531058" w:rsidP="00531058">
      <w:pPr>
        <w:rPr>
          <w:rFonts w:ascii="Arial" w:hAnsi="Arial" w:cs="Arial"/>
          <w:sz w:val="20"/>
          <w:szCs w:val="20"/>
        </w:rPr>
      </w:pPr>
    </w:p>
    <w:p w14:paraId="11AED8EF" w14:textId="77777777" w:rsidR="00531058" w:rsidRPr="00A4536C" w:rsidRDefault="00531058" w:rsidP="00531058">
      <w:pPr>
        <w:rPr>
          <w:rFonts w:ascii="Arial" w:hAnsi="Arial" w:cs="Arial"/>
          <w:sz w:val="20"/>
          <w:szCs w:val="20"/>
        </w:rPr>
      </w:pPr>
      <w:r w:rsidRPr="00A4536C">
        <w:rPr>
          <w:rFonts w:ascii="Arial" w:hAnsi="Arial" w:cs="Arial"/>
          <w:b/>
          <w:bCs/>
          <w:sz w:val="20"/>
          <w:szCs w:val="20"/>
        </w:rPr>
        <w:t>Entorno de base de datos</w:t>
      </w:r>
      <w:r w:rsidRPr="00A4536C">
        <w:rPr>
          <w:rFonts w:ascii="Arial" w:hAnsi="Arial" w:cs="Arial"/>
          <w:sz w:val="20"/>
          <w:szCs w:val="20"/>
        </w:rPr>
        <w:t>: Para la gestión de datos se utilizó PostgreSQL, desplegado como un servicio independiente dentro de Render.</w:t>
      </w:r>
    </w:p>
    <w:p w14:paraId="7BC515C6" w14:textId="77777777" w:rsidR="00531058" w:rsidRPr="00271FD5" w:rsidRDefault="00531058" w:rsidP="00531058">
      <w:pPr>
        <w:rPr>
          <w:rFonts w:ascii="Arial" w:hAnsi="Arial" w:cs="Arial"/>
          <w:sz w:val="20"/>
          <w:szCs w:val="20"/>
        </w:rPr>
      </w:pPr>
      <w:r w:rsidRPr="00271FD5">
        <w:rPr>
          <w:rFonts w:ascii="Arial" w:hAnsi="Arial" w:cs="Arial"/>
          <w:sz w:val="20"/>
          <w:szCs w:val="20"/>
        </w:rPr>
        <w:t xml:space="preserve">La conexión entre el </w:t>
      </w:r>
      <w:proofErr w:type="spellStart"/>
      <w:r w:rsidRPr="00271FD5">
        <w:rPr>
          <w:rFonts w:ascii="Arial" w:hAnsi="Arial" w:cs="Arial"/>
          <w:sz w:val="20"/>
          <w:szCs w:val="20"/>
        </w:rPr>
        <w:t>backend</w:t>
      </w:r>
      <w:proofErr w:type="spellEnd"/>
      <w:r w:rsidRPr="00271FD5">
        <w:rPr>
          <w:rFonts w:ascii="Arial" w:hAnsi="Arial" w:cs="Arial"/>
          <w:sz w:val="20"/>
          <w:szCs w:val="20"/>
        </w:rPr>
        <w:t xml:space="preserve"> y la base de datos se configuró mediante variables de entorno, permitiendo una arquitectura desacoplada y segura.</w:t>
      </w:r>
    </w:p>
    <w:p w14:paraId="52E13BAC" w14:textId="77777777" w:rsidR="00531058" w:rsidRPr="00271FD5" w:rsidRDefault="00531058" w:rsidP="00531058">
      <w:pPr>
        <w:rPr>
          <w:rFonts w:ascii="Arial" w:hAnsi="Arial" w:cs="Arial"/>
          <w:sz w:val="20"/>
          <w:szCs w:val="20"/>
        </w:rPr>
      </w:pPr>
      <w:r w:rsidRPr="00271FD5">
        <w:rPr>
          <w:rFonts w:ascii="Arial" w:hAnsi="Arial" w:cs="Arial"/>
          <w:sz w:val="20"/>
          <w:szCs w:val="20"/>
        </w:rPr>
        <w:t>Se ejecutaron las migraciones correspondientes desde Django para la creación de las tablas, asegurando la correcta estructuración de la base de datos según el modelo E-R definido.</w:t>
      </w:r>
    </w:p>
    <w:p w14:paraId="25BB214F" w14:textId="77777777" w:rsidR="00531058" w:rsidRDefault="00531058" w:rsidP="00531058">
      <w:pPr>
        <w:pBdr>
          <w:bottom w:val="single" w:sz="6" w:space="1" w:color="auto"/>
        </w:pBdr>
        <w:rPr>
          <w:rFonts w:ascii="Arial" w:hAnsi="Arial" w:cs="Arial"/>
          <w:b/>
          <w:bCs/>
          <w:sz w:val="20"/>
          <w:szCs w:val="20"/>
        </w:rPr>
      </w:pPr>
      <w:r w:rsidRPr="00A4536C">
        <w:rPr>
          <w:rFonts w:ascii="Arial" w:hAnsi="Arial" w:cs="Arial"/>
          <w:b/>
          <w:bCs/>
          <w:sz w:val="20"/>
          <w:szCs w:val="20"/>
        </w:rPr>
        <w:lastRenderedPageBreak/>
        <w:t>E:R</w:t>
      </w:r>
      <w:r w:rsidRPr="00A4536C">
        <w:rPr>
          <w:rFonts w:ascii="Arial" w:hAnsi="Arial" w:cs="Arial"/>
          <w:noProof/>
          <w:sz w:val="20"/>
          <w:szCs w:val="20"/>
        </w:rPr>
        <w:drawing>
          <wp:inline distT="0" distB="0" distL="0" distR="0" wp14:anchorId="155E0934" wp14:editId="5393BD85">
            <wp:extent cx="5762445" cy="3219615"/>
            <wp:effectExtent l="0" t="0" r="0" b="0"/>
            <wp:docPr id="1525202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02761" name=""/>
                    <pic:cNvPicPr/>
                  </pic:nvPicPr>
                  <pic:blipFill>
                    <a:blip r:embed="rId12"/>
                    <a:stretch>
                      <a:fillRect/>
                    </a:stretch>
                  </pic:blipFill>
                  <pic:spPr>
                    <a:xfrm>
                      <a:off x="0" y="0"/>
                      <a:ext cx="5766144" cy="3221682"/>
                    </a:xfrm>
                    <a:prstGeom prst="rect">
                      <a:avLst/>
                    </a:prstGeom>
                  </pic:spPr>
                </pic:pic>
              </a:graphicData>
            </a:graphic>
          </wp:inline>
        </w:drawing>
      </w:r>
    </w:p>
    <w:p w14:paraId="16F995CA" w14:textId="77777777" w:rsidR="00531058" w:rsidRPr="00A4536C" w:rsidRDefault="00531058" w:rsidP="00531058">
      <w:pPr>
        <w:rPr>
          <w:rFonts w:ascii="Arial" w:hAnsi="Arial" w:cs="Arial"/>
          <w:b/>
          <w:bCs/>
          <w:sz w:val="20"/>
          <w:szCs w:val="20"/>
        </w:rPr>
      </w:pPr>
      <w:r w:rsidRPr="00A4536C">
        <w:rPr>
          <w:rFonts w:ascii="Arial" w:hAnsi="Arial" w:cs="Arial"/>
          <w:b/>
          <w:bCs/>
          <w:sz w:val="20"/>
          <w:szCs w:val="20"/>
        </w:rPr>
        <w:t>ARQUITECTURA DE LA BD:</w:t>
      </w:r>
    </w:p>
    <w:p w14:paraId="7FF421CC" w14:textId="77777777" w:rsidR="00531058" w:rsidRPr="00A4536C" w:rsidRDefault="00531058" w:rsidP="00531058">
      <w:pPr>
        <w:rPr>
          <w:rFonts w:ascii="Arial" w:hAnsi="Arial" w:cs="Arial"/>
          <w:sz w:val="20"/>
          <w:szCs w:val="20"/>
        </w:rPr>
      </w:pPr>
      <w:r w:rsidRPr="00A4536C">
        <w:rPr>
          <w:rFonts w:ascii="Arial" w:hAnsi="Arial" w:cs="Arial"/>
          <w:sz w:val="20"/>
          <w:szCs w:val="20"/>
        </w:rPr>
        <w:t>-- =========================</w:t>
      </w:r>
    </w:p>
    <w:p w14:paraId="53C190E2" w14:textId="77777777" w:rsidR="00531058" w:rsidRPr="00A4536C" w:rsidRDefault="00531058" w:rsidP="00531058">
      <w:pPr>
        <w:rPr>
          <w:rFonts w:ascii="Arial" w:hAnsi="Arial" w:cs="Arial"/>
          <w:sz w:val="20"/>
          <w:szCs w:val="20"/>
        </w:rPr>
      </w:pPr>
      <w:r w:rsidRPr="00A4536C">
        <w:rPr>
          <w:rFonts w:ascii="Arial" w:hAnsi="Arial" w:cs="Arial"/>
          <w:sz w:val="20"/>
          <w:szCs w:val="20"/>
        </w:rPr>
        <w:t>-- TABLA USUARIO</w:t>
      </w:r>
    </w:p>
    <w:p w14:paraId="43E01F05" w14:textId="77777777" w:rsidR="00531058" w:rsidRPr="00A4536C" w:rsidRDefault="00531058" w:rsidP="00531058">
      <w:pPr>
        <w:rPr>
          <w:rFonts w:ascii="Arial" w:hAnsi="Arial" w:cs="Arial"/>
          <w:sz w:val="20"/>
          <w:szCs w:val="20"/>
        </w:rPr>
      </w:pPr>
      <w:r w:rsidRPr="00A4536C">
        <w:rPr>
          <w:rFonts w:ascii="Arial" w:hAnsi="Arial" w:cs="Arial"/>
          <w:sz w:val="20"/>
          <w:szCs w:val="20"/>
        </w:rPr>
        <w:t>-- =========================</w:t>
      </w:r>
    </w:p>
    <w:p w14:paraId="0812D265" w14:textId="77777777" w:rsidR="00531058" w:rsidRPr="00A4536C" w:rsidRDefault="00531058" w:rsidP="00531058">
      <w:pPr>
        <w:rPr>
          <w:rFonts w:ascii="Arial" w:hAnsi="Arial" w:cs="Arial"/>
          <w:sz w:val="20"/>
          <w:szCs w:val="20"/>
        </w:rPr>
      </w:pPr>
      <w:r w:rsidRPr="00A4536C">
        <w:rPr>
          <w:rFonts w:ascii="Arial" w:hAnsi="Arial" w:cs="Arial"/>
          <w:sz w:val="20"/>
          <w:szCs w:val="20"/>
        </w:rPr>
        <w:t>CREATE TABLE usuario (</w:t>
      </w:r>
    </w:p>
    <w:p w14:paraId="551E1C6B"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proofErr w:type="spellStart"/>
      <w:r w:rsidRPr="00A4536C">
        <w:rPr>
          <w:rFonts w:ascii="Arial" w:hAnsi="Arial" w:cs="Arial"/>
          <w:sz w:val="20"/>
          <w:szCs w:val="20"/>
        </w:rPr>
        <w:t>id_usuario</w:t>
      </w:r>
      <w:proofErr w:type="spellEnd"/>
      <w:r w:rsidRPr="00A4536C">
        <w:rPr>
          <w:rFonts w:ascii="Arial" w:hAnsi="Arial" w:cs="Arial"/>
          <w:sz w:val="20"/>
          <w:szCs w:val="20"/>
        </w:rPr>
        <w:t xml:space="preserve"> SERIAL PRIMARY KEY,</w:t>
      </w:r>
    </w:p>
    <w:p w14:paraId="7F3529C1"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nombre VARCHAR(100),</w:t>
      </w:r>
    </w:p>
    <w:p w14:paraId="358FDF1A"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correo VARCHAR(100) UNIQUE NOT NULL,</w:t>
      </w:r>
    </w:p>
    <w:p w14:paraId="6B6ECA60"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r>
        <w:rPr>
          <w:rFonts w:ascii="Arial" w:hAnsi="Arial" w:cs="Arial"/>
          <w:sz w:val="20"/>
          <w:szCs w:val="20"/>
        </w:rPr>
        <w:pgNum/>
      </w:r>
      <w:proofErr w:type="spellStart"/>
      <w:r>
        <w:rPr>
          <w:rFonts w:ascii="Arial" w:hAnsi="Arial" w:cs="Arial"/>
          <w:sz w:val="20"/>
          <w:szCs w:val="20"/>
        </w:rPr>
        <w:t>étodo</w:t>
      </w:r>
      <w:proofErr w:type="spellEnd"/>
      <w:r>
        <w:rPr>
          <w:rFonts w:ascii="Arial" w:hAnsi="Arial" w:cs="Arial"/>
          <w:sz w:val="20"/>
          <w:szCs w:val="20"/>
        </w:rPr>
        <w:pgNum/>
      </w:r>
      <w:r>
        <w:rPr>
          <w:rFonts w:ascii="Arial" w:hAnsi="Arial" w:cs="Arial"/>
          <w:sz w:val="20"/>
          <w:szCs w:val="20"/>
        </w:rPr>
        <w:pgNum/>
      </w:r>
      <w:r>
        <w:rPr>
          <w:rFonts w:ascii="Arial" w:hAnsi="Arial" w:cs="Arial"/>
          <w:sz w:val="20"/>
          <w:szCs w:val="20"/>
        </w:rPr>
        <w:pgNum/>
      </w:r>
      <w:proofErr w:type="spellStart"/>
      <w:r>
        <w:rPr>
          <w:rFonts w:ascii="Arial" w:hAnsi="Arial" w:cs="Arial"/>
          <w:sz w:val="20"/>
          <w:szCs w:val="20"/>
        </w:rPr>
        <w:t>ó</w:t>
      </w:r>
      <w:proofErr w:type="spellEnd"/>
      <w:r w:rsidRPr="00A4536C">
        <w:rPr>
          <w:rFonts w:ascii="Arial" w:hAnsi="Arial" w:cs="Arial"/>
          <w:sz w:val="20"/>
          <w:szCs w:val="20"/>
        </w:rPr>
        <w:t xml:space="preserve"> VARCHAR(255) NOT NULL,</w:t>
      </w:r>
    </w:p>
    <w:p w14:paraId="1456AE3A"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proofErr w:type="spellStart"/>
      <w:r w:rsidRPr="00A4536C">
        <w:rPr>
          <w:rFonts w:ascii="Arial" w:hAnsi="Arial" w:cs="Arial"/>
          <w:sz w:val="20"/>
          <w:szCs w:val="20"/>
        </w:rPr>
        <w:t>fecha_registro</w:t>
      </w:r>
      <w:proofErr w:type="spellEnd"/>
      <w:r w:rsidRPr="00A4536C">
        <w:rPr>
          <w:rFonts w:ascii="Arial" w:hAnsi="Arial" w:cs="Arial"/>
          <w:sz w:val="20"/>
          <w:szCs w:val="20"/>
        </w:rPr>
        <w:t xml:space="preserve"> TIMESTAMP DEFAULT CURRENT_TIMESTAMP</w:t>
      </w:r>
    </w:p>
    <w:p w14:paraId="5C66A988" w14:textId="77777777" w:rsidR="00531058" w:rsidRPr="00A4536C" w:rsidRDefault="00531058" w:rsidP="00531058">
      <w:pPr>
        <w:rPr>
          <w:rFonts w:ascii="Arial" w:hAnsi="Arial" w:cs="Arial"/>
          <w:sz w:val="20"/>
          <w:szCs w:val="20"/>
        </w:rPr>
      </w:pPr>
      <w:r w:rsidRPr="00A4536C">
        <w:rPr>
          <w:rFonts w:ascii="Arial" w:hAnsi="Arial" w:cs="Arial"/>
          <w:sz w:val="20"/>
          <w:szCs w:val="20"/>
        </w:rPr>
        <w:t>);</w:t>
      </w:r>
    </w:p>
    <w:p w14:paraId="6982A4AA" w14:textId="77777777" w:rsidR="00531058" w:rsidRPr="00A4536C" w:rsidRDefault="00531058" w:rsidP="00531058">
      <w:pPr>
        <w:rPr>
          <w:rFonts w:ascii="Arial" w:hAnsi="Arial" w:cs="Arial"/>
          <w:sz w:val="20"/>
          <w:szCs w:val="20"/>
        </w:rPr>
      </w:pPr>
      <w:r w:rsidRPr="00A4536C">
        <w:rPr>
          <w:rFonts w:ascii="Arial" w:hAnsi="Arial" w:cs="Arial"/>
          <w:sz w:val="20"/>
          <w:szCs w:val="20"/>
        </w:rPr>
        <w:t>-- =========================</w:t>
      </w:r>
    </w:p>
    <w:p w14:paraId="53F3FAED" w14:textId="77777777" w:rsidR="00531058" w:rsidRPr="00A4536C" w:rsidRDefault="00531058" w:rsidP="00531058">
      <w:pPr>
        <w:rPr>
          <w:rFonts w:ascii="Arial" w:hAnsi="Arial" w:cs="Arial"/>
          <w:sz w:val="20"/>
          <w:szCs w:val="20"/>
        </w:rPr>
      </w:pPr>
      <w:r w:rsidRPr="00A4536C">
        <w:rPr>
          <w:rFonts w:ascii="Arial" w:hAnsi="Arial" w:cs="Arial"/>
          <w:sz w:val="20"/>
          <w:szCs w:val="20"/>
        </w:rPr>
        <w:t>-- METODO DE PAGO (1:N con usuario)</w:t>
      </w:r>
    </w:p>
    <w:p w14:paraId="51EE48E3" w14:textId="77777777" w:rsidR="00531058" w:rsidRPr="00A4536C" w:rsidRDefault="00531058" w:rsidP="00531058">
      <w:pPr>
        <w:rPr>
          <w:rFonts w:ascii="Arial" w:hAnsi="Arial" w:cs="Arial"/>
          <w:sz w:val="20"/>
          <w:szCs w:val="20"/>
        </w:rPr>
      </w:pPr>
      <w:r w:rsidRPr="00A4536C">
        <w:rPr>
          <w:rFonts w:ascii="Arial" w:hAnsi="Arial" w:cs="Arial"/>
          <w:sz w:val="20"/>
          <w:szCs w:val="20"/>
        </w:rPr>
        <w:t>-- =========================</w:t>
      </w:r>
    </w:p>
    <w:p w14:paraId="3D6F10CB"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CREATE TABLE </w:t>
      </w:r>
      <w:r>
        <w:rPr>
          <w:rFonts w:ascii="Arial" w:hAnsi="Arial" w:cs="Arial"/>
          <w:sz w:val="20"/>
          <w:szCs w:val="20"/>
        </w:rPr>
        <w:pgNum/>
      </w:r>
      <w:proofErr w:type="spellStart"/>
      <w:r>
        <w:rPr>
          <w:rFonts w:ascii="Arial" w:hAnsi="Arial" w:cs="Arial"/>
          <w:sz w:val="20"/>
          <w:szCs w:val="20"/>
        </w:rPr>
        <w:t>étodo</w:t>
      </w:r>
      <w:r w:rsidRPr="00A4536C">
        <w:rPr>
          <w:rFonts w:ascii="Arial" w:hAnsi="Arial" w:cs="Arial"/>
          <w:sz w:val="20"/>
          <w:szCs w:val="20"/>
        </w:rPr>
        <w:t>_pago</w:t>
      </w:r>
      <w:proofErr w:type="spellEnd"/>
      <w:r w:rsidRPr="00A4536C">
        <w:rPr>
          <w:rFonts w:ascii="Arial" w:hAnsi="Arial" w:cs="Arial"/>
          <w:sz w:val="20"/>
          <w:szCs w:val="20"/>
        </w:rPr>
        <w:t xml:space="preserve"> (</w:t>
      </w:r>
    </w:p>
    <w:p w14:paraId="68E41DE6"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proofErr w:type="spellStart"/>
      <w:r w:rsidRPr="00A4536C">
        <w:rPr>
          <w:rFonts w:ascii="Arial" w:hAnsi="Arial" w:cs="Arial"/>
          <w:sz w:val="20"/>
          <w:szCs w:val="20"/>
        </w:rPr>
        <w:t>id_metodo_pago</w:t>
      </w:r>
      <w:proofErr w:type="spellEnd"/>
      <w:r w:rsidRPr="00A4536C">
        <w:rPr>
          <w:rFonts w:ascii="Arial" w:hAnsi="Arial" w:cs="Arial"/>
          <w:sz w:val="20"/>
          <w:szCs w:val="20"/>
        </w:rPr>
        <w:t xml:space="preserve"> SERIAL PRIMARY KEY,</w:t>
      </w:r>
    </w:p>
    <w:p w14:paraId="125BFED0"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tipo VARCHAR(50),</w:t>
      </w:r>
    </w:p>
    <w:p w14:paraId="6E4B2782"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proofErr w:type="spellStart"/>
      <w:r w:rsidRPr="00A4536C">
        <w:rPr>
          <w:rFonts w:ascii="Arial" w:hAnsi="Arial" w:cs="Arial"/>
          <w:sz w:val="20"/>
          <w:szCs w:val="20"/>
        </w:rPr>
        <w:t>numero_referencia</w:t>
      </w:r>
      <w:proofErr w:type="spellEnd"/>
      <w:r w:rsidRPr="00A4536C">
        <w:rPr>
          <w:rFonts w:ascii="Arial" w:hAnsi="Arial" w:cs="Arial"/>
          <w:sz w:val="20"/>
          <w:szCs w:val="20"/>
        </w:rPr>
        <w:t xml:space="preserve"> VARCHAR(100),</w:t>
      </w:r>
    </w:p>
    <w:p w14:paraId="54379E09" w14:textId="77777777" w:rsidR="00531058" w:rsidRPr="00A4536C" w:rsidRDefault="00531058" w:rsidP="00531058">
      <w:pPr>
        <w:rPr>
          <w:rFonts w:ascii="Arial" w:hAnsi="Arial" w:cs="Arial"/>
          <w:sz w:val="20"/>
          <w:szCs w:val="20"/>
        </w:rPr>
      </w:pPr>
      <w:r w:rsidRPr="00A4536C">
        <w:rPr>
          <w:rFonts w:ascii="Arial" w:hAnsi="Arial" w:cs="Arial"/>
          <w:sz w:val="20"/>
          <w:szCs w:val="20"/>
        </w:rPr>
        <w:lastRenderedPageBreak/>
        <w:t xml:space="preserve">    titular VARCHAR(100),</w:t>
      </w:r>
    </w:p>
    <w:p w14:paraId="74B6AA30"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proofErr w:type="spellStart"/>
      <w:r w:rsidRPr="00A4536C">
        <w:rPr>
          <w:rFonts w:ascii="Arial" w:hAnsi="Arial" w:cs="Arial"/>
          <w:sz w:val="20"/>
          <w:szCs w:val="20"/>
        </w:rPr>
        <w:t>id_usuario</w:t>
      </w:r>
      <w:proofErr w:type="spellEnd"/>
      <w:r w:rsidRPr="00A4536C">
        <w:rPr>
          <w:rFonts w:ascii="Arial" w:hAnsi="Arial" w:cs="Arial"/>
          <w:sz w:val="20"/>
          <w:szCs w:val="20"/>
        </w:rPr>
        <w:t xml:space="preserve"> INT,</w:t>
      </w:r>
    </w:p>
    <w:p w14:paraId="1EABFB5C"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FOREIGN KEY (</w:t>
      </w:r>
      <w:proofErr w:type="spellStart"/>
      <w:r w:rsidRPr="00A4536C">
        <w:rPr>
          <w:rFonts w:ascii="Arial" w:hAnsi="Arial" w:cs="Arial"/>
          <w:sz w:val="20"/>
          <w:szCs w:val="20"/>
        </w:rPr>
        <w:t>id_usuario</w:t>
      </w:r>
      <w:proofErr w:type="spellEnd"/>
      <w:r w:rsidRPr="00A4536C">
        <w:rPr>
          <w:rFonts w:ascii="Arial" w:hAnsi="Arial" w:cs="Arial"/>
          <w:sz w:val="20"/>
          <w:szCs w:val="20"/>
        </w:rPr>
        <w:t>) REFERENCES usuario(</w:t>
      </w:r>
      <w:proofErr w:type="spellStart"/>
      <w:r w:rsidRPr="00A4536C">
        <w:rPr>
          <w:rFonts w:ascii="Arial" w:hAnsi="Arial" w:cs="Arial"/>
          <w:sz w:val="20"/>
          <w:szCs w:val="20"/>
        </w:rPr>
        <w:t>id_usuario</w:t>
      </w:r>
      <w:proofErr w:type="spellEnd"/>
      <w:r w:rsidRPr="00A4536C">
        <w:rPr>
          <w:rFonts w:ascii="Arial" w:hAnsi="Arial" w:cs="Arial"/>
          <w:sz w:val="20"/>
          <w:szCs w:val="20"/>
        </w:rPr>
        <w:t>) ON DELETE CASCADE</w:t>
      </w:r>
    </w:p>
    <w:p w14:paraId="46D6BF14" w14:textId="77777777" w:rsidR="00531058" w:rsidRPr="00A4536C" w:rsidRDefault="00531058" w:rsidP="00531058">
      <w:pPr>
        <w:rPr>
          <w:rFonts w:ascii="Arial" w:hAnsi="Arial" w:cs="Arial"/>
          <w:sz w:val="20"/>
          <w:szCs w:val="20"/>
        </w:rPr>
      </w:pPr>
      <w:r w:rsidRPr="00A4536C">
        <w:rPr>
          <w:rFonts w:ascii="Arial" w:hAnsi="Arial" w:cs="Arial"/>
          <w:sz w:val="20"/>
          <w:szCs w:val="20"/>
        </w:rPr>
        <w:t>);</w:t>
      </w:r>
    </w:p>
    <w:p w14:paraId="376D471F" w14:textId="77777777" w:rsidR="00531058" w:rsidRPr="00A4536C" w:rsidRDefault="00531058" w:rsidP="00531058">
      <w:pPr>
        <w:rPr>
          <w:rFonts w:ascii="Arial" w:hAnsi="Arial" w:cs="Arial"/>
          <w:sz w:val="20"/>
          <w:szCs w:val="20"/>
        </w:rPr>
      </w:pPr>
      <w:r w:rsidRPr="00A4536C">
        <w:rPr>
          <w:rFonts w:ascii="Arial" w:hAnsi="Arial" w:cs="Arial"/>
          <w:sz w:val="20"/>
          <w:szCs w:val="20"/>
        </w:rPr>
        <w:t>-- =========================</w:t>
      </w:r>
    </w:p>
    <w:p w14:paraId="764E3677" w14:textId="77777777" w:rsidR="00531058" w:rsidRPr="00A4536C" w:rsidRDefault="00531058" w:rsidP="00531058">
      <w:pPr>
        <w:rPr>
          <w:rFonts w:ascii="Arial" w:hAnsi="Arial" w:cs="Arial"/>
          <w:sz w:val="20"/>
          <w:szCs w:val="20"/>
        </w:rPr>
      </w:pPr>
      <w:r w:rsidRPr="00A4536C">
        <w:rPr>
          <w:rFonts w:ascii="Arial" w:hAnsi="Arial" w:cs="Arial"/>
          <w:sz w:val="20"/>
          <w:szCs w:val="20"/>
        </w:rPr>
        <w:t>-- PRODUCTO (1:N con usuario)</w:t>
      </w:r>
    </w:p>
    <w:p w14:paraId="318C7B00"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w:t>
      </w:r>
    </w:p>
    <w:p w14:paraId="75578DEE"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CREATE TABLE </w:t>
      </w:r>
      <w:r>
        <w:rPr>
          <w:rFonts w:ascii="Arial" w:hAnsi="Arial" w:cs="Arial"/>
          <w:sz w:val="20"/>
          <w:szCs w:val="20"/>
          <w:lang w:val="en-US"/>
        </w:rPr>
        <w:pgNum/>
      </w:r>
      <w:proofErr w:type="spellStart"/>
      <w:r>
        <w:rPr>
          <w:rFonts w:ascii="Arial" w:hAnsi="Arial" w:cs="Arial"/>
          <w:sz w:val="20"/>
          <w:szCs w:val="20"/>
          <w:lang w:val="en-US"/>
        </w:rPr>
        <w:t>étodo</w:t>
      </w:r>
      <w:proofErr w:type="spellEnd"/>
      <w:r>
        <w:rPr>
          <w:rFonts w:ascii="Arial" w:hAnsi="Arial" w:cs="Arial"/>
          <w:sz w:val="20"/>
          <w:szCs w:val="20"/>
          <w:lang w:val="en-US"/>
        </w:rPr>
        <w:pgNum/>
      </w:r>
      <w:r w:rsidRPr="00A4536C">
        <w:rPr>
          <w:rFonts w:ascii="Arial" w:hAnsi="Arial" w:cs="Arial"/>
          <w:sz w:val="20"/>
          <w:szCs w:val="20"/>
          <w:lang w:val="en-US"/>
        </w:rPr>
        <w:t xml:space="preserve"> (</w:t>
      </w:r>
    </w:p>
    <w:p w14:paraId="3AECE8FC"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id_producto</w:t>
      </w:r>
      <w:proofErr w:type="spellEnd"/>
      <w:r w:rsidRPr="00A4536C">
        <w:rPr>
          <w:rFonts w:ascii="Arial" w:hAnsi="Arial" w:cs="Arial"/>
          <w:sz w:val="20"/>
          <w:szCs w:val="20"/>
          <w:lang w:val="en-US"/>
        </w:rPr>
        <w:t xml:space="preserve"> SERIAL PRIMARY KEY,</w:t>
      </w:r>
    </w:p>
    <w:p w14:paraId="2DB2D966" w14:textId="77777777" w:rsidR="00531058" w:rsidRPr="00A4536C" w:rsidRDefault="00531058" w:rsidP="00531058">
      <w:pPr>
        <w:rPr>
          <w:rFonts w:ascii="Arial" w:hAnsi="Arial" w:cs="Arial"/>
          <w:sz w:val="20"/>
          <w:szCs w:val="20"/>
        </w:rPr>
      </w:pPr>
      <w:r w:rsidRPr="00A4536C">
        <w:rPr>
          <w:rFonts w:ascii="Arial" w:hAnsi="Arial" w:cs="Arial"/>
          <w:sz w:val="20"/>
          <w:szCs w:val="20"/>
          <w:lang w:val="en-US"/>
        </w:rPr>
        <w:t xml:space="preserve">    </w:t>
      </w:r>
      <w:proofErr w:type="spellStart"/>
      <w:r w:rsidRPr="00A4536C">
        <w:rPr>
          <w:rFonts w:ascii="Arial" w:hAnsi="Arial" w:cs="Arial"/>
          <w:sz w:val="20"/>
          <w:szCs w:val="20"/>
        </w:rPr>
        <w:t>titulo</w:t>
      </w:r>
      <w:proofErr w:type="spellEnd"/>
      <w:r w:rsidRPr="00A4536C">
        <w:rPr>
          <w:rFonts w:ascii="Arial" w:hAnsi="Arial" w:cs="Arial"/>
          <w:sz w:val="20"/>
          <w:szCs w:val="20"/>
        </w:rPr>
        <w:t xml:space="preserve"> VARCHAR(150),</w:t>
      </w:r>
    </w:p>
    <w:p w14:paraId="414AED54"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r>
        <w:rPr>
          <w:rFonts w:ascii="Arial" w:hAnsi="Arial" w:cs="Arial"/>
          <w:sz w:val="20"/>
          <w:szCs w:val="20"/>
        </w:rPr>
        <w:pgNum/>
      </w:r>
      <w:proofErr w:type="spellStart"/>
      <w:r>
        <w:rPr>
          <w:rFonts w:ascii="Arial" w:hAnsi="Arial" w:cs="Arial"/>
          <w:sz w:val="20"/>
          <w:szCs w:val="20"/>
        </w:rPr>
        <w:t>étodo</w:t>
      </w:r>
      <w:proofErr w:type="spellEnd"/>
      <w:r>
        <w:rPr>
          <w:rFonts w:ascii="Arial" w:hAnsi="Arial" w:cs="Arial"/>
          <w:sz w:val="20"/>
          <w:szCs w:val="20"/>
        </w:rPr>
        <w:pgNum/>
      </w:r>
      <w:r>
        <w:rPr>
          <w:rFonts w:ascii="Arial" w:hAnsi="Arial" w:cs="Arial"/>
          <w:sz w:val="20"/>
          <w:szCs w:val="20"/>
        </w:rPr>
        <w:pgNum/>
      </w:r>
      <w:r>
        <w:rPr>
          <w:rFonts w:ascii="Arial" w:hAnsi="Arial" w:cs="Arial"/>
          <w:sz w:val="20"/>
          <w:szCs w:val="20"/>
        </w:rPr>
        <w:pgNum/>
      </w:r>
      <w:proofErr w:type="spellStart"/>
      <w:r>
        <w:rPr>
          <w:rFonts w:ascii="Arial" w:hAnsi="Arial" w:cs="Arial"/>
          <w:sz w:val="20"/>
          <w:szCs w:val="20"/>
        </w:rPr>
        <w:t>ón</w:t>
      </w:r>
      <w:proofErr w:type="spellEnd"/>
      <w:r w:rsidRPr="00A4536C">
        <w:rPr>
          <w:rFonts w:ascii="Arial" w:hAnsi="Arial" w:cs="Arial"/>
          <w:sz w:val="20"/>
          <w:szCs w:val="20"/>
        </w:rPr>
        <w:t xml:space="preserve"> TEXT,</w:t>
      </w:r>
    </w:p>
    <w:p w14:paraId="727F9018"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proofErr w:type="spellStart"/>
      <w:r w:rsidRPr="00A4536C">
        <w:rPr>
          <w:rFonts w:ascii="Arial" w:hAnsi="Arial" w:cs="Arial"/>
          <w:sz w:val="20"/>
          <w:szCs w:val="20"/>
        </w:rPr>
        <w:t>precio_inicial</w:t>
      </w:r>
      <w:proofErr w:type="spellEnd"/>
      <w:r w:rsidRPr="00A4536C">
        <w:rPr>
          <w:rFonts w:ascii="Arial" w:hAnsi="Arial" w:cs="Arial"/>
          <w:sz w:val="20"/>
          <w:szCs w:val="20"/>
        </w:rPr>
        <w:t xml:space="preserve"> NUMERIC(10,2),</w:t>
      </w:r>
    </w:p>
    <w:p w14:paraId="22C7EE18"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estado VARCHAR(50),</w:t>
      </w:r>
    </w:p>
    <w:p w14:paraId="6B05CE7B"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proofErr w:type="spellStart"/>
      <w:r w:rsidRPr="00A4536C">
        <w:rPr>
          <w:rFonts w:ascii="Arial" w:hAnsi="Arial" w:cs="Arial"/>
          <w:sz w:val="20"/>
          <w:szCs w:val="20"/>
        </w:rPr>
        <w:t>fecha_creacion</w:t>
      </w:r>
      <w:proofErr w:type="spellEnd"/>
      <w:r w:rsidRPr="00A4536C">
        <w:rPr>
          <w:rFonts w:ascii="Arial" w:hAnsi="Arial" w:cs="Arial"/>
          <w:sz w:val="20"/>
          <w:szCs w:val="20"/>
        </w:rPr>
        <w:t xml:space="preserve"> TIMESTAMP DEFAULT CURRENT_TIMESTAMP,</w:t>
      </w:r>
    </w:p>
    <w:p w14:paraId="58CF34A0"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proofErr w:type="spellStart"/>
      <w:r w:rsidRPr="00A4536C">
        <w:rPr>
          <w:rFonts w:ascii="Arial" w:hAnsi="Arial" w:cs="Arial"/>
          <w:sz w:val="20"/>
          <w:szCs w:val="20"/>
        </w:rPr>
        <w:t>id_vendedor</w:t>
      </w:r>
      <w:proofErr w:type="spellEnd"/>
      <w:r w:rsidRPr="00A4536C">
        <w:rPr>
          <w:rFonts w:ascii="Arial" w:hAnsi="Arial" w:cs="Arial"/>
          <w:sz w:val="20"/>
          <w:szCs w:val="20"/>
        </w:rPr>
        <w:t xml:space="preserve"> INT,</w:t>
      </w:r>
    </w:p>
    <w:p w14:paraId="2022C65A"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FOREIGN KEY (</w:t>
      </w:r>
      <w:proofErr w:type="spellStart"/>
      <w:r w:rsidRPr="00A4536C">
        <w:rPr>
          <w:rFonts w:ascii="Arial" w:hAnsi="Arial" w:cs="Arial"/>
          <w:sz w:val="20"/>
          <w:szCs w:val="20"/>
        </w:rPr>
        <w:t>id_vendedor</w:t>
      </w:r>
      <w:proofErr w:type="spellEnd"/>
      <w:r w:rsidRPr="00A4536C">
        <w:rPr>
          <w:rFonts w:ascii="Arial" w:hAnsi="Arial" w:cs="Arial"/>
          <w:sz w:val="20"/>
          <w:szCs w:val="20"/>
        </w:rPr>
        <w:t>) REFERENCES usuario(</w:t>
      </w:r>
      <w:proofErr w:type="spellStart"/>
      <w:r w:rsidRPr="00A4536C">
        <w:rPr>
          <w:rFonts w:ascii="Arial" w:hAnsi="Arial" w:cs="Arial"/>
          <w:sz w:val="20"/>
          <w:szCs w:val="20"/>
        </w:rPr>
        <w:t>id_usuario</w:t>
      </w:r>
      <w:proofErr w:type="spellEnd"/>
      <w:r w:rsidRPr="00A4536C">
        <w:rPr>
          <w:rFonts w:ascii="Arial" w:hAnsi="Arial" w:cs="Arial"/>
          <w:sz w:val="20"/>
          <w:szCs w:val="20"/>
        </w:rPr>
        <w:t>) ON DELETE CASCADE</w:t>
      </w:r>
    </w:p>
    <w:p w14:paraId="71203792" w14:textId="77777777" w:rsidR="00531058" w:rsidRPr="00A4536C" w:rsidRDefault="00531058" w:rsidP="00531058">
      <w:pPr>
        <w:rPr>
          <w:rFonts w:ascii="Arial" w:hAnsi="Arial" w:cs="Arial"/>
          <w:sz w:val="20"/>
          <w:szCs w:val="20"/>
        </w:rPr>
      </w:pPr>
      <w:r w:rsidRPr="00A4536C">
        <w:rPr>
          <w:rFonts w:ascii="Arial" w:hAnsi="Arial" w:cs="Arial"/>
          <w:sz w:val="20"/>
          <w:szCs w:val="20"/>
        </w:rPr>
        <w:t>);</w:t>
      </w:r>
    </w:p>
    <w:p w14:paraId="7C00C3D0" w14:textId="77777777" w:rsidR="00531058" w:rsidRPr="00A4536C" w:rsidRDefault="00531058" w:rsidP="00531058">
      <w:pPr>
        <w:rPr>
          <w:rFonts w:ascii="Arial" w:hAnsi="Arial" w:cs="Arial"/>
          <w:sz w:val="20"/>
          <w:szCs w:val="20"/>
        </w:rPr>
      </w:pPr>
      <w:r w:rsidRPr="00A4536C">
        <w:rPr>
          <w:rFonts w:ascii="Arial" w:hAnsi="Arial" w:cs="Arial"/>
          <w:sz w:val="20"/>
          <w:szCs w:val="20"/>
        </w:rPr>
        <w:t>-- =========================</w:t>
      </w:r>
    </w:p>
    <w:p w14:paraId="4464F26E" w14:textId="77777777" w:rsidR="00531058" w:rsidRPr="00A4536C" w:rsidRDefault="00531058" w:rsidP="00531058">
      <w:pPr>
        <w:rPr>
          <w:rFonts w:ascii="Arial" w:hAnsi="Arial" w:cs="Arial"/>
          <w:sz w:val="20"/>
          <w:szCs w:val="20"/>
        </w:rPr>
      </w:pPr>
      <w:r w:rsidRPr="00A4536C">
        <w:rPr>
          <w:rFonts w:ascii="Arial" w:hAnsi="Arial" w:cs="Arial"/>
          <w:sz w:val="20"/>
          <w:szCs w:val="20"/>
        </w:rPr>
        <w:t>-- SUBASTA (1:1 con producto)</w:t>
      </w:r>
    </w:p>
    <w:p w14:paraId="6FB54724" w14:textId="77777777" w:rsidR="00531058" w:rsidRPr="00A4536C" w:rsidRDefault="00531058" w:rsidP="00531058">
      <w:pPr>
        <w:rPr>
          <w:rFonts w:ascii="Arial" w:hAnsi="Arial" w:cs="Arial"/>
          <w:sz w:val="20"/>
          <w:szCs w:val="20"/>
        </w:rPr>
      </w:pPr>
      <w:r w:rsidRPr="00A4536C">
        <w:rPr>
          <w:rFonts w:ascii="Arial" w:hAnsi="Arial" w:cs="Arial"/>
          <w:sz w:val="20"/>
          <w:szCs w:val="20"/>
        </w:rPr>
        <w:t>-- =========================</w:t>
      </w:r>
    </w:p>
    <w:p w14:paraId="18772079" w14:textId="77777777" w:rsidR="00531058" w:rsidRPr="00A4536C" w:rsidRDefault="00531058" w:rsidP="00531058">
      <w:pPr>
        <w:rPr>
          <w:rFonts w:ascii="Arial" w:hAnsi="Arial" w:cs="Arial"/>
          <w:sz w:val="20"/>
          <w:szCs w:val="20"/>
        </w:rPr>
      </w:pPr>
      <w:r w:rsidRPr="00A4536C">
        <w:rPr>
          <w:rFonts w:ascii="Arial" w:hAnsi="Arial" w:cs="Arial"/>
          <w:sz w:val="20"/>
          <w:szCs w:val="20"/>
        </w:rPr>
        <w:t>CREATE TABLE subasta (</w:t>
      </w:r>
    </w:p>
    <w:p w14:paraId="2D25871E"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proofErr w:type="spellStart"/>
      <w:r w:rsidRPr="00A4536C">
        <w:rPr>
          <w:rFonts w:ascii="Arial" w:hAnsi="Arial" w:cs="Arial"/>
          <w:sz w:val="20"/>
          <w:szCs w:val="20"/>
        </w:rPr>
        <w:t>id_subasta</w:t>
      </w:r>
      <w:proofErr w:type="spellEnd"/>
      <w:r w:rsidRPr="00A4536C">
        <w:rPr>
          <w:rFonts w:ascii="Arial" w:hAnsi="Arial" w:cs="Arial"/>
          <w:sz w:val="20"/>
          <w:szCs w:val="20"/>
        </w:rPr>
        <w:t xml:space="preserve"> SERIAL PRIMARY KEY,</w:t>
      </w:r>
    </w:p>
    <w:p w14:paraId="13BD567A"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proofErr w:type="spellStart"/>
      <w:r w:rsidRPr="00A4536C">
        <w:rPr>
          <w:rFonts w:ascii="Arial" w:hAnsi="Arial" w:cs="Arial"/>
          <w:sz w:val="20"/>
          <w:szCs w:val="20"/>
        </w:rPr>
        <w:t>fecha_inicio</w:t>
      </w:r>
      <w:proofErr w:type="spellEnd"/>
      <w:r w:rsidRPr="00A4536C">
        <w:rPr>
          <w:rFonts w:ascii="Arial" w:hAnsi="Arial" w:cs="Arial"/>
          <w:sz w:val="20"/>
          <w:szCs w:val="20"/>
        </w:rPr>
        <w:t xml:space="preserve"> TIMESTAMP DEFAULT CURRENT_TIMESTAMP,</w:t>
      </w:r>
    </w:p>
    <w:p w14:paraId="61AB5239"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w:t>
      </w:r>
      <w:proofErr w:type="spellStart"/>
      <w:r w:rsidRPr="00A4536C">
        <w:rPr>
          <w:rFonts w:ascii="Arial" w:hAnsi="Arial" w:cs="Arial"/>
          <w:sz w:val="20"/>
          <w:szCs w:val="20"/>
        </w:rPr>
        <w:t>fecha_fin</w:t>
      </w:r>
      <w:proofErr w:type="spellEnd"/>
      <w:r w:rsidRPr="00A4536C">
        <w:rPr>
          <w:rFonts w:ascii="Arial" w:hAnsi="Arial" w:cs="Arial"/>
          <w:sz w:val="20"/>
          <w:szCs w:val="20"/>
        </w:rPr>
        <w:t xml:space="preserve"> TIMESTAMP,</w:t>
      </w:r>
    </w:p>
    <w:p w14:paraId="047E2EA0"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estado VARCHAR(50),</w:t>
      </w:r>
    </w:p>
    <w:p w14:paraId="77CF6266" w14:textId="77777777" w:rsidR="00531058" w:rsidRPr="00A4536C" w:rsidRDefault="00531058" w:rsidP="00531058">
      <w:pPr>
        <w:rPr>
          <w:rFonts w:ascii="Arial" w:hAnsi="Arial" w:cs="Arial"/>
          <w:sz w:val="20"/>
          <w:szCs w:val="20"/>
          <w:lang w:val="en-US"/>
        </w:rPr>
      </w:pPr>
      <w:r w:rsidRPr="00A4536C">
        <w:rPr>
          <w:rFonts w:ascii="Arial" w:hAnsi="Arial" w:cs="Arial"/>
          <w:sz w:val="20"/>
          <w:szCs w:val="20"/>
        </w:rPr>
        <w:t xml:space="preserve">    </w:t>
      </w:r>
      <w:proofErr w:type="spellStart"/>
      <w:r w:rsidRPr="00A4536C">
        <w:rPr>
          <w:rFonts w:ascii="Arial" w:hAnsi="Arial" w:cs="Arial"/>
          <w:sz w:val="20"/>
          <w:szCs w:val="20"/>
          <w:lang w:val="en-US"/>
        </w:rPr>
        <w:t>id_producto</w:t>
      </w:r>
      <w:proofErr w:type="spellEnd"/>
      <w:r w:rsidRPr="00A4536C">
        <w:rPr>
          <w:rFonts w:ascii="Arial" w:hAnsi="Arial" w:cs="Arial"/>
          <w:sz w:val="20"/>
          <w:szCs w:val="20"/>
          <w:lang w:val="en-US"/>
        </w:rPr>
        <w:t xml:space="preserve"> INT UNIQUE,</w:t>
      </w:r>
    </w:p>
    <w:p w14:paraId="69FEDEAF"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id_subastador</w:t>
      </w:r>
      <w:proofErr w:type="spellEnd"/>
      <w:r w:rsidRPr="00A4536C">
        <w:rPr>
          <w:rFonts w:ascii="Arial" w:hAnsi="Arial" w:cs="Arial"/>
          <w:sz w:val="20"/>
          <w:szCs w:val="20"/>
          <w:lang w:val="en-US"/>
        </w:rPr>
        <w:t xml:space="preserve"> INT,</w:t>
      </w:r>
    </w:p>
    <w:p w14:paraId="71B1D4AF"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FOREIGN KEY (</w:t>
      </w:r>
      <w:proofErr w:type="spellStart"/>
      <w:r w:rsidRPr="00A4536C">
        <w:rPr>
          <w:rFonts w:ascii="Arial" w:hAnsi="Arial" w:cs="Arial"/>
          <w:sz w:val="20"/>
          <w:szCs w:val="20"/>
          <w:lang w:val="en-US"/>
        </w:rPr>
        <w:t>id_producto</w:t>
      </w:r>
      <w:proofErr w:type="spellEnd"/>
      <w:r w:rsidRPr="00A4536C">
        <w:rPr>
          <w:rFonts w:ascii="Arial" w:hAnsi="Arial" w:cs="Arial"/>
          <w:sz w:val="20"/>
          <w:szCs w:val="20"/>
          <w:lang w:val="en-US"/>
        </w:rPr>
        <w:t xml:space="preserve">) REFERENCES </w:t>
      </w:r>
      <w:r>
        <w:rPr>
          <w:rFonts w:ascii="Arial" w:hAnsi="Arial" w:cs="Arial"/>
          <w:sz w:val="20"/>
          <w:szCs w:val="20"/>
          <w:lang w:val="en-US"/>
        </w:rPr>
        <w:pgNum/>
      </w:r>
      <w:proofErr w:type="spellStart"/>
      <w:r>
        <w:rPr>
          <w:rFonts w:ascii="Arial" w:hAnsi="Arial" w:cs="Arial"/>
          <w:sz w:val="20"/>
          <w:szCs w:val="20"/>
          <w:lang w:val="en-US"/>
        </w:rPr>
        <w:t>étodo</w:t>
      </w:r>
      <w:proofErr w:type="spellEnd"/>
      <w:r>
        <w:rPr>
          <w:rFonts w:ascii="Arial" w:hAnsi="Arial" w:cs="Arial"/>
          <w:sz w:val="20"/>
          <w:szCs w:val="20"/>
          <w:lang w:val="en-US"/>
        </w:rPr>
        <w:pgNum/>
      </w:r>
      <w:r w:rsidRPr="00A4536C">
        <w:rPr>
          <w:rFonts w:ascii="Arial" w:hAnsi="Arial" w:cs="Arial"/>
          <w:sz w:val="20"/>
          <w:szCs w:val="20"/>
          <w:lang w:val="en-US"/>
        </w:rPr>
        <w:t>(</w:t>
      </w:r>
      <w:proofErr w:type="spellStart"/>
      <w:r w:rsidRPr="00A4536C">
        <w:rPr>
          <w:rFonts w:ascii="Arial" w:hAnsi="Arial" w:cs="Arial"/>
          <w:sz w:val="20"/>
          <w:szCs w:val="20"/>
          <w:lang w:val="en-US"/>
        </w:rPr>
        <w:t>id_producto</w:t>
      </w:r>
      <w:proofErr w:type="spellEnd"/>
      <w:r w:rsidRPr="00A4536C">
        <w:rPr>
          <w:rFonts w:ascii="Arial" w:hAnsi="Arial" w:cs="Arial"/>
          <w:sz w:val="20"/>
          <w:szCs w:val="20"/>
          <w:lang w:val="en-US"/>
        </w:rPr>
        <w:t>) ON DELETE CASCADE,</w:t>
      </w:r>
    </w:p>
    <w:p w14:paraId="4E393A1B"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FOREIGN KEY (</w:t>
      </w:r>
      <w:proofErr w:type="spellStart"/>
      <w:r w:rsidRPr="00A4536C">
        <w:rPr>
          <w:rFonts w:ascii="Arial" w:hAnsi="Arial" w:cs="Arial"/>
          <w:sz w:val="20"/>
          <w:szCs w:val="20"/>
          <w:lang w:val="en-US"/>
        </w:rPr>
        <w:t>id_subastador</w:t>
      </w:r>
      <w:proofErr w:type="spellEnd"/>
      <w:r w:rsidRPr="00A4536C">
        <w:rPr>
          <w:rFonts w:ascii="Arial" w:hAnsi="Arial" w:cs="Arial"/>
          <w:sz w:val="20"/>
          <w:szCs w:val="20"/>
          <w:lang w:val="en-US"/>
        </w:rPr>
        <w:t xml:space="preserve">) REFERENCES </w:t>
      </w:r>
      <w:proofErr w:type="spellStart"/>
      <w:r w:rsidRPr="00A4536C">
        <w:rPr>
          <w:rFonts w:ascii="Arial" w:hAnsi="Arial" w:cs="Arial"/>
          <w:sz w:val="20"/>
          <w:szCs w:val="20"/>
          <w:lang w:val="en-US"/>
        </w:rPr>
        <w:t>usuario</w:t>
      </w:r>
      <w:proofErr w:type="spellEnd"/>
      <w:r w:rsidRPr="00A4536C">
        <w:rPr>
          <w:rFonts w:ascii="Arial" w:hAnsi="Arial" w:cs="Arial"/>
          <w:sz w:val="20"/>
          <w:szCs w:val="20"/>
          <w:lang w:val="en-US"/>
        </w:rPr>
        <w:t>(</w:t>
      </w:r>
      <w:proofErr w:type="spellStart"/>
      <w:r w:rsidRPr="00A4536C">
        <w:rPr>
          <w:rFonts w:ascii="Arial" w:hAnsi="Arial" w:cs="Arial"/>
          <w:sz w:val="20"/>
          <w:szCs w:val="20"/>
          <w:lang w:val="en-US"/>
        </w:rPr>
        <w:t>id_usuario</w:t>
      </w:r>
      <w:proofErr w:type="spellEnd"/>
      <w:r w:rsidRPr="00A4536C">
        <w:rPr>
          <w:rFonts w:ascii="Arial" w:hAnsi="Arial" w:cs="Arial"/>
          <w:sz w:val="20"/>
          <w:szCs w:val="20"/>
          <w:lang w:val="en-US"/>
        </w:rPr>
        <w:t>)</w:t>
      </w:r>
    </w:p>
    <w:p w14:paraId="0476F375"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w:t>
      </w:r>
    </w:p>
    <w:p w14:paraId="62667438"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w:t>
      </w:r>
    </w:p>
    <w:p w14:paraId="0F856256"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lastRenderedPageBreak/>
        <w:t>-- PUJA (</w:t>
      </w:r>
      <w:proofErr w:type="spellStart"/>
      <w:r w:rsidRPr="00A4536C">
        <w:rPr>
          <w:rFonts w:ascii="Arial" w:hAnsi="Arial" w:cs="Arial"/>
          <w:sz w:val="20"/>
          <w:szCs w:val="20"/>
          <w:lang w:val="en-US"/>
        </w:rPr>
        <w:t>historial</w:t>
      </w:r>
      <w:proofErr w:type="spellEnd"/>
      <w:r w:rsidRPr="00A4536C">
        <w:rPr>
          <w:rFonts w:ascii="Arial" w:hAnsi="Arial" w:cs="Arial"/>
          <w:sz w:val="20"/>
          <w:szCs w:val="20"/>
          <w:lang w:val="en-US"/>
        </w:rPr>
        <w:t>)</w:t>
      </w:r>
    </w:p>
    <w:p w14:paraId="0B1A367E"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w:t>
      </w:r>
    </w:p>
    <w:p w14:paraId="07A92A90"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CREATE TABLE puja (</w:t>
      </w:r>
    </w:p>
    <w:p w14:paraId="7FD27EEC"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id_puja</w:t>
      </w:r>
      <w:proofErr w:type="spellEnd"/>
      <w:r w:rsidRPr="00A4536C">
        <w:rPr>
          <w:rFonts w:ascii="Arial" w:hAnsi="Arial" w:cs="Arial"/>
          <w:sz w:val="20"/>
          <w:szCs w:val="20"/>
          <w:lang w:val="en-US"/>
        </w:rPr>
        <w:t xml:space="preserve"> SERIAL PRIMARY KEY,</w:t>
      </w:r>
    </w:p>
    <w:p w14:paraId="495C0ECF"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monto</w:t>
      </w:r>
      <w:proofErr w:type="spellEnd"/>
      <w:r w:rsidRPr="00A4536C">
        <w:rPr>
          <w:rFonts w:ascii="Arial" w:hAnsi="Arial" w:cs="Arial"/>
          <w:sz w:val="20"/>
          <w:szCs w:val="20"/>
          <w:lang w:val="en-US"/>
        </w:rPr>
        <w:t xml:space="preserve"> NUMERIC(10,2),</w:t>
      </w:r>
    </w:p>
    <w:p w14:paraId="6BB0E467"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fecha</w:t>
      </w:r>
      <w:proofErr w:type="spellEnd"/>
      <w:r w:rsidRPr="00A4536C">
        <w:rPr>
          <w:rFonts w:ascii="Arial" w:hAnsi="Arial" w:cs="Arial"/>
          <w:sz w:val="20"/>
          <w:szCs w:val="20"/>
          <w:lang w:val="en-US"/>
        </w:rPr>
        <w:t xml:space="preserve"> TIMESTAMP DEFAULT CURRENT_TIMESTAMP,</w:t>
      </w:r>
    </w:p>
    <w:p w14:paraId="7C372F03"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id_subasta</w:t>
      </w:r>
      <w:proofErr w:type="spellEnd"/>
      <w:r w:rsidRPr="00A4536C">
        <w:rPr>
          <w:rFonts w:ascii="Arial" w:hAnsi="Arial" w:cs="Arial"/>
          <w:sz w:val="20"/>
          <w:szCs w:val="20"/>
          <w:lang w:val="en-US"/>
        </w:rPr>
        <w:t xml:space="preserve"> INT,</w:t>
      </w:r>
    </w:p>
    <w:p w14:paraId="6C137FFF"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id_usuario</w:t>
      </w:r>
      <w:proofErr w:type="spellEnd"/>
      <w:r w:rsidRPr="00A4536C">
        <w:rPr>
          <w:rFonts w:ascii="Arial" w:hAnsi="Arial" w:cs="Arial"/>
          <w:sz w:val="20"/>
          <w:szCs w:val="20"/>
          <w:lang w:val="en-US"/>
        </w:rPr>
        <w:t xml:space="preserve"> INT,</w:t>
      </w:r>
    </w:p>
    <w:p w14:paraId="432247DB"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FOREIGN KEY (</w:t>
      </w:r>
      <w:proofErr w:type="spellStart"/>
      <w:r w:rsidRPr="00A4536C">
        <w:rPr>
          <w:rFonts w:ascii="Arial" w:hAnsi="Arial" w:cs="Arial"/>
          <w:sz w:val="20"/>
          <w:szCs w:val="20"/>
          <w:lang w:val="en-US"/>
        </w:rPr>
        <w:t>id_subasta</w:t>
      </w:r>
      <w:proofErr w:type="spellEnd"/>
      <w:r w:rsidRPr="00A4536C">
        <w:rPr>
          <w:rFonts w:ascii="Arial" w:hAnsi="Arial" w:cs="Arial"/>
          <w:sz w:val="20"/>
          <w:szCs w:val="20"/>
          <w:lang w:val="en-US"/>
        </w:rPr>
        <w:t xml:space="preserve">) REFERENCES </w:t>
      </w:r>
      <w:proofErr w:type="spellStart"/>
      <w:r w:rsidRPr="00A4536C">
        <w:rPr>
          <w:rFonts w:ascii="Arial" w:hAnsi="Arial" w:cs="Arial"/>
          <w:sz w:val="20"/>
          <w:szCs w:val="20"/>
          <w:lang w:val="en-US"/>
        </w:rPr>
        <w:t>subasta</w:t>
      </w:r>
      <w:proofErr w:type="spellEnd"/>
      <w:r w:rsidRPr="00A4536C">
        <w:rPr>
          <w:rFonts w:ascii="Arial" w:hAnsi="Arial" w:cs="Arial"/>
          <w:sz w:val="20"/>
          <w:szCs w:val="20"/>
          <w:lang w:val="en-US"/>
        </w:rPr>
        <w:t>(</w:t>
      </w:r>
      <w:proofErr w:type="spellStart"/>
      <w:r w:rsidRPr="00A4536C">
        <w:rPr>
          <w:rFonts w:ascii="Arial" w:hAnsi="Arial" w:cs="Arial"/>
          <w:sz w:val="20"/>
          <w:szCs w:val="20"/>
          <w:lang w:val="en-US"/>
        </w:rPr>
        <w:t>id_subasta</w:t>
      </w:r>
      <w:proofErr w:type="spellEnd"/>
      <w:r w:rsidRPr="00A4536C">
        <w:rPr>
          <w:rFonts w:ascii="Arial" w:hAnsi="Arial" w:cs="Arial"/>
          <w:sz w:val="20"/>
          <w:szCs w:val="20"/>
          <w:lang w:val="en-US"/>
        </w:rPr>
        <w:t>) ON DELETE CASCADE,</w:t>
      </w:r>
    </w:p>
    <w:p w14:paraId="152B7DE5" w14:textId="77777777" w:rsidR="00531058" w:rsidRPr="00A4536C" w:rsidRDefault="00531058" w:rsidP="00531058">
      <w:pPr>
        <w:rPr>
          <w:rFonts w:ascii="Arial" w:hAnsi="Arial" w:cs="Arial"/>
          <w:sz w:val="20"/>
          <w:szCs w:val="20"/>
        </w:rPr>
      </w:pPr>
      <w:r w:rsidRPr="00A4536C">
        <w:rPr>
          <w:rFonts w:ascii="Arial" w:hAnsi="Arial" w:cs="Arial"/>
          <w:sz w:val="20"/>
          <w:szCs w:val="20"/>
          <w:lang w:val="en-US"/>
        </w:rPr>
        <w:t xml:space="preserve">    </w:t>
      </w:r>
      <w:r w:rsidRPr="00A4536C">
        <w:rPr>
          <w:rFonts w:ascii="Arial" w:hAnsi="Arial" w:cs="Arial"/>
          <w:sz w:val="20"/>
          <w:szCs w:val="20"/>
        </w:rPr>
        <w:t>FOREIGN KEY (</w:t>
      </w:r>
      <w:proofErr w:type="spellStart"/>
      <w:r w:rsidRPr="00A4536C">
        <w:rPr>
          <w:rFonts w:ascii="Arial" w:hAnsi="Arial" w:cs="Arial"/>
          <w:sz w:val="20"/>
          <w:szCs w:val="20"/>
        </w:rPr>
        <w:t>id_usuario</w:t>
      </w:r>
      <w:proofErr w:type="spellEnd"/>
      <w:r w:rsidRPr="00A4536C">
        <w:rPr>
          <w:rFonts w:ascii="Arial" w:hAnsi="Arial" w:cs="Arial"/>
          <w:sz w:val="20"/>
          <w:szCs w:val="20"/>
        </w:rPr>
        <w:t>) REFERENCES usuario(</w:t>
      </w:r>
      <w:proofErr w:type="spellStart"/>
      <w:r w:rsidRPr="00A4536C">
        <w:rPr>
          <w:rFonts w:ascii="Arial" w:hAnsi="Arial" w:cs="Arial"/>
          <w:sz w:val="20"/>
          <w:szCs w:val="20"/>
        </w:rPr>
        <w:t>id_usuario</w:t>
      </w:r>
      <w:proofErr w:type="spellEnd"/>
      <w:r w:rsidRPr="00A4536C">
        <w:rPr>
          <w:rFonts w:ascii="Arial" w:hAnsi="Arial" w:cs="Arial"/>
          <w:sz w:val="20"/>
          <w:szCs w:val="20"/>
        </w:rPr>
        <w:t>)</w:t>
      </w:r>
    </w:p>
    <w:p w14:paraId="40896BCB" w14:textId="77777777" w:rsidR="00531058" w:rsidRPr="00A4536C" w:rsidRDefault="00531058" w:rsidP="00531058">
      <w:pPr>
        <w:rPr>
          <w:rFonts w:ascii="Arial" w:hAnsi="Arial" w:cs="Arial"/>
          <w:sz w:val="20"/>
          <w:szCs w:val="20"/>
        </w:rPr>
      </w:pPr>
      <w:r w:rsidRPr="00A4536C">
        <w:rPr>
          <w:rFonts w:ascii="Arial" w:hAnsi="Arial" w:cs="Arial"/>
          <w:sz w:val="20"/>
          <w:szCs w:val="20"/>
        </w:rPr>
        <w:t>);</w:t>
      </w:r>
    </w:p>
    <w:p w14:paraId="72F92E06" w14:textId="77777777" w:rsidR="00531058" w:rsidRPr="00A4536C" w:rsidRDefault="00531058" w:rsidP="00531058">
      <w:pPr>
        <w:rPr>
          <w:rFonts w:ascii="Arial" w:hAnsi="Arial" w:cs="Arial"/>
          <w:sz w:val="20"/>
          <w:szCs w:val="20"/>
        </w:rPr>
      </w:pPr>
      <w:r w:rsidRPr="00A4536C">
        <w:rPr>
          <w:rFonts w:ascii="Arial" w:hAnsi="Arial" w:cs="Arial"/>
          <w:sz w:val="20"/>
          <w:szCs w:val="20"/>
        </w:rPr>
        <w:t>-- =========================</w:t>
      </w:r>
    </w:p>
    <w:p w14:paraId="5C678FDE" w14:textId="77777777" w:rsidR="00531058" w:rsidRPr="00A4536C" w:rsidRDefault="00531058" w:rsidP="00531058">
      <w:pPr>
        <w:rPr>
          <w:rFonts w:ascii="Arial" w:hAnsi="Arial" w:cs="Arial"/>
          <w:sz w:val="20"/>
          <w:szCs w:val="20"/>
        </w:rPr>
      </w:pPr>
      <w:r w:rsidRPr="00A4536C">
        <w:rPr>
          <w:rFonts w:ascii="Arial" w:hAnsi="Arial" w:cs="Arial"/>
          <w:sz w:val="20"/>
          <w:szCs w:val="20"/>
        </w:rPr>
        <w:t>-- TRANSACCION (1:1 con subasta)</w:t>
      </w:r>
    </w:p>
    <w:p w14:paraId="0C0722E0"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w:t>
      </w:r>
    </w:p>
    <w:p w14:paraId="08D19C15"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CREATE TABLE </w:t>
      </w:r>
      <w:proofErr w:type="spellStart"/>
      <w:r w:rsidRPr="00A4536C">
        <w:rPr>
          <w:rFonts w:ascii="Arial" w:hAnsi="Arial" w:cs="Arial"/>
          <w:sz w:val="20"/>
          <w:szCs w:val="20"/>
          <w:lang w:val="en-US"/>
        </w:rPr>
        <w:t>transaccion</w:t>
      </w:r>
      <w:proofErr w:type="spellEnd"/>
      <w:r w:rsidRPr="00A4536C">
        <w:rPr>
          <w:rFonts w:ascii="Arial" w:hAnsi="Arial" w:cs="Arial"/>
          <w:sz w:val="20"/>
          <w:szCs w:val="20"/>
          <w:lang w:val="en-US"/>
        </w:rPr>
        <w:t xml:space="preserve"> (</w:t>
      </w:r>
    </w:p>
    <w:p w14:paraId="6C5D87A6"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id_transaccion</w:t>
      </w:r>
      <w:proofErr w:type="spellEnd"/>
      <w:r w:rsidRPr="00A4536C">
        <w:rPr>
          <w:rFonts w:ascii="Arial" w:hAnsi="Arial" w:cs="Arial"/>
          <w:sz w:val="20"/>
          <w:szCs w:val="20"/>
          <w:lang w:val="en-US"/>
        </w:rPr>
        <w:t xml:space="preserve"> SERIAL PRIMARY KEY,</w:t>
      </w:r>
    </w:p>
    <w:p w14:paraId="5B29EA15"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monto_final</w:t>
      </w:r>
      <w:proofErr w:type="spellEnd"/>
      <w:r w:rsidRPr="00A4536C">
        <w:rPr>
          <w:rFonts w:ascii="Arial" w:hAnsi="Arial" w:cs="Arial"/>
          <w:sz w:val="20"/>
          <w:szCs w:val="20"/>
          <w:lang w:val="en-US"/>
        </w:rPr>
        <w:t xml:space="preserve"> NUMERIC(10,2),</w:t>
      </w:r>
    </w:p>
    <w:p w14:paraId="72060E5A"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fecha</w:t>
      </w:r>
      <w:proofErr w:type="spellEnd"/>
      <w:r w:rsidRPr="00A4536C">
        <w:rPr>
          <w:rFonts w:ascii="Arial" w:hAnsi="Arial" w:cs="Arial"/>
          <w:sz w:val="20"/>
          <w:szCs w:val="20"/>
          <w:lang w:val="en-US"/>
        </w:rPr>
        <w:t xml:space="preserve"> TIMESTAMP DEFAULT CURRENT_TIMESTAMP,</w:t>
      </w:r>
    </w:p>
    <w:p w14:paraId="6D619405"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id_subasta</w:t>
      </w:r>
      <w:proofErr w:type="spellEnd"/>
      <w:r w:rsidRPr="00A4536C">
        <w:rPr>
          <w:rFonts w:ascii="Arial" w:hAnsi="Arial" w:cs="Arial"/>
          <w:sz w:val="20"/>
          <w:szCs w:val="20"/>
          <w:lang w:val="en-US"/>
        </w:rPr>
        <w:t xml:space="preserve"> INT UNIQUE,</w:t>
      </w:r>
    </w:p>
    <w:p w14:paraId="53787170"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id_ganador</w:t>
      </w:r>
      <w:proofErr w:type="spellEnd"/>
      <w:r w:rsidRPr="00A4536C">
        <w:rPr>
          <w:rFonts w:ascii="Arial" w:hAnsi="Arial" w:cs="Arial"/>
          <w:sz w:val="20"/>
          <w:szCs w:val="20"/>
          <w:lang w:val="en-US"/>
        </w:rPr>
        <w:t xml:space="preserve"> INT,</w:t>
      </w:r>
    </w:p>
    <w:p w14:paraId="4EA4A5A3"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w:t>
      </w:r>
      <w:proofErr w:type="spellStart"/>
      <w:r w:rsidRPr="00A4536C">
        <w:rPr>
          <w:rFonts w:ascii="Arial" w:hAnsi="Arial" w:cs="Arial"/>
          <w:sz w:val="20"/>
          <w:szCs w:val="20"/>
          <w:lang w:val="en-US"/>
        </w:rPr>
        <w:t>id_metodo_pago</w:t>
      </w:r>
      <w:proofErr w:type="spellEnd"/>
      <w:r w:rsidRPr="00A4536C">
        <w:rPr>
          <w:rFonts w:ascii="Arial" w:hAnsi="Arial" w:cs="Arial"/>
          <w:sz w:val="20"/>
          <w:szCs w:val="20"/>
          <w:lang w:val="en-US"/>
        </w:rPr>
        <w:t xml:space="preserve"> INT,</w:t>
      </w:r>
    </w:p>
    <w:p w14:paraId="1D7330CA" w14:textId="77777777" w:rsidR="00531058" w:rsidRPr="00A4536C" w:rsidRDefault="00531058" w:rsidP="00531058">
      <w:pPr>
        <w:rPr>
          <w:rFonts w:ascii="Arial" w:hAnsi="Arial" w:cs="Arial"/>
          <w:sz w:val="20"/>
          <w:szCs w:val="20"/>
          <w:lang w:val="en-US"/>
        </w:rPr>
      </w:pPr>
      <w:r w:rsidRPr="00A4536C">
        <w:rPr>
          <w:rFonts w:ascii="Arial" w:hAnsi="Arial" w:cs="Arial"/>
          <w:sz w:val="20"/>
          <w:szCs w:val="20"/>
          <w:lang w:val="en-US"/>
        </w:rPr>
        <w:t xml:space="preserve">    FOREIGN KEY (</w:t>
      </w:r>
      <w:proofErr w:type="spellStart"/>
      <w:r w:rsidRPr="00A4536C">
        <w:rPr>
          <w:rFonts w:ascii="Arial" w:hAnsi="Arial" w:cs="Arial"/>
          <w:sz w:val="20"/>
          <w:szCs w:val="20"/>
          <w:lang w:val="en-US"/>
        </w:rPr>
        <w:t>id_subasta</w:t>
      </w:r>
      <w:proofErr w:type="spellEnd"/>
      <w:r w:rsidRPr="00A4536C">
        <w:rPr>
          <w:rFonts w:ascii="Arial" w:hAnsi="Arial" w:cs="Arial"/>
          <w:sz w:val="20"/>
          <w:szCs w:val="20"/>
          <w:lang w:val="en-US"/>
        </w:rPr>
        <w:t xml:space="preserve">) REFERENCES </w:t>
      </w:r>
      <w:proofErr w:type="spellStart"/>
      <w:r w:rsidRPr="00A4536C">
        <w:rPr>
          <w:rFonts w:ascii="Arial" w:hAnsi="Arial" w:cs="Arial"/>
          <w:sz w:val="20"/>
          <w:szCs w:val="20"/>
          <w:lang w:val="en-US"/>
        </w:rPr>
        <w:t>subasta</w:t>
      </w:r>
      <w:proofErr w:type="spellEnd"/>
      <w:r w:rsidRPr="00A4536C">
        <w:rPr>
          <w:rFonts w:ascii="Arial" w:hAnsi="Arial" w:cs="Arial"/>
          <w:sz w:val="20"/>
          <w:szCs w:val="20"/>
          <w:lang w:val="en-US"/>
        </w:rPr>
        <w:t>(</w:t>
      </w:r>
      <w:proofErr w:type="spellStart"/>
      <w:r w:rsidRPr="00A4536C">
        <w:rPr>
          <w:rFonts w:ascii="Arial" w:hAnsi="Arial" w:cs="Arial"/>
          <w:sz w:val="20"/>
          <w:szCs w:val="20"/>
          <w:lang w:val="en-US"/>
        </w:rPr>
        <w:t>id_subasta</w:t>
      </w:r>
      <w:proofErr w:type="spellEnd"/>
      <w:r w:rsidRPr="00A4536C">
        <w:rPr>
          <w:rFonts w:ascii="Arial" w:hAnsi="Arial" w:cs="Arial"/>
          <w:sz w:val="20"/>
          <w:szCs w:val="20"/>
          <w:lang w:val="en-US"/>
        </w:rPr>
        <w:t>),</w:t>
      </w:r>
    </w:p>
    <w:p w14:paraId="67236F4D" w14:textId="77777777" w:rsidR="00531058" w:rsidRPr="00A4536C" w:rsidRDefault="00531058" w:rsidP="00531058">
      <w:pPr>
        <w:rPr>
          <w:rFonts w:ascii="Arial" w:hAnsi="Arial" w:cs="Arial"/>
          <w:sz w:val="20"/>
          <w:szCs w:val="20"/>
        </w:rPr>
      </w:pPr>
      <w:r w:rsidRPr="00A4536C">
        <w:rPr>
          <w:rFonts w:ascii="Arial" w:hAnsi="Arial" w:cs="Arial"/>
          <w:sz w:val="20"/>
          <w:szCs w:val="20"/>
          <w:lang w:val="en-US"/>
        </w:rPr>
        <w:t xml:space="preserve">    </w:t>
      </w:r>
      <w:r w:rsidRPr="00A4536C">
        <w:rPr>
          <w:rFonts w:ascii="Arial" w:hAnsi="Arial" w:cs="Arial"/>
          <w:sz w:val="20"/>
          <w:szCs w:val="20"/>
        </w:rPr>
        <w:t>FOREIGN KEY (</w:t>
      </w:r>
      <w:proofErr w:type="spellStart"/>
      <w:r w:rsidRPr="00A4536C">
        <w:rPr>
          <w:rFonts w:ascii="Arial" w:hAnsi="Arial" w:cs="Arial"/>
          <w:sz w:val="20"/>
          <w:szCs w:val="20"/>
        </w:rPr>
        <w:t>id_ganador</w:t>
      </w:r>
      <w:proofErr w:type="spellEnd"/>
      <w:r w:rsidRPr="00A4536C">
        <w:rPr>
          <w:rFonts w:ascii="Arial" w:hAnsi="Arial" w:cs="Arial"/>
          <w:sz w:val="20"/>
          <w:szCs w:val="20"/>
        </w:rPr>
        <w:t>) REFERENCES usuario(</w:t>
      </w:r>
      <w:proofErr w:type="spellStart"/>
      <w:r w:rsidRPr="00A4536C">
        <w:rPr>
          <w:rFonts w:ascii="Arial" w:hAnsi="Arial" w:cs="Arial"/>
          <w:sz w:val="20"/>
          <w:szCs w:val="20"/>
        </w:rPr>
        <w:t>id_usuario</w:t>
      </w:r>
      <w:proofErr w:type="spellEnd"/>
      <w:r w:rsidRPr="00A4536C">
        <w:rPr>
          <w:rFonts w:ascii="Arial" w:hAnsi="Arial" w:cs="Arial"/>
          <w:sz w:val="20"/>
          <w:szCs w:val="20"/>
        </w:rPr>
        <w:t>),</w:t>
      </w:r>
    </w:p>
    <w:p w14:paraId="5571C679"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    FOREIGN KEY (</w:t>
      </w:r>
      <w:proofErr w:type="spellStart"/>
      <w:r w:rsidRPr="00A4536C">
        <w:rPr>
          <w:rFonts w:ascii="Arial" w:hAnsi="Arial" w:cs="Arial"/>
          <w:sz w:val="20"/>
          <w:szCs w:val="20"/>
        </w:rPr>
        <w:t>id_metodo_pago</w:t>
      </w:r>
      <w:proofErr w:type="spellEnd"/>
      <w:r w:rsidRPr="00A4536C">
        <w:rPr>
          <w:rFonts w:ascii="Arial" w:hAnsi="Arial" w:cs="Arial"/>
          <w:sz w:val="20"/>
          <w:szCs w:val="20"/>
        </w:rPr>
        <w:t xml:space="preserve">) REFERENCES </w:t>
      </w:r>
      <w:r>
        <w:rPr>
          <w:rFonts w:ascii="Arial" w:hAnsi="Arial" w:cs="Arial"/>
          <w:sz w:val="20"/>
          <w:szCs w:val="20"/>
        </w:rPr>
        <w:pgNum/>
      </w:r>
      <w:proofErr w:type="spellStart"/>
      <w:r>
        <w:rPr>
          <w:rFonts w:ascii="Arial" w:hAnsi="Arial" w:cs="Arial"/>
          <w:sz w:val="20"/>
          <w:szCs w:val="20"/>
        </w:rPr>
        <w:t>étodo</w:t>
      </w:r>
      <w:r w:rsidRPr="00A4536C">
        <w:rPr>
          <w:rFonts w:ascii="Arial" w:hAnsi="Arial" w:cs="Arial"/>
          <w:sz w:val="20"/>
          <w:szCs w:val="20"/>
        </w:rPr>
        <w:t>_pago</w:t>
      </w:r>
      <w:proofErr w:type="spellEnd"/>
      <w:r w:rsidRPr="00A4536C">
        <w:rPr>
          <w:rFonts w:ascii="Arial" w:hAnsi="Arial" w:cs="Arial"/>
          <w:sz w:val="20"/>
          <w:szCs w:val="20"/>
        </w:rPr>
        <w:t>(</w:t>
      </w:r>
      <w:proofErr w:type="spellStart"/>
      <w:r w:rsidRPr="00A4536C">
        <w:rPr>
          <w:rFonts w:ascii="Arial" w:hAnsi="Arial" w:cs="Arial"/>
          <w:sz w:val="20"/>
          <w:szCs w:val="20"/>
        </w:rPr>
        <w:t>id_metodo_pago</w:t>
      </w:r>
      <w:proofErr w:type="spellEnd"/>
      <w:r w:rsidRPr="00A4536C">
        <w:rPr>
          <w:rFonts w:ascii="Arial" w:hAnsi="Arial" w:cs="Arial"/>
          <w:sz w:val="20"/>
          <w:szCs w:val="20"/>
        </w:rPr>
        <w:t>)</w:t>
      </w:r>
    </w:p>
    <w:p w14:paraId="08D7E035" w14:textId="77777777" w:rsidR="00531058" w:rsidRDefault="00531058" w:rsidP="00531058">
      <w:pPr>
        <w:rPr>
          <w:rFonts w:ascii="Arial" w:hAnsi="Arial" w:cs="Arial"/>
          <w:sz w:val="20"/>
          <w:szCs w:val="20"/>
        </w:rPr>
      </w:pPr>
      <w:r w:rsidRPr="00A4536C">
        <w:rPr>
          <w:rFonts w:ascii="Arial" w:hAnsi="Arial" w:cs="Arial"/>
          <w:sz w:val="20"/>
          <w:szCs w:val="20"/>
        </w:rPr>
        <w:t>);</w:t>
      </w:r>
    </w:p>
    <w:p w14:paraId="5CC11955" w14:textId="77777777" w:rsidR="00531058" w:rsidRPr="00A4536C" w:rsidRDefault="00531058" w:rsidP="00531058">
      <w:pPr>
        <w:rPr>
          <w:rFonts w:ascii="Arial" w:hAnsi="Arial" w:cs="Arial"/>
          <w:b/>
          <w:bCs/>
          <w:sz w:val="20"/>
          <w:szCs w:val="20"/>
        </w:rPr>
      </w:pPr>
      <w:r w:rsidRPr="00A4536C">
        <w:rPr>
          <w:rFonts w:ascii="Arial" w:hAnsi="Arial" w:cs="Arial"/>
          <w:b/>
          <w:bCs/>
          <w:sz w:val="20"/>
          <w:szCs w:val="20"/>
        </w:rPr>
        <w:t>-----------------------------------------------------------------------------------------------------------------</w:t>
      </w:r>
      <w:r>
        <w:rPr>
          <w:rFonts w:ascii="Arial" w:hAnsi="Arial" w:cs="Arial"/>
          <w:b/>
          <w:bCs/>
          <w:sz w:val="20"/>
          <w:szCs w:val="20"/>
        </w:rPr>
        <w:t>-------------</w:t>
      </w:r>
    </w:p>
    <w:p w14:paraId="76F5C80A" w14:textId="77777777" w:rsidR="00531058" w:rsidRPr="00A4536C" w:rsidRDefault="00531058" w:rsidP="00531058">
      <w:pPr>
        <w:rPr>
          <w:rFonts w:ascii="Arial" w:hAnsi="Arial" w:cs="Arial"/>
          <w:sz w:val="20"/>
          <w:szCs w:val="20"/>
        </w:rPr>
      </w:pPr>
      <w:r w:rsidRPr="00A4536C">
        <w:rPr>
          <w:rFonts w:ascii="Arial" w:hAnsi="Arial" w:cs="Arial"/>
          <w:b/>
          <w:bCs/>
          <w:sz w:val="20"/>
          <w:szCs w:val="20"/>
        </w:rPr>
        <w:t>CONEXIÓN A LA BD EN RENDER:</w:t>
      </w:r>
      <w:r w:rsidRPr="00A4536C">
        <w:rPr>
          <w:rFonts w:ascii="Arial" w:hAnsi="Arial" w:cs="Arial"/>
          <w:sz w:val="20"/>
          <w:szCs w:val="20"/>
        </w:rPr>
        <w:t xml:space="preserve"> </w:t>
      </w:r>
      <w:r w:rsidRPr="00A4536C">
        <w:rPr>
          <w:rFonts w:ascii="Arial" w:hAnsi="Arial" w:cs="Arial"/>
          <w:noProof/>
          <w:sz w:val="20"/>
          <w:szCs w:val="20"/>
        </w:rPr>
        <w:drawing>
          <wp:inline distT="0" distB="0" distL="0" distR="0" wp14:anchorId="65DA88E8" wp14:editId="0BC31436">
            <wp:extent cx="6383329" cy="612476"/>
            <wp:effectExtent l="0" t="0" r="0" b="0"/>
            <wp:docPr id="1036076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76976" name=""/>
                    <pic:cNvPicPr/>
                  </pic:nvPicPr>
                  <pic:blipFill>
                    <a:blip r:embed="rId13"/>
                    <a:stretch>
                      <a:fillRect/>
                    </a:stretch>
                  </pic:blipFill>
                  <pic:spPr>
                    <a:xfrm>
                      <a:off x="0" y="0"/>
                      <a:ext cx="6435708" cy="617502"/>
                    </a:xfrm>
                    <a:prstGeom prst="rect">
                      <a:avLst/>
                    </a:prstGeom>
                  </pic:spPr>
                </pic:pic>
              </a:graphicData>
            </a:graphic>
          </wp:inline>
        </w:drawing>
      </w:r>
    </w:p>
    <w:p w14:paraId="4E0812A1" w14:textId="77777777" w:rsidR="00531058" w:rsidRPr="00A4536C" w:rsidRDefault="00531058" w:rsidP="00531058">
      <w:pPr>
        <w:rPr>
          <w:rFonts w:ascii="Arial" w:hAnsi="Arial" w:cs="Arial"/>
          <w:sz w:val="20"/>
          <w:szCs w:val="20"/>
        </w:rPr>
      </w:pPr>
    </w:p>
    <w:p w14:paraId="26BF9304" w14:textId="77777777" w:rsidR="00531058" w:rsidRPr="00F4624B" w:rsidRDefault="00531058" w:rsidP="00531058">
      <w:pPr>
        <w:rPr>
          <w:rFonts w:ascii="Arial" w:hAnsi="Arial" w:cs="Arial"/>
          <w:b/>
          <w:bCs/>
          <w:sz w:val="20"/>
          <w:szCs w:val="20"/>
        </w:rPr>
      </w:pPr>
      <w:r w:rsidRPr="00F4624B">
        <w:rPr>
          <w:rFonts w:ascii="Arial" w:hAnsi="Arial" w:cs="Arial"/>
          <w:b/>
          <w:bCs/>
          <w:sz w:val="20"/>
          <w:szCs w:val="20"/>
        </w:rPr>
        <w:t>ENTORNO FUNCIONANDO Y CONEXIÓN A BD</w:t>
      </w:r>
    </w:p>
    <w:p w14:paraId="1E77C2D8" w14:textId="77777777" w:rsidR="00531058" w:rsidRPr="00F4624B" w:rsidRDefault="00531058" w:rsidP="00531058">
      <w:pPr>
        <w:rPr>
          <w:rFonts w:ascii="Arial" w:hAnsi="Arial" w:cs="Arial"/>
          <w:sz w:val="20"/>
          <w:szCs w:val="20"/>
        </w:rPr>
      </w:pPr>
      <w:r w:rsidRPr="00F4624B">
        <w:rPr>
          <w:rFonts w:ascii="Arial" w:hAnsi="Arial" w:cs="Arial"/>
          <w:sz w:val="20"/>
          <w:szCs w:val="20"/>
        </w:rPr>
        <w:lastRenderedPageBreak/>
        <w:t xml:space="preserve">El entorno fue validado mediante la ejecución del servidor en Render, comprobando la correcta conexión entre el </w:t>
      </w:r>
      <w:proofErr w:type="spellStart"/>
      <w:r w:rsidRPr="00F4624B">
        <w:rPr>
          <w:rFonts w:ascii="Arial" w:hAnsi="Arial" w:cs="Arial"/>
          <w:sz w:val="20"/>
          <w:szCs w:val="20"/>
        </w:rPr>
        <w:t>backend</w:t>
      </w:r>
      <w:proofErr w:type="spellEnd"/>
      <w:r w:rsidRPr="00F4624B">
        <w:rPr>
          <w:rFonts w:ascii="Arial" w:hAnsi="Arial" w:cs="Arial"/>
          <w:sz w:val="20"/>
          <w:szCs w:val="20"/>
        </w:rPr>
        <w:t xml:space="preserve"> y la base de datos PostgreSQL.</w:t>
      </w:r>
    </w:p>
    <w:p w14:paraId="737A8965" w14:textId="77777777" w:rsidR="00531058" w:rsidRPr="00F4624B" w:rsidRDefault="00531058" w:rsidP="00531058">
      <w:pPr>
        <w:rPr>
          <w:rFonts w:ascii="Arial" w:hAnsi="Arial" w:cs="Arial"/>
          <w:sz w:val="20"/>
          <w:szCs w:val="20"/>
        </w:rPr>
      </w:pPr>
      <w:r w:rsidRPr="00F4624B">
        <w:rPr>
          <w:rFonts w:ascii="Arial" w:hAnsi="Arial" w:cs="Arial"/>
          <w:sz w:val="20"/>
          <w:szCs w:val="20"/>
        </w:rPr>
        <w:t>La persistencia de datos se verificó mediante la creación y consulta de registros a través de la API, evidenciando el correcto funcionamiento de las operaciones de almacenamiento y recuperación de información.</w:t>
      </w:r>
      <w:r w:rsidRPr="00A4536C">
        <w:rPr>
          <w:rFonts w:ascii="Arial" w:hAnsi="Arial" w:cs="Arial"/>
          <w:sz w:val="20"/>
          <w:szCs w:val="20"/>
        </w:rPr>
        <w:br/>
      </w:r>
      <w:r w:rsidRPr="00A4536C">
        <w:rPr>
          <w:rFonts w:ascii="Arial" w:hAnsi="Arial" w:cs="Arial"/>
          <w:sz w:val="20"/>
          <w:szCs w:val="20"/>
        </w:rPr>
        <w:br/>
      </w:r>
      <w:r w:rsidRPr="00A4536C">
        <w:rPr>
          <w:rFonts w:ascii="Arial" w:hAnsi="Arial" w:cs="Arial"/>
          <w:b/>
          <w:bCs/>
          <w:sz w:val="20"/>
          <w:szCs w:val="20"/>
        </w:rPr>
        <w:t>EVIDENCIA DE CONEXIÓN BD FUNCIONAL CON EL BACKEND EN RENDER:</w:t>
      </w:r>
      <w:r w:rsidRPr="00A4536C">
        <w:rPr>
          <w:rFonts w:ascii="Arial" w:hAnsi="Arial" w:cs="Arial"/>
          <w:noProof/>
          <w:sz w:val="20"/>
          <w:szCs w:val="20"/>
        </w:rPr>
        <w:t xml:space="preserve"> </w:t>
      </w:r>
      <w:r w:rsidRPr="00A4536C">
        <w:rPr>
          <w:rFonts w:ascii="Arial" w:hAnsi="Arial" w:cs="Arial"/>
          <w:noProof/>
          <w:sz w:val="20"/>
          <w:szCs w:val="20"/>
        </w:rPr>
        <w:drawing>
          <wp:inline distT="0" distB="0" distL="0" distR="0" wp14:anchorId="55EB0C9F" wp14:editId="355001A9">
            <wp:extent cx="5612130" cy="1812290"/>
            <wp:effectExtent l="0" t="0" r="7620" b="0"/>
            <wp:docPr id="700879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9927" name=""/>
                    <pic:cNvPicPr/>
                  </pic:nvPicPr>
                  <pic:blipFill>
                    <a:blip r:embed="rId14"/>
                    <a:stretch>
                      <a:fillRect/>
                    </a:stretch>
                  </pic:blipFill>
                  <pic:spPr>
                    <a:xfrm>
                      <a:off x="0" y="0"/>
                      <a:ext cx="5612130" cy="1812290"/>
                    </a:xfrm>
                    <a:prstGeom prst="rect">
                      <a:avLst/>
                    </a:prstGeom>
                  </pic:spPr>
                </pic:pic>
              </a:graphicData>
            </a:graphic>
          </wp:inline>
        </w:drawing>
      </w:r>
    </w:p>
    <w:p w14:paraId="3EF5D8FC" w14:textId="77777777" w:rsidR="00531058" w:rsidRPr="00A4536C" w:rsidRDefault="00531058" w:rsidP="00531058">
      <w:pPr>
        <w:rPr>
          <w:rFonts w:ascii="Arial" w:hAnsi="Arial" w:cs="Arial"/>
          <w:sz w:val="20"/>
          <w:szCs w:val="20"/>
        </w:rPr>
      </w:pPr>
      <w:proofErr w:type="spellStart"/>
      <w:r w:rsidRPr="00A4536C">
        <w:rPr>
          <w:rFonts w:ascii="Arial" w:hAnsi="Arial" w:cs="Arial"/>
          <w:sz w:val="20"/>
          <w:szCs w:val="20"/>
        </w:rPr>
        <w:t>Url</w:t>
      </w:r>
      <w:proofErr w:type="spellEnd"/>
      <w:r w:rsidRPr="00A4536C">
        <w:rPr>
          <w:rFonts w:ascii="Arial" w:hAnsi="Arial" w:cs="Arial"/>
          <w:sz w:val="20"/>
          <w:szCs w:val="20"/>
        </w:rPr>
        <w:t xml:space="preserve"> para acceder: </w:t>
      </w:r>
      <w:hyperlink r:id="rId15" w:history="1">
        <w:r w:rsidRPr="00A4536C">
          <w:rPr>
            <w:rStyle w:val="Hipervnculo"/>
            <w:rFonts w:ascii="Arial" w:hAnsi="Arial" w:cs="Arial"/>
            <w:sz w:val="20"/>
            <w:szCs w:val="20"/>
          </w:rPr>
          <w:t>https://back-bidnow.onrender.com/admin/cor</w:t>
        </w:r>
        <w:r w:rsidRPr="00A4536C">
          <w:rPr>
            <w:rStyle w:val="Hipervnculo"/>
            <w:rFonts w:ascii="Arial" w:hAnsi="Arial" w:cs="Arial"/>
            <w:sz w:val="20"/>
            <w:szCs w:val="20"/>
          </w:rPr>
          <w:t>e</w:t>
        </w:r>
        <w:r w:rsidRPr="00A4536C">
          <w:rPr>
            <w:rStyle w:val="Hipervnculo"/>
            <w:rFonts w:ascii="Arial" w:hAnsi="Arial" w:cs="Arial"/>
            <w:sz w:val="20"/>
            <w:szCs w:val="20"/>
          </w:rPr>
          <w:t>/usuario/</w:t>
        </w:r>
      </w:hyperlink>
    </w:p>
    <w:p w14:paraId="78920799" w14:textId="77777777" w:rsidR="00531058" w:rsidRPr="00A4536C" w:rsidRDefault="00531058" w:rsidP="00531058">
      <w:pPr>
        <w:rPr>
          <w:rFonts w:ascii="Arial" w:hAnsi="Arial" w:cs="Arial"/>
          <w:b/>
          <w:bCs/>
          <w:sz w:val="20"/>
          <w:szCs w:val="20"/>
        </w:rPr>
      </w:pPr>
      <w:r w:rsidRPr="00A4536C">
        <w:rPr>
          <w:rFonts w:ascii="Arial" w:hAnsi="Arial" w:cs="Arial"/>
          <w:b/>
          <w:bCs/>
          <w:sz w:val="20"/>
          <w:szCs w:val="20"/>
        </w:rPr>
        <w:t>VALIDACIÓN DE ENDPOINTS</w:t>
      </w:r>
    </w:p>
    <w:p w14:paraId="153A6070" w14:textId="77777777" w:rsidR="00531058" w:rsidRPr="00F4624B" w:rsidRDefault="00531058" w:rsidP="00531058">
      <w:pPr>
        <w:rPr>
          <w:rFonts w:ascii="Arial" w:hAnsi="Arial" w:cs="Arial"/>
          <w:sz w:val="20"/>
          <w:szCs w:val="20"/>
        </w:rPr>
      </w:pPr>
      <w:r w:rsidRPr="00F4624B">
        <w:rPr>
          <w:rFonts w:ascii="Arial" w:hAnsi="Arial" w:cs="Arial"/>
          <w:sz w:val="20"/>
          <w:szCs w:val="20"/>
        </w:rPr>
        <w:t>Se implementaron funcionalidades básicas tipo CRUD (</w:t>
      </w:r>
      <w:proofErr w:type="spellStart"/>
      <w:r w:rsidRPr="00F4624B">
        <w:rPr>
          <w:rFonts w:ascii="Arial" w:hAnsi="Arial" w:cs="Arial"/>
          <w:sz w:val="20"/>
          <w:szCs w:val="20"/>
        </w:rPr>
        <w:t>Create</w:t>
      </w:r>
      <w:proofErr w:type="spellEnd"/>
      <w:r w:rsidRPr="00F4624B">
        <w:rPr>
          <w:rFonts w:ascii="Arial" w:hAnsi="Arial" w:cs="Arial"/>
          <w:sz w:val="20"/>
          <w:szCs w:val="20"/>
        </w:rPr>
        <w:t xml:space="preserve">, Read, </w:t>
      </w:r>
      <w:proofErr w:type="spellStart"/>
      <w:r w:rsidRPr="00F4624B">
        <w:rPr>
          <w:rFonts w:ascii="Arial" w:hAnsi="Arial" w:cs="Arial"/>
          <w:sz w:val="20"/>
          <w:szCs w:val="20"/>
        </w:rPr>
        <w:t>Update</w:t>
      </w:r>
      <w:proofErr w:type="spellEnd"/>
      <w:r w:rsidRPr="00F4624B">
        <w:rPr>
          <w:rFonts w:ascii="Arial" w:hAnsi="Arial" w:cs="Arial"/>
          <w:sz w:val="20"/>
          <w:szCs w:val="20"/>
        </w:rPr>
        <w:t>, Delete) para las entidades principales del sistema, permitiendo:</w:t>
      </w:r>
    </w:p>
    <w:p w14:paraId="7B9252DE" w14:textId="77777777" w:rsidR="00531058" w:rsidRPr="00A4536C" w:rsidRDefault="00531058" w:rsidP="00531058">
      <w:pPr>
        <w:pStyle w:val="Prrafodelista"/>
        <w:numPr>
          <w:ilvl w:val="0"/>
          <w:numId w:val="39"/>
        </w:numPr>
        <w:rPr>
          <w:rFonts w:ascii="Arial" w:hAnsi="Arial" w:cs="Arial"/>
          <w:sz w:val="20"/>
          <w:szCs w:val="20"/>
        </w:rPr>
      </w:pPr>
      <w:r w:rsidRPr="00A4536C">
        <w:rPr>
          <w:rFonts w:ascii="Arial" w:hAnsi="Arial" w:cs="Arial"/>
          <w:sz w:val="20"/>
          <w:szCs w:val="20"/>
        </w:rPr>
        <w:t xml:space="preserve">Creación de registros (POST) </w:t>
      </w:r>
    </w:p>
    <w:p w14:paraId="378218F8" w14:textId="77777777" w:rsidR="00531058" w:rsidRPr="00A4536C" w:rsidRDefault="00531058" w:rsidP="00531058">
      <w:pPr>
        <w:pStyle w:val="Prrafodelista"/>
        <w:numPr>
          <w:ilvl w:val="0"/>
          <w:numId w:val="39"/>
        </w:numPr>
        <w:rPr>
          <w:rFonts w:ascii="Arial" w:hAnsi="Arial" w:cs="Arial"/>
          <w:sz w:val="20"/>
          <w:szCs w:val="20"/>
        </w:rPr>
      </w:pPr>
      <w:r w:rsidRPr="00A4536C">
        <w:rPr>
          <w:rFonts w:ascii="Arial" w:hAnsi="Arial" w:cs="Arial"/>
          <w:sz w:val="20"/>
          <w:szCs w:val="20"/>
        </w:rPr>
        <w:t xml:space="preserve">Consulta de datos (GET) </w:t>
      </w:r>
    </w:p>
    <w:p w14:paraId="1504A190" w14:textId="77777777" w:rsidR="00531058" w:rsidRPr="00A4536C" w:rsidRDefault="00531058" w:rsidP="00531058">
      <w:pPr>
        <w:pStyle w:val="Prrafodelista"/>
        <w:numPr>
          <w:ilvl w:val="0"/>
          <w:numId w:val="39"/>
        </w:numPr>
        <w:rPr>
          <w:rFonts w:ascii="Arial" w:hAnsi="Arial" w:cs="Arial"/>
          <w:sz w:val="20"/>
          <w:szCs w:val="20"/>
        </w:rPr>
      </w:pPr>
      <w:r w:rsidRPr="00A4536C">
        <w:rPr>
          <w:rFonts w:ascii="Arial" w:hAnsi="Arial" w:cs="Arial"/>
          <w:sz w:val="20"/>
          <w:szCs w:val="20"/>
        </w:rPr>
        <w:t xml:space="preserve">Actualización de información (PUT/PATCH) </w:t>
      </w:r>
    </w:p>
    <w:p w14:paraId="6DB6BF04" w14:textId="77777777" w:rsidR="00531058" w:rsidRPr="00A4536C" w:rsidRDefault="00531058" w:rsidP="00531058">
      <w:pPr>
        <w:pStyle w:val="Prrafodelista"/>
        <w:numPr>
          <w:ilvl w:val="0"/>
          <w:numId w:val="39"/>
        </w:numPr>
        <w:rPr>
          <w:rFonts w:ascii="Arial" w:hAnsi="Arial" w:cs="Arial"/>
          <w:sz w:val="20"/>
          <w:szCs w:val="20"/>
        </w:rPr>
      </w:pPr>
      <w:r w:rsidRPr="00A4536C">
        <w:rPr>
          <w:rFonts w:ascii="Arial" w:hAnsi="Arial" w:cs="Arial"/>
          <w:sz w:val="20"/>
          <w:szCs w:val="20"/>
        </w:rPr>
        <w:t>Eliminación de registros (DELETE)</w:t>
      </w:r>
    </w:p>
    <w:p w14:paraId="16CAF504"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Para la validación de los </w:t>
      </w:r>
      <w:proofErr w:type="spellStart"/>
      <w:r w:rsidRPr="00A4536C">
        <w:rPr>
          <w:rFonts w:ascii="Arial" w:hAnsi="Arial" w:cs="Arial"/>
          <w:sz w:val="20"/>
          <w:szCs w:val="20"/>
        </w:rPr>
        <w:t>endpoints</w:t>
      </w:r>
      <w:proofErr w:type="spellEnd"/>
      <w:r w:rsidRPr="00A4536C">
        <w:rPr>
          <w:rFonts w:ascii="Arial" w:hAnsi="Arial" w:cs="Arial"/>
          <w:sz w:val="20"/>
          <w:szCs w:val="20"/>
        </w:rPr>
        <w:t xml:space="preserve"> se utilizó Swagger UI una herramienta de código abierto que genera automáticamente una interfaz web interactiva y visual, el cual permite a desarrolladores y usuarios finales visualizar, documentar y probar las operaciones de una API REST (GET, POST, PUT, DELETE) directamente desde el navegador, sin necesidad de escribir código cliente.( https://swagger.io/tools/swagger-ui/)</w:t>
      </w:r>
    </w:p>
    <w:p w14:paraId="032657F9" w14:textId="7DED09A9" w:rsidR="00531058" w:rsidRPr="00F4624B" w:rsidRDefault="00531058" w:rsidP="00531058">
      <w:pPr>
        <w:rPr>
          <w:rFonts w:ascii="Arial" w:hAnsi="Arial" w:cs="Arial"/>
          <w:sz w:val="20"/>
          <w:szCs w:val="20"/>
        </w:rPr>
      </w:pPr>
      <w:r w:rsidRPr="00A4536C">
        <w:rPr>
          <w:rFonts w:ascii="Arial" w:hAnsi="Arial" w:cs="Arial"/>
          <w:sz w:val="20"/>
          <w:szCs w:val="20"/>
        </w:rPr>
        <w:t>A través de esta herramienta se realizaron pruebas de los diferentes métodos HTTP,</w:t>
      </w:r>
      <w:r>
        <w:rPr>
          <w:rFonts w:ascii="Arial" w:hAnsi="Arial" w:cs="Arial"/>
          <w:sz w:val="20"/>
          <w:szCs w:val="20"/>
        </w:rPr>
        <w:t xml:space="preserve"> </w:t>
      </w:r>
      <w:proofErr w:type="spellStart"/>
      <w:r>
        <w:rPr>
          <w:rFonts w:ascii="Arial" w:hAnsi="Arial" w:cs="Arial"/>
          <w:sz w:val="20"/>
          <w:szCs w:val="20"/>
        </w:rPr>
        <w:t>con</w:t>
      </w:r>
      <w:r w:rsidRPr="00A4536C">
        <w:rPr>
          <w:rFonts w:ascii="Arial" w:hAnsi="Arial" w:cs="Arial"/>
          <w:sz w:val="20"/>
          <w:szCs w:val="20"/>
        </w:rPr>
        <w:t>nfirmando</w:t>
      </w:r>
      <w:proofErr w:type="spellEnd"/>
      <w:r w:rsidRPr="00A4536C">
        <w:rPr>
          <w:rFonts w:ascii="Arial" w:hAnsi="Arial" w:cs="Arial"/>
          <w:sz w:val="20"/>
          <w:szCs w:val="20"/>
        </w:rPr>
        <w:t xml:space="preserve"> la correcta integración entre el </w:t>
      </w:r>
      <w:proofErr w:type="spellStart"/>
      <w:r w:rsidRPr="00A4536C">
        <w:rPr>
          <w:rFonts w:ascii="Arial" w:hAnsi="Arial" w:cs="Arial"/>
          <w:sz w:val="20"/>
          <w:szCs w:val="20"/>
        </w:rPr>
        <w:t>backend</w:t>
      </w:r>
      <w:proofErr w:type="spellEnd"/>
      <w:r w:rsidRPr="00A4536C">
        <w:rPr>
          <w:rFonts w:ascii="Arial" w:hAnsi="Arial" w:cs="Arial"/>
          <w:sz w:val="20"/>
          <w:szCs w:val="20"/>
        </w:rPr>
        <w:t xml:space="preserve"> y la base de datos.</w:t>
      </w:r>
    </w:p>
    <w:p w14:paraId="7109A3CD" w14:textId="77777777" w:rsidR="00531058" w:rsidRPr="00A4536C" w:rsidRDefault="00531058" w:rsidP="00531058">
      <w:pPr>
        <w:rPr>
          <w:rFonts w:ascii="Arial" w:hAnsi="Arial" w:cs="Arial"/>
          <w:sz w:val="20"/>
          <w:szCs w:val="20"/>
        </w:rPr>
      </w:pPr>
      <w:r w:rsidRPr="00A4536C">
        <w:rPr>
          <w:rFonts w:ascii="Arial" w:hAnsi="Arial" w:cs="Arial"/>
          <w:sz w:val="20"/>
          <w:szCs w:val="20"/>
        </w:rPr>
        <w:t xml:space="preserve">La documentación interactiva de la API puede ser consultada en: </w:t>
      </w:r>
      <w:hyperlink r:id="rId16" w:history="1">
        <w:r w:rsidRPr="00A4536C">
          <w:rPr>
            <w:rStyle w:val="Hipervnculo"/>
            <w:rFonts w:ascii="Arial" w:hAnsi="Arial" w:cs="Arial"/>
            <w:sz w:val="20"/>
            <w:szCs w:val="20"/>
          </w:rPr>
          <w:t>https://back-bidnow.onrender.com/api/docs/</w:t>
        </w:r>
      </w:hyperlink>
    </w:p>
    <w:p w14:paraId="19DDE018" w14:textId="77777777" w:rsidR="00531058" w:rsidRDefault="00531058" w:rsidP="00531058">
      <w:pPr>
        <w:rPr>
          <w:rFonts w:ascii="Arial" w:hAnsi="Arial" w:cs="Arial"/>
          <w:sz w:val="20"/>
          <w:szCs w:val="20"/>
        </w:rPr>
      </w:pPr>
      <w:r w:rsidRPr="00A4536C">
        <w:rPr>
          <w:rFonts w:ascii="Arial" w:hAnsi="Arial" w:cs="Arial"/>
          <w:noProof/>
          <w:sz w:val="20"/>
          <w:szCs w:val="20"/>
        </w:rPr>
        <w:lastRenderedPageBreak/>
        <w:drawing>
          <wp:inline distT="0" distB="0" distL="0" distR="0" wp14:anchorId="595C7853" wp14:editId="4B80F061">
            <wp:extent cx="4917056" cy="4183782"/>
            <wp:effectExtent l="0" t="0" r="0" b="7620"/>
            <wp:docPr id="838318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18348" name=""/>
                    <pic:cNvPicPr/>
                  </pic:nvPicPr>
                  <pic:blipFill>
                    <a:blip r:embed="rId17"/>
                    <a:stretch>
                      <a:fillRect/>
                    </a:stretch>
                  </pic:blipFill>
                  <pic:spPr>
                    <a:xfrm>
                      <a:off x="0" y="0"/>
                      <a:ext cx="4920113" cy="4186383"/>
                    </a:xfrm>
                    <a:prstGeom prst="rect">
                      <a:avLst/>
                    </a:prstGeom>
                  </pic:spPr>
                </pic:pic>
              </a:graphicData>
            </a:graphic>
          </wp:inline>
        </w:drawing>
      </w:r>
    </w:p>
    <w:p w14:paraId="6FEAC36B" w14:textId="77777777" w:rsidR="00531058" w:rsidRPr="00A4536C" w:rsidRDefault="00531058" w:rsidP="00531058">
      <w:pPr>
        <w:rPr>
          <w:rFonts w:ascii="Arial" w:hAnsi="Arial" w:cs="Arial"/>
          <w:sz w:val="20"/>
          <w:szCs w:val="20"/>
        </w:rPr>
      </w:pPr>
    </w:p>
    <w:p w14:paraId="1C57E3BF" w14:textId="77777777" w:rsidR="00531058" w:rsidRPr="00A4536C" w:rsidRDefault="00531058" w:rsidP="00531058">
      <w:pPr>
        <w:rPr>
          <w:rFonts w:ascii="Arial" w:hAnsi="Arial" w:cs="Arial"/>
          <w:b/>
          <w:bCs/>
          <w:sz w:val="20"/>
          <w:szCs w:val="20"/>
        </w:rPr>
      </w:pPr>
      <w:r w:rsidRPr="00A4536C">
        <w:rPr>
          <w:rFonts w:ascii="Arial" w:hAnsi="Arial" w:cs="Arial"/>
          <w:b/>
          <w:bCs/>
          <w:sz w:val="20"/>
          <w:szCs w:val="20"/>
        </w:rPr>
        <w:t>EVIDENCIA DE QUE RESPONDE BIEN A EL CRUD CON LA API USUARIOS:</w:t>
      </w:r>
    </w:p>
    <w:p w14:paraId="72C8E43C" w14:textId="77777777" w:rsidR="00531058" w:rsidRPr="00A4536C" w:rsidRDefault="00531058" w:rsidP="00531058">
      <w:pPr>
        <w:rPr>
          <w:rFonts w:ascii="Arial" w:hAnsi="Arial" w:cs="Arial"/>
          <w:sz w:val="20"/>
          <w:szCs w:val="20"/>
        </w:rPr>
      </w:pPr>
      <w:r w:rsidRPr="00A4536C">
        <w:rPr>
          <w:rFonts w:ascii="Arial" w:hAnsi="Arial" w:cs="Arial"/>
          <w:noProof/>
          <w:sz w:val="20"/>
          <w:szCs w:val="20"/>
        </w:rPr>
        <w:drawing>
          <wp:inline distT="0" distB="0" distL="0" distR="0" wp14:anchorId="2C92861E" wp14:editId="0C2FEE50">
            <wp:extent cx="5612130" cy="1328420"/>
            <wp:effectExtent l="0" t="0" r="7620" b="5080"/>
            <wp:docPr id="1140035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35374" name=""/>
                    <pic:cNvPicPr/>
                  </pic:nvPicPr>
                  <pic:blipFill>
                    <a:blip r:embed="rId18"/>
                    <a:stretch>
                      <a:fillRect/>
                    </a:stretch>
                  </pic:blipFill>
                  <pic:spPr>
                    <a:xfrm>
                      <a:off x="0" y="0"/>
                      <a:ext cx="5612130" cy="1328420"/>
                    </a:xfrm>
                    <a:prstGeom prst="rect">
                      <a:avLst/>
                    </a:prstGeom>
                  </pic:spPr>
                </pic:pic>
              </a:graphicData>
            </a:graphic>
          </wp:inline>
        </w:drawing>
      </w:r>
    </w:p>
    <w:p w14:paraId="1FE8C770" w14:textId="77777777" w:rsidR="00531058" w:rsidRPr="00A4536C" w:rsidRDefault="00531058" w:rsidP="00531058">
      <w:pPr>
        <w:rPr>
          <w:rFonts w:ascii="Arial" w:hAnsi="Arial" w:cs="Arial"/>
          <w:sz w:val="20"/>
          <w:szCs w:val="20"/>
        </w:rPr>
      </w:pPr>
    </w:p>
    <w:p w14:paraId="4037CE0F" w14:textId="77777777" w:rsidR="00531058" w:rsidRPr="00905D9B" w:rsidRDefault="00531058" w:rsidP="00531058">
      <w:pPr>
        <w:rPr>
          <w:rFonts w:ascii="Arial" w:hAnsi="Arial" w:cs="Arial"/>
          <w:b/>
          <w:bCs/>
          <w:sz w:val="20"/>
          <w:szCs w:val="20"/>
        </w:rPr>
      </w:pPr>
      <w:r w:rsidRPr="00A4536C">
        <w:rPr>
          <w:rFonts w:ascii="Arial" w:hAnsi="Arial" w:cs="Arial"/>
          <w:b/>
          <w:bCs/>
          <w:sz w:val="20"/>
          <w:szCs w:val="20"/>
        </w:rPr>
        <w:t>A TENER EN CUENTA:</w:t>
      </w:r>
    </w:p>
    <w:p w14:paraId="37E8DC08" w14:textId="77777777" w:rsidR="00531058" w:rsidRPr="00905D9B" w:rsidRDefault="00531058" w:rsidP="00531058">
      <w:pPr>
        <w:rPr>
          <w:rFonts w:ascii="Arial" w:hAnsi="Arial" w:cs="Arial"/>
          <w:sz w:val="20"/>
          <w:szCs w:val="20"/>
        </w:rPr>
      </w:pPr>
      <w:r w:rsidRPr="00905D9B">
        <w:rPr>
          <w:rFonts w:ascii="Arial" w:hAnsi="Arial" w:cs="Arial"/>
          <w:sz w:val="20"/>
          <w:szCs w:val="20"/>
        </w:rPr>
        <w:t>Debido al uso del plan gratuito de Render, el servicio puede presentar tiempos de respuesta elevados tras periodos de inactividad, ya que la instancia entra en estado de reposo.</w:t>
      </w:r>
    </w:p>
    <w:p w14:paraId="7B4DFCCA" w14:textId="77777777" w:rsidR="00531058" w:rsidRPr="00A4536C" w:rsidRDefault="00531058" w:rsidP="00531058">
      <w:pPr>
        <w:rPr>
          <w:rFonts w:ascii="Arial" w:hAnsi="Arial" w:cs="Arial"/>
          <w:sz w:val="20"/>
          <w:szCs w:val="20"/>
        </w:rPr>
      </w:pPr>
      <w:r w:rsidRPr="00905D9B">
        <w:rPr>
          <w:rFonts w:ascii="Arial" w:hAnsi="Arial" w:cs="Arial"/>
          <w:sz w:val="20"/>
          <w:szCs w:val="20"/>
        </w:rPr>
        <w:t>Adicionalmente, el acceso externo directo a la base de datos se encuentra restringido, por lo que las validaciones se realizaron a través de la API.</w:t>
      </w:r>
    </w:p>
    <w:p w14:paraId="79E7C212" w14:textId="77777777" w:rsidR="00531058" w:rsidRPr="00905D9B" w:rsidRDefault="00531058" w:rsidP="00531058">
      <w:pPr>
        <w:rPr>
          <w:rFonts w:ascii="Arial" w:hAnsi="Arial" w:cs="Arial"/>
          <w:sz w:val="20"/>
          <w:szCs w:val="20"/>
        </w:rPr>
      </w:pPr>
      <w:r w:rsidRPr="00A4536C">
        <w:rPr>
          <w:rFonts w:ascii="Arial" w:hAnsi="Arial" w:cs="Arial"/>
          <w:sz w:val="20"/>
          <w:szCs w:val="20"/>
        </w:rPr>
        <w:t xml:space="preserve">El sistema sigue una arquitectura cliente-servidor desacoplada, permitiendo su escalabilidad y futura integración con un </w:t>
      </w:r>
      <w:proofErr w:type="spellStart"/>
      <w:r w:rsidRPr="00A4536C">
        <w:rPr>
          <w:rFonts w:ascii="Arial" w:hAnsi="Arial" w:cs="Arial"/>
          <w:sz w:val="20"/>
          <w:szCs w:val="20"/>
        </w:rPr>
        <w:t>frontend</w:t>
      </w:r>
      <w:proofErr w:type="spellEnd"/>
      <w:r w:rsidRPr="00A4536C">
        <w:rPr>
          <w:rFonts w:ascii="Arial" w:hAnsi="Arial" w:cs="Arial"/>
          <w:sz w:val="20"/>
          <w:szCs w:val="20"/>
        </w:rPr>
        <w:t xml:space="preserve"> independiente.</w:t>
      </w:r>
    </w:p>
    <w:p w14:paraId="02069B55" w14:textId="77777777" w:rsidR="00531058" w:rsidRDefault="00531058" w:rsidP="00531058">
      <w:pPr>
        <w:rPr>
          <w:rFonts w:ascii="Arial" w:hAnsi="Arial" w:cs="Arial"/>
          <w:sz w:val="20"/>
          <w:szCs w:val="20"/>
        </w:rPr>
      </w:pPr>
      <w:r w:rsidRPr="00A4536C">
        <w:rPr>
          <w:rFonts w:ascii="Arial" w:hAnsi="Arial" w:cs="Arial"/>
          <w:sz w:val="20"/>
          <w:szCs w:val="20"/>
        </w:rPr>
        <w:t xml:space="preserve">GitHub donde se encuentra el código del BACK: </w:t>
      </w:r>
      <w:hyperlink r:id="rId19" w:history="1">
        <w:r w:rsidRPr="00A4536C">
          <w:rPr>
            <w:rStyle w:val="Hipervnculo"/>
            <w:rFonts w:ascii="Arial" w:hAnsi="Arial" w:cs="Arial"/>
            <w:sz w:val="20"/>
            <w:szCs w:val="20"/>
          </w:rPr>
          <w:t>https://github.com/S-CJ8/Back-Bidnow.git</w:t>
        </w:r>
      </w:hyperlink>
    </w:p>
    <w:p w14:paraId="2D01A14F" w14:textId="3D625FEB" w:rsidR="1CEFFE26" w:rsidRPr="00531058" w:rsidRDefault="1CEFFE26" w:rsidP="00531058">
      <w:pPr>
        <w:rPr>
          <w:rFonts w:ascii="Arial" w:hAnsi="Arial" w:cs="Arial"/>
          <w:sz w:val="20"/>
          <w:szCs w:val="20"/>
        </w:rPr>
      </w:pPr>
      <w:proofErr w:type="spellStart"/>
      <w:r w:rsidRPr="00A112DA">
        <w:rPr>
          <w:rFonts w:ascii="Arial" w:hAnsi="Arial" w:cs="Arial"/>
          <w:b/>
          <w:bCs/>
          <w:sz w:val="32"/>
          <w:szCs w:val="32"/>
          <w:lang w:val="en-US"/>
        </w:rPr>
        <w:lastRenderedPageBreak/>
        <w:t>Referencias</w:t>
      </w:r>
      <w:proofErr w:type="spellEnd"/>
      <w:r w:rsidRPr="00A112DA">
        <w:rPr>
          <w:rFonts w:ascii="Arial" w:hAnsi="Arial" w:cs="Arial"/>
          <w:b/>
          <w:bCs/>
          <w:sz w:val="32"/>
          <w:szCs w:val="32"/>
          <w:lang w:val="en-US"/>
        </w:rPr>
        <w:t xml:space="preserve"> </w:t>
      </w:r>
    </w:p>
    <w:p w14:paraId="1B517D86" w14:textId="2ACDAF05" w:rsidR="4F39D08D" w:rsidRDefault="4F39D08D" w:rsidP="5A35F09F">
      <w:pPr>
        <w:spacing w:before="240" w:after="240"/>
        <w:jc w:val="both"/>
        <w:rPr>
          <w:rFonts w:ascii="Arial" w:eastAsia="Arial" w:hAnsi="Arial" w:cs="Arial"/>
          <w:sz w:val="24"/>
          <w:szCs w:val="24"/>
        </w:rPr>
      </w:pPr>
      <w:r w:rsidRPr="5A35F09F">
        <w:rPr>
          <w:rFonts w:ascii="Arial" w:eastAsia="Arial" w:hAnsi="Arial" w:cs="Arial"/>
          <w:sz w:val="24"/>
          <w:szCs w:val="24"/>
          <w:lang w:val="en-US"/>
        </w:rPr>
        <w:t xml:space="preserve">OECD. (2019). </w:t>
      </w:r>
      <w:r w:rsidRPr="5A35F09F">
        <w:rPr>
          <w:rFonts w:ascii="Arial" w:eastAsia="Arial" w:hAnsi="Arial" w:cs="Arial"/>
          <w:i/>
          <w:iCs/>
          <w:sz w:val="24"/>
          <w:szCs w:val="24"/>
          <w:lang w:val="en-US"/>
        </w:rPr>
        <w:t>Consumer policy and fraud in the digital age</w:t>
      </w:r>
      <w:r w:rsidRPr="5A35F09F">
        <w:rPr>
          <w:rFonts w:ascii="Arial" w:eastAsia="Arial" w:hAnsi="Arial" w:cs="Arial"/>
          <w:sz w:val="24"/>
          <w:szCs w:val="24"/>
          <w:lang w:val="en-US"/>
        </w:rPr>
        <w:t xml:space="preserve">. </w:t>
      </w:r>
      <w:hyperlink r:id="rId20">
        <w:r w:rsidRPr="00A112DA">
          <w:rPr>
            <w:rStyle w:val="Hipervnculo"/>
            <w:rFonts w:ascii="Arial" w:eastAsia="Arial" w:hAnsi="Arial" w:cs="Arial"/>
            <w:sz w:val="24"/>
            <w:szCs w:val="24"/>
          </w:rPr>
          <w:t>https://www.oecd.org/digital/consumer-policy-and-fraud-in-the-digital-age-2019.pdf</w:t>
        </w:r>
      </w:hyperlink>
    </w:p>
    <w:p w14:paraId="25EFA01D" w14:textId="231F06FD" w:rsidR="4F39D08D" w:rsidRPr="00A112DA" w:rsidRDefault="4F39D08D" w:rsidP="5A35F09F">
      <w:pPr>
        <w:spacing w:before="240" w:after="240"/>
        <w:jc w:val="both"/>
        <w:rPr>
          <w:rFonts w:ascii="Arial" w:eastAsia="Arial" w:hAnsi="Arial" w:cs="Arial"/>
          <w:sz w:val="24"/>
          <w:szCs w:val="24"/>
          <w:lang w:val="en-US"/>
        </w:rPr>
      </w:pPr>
      <w:r w:rsidRPr="5A35F09F">
        <w:rPr>
          <w:rFonts w:ascii="Arial" w:eastAsia="Arial" w:hAnsi="Arial" w:cs="Arial"/>
          <w:sz w:val="24"/>
          <w:szCs w:val="24"/>
          <w:lang w:val="en-US"/>
        </w:rPr>
        <w:t xml:space="preserve">Gefen, D., Karahanna, E., &amp; Straub, D. W. (2003). Trust and TAM in online shopping: An integrated model. </w:t>
      </w:r>
      <w:r w:rsidRPr="5A35F09F">
        <w:rPr>
          <w:rFonts w:ascii="Arial" w:eastAsia="Arial" w:hAnsi="Arial" w:cs="Arial"/>
          <w:i/>
          <w:iCs/>
          <w:sz w:val="24"/>
          <w:szCs w:val="24"/>
          <w:lang w:val="en-US"/>
        </w:rPr>
        <w:t>MIS Quarterly, 27</w:t>
      </w:r>
      <w:r w:rsidRPr="5A35F09F">
        <w:rPr>
          <w:rFonts w:ascii="Arial" w:eastAsia="Arial" w:hAnsi="Arial" w:cs="Arial"/>
          <w:sz w:val="24"/>
          <w:szCs w:val="24"/>
          <w:lang w:val="en-US"/>
        </w:rPr>
        <w:t xml:space="preserve">(1), 51–90. </w:t>
      </w:r>
      <w:hyperlink r:id="rId21">
        <w:r w:rsidRPr="5A35F09F">
          <w:rPr>
            <w:rStyle w:val="Hipervnculo"/>
            <w:rFonts w:ascii="Arial" w:eastAsia="Arial" w:hAnsi="Arial" w:cs="Arial"/>
            <w:sz w:val="24"/>
            <w:szCs w:val="24"/>
            <w:lang w:val="en-US"/>
          </w:rPr>
          <w:t>https://doi.org/10.2307/30036519</w:t>
        </w:r>
      </w:hyperlink>
    </w:p>
    <w:p w14:paraId="076B462B" w14:textId="434B3259" w:rsidR="4F39D08D" w:rsidRPr="00A112DA" w:rsidRDefault="4F39D08D" w:rsidP="5A35F09F">
      <w:pPr>
        <w:spacing w:before="240" w:after="240"/>
        <w:jc w:val="both"/>
        <w:rPr>
          <w:rFonts w:ascii="Arial" w:eastAsia="Arial" w:hAnsi="Arial" w:cs="Arial"/>
          <w:sz w:val="24"/>
          <w:szCs w:val="24"/>
          <w:lang w:val="en-US"/>
        </w:rPr>
      </w:pPr>
      <w:r w:rsidRPr="5A35F09F">
        <w:rPr>
          <w:rFonts w:ascii="Arial" w:eastAsia="Arial" w:hAnsi="Arial" w:cs="Arial"/>
          <w:sz w:val="24"/>
          <w:szCs w:val="24"/>
          <w:lang w:val="en-US"/>
        </w:rPr>
        <w:t xml:space="preserve">Sundararajan, A. (2016). </w:t>
      </w:r>
      <w:r w:rsidRPr="5A35F09F">
        <w:rPr>
          <w:rFonts w:ascii="Arial" w:eastAsia="Arial" w:hAnsi="Arial" w:cs="Arial"/>
          <w:i/>
          <w:iCs/>
          <w:sz w:val="24"/>
          <w:szCs w:val="24"/>
          <w:lang w:val="en-US"/>
        </w:rPr>
        <w:t>The sharing economy: The end of employment and the rise of crowd-based capitalism</w:t>
      </w:r>
      <w:r w:rsidRPr="5A35F09F">
        <w:rPr>
          <w:rFonts w:ascii="Arial" w:eastAsia="Arial" w:hAnsi="Arial" w:cs="Arial"/>
          <w:sz w:val="24"/>
          <w:szCs w:val="24"/>
          <w:lang w:val="en-US"/>
        </w:rPr>
        <w:t xml:space="preserve">. MIT Press. </w:t>
      </w:r>
      <w:hyperlink r:id="rId22">
        <w:r w:rsidRPr="5A35F09F">
          <w:rPr>
            <w:rStyle w:val="Hipervnculo"/>
            <w:rFonts w:ascii="Arial" w:eastAsia="Arial" w:hAnsi="Arial" w:cs="Arial"/>
            <w:sz w:val="24"/>
            <w:szCs w:val="24"/>
            <w:lang w:val="en-US"/>
          </w:rPr>
          <w:t>https://mitpress.mit.edu/9780262529913/the-sharing-economy/</w:t>
        </w:r>
      </w:hyperlink>
    </w:p>
    <w:p w14:paraId="708CE99F" w14:textId="7DFC3985" w:rsidR="6BC7BD5C" w:rsidRPr="00A112DA" w:rsidRDefault="6BC7BD5C" w:rsidP="5A35F09F">
      <w:pPr>
        <w:spacing w:before="240" w:after="240"/>
        <w:jc w:val="both"/>
        <w:rPr>
          <w:rFonts w:ascii="Arial" w:eastAsia="Arial" w:hAnsi="Arial" w:cs="Arial"/>
          <w:sz w:val="24"/>
          <w:szCs w:val="24"/>
          <w:lang w:val="en-US"/>
        </w:rPr>
      </w:pPr>
      <w:r w:rsidRPr="5A35F09F">
        <w:rPr>
          <w:rFonts w:ascii="Arial" w:eastAsia="Arial" w:hAnsi="Arial" w:cs="Arial"/>
          <w:sz w:val="24"/>
          <w:szCs w:val="24"/>
          <w:lang w:val="en-US"/>
        </w:rPr>
        <w:t xml:space="preserve">Chua, C. E. H., Wareham, J., &amp; Robey, D. (2011). </w:t>
      </w:r>
      <w:r w:rsidRPr="5A35F09F">
        <w:rPr>
          <w:rFonts w:ascii="Arial" w:eastAsia="Arial" w:hAnsi="Arial" w:cs="Arial"/>
          <w:i/>
          <w:iCs/>
          <w:sz w:val="24"/>
          <w:szCs w:val="24"/>
          <w:lang w:val="en-US"/>
        </w:rPr>
        <w:t>The role of online trading communities in managing Internet auction fraud</w:t>
      </w:r>
      <w:r w:rsidRPr="5A35F09F">
        <w:rPr>
          <w:rFonts w:ascii="Arial" w:eastAsia="Arial" w:hAnsi="Arial" w:cs="Arial"/>
          <w:sz w:val="24"/>
          <w:szCs w:val="24"/>
          <w:lang w:val="en-US"/>
        </w:rPr>
        <w:t xml:space="preserve">. </w:t>
      </w:r>
      <w:r w:rsidRPr="5A35F09F">
        <w:rPr>
          <w:rFonts w:ascii="Arial" w:eastAsia="Arial" w:hAnsi="Arial" w:cs="Arial"/>
          <w:b/>
          <w:bCs/>
          <w:sz w:val="24"/>
          <w:szCs w:val="24"/>
          <w:lang w:val="en-US"/>
        </w:rPr>
        <w:t>Decision Support Systems, 51</w:t>
      </w:r>
      <w:r w:rsidRPr="5A35F09F">
        <w:rPr>
          <w:rFonts w:ascii="Arial" w:eastAsia="Arial" w:hAnsi="Arial" w:cs="Arial"/>
          <w:sz w:val="24"/>
          <w:szCs w:val="24"/>
          <w:lang w:val="en-US"/>
        </w:rPr>
        <w:t xml:space="preserve">(4), 785–796. </w:t>
      </w:r>
      <w:hyperlink r:id="rId23">
        <w:r w:rsidRPr="5A35F09F">
          <w:rPr>
            <w:rStyle w:val="Hipervnculo"/>
            <w:rFonts w:ascii="Arial" w:eastAsia="Arial" w:hAnsi="Arial" w:cs="Arial"/>
            <w:sz w:val="24"/>
            <w:szCs w:val="24"/>
            <w:lang w:val="en-US"/>
          </w:rPr>
          <w:t>https://doi.org/10.1016/j.dss.2011.02.007</w:t>
        </w:r>
      </w:hyperlink>
    </w:p>
    <w:p w14:paraId="075EB8F4" w14:textId="5F90DBC9" w:rsidR="6BC7BD5C" w:rsidRDefault="6BC7BD5C" w:rsidP="5A35F09F">
      <w:pPr>
        <w:spacing w:before="240" w:after="240"/>
        <w:jc w:val="both"/>
        <w:rPr>
          <w:rFonts w:ascii="Arial" w:eastAsia="Arial" w:hAnsi="Arial" w:cs="Arial"/>
          <w:sz w:val="24"/>
          <w:szCs w:val="24"/>
        </w:rPr>
      </w:pPr>
      <w:r w:rsidRPr="5A35F09F">
        <w:rPr>
          <w:rFonts w:ascii="Arial" w:eastAsia="Arial" w:hAnsi="Arial" w:cs="Arial"/>
          <w:sz w:val="24"/>
          <w:szCs w:val="24"/>
          <w:lang w:val="en-US"/>
        </w:rPr>
        <w:t xml:space="preserve">Laudon, K. C., &amp; Laudon, J. P. (2020). </w:t>
      </w:r>
      <w:r w:rsidRPr="00A112DA">
        <w:rPr>
          <w:rFonts w:ascii="Arial" w:eastAsia="Arial" w:hAnsi="Arial" w:cs="Arial"/>
          <w:i/>
          <w:iCs/>
          <w:sz w:val="24"/>
          <w:szCs w:val="24"/>
          <w:lang w:val="es-CO"/>
        </w:rPr>
        <w:t>Sistemas de información gerencial</w:t>
      </w:r>
      <w:r w:rsidRPr="00A112DA">
        <w:rPr>
          <w:rFonts w:ascii="Arial" w:eastAsia="Arial" w:hAnsi="Arial" w:cs="Arial"/>
          <w:sz w:val="24"/>
          <w:szCs w:val="24"/>
          <w:lang w:val="es-CO"/>
        </w:rPr>
        <w:t xml:space="preserve"> (16.ª ed.). </w:t>
      </w:r>
      <w:r w:rsidRPr="5A35F09F">
        <w:rPr>
          <w:rFonts w:ascii="Arial" w:eastAsia="Arial" w:hAnsi="Arial" w:cs="Arial"/>
          <w:sz w:val="24"/>
          <w:szCs w:val="24"/>
          <w:lang w:val="en-US"/>
        </w:rPr>
        <w:t xml:space="preserve">Pearson </w:t>
      </w:r>
      <w:proofErr w:type="spellStart"/>
      <w:r w:rsidRPr="5A35F09F">
        <w:rPr>
          <w:rFonts w:ascii="Arial" w:eastAsia="Arial" w:hAnsi="Arial" w:cs="Arial"/>
          <w:sz w:val="24"/>
          <w:szCs w:val="24"/>
          <w:lang w:val="en-US"/>
        </w:rPr>
        <w:t>Educación</w:t>
      </w:r>
      <w:proofErr w:type="spellEnd"/>
      <w:r w:rsidRPr="5A35F09F">
        <w:rPr>
          <w:rFonts w:ascii="Arial" w:eastAsia="Arial" w:hAnsi="Arial" w:cs="Arial"/>
          <w:sz w:val="24"/>
          <w:szCs w:val="24"/>
          <w:lang w:val="en-US"/>
        </w:rPr>
        <w:t>.</w:t>
      </w:r>
      <w:r>
        <w:br/>
      </w:r>
      <w:r w:rsidRPr="5A35F09F">
        <w:rPr>
          <w:rFonts w:ascii="Arial" w:eastAsia="Arial" w:hAnsi="Arial" w:cs="Arial"/>
          <w:sz w:val="24"/>
          <w:szCs w:val="24"/>
          <w:lang w:val="en-US"/>
        </w:rPr>
        <w:t xml:space="preserve"> </w:t>
      </w:r>
      <w:hyperlink r:id="rId24">
        <w:r w:rsidRPr="5A35F09F">
          <w:rPr>
            <w:rStyle w:val="Hipervnculo"/>
            <w:rFonts w:ascii="Arial" w:eastAsia="Arial" w:hAnsi="Arial" w:cs="Arial"/>
            <w:sz w:val="24"/>
            <w:szCs w:val="24"/>
            <w:lang w:val="en-US"/>
          </w:rPr>
          <w:t>https://www.pearson.com</w:t>
        </w:r>
      </w:hyperlink>
    </w:p>
    <w:p w14:paraId="1402EF28" w14:textId="08E3070B" w:rsidR="6BC7BD5C" w:rsidRDefault="6BC7BD5C" w:rsidP="5A35F09F">
      <w:pPr>
        <w:spacing w:before="240" w:after="240"/>
        <w:jc w:val="both"/>
        <w:rPr>
          <w:rFonts w:ascii="Arial" w:eastAsia="Arial" w:hAnsi="Arial" w:cs="Arial"/>
          <w:sz w:val="24"/>
          <w:szCs w:val="24"/>
        </w:rPr>
      </w:pPr>
      <w:r w:rsidRPr="00A112DA">
        <w:rPr>
          <w:rFonts w:ascii="Arial" w:eastAsia="Arial" w:hAnsi="Arial" w:cs="Arial"/>
          <w:sz w:val="24"/>
          <w:szCs w:val="24"/>
          <w:lang w:val="es-CO"/>
        </w:rPr>
        <w:t xml:space="preserve">Nielsen, J. (2012). </w:t>
      </w:r>
      <w:r w:rsidRPr="00A112DA">
        <w:rPr>
          <w:rFonts w:ascii="Arial" w:eastAsia="Arial" w:hAnsi="Arial" w:cs="Arial"/>
          <w:i/>
          <w:iCs/>
          <w:sz w:val="24"/>
          <w:szCs w:val="24"/>
          <w:lang w:val="es-CO"/>
        </w:rPr>
        <w:t>Usabilidad: Diseño de sitios web</w:t>
      </w:r>
      <w:r w:rsidRPr="00A112DA">
        <w:rPr>
          <w:rFonts w:ascii="Arial" w:eastAsia="Arial" w:hAnsi="Arial" w:cs="Arial"/>
          <w:sz w:val="24"/>
          <w:szCs w:val="24"/>
          <w:lang w:val="es-CO"/>
        </w:rPr>
        <w:t>. Pearson Educación.</w:t>
      </w:r>
      <w:r>
        <w:br/>
      </w:r>
      <w:r w:rsidRPr="00A112DA">
        <w:rPr>
          <w:rFonts w:ascii="Arial" w:eastAsia="Arial" w:hAnsi="Arial" w:cs="Arial"/>
          <w:sz w:val="24"/>
          <w:szCs w:val="24"/>
          <w:lang w:val="es-CO"/>
        </w:rPr>
        <w:t xml:space="preserve"> </w:t>
      </w:r>
      <w:hyperlink r:id="rId25">
        <w:r w:rsidRPr="00A112DA">
          <w:rPr>
            <w:rStyle w:val="Hipervnculo"/>
            <w:rFonts w:ascii="Arial" w:eastAsia="Arial" w:hAnsi="Arial" w:cs="Arial"/>
            <w:sz w:val="24"/>
            <w:szCs w:val="24"/>
            <w:lang w:val="es-CO"/>
          </w:rPr>
          <w:t>https://www.pearson.com</w:t>
        </w:r>
      </w:hyperlink>
    </w:p>
    <w:p w14:paraId="473788AD" w14:textId="2AABF88D" w:rsidR="6BC7BD5C" w:rsidRPr="00A112DA" w:rsidRDefault="6BC7BD5C" w:rsidP="5A35F09F">
      <w:pPr>
        <w:spacing w:before="240" w:after="240"/>
        <w:jc w:val="both"/>
        <w:rPr>
          <w:rFonts w:ascii="Arial" w:eastAsia="Arial" w:hAnsi="Arial" w:cs="Arial"/>
          <w:sz w:val="24"/>
          <w:szCs w:val="24"/>
          <w:lang w:val="en-US"/>
        </w:rPr>
      </w:pPr>
      <w:r w:rsidRPr="5A35F09F">
        <w:rPr>
          <w:rFonts w:ascii="Arial" w:eastAsia="Arial" w:hAnsi="Arial" w:cs="Arial"/>
          <w:sz w:val="24"/>
          <w:szCs w:val="24"/>
          <w:lang w:val="en-US"/>
        </w:rPr>
        <w:t xml:space="preserve">Sundararajan, A. (2016). </w:t>
      </w:r>
      <w:r w:rsidRPr="5A35F09F">
        <w:rPr>
          <w:rFonts w:ascii="Arial" w:eastAsia="Arial" w:hAnsi="Arial" w:cs="Arial"/>
          <w:i/>
          <w:iCs/>
          <w:sz w:val="24"/>
          <w:szCs w:val="24"/>
          <w:lang w:val="en-US"/>
        </w:rPr>
        <w:t>The sharing economy: The end of employment and the rise of crowd-based capitalism</w:t>
      </w:r>
      <w:r w:rsidRPr="5A35F09F">
        <w:rPr>
          <w:rFonts w:ascii="Arial" w:eastAsia="Arial" w:hAnsi="Arial" w:cs="Arial"/>
          <w:sz w:val="24"/>
          <w:szCs w:val="24"/>
          <w:lang w:val="en-US"/>
        </w:rPr>
        <w:t>. MIT Press.</w:t>
      </w:r>
      <w:r w:rsidRPr="00A112DA">
        <w:rPr>
          <w:lang w:val="en-US"/>
        </w:rPr>
        <w:br/>
      </w:r>
      <w:r w:rsidRPr="5A35F09F">
        <w:rPr>
          <w:rFonts w:ascii="Arial" w:eastAsia="Arial" w:hAnsi="Arial" w:cs="Arial"/>
          <w:sz w:val="24"/>
          <w:szCs w:val="24"/>
          <w:lang w:val="en-US"/>
        </w:rPr>
        <w:t xml:space="preserve"> </w:t>
      </w:r>
      <w:hyperlink r:id="rId26">
        <w:r w:rsidRPr="5A35F09F">
          <w:rPr>
            <w:rStyle w:val="Hipervnculo"/>
            <w:rFonts w:ascii="Arial" w:eastAsia="Arial" w:hAnsi="Arial" w:cs="Arial"/>
            <w:sz w:val="24"/>
            <w:szCs w:val="24"/>
            <w:lang w:val="en-US"/>
          </w:rPr>
          <w:t>https://mitpress.mit.edu/9780262529913/the-sharing-economy/</w:t>
        </w:r>
      </w:hyperlink>
    </w:p>
    <w:p w14:paraId="2A42B3F0" w14:textId="04EC854E" w:rsidR="6BC7BD5C" w:rsidRDefault="6BC7BD5C" w:rsidP="5A35F09F">
      <w:pPr>
        <w:spacing w:before="240" w:after="240"/>
        <w:jc w:val="both"/>
        <w:rPr>
          <w:rFonts w:ascii="Arial" w:eastAsia="Arial" w:hAnsi="Arial" w:cs="Arial"/>
          <w:sz w:val="24"/>
          <w:szCs w:val="24"/>
        </w:rPr>
      </w:pPr>
      <w:r w:rsidRPr="5A35F09F">
        <w:rPr>
          <w:rFonts w:ascii="Arial" w:eastAsia="Arial" w:hAnsi="Arial" w:cs="Arial"/>
          <w:sz w:val="24"/>
          <w:szCs w:val="24"/>
          <w:lang w:val="en-US"/>
        </w:rPr>
        <w:t xml:space="preserve">Zhang, Y., et al. (2024). </w:t>
      </w:r>
      <w:r w:rsidRPr="5A35F09F">
        <w:rPr>
          <w:rFonts w:ascii="Arial" w:eastAsia="Arial" w:hAnsi="Arial" w:cs="Arial"/>
          <w:i/>
          <w:iCs/>
          <w:sz w:val="24"/>
          <w:szCs w:val="24"/>
          <w:lang w:val="en-US"/>
        </w:rPr>
        <w:t>Secure blockchain-based auction systems: A review</w:t>
      </w:r>
      <w:r w:rsidRPr="5A35F09F">
        <w:rPr>
          <w:rFonts w:ascii="Arial" w:eastAsia="Arial" w:hAnsi="Arial" w:cs="Arial"/>
          <w:sz w:val="24"/>
          <w:szCs w:val="24"/>
          <w:lang w:val="en-US"/>
        </w:rPr>
        <w:t xml:space="preserve">. </w:t>
      </w:r>
      <w:r w:rsidRPr="5A35F09F">
        <w:rPr>
          <w:rFonts w:ascii="Arial" w:eastAsia="Arial" w:hAnsi="Arial" w:cs="Arial"/>
          <w:b/>
          <w:bCs/>
          <w:sz w:val="24"/>
          <w:szCs w:val="24"/>
          <w:lang w:val="en-US"/>
        </w:rPr>
        <w:t>Computers &amp; Electrical Engineering</w:t>
      </w:r>
      <w:r w:rsidRPr="5A35F09F">
        <w:rPr>
          <w:rFonts w:ascii="Arial" w:eastAsia="Arial" w:hAnsi="Arial" w:cs="Arial"/>
          <w:sz w:val="24"/>
          <w:szCs w:val="24"/>
          <w:lang w:val="en-US"/>
        </w:rPr>
        <w:t>.</w:t>
      </w:r>
      <w:r>
        <w:br/>
      </w:r>
      <w:r w:rsidRPr="5A35F09F">
        <w:rPr>
          <w:rFonts w:ascii="Arial" w:eastAsia="Arial" w:hAnsi="Arial" w:cs="Arial"/>
          <w:sz w:val="24"/>
          <w:szCs w:val="24"/>
          <w:lang w:val="en-US"/>
        </w:rPr>
        <w:t xml:space="preserve"> </w:t>
      </w:r>
      <w:hyperlink r:id="rId27">
        <w:r w:rsidRPr="5A35F09F">
          <w:rPr>
            <w:rStyle w:val="Hipervnculo"/>
            <w:rFonts w:ascii="Arial" w:eastAsia="Arial" w:hAnsi="Arial" w:cs="Arial"/>
            <w:sz w:val="24"/>
            <w:szCs w:val="24"/>
            <w:lang w:val="en-US"/>
          </w:rPr>
          <w:t>https://doi.org/10.1016/j.compeleceng.2024.108786</w:t>
        </w:r>
      </w:hyperlink>
    </w:p>
    <w:p w14:paraId="33607F6B" w14:textId="49AEACB2" w:rsidR="6BC7BD5C" w:rsidRDefault="6BC7BD5C" w:rsidP="5A35F09F">
      <w:pPr>
        <w:spacing w:before="240" w:after="240"/>
        <w:jc w:val="both"/>
        <w:rPr>
          <w:rFonts w:ascii="Arial" w:eastAsia="Arial" w:hAnsi="Arial" w:cs="Arial"/>
          <w:sz w:val="24"/>
          <w:szCs w:val="24"/>
        </w:rPr>
      </w:pPr>
      <w:r w:rsidRPr="78C3A271">
        <w:rPr>
          <w:rFonts w:ascii="Arial" w:eastAsia="Arial" w:hAnsi="Arial" w:cs="Arial"/>
          <w:sz w:val="24"/>
          <w:szCs w:val="24"/>
          <w:lang w:val="en-US"/>
        </w:rPr>
        <w:t xml:space="preserve">E-Auction — A Web Based Electronic Auctioning System. (2022). </w:t>
      </w:r>
      <w:r w:rsidRPr="78C3A271">
        <w:rPr>
          <w:rFonts w:ascii="Arial" w:eastAsia="Arial" w:hAnsi="Arial" w:cs="Arial"/>
          <w:i/>
          <w:iCs/>
          <w:sz w:val="24"/>
          <w:szCs w:val="24"/>
          <w:lang w:val="en-US"/>
        </w:rPr>
        <w:t>International Journal for Research in Applied Science and Engineering Technology</w:t>
      </w:r>
      <w:r w:rsidRPr="78C3A271">
        <w:rPr>
          <w:rFonts w:ascii="Arial" w:eastAsia="Arial" w:hAnsi="Arial" w:cs="Arial"/>
          <w:sz w:val="24"/>
          <w:szCs w:val="24"/>
          <w:lang w:val="en-US"/>
        </w:rPr>
        <w:t>.</w:t>
      </w:r>
      <w:r w:rsidRPr="00A112DA">
        <w:rPr>
          <w:lang w:val="en-US"/>
        </w:rPr>
        <w:br/>
      </w:r>
      <w:r w:rsidRPr="78C3A271">
        <w:rPr>
          <w:rFonts w:ascii="Arial" w:eastAsia="Arial" w:hAnsi="Arial" w:cs="Arial"/>
          <w:sz w:val="24"/>
          <w:szCs w:val="24"/>
          <w:lang w:val="en-US"/>
        </w:rPr>
        <w:t xml:space="preserve"> </w:t>
      </w:r>
      <w:hyperlink r:id="rId28">
        <w:r w:rsidRPr="00A112DA">
          <w:rPr>
            <w:rStyle w:val="Hipervnculo"/>
            <w:rFonts w:ascii="Arial" w:eastAsia="Arial" w:hAnsi="Arial" w:cs="Arial"/>
            <w:sz w:val="24"/>
            <w:szCs w:val="24"/>
          </w:rPr>
          <w:t>https://www.ijraset.com/research-paper/e-auction-a-web-based-electronic-auctioning-system</w:t>
        </w:r>
      </w:hyperlink>
    </w:p>
    <w:p w14:paraId="375A1B98" w14:textId="16BE8905" w:rsidR="5A35F09F" w:rsidRDefault="5A35F09F" w:rsidP="5A35F09F">
      <w:pPr>
        <w:spacing w:before="240" w:after="240"/>
        <w:jc w:val="both"/>
        <w:rPr>
          <w:rFonts w:ascii="Arial" w:eastAsia="Arial" w:hAnsi="Arial" w:cs="Arial"/>
          <w:sz w:val="24"/>
          <w:szCs w:val="24"/>
          <w:lang w:val="en-US"/>
        </w:rPr>
      </w:pPr>
    </w:p>
    <w:sectPr w:rsidR="5A35F09F">
      <w:headerReference w:type="defaul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F6242" w14:textId="77777777" w:rsidR="004460EA" w:rsidRDefault="004460EA" w:rsidP="000942E8">
      <w:pPr>
        <w:spacing w:after="0" w:line="240" w:lineRule="auto"/>
      </w:pPr>
      <w:r>
        <w:separator/>
      </w:r>
    </w:p>
  </w:endnote>
  <w:endnote w:type="continuationSeparator" w:id="0">
    <w:p w14:paraId="66A18DCD" w14:textId="77777777" w:rsidR="004460EA" w:rsidRDefault="004460EA" w:rsidP="00094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0D2D4" w14:textId="77777777" w:rsidR="004460EA" w:rsidRDefault="004460EA" w:rsidP="000942E8">
      <w:pPr>
        <w:spacing w:after="0" w:line="240" w:lineRule="auto"/>
      </w:pPr>
      <w:r>
        <w:separator/>
      </w:r>
    </w:p>
  </w:footnote>
  <w:footnote w:type="continuationSeparator" w:id="0">
    <w:p w14:paraId="749F2853" w14:textId="77777777" w:rsidR="004460EA" w:rsidRDefault="004460EA" w:rsidP="00094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B70F6" w14:textId="77777777" w:rsidR="00BA521A" w:rsidRDefault="000942E8" w:rsidP="00BA521A">
    <w:pPr>
      <w:pStyle w:val="NormalWeb"/>
      <w:ind w:left="360"/>
      <w:rPr>
        <w:b/>
        <w:sz w:val="40"/>
        <w:lang w:val="es-MX"/>
      </w:rPr>
    </w:pPr>
    <w:r w:rsidRPr="000942E8">
      <w:rPr>
        <w:b/>
        <w:sz w:val="40"/>
        <w:lang w:val="es-MX"/>
      </w:rPr>
      <w:t>LABORATORIO DE SOFTWARE</w:t>
    </w:r>
  </w:p>
  <w:p w14:paraId="0FF9693C" w14:textId="77777777" w:rsidR="00BA521A" w:rsidRPr="000942E8" w:rsidRDefault="00BA521A" w:rsidP="00BA521A">
    <w:pPr>
      <w:pStyle w:val="NormalWeb"/>
      <w:ind w:left="360"/>
      <w:rPr>
        <w:rFonts w:ascii="Arial" w:hAnsi="Arial" w:cs="Arial"/>
        <w:b/>
        <w:bCs/>
        <w:sz w:val="32"/>
      </w:rPr>
    </w:pPr>
    <w:r w:rsidRPr="000942E8">
      <w:rPr>
        <w:rFonts w:ascii="Arial" w:hAnsi="Arial" w:cs="Arial"/>
        <w:b/>
        <w:bCs/>
        <w:sz w:val="32"/>
      </w:rPr>
      <w:t>Ficha Del Proyecto</w:t>
    </w:r>
  </w:p>
  <w:p w14:paraId="6E46CA6E" w14:textId="77777777" w:rsidR="000942E8" w:rsidRPr="000942E8" w:rsidRDefault="000942E8" w:rsidP="000942E8">
    <w:pPr>
      <w:pStyle w:val="Encabezado"/>
      <w:jc w:val="center"/>
      <w:rPr>
        <w:b/>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4F0"/>
    <w:multiLevelType w:val="multilevel"/>
    <w:tmpl w:val="D374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1DB6"/>
    <w:multiLevelType w:val="multilevel"/>
    <w:tmpl w:val="EE3A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13FC8"/>
    <w:multiLevelType w:val="hybridMultilevel"/>
    <w:tmpl w:val="34CE4B6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 w15:restartNumberingAfterBreak="0">
    <w:nsid w:val="06B91619"/>
    <w:multiLevelType w:val="multilevel"/>
    <w:tmpl w:val="C7CE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BC9AC"/>
    <w:multiLevelType w:val="hybridMultilevel"/>
    <w:tmpl w:val="5AAE46EA"/>
    <w:lvl w:ilvl="0" w:tplc="E1BA17E8">
      <w:start w:val="1"/>
      <w:numFmt w:val="bullet"/>
      <w:lvlText w:val=""/>
      <w:lvlJc w:val="left"/>
      <w:pPr>
        <w:ind w:left="720" w:hanging="360"/>
      </w:pPr>
      <w:rPr>
        <w:rFonts w:ascii="Symbol" w:hAnsi="Symbol" w:hint="default"/>
      </w:rPr>
    </w:lvl>
    <w:lvl w:ilvl="1" w:tplc="6A2EDFEA">
      <w:start w:val="1"/>
      <w:numFmt w:val="bullet"/>
      <w:lvlText w:val="o"/>
      <w:lvlJc w:val="left"/>
      <w:pPr>
        <w:ind w:left="1440" w:hanging="360"/>
      </w:pPr>
      <w:rPr>
        <w:rFonts w:ascii="Courier New" w:hAnsi="Courier New" w:hint="default"/>
      </w:rPr>
    </w:lvl>
    <w:lvl w:ilvl="2" w:tplc="BD782CB4">
      <w:start w:val="1"/>
      <w:numFmt w:val="bullet"/>
      <w:lvlText w:val=""/>
      <w:lvlJc w:val="left"/>
      <w:pPr>
        <w:ind w:left="2160" w:hanging="360"/>
      </w:pPr>
      <w:rPr>
        <w:rFonts w:ascii="Wingdings" w:hAnsi="Wingdings" w:hint="default"/>
      </w:rPr>
    </w:lvl>
    <w:lvl w:ilvl="3" w:tplc="4FA8780E">
      <w:start w:val="1"/>
      <w:numFmt w:val="bullet"/>
      <w:lvlText w:val=""/>
      <w:lvlJc w:val="left"/>
      <w:pPr>
        <w:ind w:left="2880" w:hanging="360"/>
      </w:pPr>
      <w:rPr>
        <w:rFonts w:ascii="Symbol" w:hAnsi="Symbol" w:hint="default"/>
      </w:rPr>
    </w:lvl>
    <w:lvl w:ilvl="4" w:tplc="19427124">
      <w:start w:val="1"/>
      <w:numFmt w:val="bullet"/>
      <w:lvlText w:val="o"/>
      <w:lvlJc w:val="left"/>
      <w:pPr>
        <w:ind w:left="3600" w:hanging="360"/>
      </w:pPr>
      <w:rPr>
        <w:rFonts w:ascii="Courier New" w:hAnsi="Courier New" w:hint="default"/>
      </w:rPr>
    </w:lvl>
    <w:lvl w:ilvl="5" w:tplc="E9343680">
      <w:start w:val="1"/>
      <w:numFmt w:val="bullet"/>
      <w:lvlText w:val=""/>
      <w:lvlJc w:val="left"/>
      <w:pPr>
        <w:ind w:left="4320" w:hanging="360"/>
      </w:pPr>
      <w:rPr>
        <w:rFonts w:ascii="Wingdings" w:hAnsi="Wingdings" w:hint="default"/>
      </w:rPr>
    </w:lvl>
    <w:lvl w:ilvl="6" w:tplc="17EE8072">
      <w:start w:val="1"/>
      <w:numFmt w:val="bullet"/>
      <w:lvlText w:val=""/>
      <w:lvlJc w:val="left"/>
      <w:pPr>
        <w:ind w:left="5040" w:hanging="360"/>
      </w:pPr>
      <w:rPr>
        <w:rFonts w:ascii="Symbol" w:hAnsi="Symbol" w:hint="default"/>
      </w:rPr>
    </w:lvl>
    <w:lvl w:ilvl="7" w:tplc="1F9A9FE2">
      <w:start w:val="1"/>
      <w:numFmt w:val="bullet"/>
      <w:lvlText w:val="o"/>
      <w:lvlJc w:val="left"/>
      <w:pPr>
        <w:ind w:left="5760" w:hanging="360"/>
      </w:pPr>
      <w:rPr>
        <w:rFonts w:ascii="Courier New" w:hAnsi="Courier New" w:hint="default"/>
      </w:rPr>
    </w:lvl>
    <w:lvl w:ilvl="8" w:tplc="27DEE300">
      <w:start w:val="1"/>
      <w:numFmt w:val="bullet"/>
      <w:lvlText w:val=""/>
      <w:lvlJc w:val="left"/>
      <w:pPr>
        <w:ind w:left="6480" w:hanging="360"/>
      </w:pPr>
      <w:rPr>
        <w:rFonts w:ascii="Wingdings" w:hAnsi="Wingdings" w:hint="default"/>
      </w:rPr>
    </w:lvl>
  </w:abstractNum>
  <w:abstractNum w:abstractNumId="5" w15:restartNumberingAfterBreak="0">
    <w:nsid w:val="0F0451F3"/>
    <w:multiLevelType w:val="multilevel"/>
    <w:tmpl w:val="2AD6B9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42324"/>
    <w:multiLevelType w:val="hybridMultilevel"/>
    <w:tmpl w:val="95E4D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4D85112"/>
    <w:multiLevelType w:val="multilevel"/>
    <w:tmpl w:val="C41AC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15DA6"/>
    <w:multiLevelType w:val="multilevel"/>
    <w:tmpl w:val="CFF4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3377F"/>
    <w:multiLevelType w:val="multilevel"/>
    <w:tmpl w:val="8A96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E168E"/>
    <w:multiLevelType w:val="hybridMultilevel"/>
    <w:tmpl w:val="F07A27F6"/>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1D44749C"/>
    <w:multiLevelType w:val="hybridMultilevel"/>
    <w:tmpl w:val="0B62EEEC"/>
    <w:lvl w:ilvl="0" w:tplc="97F2A080">
      <w:start w:val="1"/>
      <w:numFmt w:val="bullet"/>
      <w:lvlText w:val=""/>
      <w:lvlJc w:val="left"/>
      <w:pPr>
        <w:ind w:left="720" w:hanging="360"/>
      </w:pPr>
      <w:rPr>
        <w:rFonts w:ascii="Symbol" w:hAnsi="Symbol" w:hint="default"/>
      </w:rPr>
    </w:lvl>
    <w:lvl w:ilvl="1" w:tplc="F34EA4C8">
      <w:start w:val="1"/>
      <w:numFmt w:val="bullet"/>
      <w:lvlText w:val="o"/>
      <w:lvlJc w:val="left"/>
      <w:pPr>
        <w:ind w:left="1440" w:hanging="360"/>
      </w:pPr>
      <w:rPr>
        <w:rFonts w:ascii="Courier New" w:hAnsi="Courier New" w:hint="default"/>
      </w:rPr>
    </w:lvl>
    <w:lvl w:ilvl="2" w:tplc="1EC613E2">
      <w:start w:val="1"/>
      <w:numFmt w:val="bullet"/>
      <w:lvlText w:val=""/>
      <w:lvlJc w:val="left"/>
      <w:pPr>
        <w:ind w:left="2160" w:hanging="360"/>
      </w:pPr>
      <w:rPr>
        <w:rFonts w:ascii="Wingdings" w:hAnsi="Wingdings" w:hint="default"/>
      </w:rPr>
    </w:lvl>
    <w:lvl w:ilvl="3" w:tplc="18A48C32">
      <w:start w:val="1"/>
      <w:numFmt w:val="bullet"/>
      <w:lvlText w:val=""/>
      <w:lvlJc w:val="left"/>
      <w:pPr>
        <w:ind w:left="2880" w:hanging="360"/>
      </w:pPr>
      <w:rPr>
        <w:rFonts w:ascii="Symbol" w:hAnsi="Symbol" w:hint="default"/>
      </w:rPr>
    </w:lvl>
    <w:lvl w:ilvl="4" w:tplc="CF9E9300">
      <w:start w:val="1"/>
      <w:numFmt w:val="bullet"/>
      <w:lvlText w:val="o"/>
      <w:lvlJc w:val="left"/>
      <w:pPr>
        <w:ind w:left="3600" w:hanging="360"/>
      </w:pPr>
      <w:rPr>
        <w:rFonts w:ascii="Courier New" w:hAnsi="Courier New" w:hint="default"/>
      </w:rPr>
    </w:lvl>
    <w:lvl w:ilvl="5" w:tplc="0D921C94">
      <w:start w:val="1"/>
      <w:numFmt w:val="bullet"/>
      <w:lvlText w:val=""/>
      <w:lvlJc w:val="left"/>
      <w:pPr>
        <w:ind w:left="4320" w:hanging="360"/>
      </w:pPr>
      <w:rPr>
        <w:rFonts w:ascii="Wingdings" w:hAnsi="Wingdings" w:hint="default"/>
      </w:rPr>
    </w:lvl>
    <w:lvl w:ilvl="6" w:tplc="D9E0E430">
      <w:start w:val="1"/>
      <w:numFmt w:val="bullet"/>
      <w:lvlText w:val=""/>
      <w:lvlJc w:val="left"/>
      <w:pPr>
        <w:ind w:left="5040" w:hanging="360"/>
      </w:pPr>
      <w:rPr>
        <w:rFonts w:ascii="Symbol" w:hAnsi="Symbol" w:hint="default"/>
      </w:rPr>
    </w:lvl>
    <w:lvl w:ilvl="7" w:tplc="80468298">
      <w:start w:val="1"/>
      <w:numFmt w:val="bullet"/>
      <w:lvlText w:val="o"/>
      <w:lvlJc w:val="left"/>
      <w:pPr>
        <w:ind w:left="5760" w:hanging="360"/>
      </w:pPr>
      <w:rPr>
        <w:rFonts w:ascii="Courier New" w:hAnsi="Courier New" w:hint="default"/>
      </w:rPr>
    </w:lvl>
    <w:lvl w:ilvl="8" w:tplc="5FCEEE94">
      <w:start w:val="1"/>
      <w:numFmt w:val="bullet"/>
      <w:lvlText w:val=""/>
      <w:lvlJc w:val="left"/>
      <w:pPr>
        <w:ind w:left="6480" w:hanging="360"/>
      </w:pPr>
      <w:rPr>
        <w:rFonts w:ascii="Wingdings" w:hAnsi="Wingdings" w:hint="default"/>
      </w:rPr>
    </w:lvl>
  </w:abstractNum>
  <w:abstractNum w:abstractNumId="12" w15:restartNumberingAfterBreak="0">
    <w:nsid w:val="1FA36349"/>
    <w:multiLevelType w:val="multilevel"/>
    <w:tmpl w:val="800A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1440D"/>
    <w:multiLevelType w:val="multilevel"/>
    <w:tmpl w:val="EBE2C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4CBE9"/>
    <w:multiLevelType w:val="hybridMultilevel"/>
    <w:tmpl w:val="A0A451F0"/>
    <w:lvl w:ilvl="0" w:tplc="BBE6F8A6">
      <w:start w:val="1"/>
      <w:numFmt w:val="bullet"/>
      <w:lvlText w:val=""/>
      <w:lvlJc w:val="left"/>
      <w:pPr>
        <w:ind w:left="720" w:hanging="360"/>
      </w:pPr>
      <w:rPr>
        <w:rFonts w:ascii="Symbol" w:hAnsi="Symbol" w:hint="default"/>
      </w:rPr>
    </w:lvl>
    <w:lvl w:ilvl="1" w:tplc="AFC83D16">
      <w:start w:val="1"/>
      <w:numFmt w:val="bullet"/>
      <w:lvlText w:val="o"/>
      <w:lvlJc w:val="left"/>
      <w:pPr>
        <w:ind w:left="1440" w:hanging="360"/>
      </w:pPr>
      <w:rPr>
        <w:rFonts w:ascii="Courier New" w:hAnsi="Courier New" w:hint="default"/>
      </w:rPr>
    </w:lvl>
    <w:lvl w:ilvl="2" w:tplc="D00AA34C">
      <w:start w:val="1"/>
      <w:numFmt w:val="bullet"/>
      <w:lvlText w:val=""/>
      <w:lvlJc w:val="left"/>
      <w:pPr>
        <w:ind w:left="2160" w:hanging="360"/>
      </w:pPr>
      <w:rPr>
        <w:rFonts w:ascii="Wingdings" w:hAnsi="Wingdings" w:hint="default"/>
      </w:rPr>
    </w:lvl>
    <w:lvl w:ilvl="3" w:tplc="15DA985A">
      <w:start w:val="1"/>
      <w:numFmt w:val="bullet"/>
      <w:lvlText w:val=""/>
      <w:lvlJc w:val="left"/>
      <w:pPr>
        <w:ind w:left="2880" w:hanging="360"/>
      </w:pPr>
      <w:rPr>
        <w:rFonts w:ascii="Symbol" w:hAnsi="Symbol" w:hint="default"/>
      </w:rPr>
    </w:lvl>
    <w:lvl w:ilvl="4" w:tplc="58BCB2FE">
      <w:start w:val="1"/>
      <w:numFmt w:val="bullet"/>
      <w:lvlText w:val="o"/>
      <w:lvlJc w:val="left"/>
      <w:pPr>
        <w:ind w:left="3600" w:hanging="360"/>
      </w:pPr>
      <w:rPr>
        <w:rFonts w:ascii="Courier New" w:hAnsi="Courier New" w:hint="default"/>
      </w:rPr>
    </w:lvl>
    <w:lvl w:ilvl="5" w:tplc="666C9396">
      <w:start w:val="1"/>
      <w:numFmt w:val="bullet"/>
      <w:lvlText w:val=""/>
      <w:lvlJc w:val="left"/>
      <w:pPr>
        <w:ind w:left="4320" w:hanging="360"/>
      </w:pPr>
      <w:rPr>
        <w:rFonts w:ascii="Wingdings" w:hAnsi="Wingdings" w:hint="default"/>
      </w:rPr>
    </w:lvl>
    <w:lvl w:ilvl="6" w:tplc="623E6940">
      <w:start w:val="1"/>
      <w:numFmt w:val="bullet"/>
      <w:lvlText w:val=""/>
      <w:lvlJc w:val="left"/>
      <w:pPr>
        <w:ind w:left="5040" w:hanging="360"/>
      </w:pPr>
      <w:rPr>
        <w:rFonts w:ascii="Symbol" w:hAnsi="Symbol" w:hint="default"/>
      </w:rPr>
    </w:lvl>
    <w:lvl w:ilvl="7" w:tplc="1F24262C">
      <w:start w:val="1"/>
      <w:numFmt w:val="bullet"/>
      <w:lvlText w:val="o"/>
      <w:lvlJc w:val="left"/>
      <w:pPr>
        <w:ind w:left="5760" w:hanging="360"/>
      </w:pPr>
      <w:rPr>
        <w:rFonts w:ascii="Courier New" w:hAnsi="Courier New" w:hint="default"/>
      </w:rPr>
    </w:lvl>
    <w:lvl w:ilvl="8" w:tplc="AE4668A2">
      <w:start w:val="1"/>
      <w:numFmt w:val="bullet"/>
      <w:lvlText w:val=""/>
      <w:lvlJc w:val="left"/>
      <w:pPr>
        <w:ind w:left="6480" w:hanging="360"/>
      </w:pPr>
      <w:rPr>
        <w:rFonts w:ascii="Wingdings" w:hAnsi="Wingdings" w:hint="default"/>
      </w:rPr>
    </w:lvl>
  </w:abstractNum>
  <w:abstractNum w:abstractNumId="15" w15:restartNumberingAfterBreak="0">
    <w:nsid w:val="2AA24780"/>
    <w:multiLevelType w:val="multilevel"/>
    <w:tmpl w:val="79D2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34AF3"/>
    <w:multiLevelType w:val="hybridMultilevel"/>
    <w:tmpl w:val="AE48AADA"/>
    <w:lvl w:ilvl="0" w:tplc="EA58BF2C">
      <w:start w:val="1"/>
      <w:numFmt w:val="bullet"/>
      <w:lvlText w:val="-"/>
      <w:lvlJc w:val="left"/>
      <w:pPr>
        <w:ind w:left="720" w:hanging="360"/>
      </w:pPr>
      <w:rPr>
        <w:rFonts w:ascii="Aptos" w:hAnsi="Aptos" w:hint="default"/>
      </w:rPr>
    </w:lvl>
    <w:lvl w:ilvl="1" w:tplc="A078CD48">
      <w:start w:val="1"/>
      <w:numFmt w:val="bullet"/>
      <w:lvlText w:val="o"/>
      <w:lvlJc w:val="left"/>
      <w:pPr>
        <w:ind w:left="1440" w:hanging="360"/>
      </w:pPr>
      <w:rPr>
        <w:rFonts w:ascii="Courier New" w:hAnsi="Courier New" w:hint="default"/>
      </w:rPr>
    </w:lvl>
    <w:lvl w:ilvl="2" w:tplc="B7F8191E">
      <w:start w:val="1"/>
      <w:numFmt w:val="bullet"/>
      <w:lvlText w:val=""/>
      <w:lvlJc w:val="left"/>
      <w:pPr>
        <w:ind w:left="2160" w:hanging="360"/>
      </w:pPr>
      <w:rPr>
        <w:rFonts w:ascii="Wingdings" w:hAnsi="Wingdings" w:hint="default"/>
      </w:rPr>
    </w:lvl>
    <w:lvl w:ilvl="3" w:tplc="0F768CA0">
      <w:start w:val="1"/>
      <w:numFmt w:val="bullet"/>
      <w:lvlText w:val=""/>
      <w:lvlJc w:val="left"/>
      <w:pPr>
        <w:ind w:left="2880" w:hanging="360"/>
      </w:pPr>
      <w:rPr>
        <w:rFonts w:ascii="Symbol" w:hAnsi="Symbol" w:hint="default"/>
      </w:rPr>
    </w:lvl>
    <w:lvl w:ilvl="4" w:tplc="3A8EDB6A">
      <w:start w:val="1"/>
      <w:numFmt w:val="bullet"/>
      <w:lvlText w:val="o"/>
      <w:lvlJc w:val="left"/>
      <w:pPr>
        <w:ind w:left="3600" w:hanging="360"/>
      </w:pPr>
      <w:rPr>
        <w:rFonts w:ascii="Courier New" w:hAnsi="Courier New" w:hint="default"/>
      </w:rPr>
    </w:lvl>
    <w:lvl w:ilvl="5" w:tplc="1B3ACE48">
      <w:start w:val="1"/>
      <w:numFmt w:val="bullet"/>
      <w:lvlText w:val=""/>
      <w:lvlJc w:val="left"/>
      <w:pPr>
        <w:ind w:left="4320" w:hanging="360"/>
      </w:pPr>
      <w:rPr>
        <w:rFonts w:ascii="Wingdings" w:hAnsi="Wingdings" w:hint="default"/>
      </w:rPr>
    </w:lvl>
    <w:lvl w:ilvl="6" w:tplc="4E66FAA4">
      <w:start w:val="1"/>
      <w:numFmt w:val="bullet"/>
      <w:lvlText w:val=""/>
      <w:lvlJc w:val="left"/>
      <w:pPr>
        <w:ind w:left="5040" w:hanging="360"/>
      </w:pPr>
      <w:rPr>
        <w:rFonts w:ascii="Symbol" w:hAnsi="Symbol" w:hint="default"/>
      </w:rPr>
    </w:lvl>
    <w:lvl w:ilvl="7" w:tplc="EB5A714E">
      <w:start w:val="1"/>
      <w:numFmt w:val="bullet"/>
      <w:lvlText w:val="o"/>
      <w:lvlJc w:val="left"/>
      <w:pPr>
        <w:ind w:left="5760" w:hanging="360"/>
      </w:pPr>
      <w:rPr>
        <w:rFonts w:ascii="Courier New" w:hAnsi="Courier New" w:hint="default"/>
      </w:rPr>
    </w:lvl>
    <w:lvl w:ilvl="8" w:tplc="4AD2D1F4">
      <w:start w:val="1"/>
      <w:numFmt w:val="bullet"/>
      <w:lvlText w:val=""/>
      <w:lvlJc w:val="left"/>
      <w:pPr>
        <w:ind w:left="6480" w:hanging="360"/>
      </w:pPr>
      <w:rPr>
        <w:rFonts w:ascii="Wingdings" w:hAnsi="Wingdings" w:hint="default"/>
      </w:rPr>
    </w:lvl>
  </w:abstractNum>
  <w:abstractNum w:abstractNumId="17" w15:restartNumberingAfterBreak="0">
    <w:nsid w:val="305620CC"/>
    <w:multiLevelType w:val="hybridMultilevel"/>
    <w:tmpl w:val="E9C0EF08"/>
    <w:lvl w:ilvl="0" w:tplc="BBB6C7AC">
      <w:start w:val="1"/>
      <w:numFmt w:val="bullet"/>
      <w:lvlText w:val=""/>
      <w:lvlJc w:val="left"/>
      <w:pPr>
        <w:ind w:left="720" w:hanging="360"/>
      </w:pPr>
      <w:rPr>
        <w:rFonts w:ascii="Symbol" w:hAnsi="Symbol" w:hint="default"/>
      </w:rPr>
    </w:lvl>
    <w:lvl w:ilvl="1" w:tplc="B40CC5EA">
      <w:start w:val="1"/>
      <w:numFmt w:val="bullet"/>
      <w:lvlText w:val="o"/>
      <w:lvlJc w:val="left"/>
      <w:pPr>
        <w:ind w:left="1440" w:hanging="360"/>
      </w:pPr>
      <w:rPr>
        <w:rFonts w:ascii="Courier New" w:hAnsi="Courier New" w:hint="default"/>
      </w:rPr>
    </w:lvl>
    <w:lvl w:ilvl="2" w:tplc="52AABE86">
      <w:start w:val="1"/>
      <w:numFmt w:val="bullet"/>
      <w:lvlText w:val=""/>
      <w:lvlJc w:val="left"/>
      <w:pPr>
        <w:ind w:left="2160" w:hanging="360"/>
      </w:pPr>
      <w:rPr>
        <w:rFonts w:ascii="Wingdings" w:hAnsi="Wingdings" w:hint="default"/>
      </w:rPr>
    </w:lvl>
    <w:lvl w:ilvl="3" w:tplc="B106E9C4">
      <w:start w:val="1"/>
      <w:numFmt w:val="bullet"/>
      <w:lvlText w:val=""/>
      <w:lvlJc w:val="left"/>
      <w:pPr>
        <w:ind w:left="2880" w:hanging="360"/>
      </w:pPr>
      <w:rPr>
        <w:rFonts w:ascii="Symbol" w:hAnsi="Symbol" w:hint="default"/>
      </w:rPr>
    </w:lvl>
    <w:lvl w:ilvl="4" w:tplc="C53E861A">
      <w:start w:val="1"/>
      <w:numFmt w:val="bullet"/>
      <w:lvlText w:val="o"/>
      <w:lvlJc w:val="left"/>
      <w:pPr>
        <w:ind w:left="3600" w:hanging="360"/>
      </w:pPr>
      <w:rPr>
        <w:rFonts w:ascii="Courier New" w:hAnsi="Courier New" w:hint="default"/>
      </w:rPr>
    </w:lvl>
    <w:lvl w:ilvl="5" w:tplc="2ABCF5E4">
      <w:start w:val="1"/>
      <w:numFmt w:val="bullet"/>
      <w:lvlText w:val=""/>
      <w:lvlJc w:val="left"/>
      <w:pPr>
        <w:ind w:left="4320" w:hanging="360"/>
      </w:pPr>
      <w:rPr>
        <w:rFonts w:ascii="Wingdings" w:hAnsi="Wingdings" w:hint="default"/>
      </w:rPr>
    </w:lvl>
    <w:lvl w:ilvl="6" w:tplc="D6C0238C">
      <w:start w:val="1"/>
      <w:numFmt w:val="bullet"/>
      <w:lvlText w:val=""/>
      <w:lvlJc w:val="left"/>
      <w:pPr>
        <w:ind w:left="5040" w:hanging="360"/>
      </w:pPr>
      <w:rPr>
        <w:rFonts w:ascii="Symbol" w:hAnsi="Symbol" w:hint="default"/>
      </w:rPr>
    </w:lvl>
    <w:lvl w:ilvl="7" w:tplc="FF2492A4">
      <w:start w:val="1"/>
      <w:numFmt w:val="bullet"/>
      <w:lvlText w:val="o"/>
      <w:lvlJc w:val="left"/>
      <w:pPr>
        <w:ind w:left="5760" w:hanging="360"/>
      </w:pPr>
      <w:rPr>
        <w:rFonts w:ascii="Courier New" w:hAnsi="Courier New" w:hint="default"/>
      </w:rPr>
    </w:lvl>
    <w:lvl w:ilvl="8" w:tplc="2E90C9F2">
      <w:start w:val="1"/>
      <w:numFmt w:val="bullet"/>
      <w:lvlText w:val=""/>
      <w:lvlJc w:val="left"/>
      <w:pPr>
        <w:ind w:left="6480" w:hanging="360"/>
      </w:pPr>
      <w:rPr>
        <w:rFonts w:ascii="Wingdings" w:hAnsi="Wingdings" w:hint="default"/>
      </w:rPr>
    </w:lvl>
  </w:abstractNum>
  <w:abstractNum w:abstractNumId="18" w15:restartNumberingAfterBreak="0">
    <w:nsid w:val="36FD4A25"/>
    <w:multiLevelType w:val="hybridMultilevel"/>
    <w:tmpl w:val="A52AD3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 w15:restartNumberingAfterBreak="0">
    <w:nsid w:val="398C64E7"/>
    <w:multiLevelType w:val="multilevel"/>
    <w:tmpl w:val="8FDA1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48E93E"/>
    <w:multiLevelType w:val="hybridMultilevel"/>
    <w:tmpl w:val="5B880C42"/>
    <w:lvl w:ilvl="0" w:tplc="A79A5F5A">
      <w:start w:val="1"/>
      <w:numFmt w:val="bullet"/>
      <w:lvlText w:val=""/>
      <w:lvlJc w:val="left"/>
      <w:pPr>
        <w:ind w:left="720" w:hanging="360"/>
      </w:pPr>
      <w:rPr>
        <w:rFonts w:ascii="Symbol" w:hAnsi="Symbol" w:hint="default"/>
      </w:rPr>
    </w:lvl>
    <w:lvl w:ilvl="1" w:tplc="8370F586">
      <w:start w:val="1"/>
      <w:numFmt w:val="bullet"/>
      <w:lvlText w:val="o"/>
      <w:lvlJc w:val="left"/>
      <w:pPr>
        <w:ind w:left="1440" w:hanging="360"/>
      </w:pPr>
      <w:rPr>
        <w:rFonts w:ascii="Courier New" w:hAnsi="Courier New" w:hint="default"/>
      </w:rPr>
    </w:lvl>
    <w:lvl w:ilvl="2" w:tplc="A372D29C">
      <w:start w:val="1"/>
      <w:numFmt w:val="bullet"/>
      <w:lvlText w:val=""/>
      <w:lvlJc w:val="left"/>
      <w:pPr>
        <w:ind w:left="2160" w:hanging="360"/>
      </w:pPr>
      <w:rPr>
        <w:rFonts w:ascii="Wingdings" w:hAnsi="Wingdings" w:hint="default"/>
      </w:rPr>
    </w:lvl>
    <w:lvl w:ilvl="3" w:tplc="6A4A248C">
      <w:start w:val="1"/>
      <w:numFmt w:val="bullet"/>
      <w:lvlText w:val=""/>
      <w:lvlJc w:val="left"/>
      <w:pPr>
        <w:ind w:left="2880" w:hanging="360"/>
      </w:pPr>
      <w:rPr>
        <w:rFonts w:ascii="Symbol" w:hAnsi="Symbol" w:hint="default"/>
      </w:rPr>
    </w:lvl>
    <w:lvl w:ilvl="4" w:tplc="85AA6518">
      <w:start w:val="1"/>
      <w:numFmt w:val="bullet"/>
      <w:lvlText w:val="o"/>
      <w:lvlJc w:val="left"/>
      <w:pPr>
        <w:ind w:left="3600" w:hanging="360"/>
      </w:pPr>
      <w:rPr>
        <w:rFonts w:ascii="Courier New" w:hAnsi="Courier New" w:hint="default"/>
      </w:rPr>
    </w:lvl>
    <w:lvl w:ilvl="5" w:tplc="A93AA544">
      <w:start w:val="1"/>
      <w:numFmt w:val="bullet"/>
      <w:lvlText w:val=""/>
      <w:lvlJc w:val="left"/>
      <w:pPr>
        <w:ind w:left="4320" w:hanging="360"/>
      </w:pPr>
      <w:rPr>
        <w:rFonts w:ascii="Wingdings" w:hAnsi="Wingdings" w:hint="default"/>
      </w:rPr>
    </w:lvl>
    <w:lvl w:ilvl="6" w:tplc="C7AE0EB6">
      <w:start w:val="1"/>
      <w:numFmt w:val="bullet"/>
      <w:lvlText w:val=""/>
      <w:lvlJc w:val="left"/>
      <w:pPr>
        <w:ind w:left="5040" w:hanging="360"/>
      </w:pPr>
      <w:rPr>
        <w:rFonts w:ascii="Symbol" w:hAnsi="Symbol" w:hint="default"/>
      </w:rPr>
    </w:lvl>
    <w:lvl w:ilvl="7" w:tplc="DD825A42">
      <w:start w:val="1"/>
      <w:numFmt w:val="bullet"/>
      <w:lvlText w:val="o"/>
      <w:lvlJc w:val="left"/>
      <w:pPr>
        <w:ind w:left="5760" w:hanging="360"/>
      </w:pPr>
      <w:rPr>
        <w:rFonts w:ascii="Courier New" w:hAnsi="Courier New" w:hint="default"/>
      </w:rPr>
    </w:lvl>
    <w:lvl w:ilvl="8" w:tplc="254C264C">
      <w:start w:val="1"/>
      <w:numFmt w:val="bullet"/>
      <w:lvlText w:val=""/>
      <w:lvlJc w:val="left"/>
      <w:pPr>
        <w:ind w:left="6480" w:hanging="360"/>
      </w:pPr>
      <w:rPr>
        <w:rFonts w:ascii="Wingdings" w:hAnsi="Wingdings" w:hint="default"/>
      </w:rPr>
    </w:lvl>
  </w:abstractNum>
  <w:abstractNum w:abstractNumId="21" w15:restartNumberingAfterBreak="0">
    <w:nsid w:val="44496AB5"/>
    <w:multiLevelType w:val="multilevel"/>
    <w:tmpl w:val="D51C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634A36"/>
    <w:multiLevelType w:val="hybridMultilevel"/>
    <w:tmpl w:val="580ACE36"/>
    <w:lvl w:ilvl="0" w:tplc="87786576">
      <w:start w:val="1"/>
      <w:numFmt w:val="bullet"/>
      <w:lvlText w:val=""/>
      <w:lvlJc w:val="left"/>
      <w:pPr>
        <w:ind w:left="720" w:hanging="360"/>
      </w:pPr>
      <w:rPr>
        <w:rFonts w:ascii="Symbol" w:hAnsi="Symbol" w:hint="default"/>
      </w:rPr>
    </w:lvl>
    <w:lvl w:ilvl="1" w:tplc="B78884C0">
      <w:start w:val="1"/>
      <w:numFmt w:val="bullet"/>
      <w:lvlText w:val="o"/>
      <w:lvlJc w:val="left"/>
      <w:pPr>
        <w:ind w:left="1440" w:hanging="360"/>
      </w:pPr>
      <w:rPr>
        <w:rFonts w:ascii="Courier New" w:hAnsi="Courier New" w:hint="default"/>
      </w:rPr>
    </w:lvl>
    <w:lvl w:ilvl="2" w:tplc="49606A44">
      <w:start w:val="1"/>
      <w:numFmt w:val="bullet"/>
      <w:lvlText w:val=""/>
      <w:lvlJc w:val="left"/>
      <w:pPr>
        <w:ind w:left="2160" w:hanging="360"/>
      </w:pPr>
      <w:rPr>
        <w:rFonts w:ascii="Wingdings" w:hAnsi="Wingdings" w:hint="default"/>
      </w:rPr>
    </w:lvl>
    <w:lvl w:ilvl="3" w:tplc="0C940038">
      <w:start w:val="1"/>
      <w:numFmt w:val="bullet"/>
      <w:lvlText w:val=""/>
      <w:lvlJc w:val="left"/>
      <w:pPr>
        <w:ind w:left="2880" w:hanging="360"/>
      </w:pPr>
      <w:rPr>
        <w:rFonts w:ascii="Symbol" w:hAnsi="Symbol" w:hint="default"/>
      </w:rPr>
    </w:lvl>
    <w:lvl w:ilvl="4" w:tplc="B3F671F4">
      <w:start w:val="1"/>
      <w:numFmt w:val="bullet"/>
      <w:lvlText w:val="o"/>
      <w:lvlJc w:val="left"/>
      <w:pPr>
        <w:ind w:left="3600" w:hanging="360"/>
      </w:pPr>
      <w:rPr>
        <w:rFonts w:ascii="Courier New" w:hAnsi="Courier New" w:hint="default"/>
      </w:rPr>
    </w:lvl>
    <w:lvl w:ilvl="5" w:tplc="10AAA486">
      <w:start w:val="1"/>
      <w:numFmt w:val="bullet"/>
      <w:lvlText w:val=""/>
      <w:lvlJc w:val="left"/>
      <w:pPr>
        <w:ind w:left="4320" w:hanging="360"/>
      </w:pPr>
      <w:rPr>
        <w:rFonts w:ascii="Wingdings" w:hAnsi="Wingdings" w:hint="default"/>
      </w:rPr>
    </w:lvl>
    <w:lvl w:ilvl="6" w:tplc="500E8CBA">
      <w:start w:val="1"/>
      <w:numFmt w:val="bullet"/>
      <w:lvlText w:val=""/>
      <w:lvlJc w:val="left"/>
      <w:pPr>
        <w:ind w:left="5040" w:hanging="360"/>
      </w:pPr>
      <w:rPr>
        <w:rFonts w:ascii="Symbol" w:hAnsi="Symbol" w:hint="default"/>
      </w:rPr>
    </w:lvl>
    <w:lvl w:ilvl="7" w:tplc="48881C1E">
      <w:start w:val="1"/>
      <w:numFmt w:val="bullet"/>
      <w:lvlText w:val="o"/>
      <w:lvlJc w:val="left"/>
      <w:pPr>
        <w:ind w:left="5760" w:hanging="360"/>
      </w:pPr>
      <w:rPr>
        <w:rFonts w:ascii="Courier New" w:hAnsi="Courier New" w:hint="default"/>
      </w:rPr>
    </w:lvl>
    <w:lvl w:ilvl="8" w:tplc="00BC6830">
      <w:start w:val="1"/>
      <w:numFmt w:val="bullet"/>
      <w:lvlText w:val=""/>
      <w:lvlJc w:val="left"/>
      <w:pPr>
        <w:ind w:left="6480" w:hanging="360"/>
      </w:pPr>
      <w:rPr>
        <w:rFonts w:ascii="Wingdings" w:hAnsi="Wingdings" w:hint="default"/>
      </w:rPr>
    </w:lvl>
  </w:abstractNum>
  <w:abstractNum w:abstractNumId="23" w15:restartNumberingAfterBreak="0">
    <w:nsid w:val="4786BA30"/>
    <w:multiLevelType w:val="hybridMultilevel"/>
    <w:tmpl w:val="462ECE1C"/>
    <w:lvl w:ilvl="0" w:tplc="C8305708">
      <w:start w:val="1"/>
      <w:numFmt w:val="bullet"/>
      <w:lvlText w:val=""/>
      <w:lvlJc w:val="left"/>
      <w:pPr>
        <w:ind w:left="720" w:hanging="360"/>
      </w:pPr>
      <w:rPr>
        <w:rFonts w:ascii="Symbol" w:hAnsi="Symbol" w:hint="default"/>
      </w:rPr>
    </w:lvl>
    <w:lvl w:ilvl="1" w:tplc="34AAC86A">
      <w:start w:val="1"/>
      <w:numFmt w:val="bullet"/>
      <w:lvlText w:val="o"/>
      <w:lvlJc w:val="left"/>
      <w:pPr>
        <w:ind w:left="1440" w:hanging="360"/>
      </w:pPr>
      <w:rPr>
        <w:rFonts w:ascii="Courier New" w:hAnsi="Courier New" w:hint="default"/>
      </w:rPr>
    </w:lvl>
    <w:lvl w:ilvl="2" w:tplc="24DA48B6">
      <w:start w:val="1"/>
      <w:numFmt w:val="bullet"/>
      <w:lvlText w:val=""/>
      <w:lvlJc w:val="left"/>
      <w:pPr>
        <w:ind w:left="2160" w:hanging="360"/>
      </w:pPr>
      <w:rPr>
        <w:rFonts w:ascii="Wingdings" w:hAnsi="Wingdings" w:hint="default"/>
      </w:rPr>
    </w:lvl>
    <w:lvl w:ilvl="3" w:tplc="D36EC088">
      <w:start w:val="1"/>
      <w:numFmt w:val="bullet"/>
      <w:lvlText w:val=""/>
      <w:lvlJc w:val="left"/>
      <w:pPr>
        <w:ind w:left="2880" w:hanging="360"/>
      </w:pPr>
      <w:rPr>
        <w:rFonts w:ascii="Symbol" w:hAnsi="Symbol" w:hint="default"/>
      </w:rPr>
    </w:lvl>
    <w:lvl w:ilvl="4" w:tplc="A1F6D222">
      <w:start w:val="1"/>
      <w:numFmt w:val="bullet"/>
      <w:lvlText w:val="o"/>
      <w:lvlJc w:val="left"/>
      <w:pPr>
        <w:ind w:left="3600" w:hanging="360"/>
      </w:pPr>
      <w:rPr>
        <w:rFonts w:ascii="Courier New" w:hAnsi="Courier New" w:hint="default"/>
      </w:rPr>
    </w:lvl>
    <w:lvl w:ilvl="5" w:tplc="E71A8184">
      <w:start w:val="1"/>
      <w:numFmt w:val="bullet"/>
      <w:lvlText w:val=""/>
      <w:lvlJc w:val="left"/>
      <w:pPr>
        <w:ind w:left="4320" w:hanging="360"/>
      </w:pPr>
      <w:rPr>
        <w:rFonts w:ascii="Wingdings" w:hAnsi="Wingdings" w:hint="default"/>
      </w:rPr>
    </w:lvl>
    <w:lvl w:ilvl="6" w:tplc="0B228FD4">
      <w:start w:val="1"/>
      <w:numFmt w:val="bullet"/>
      <w:lvlText w:val=""/>
      <w:lvlJc w:val="left"/>
      <w:pPr>
        <w:ind w:left="5040" w:hanging="360"/>
      </w:pPr>
      <w:rPr>
        <w:rFonts w:ascii="Symbol" w:hAnsi="Symbol" w:hint="default"/>
      </w:rPr>
    </w:lvl>
    <w:lvl w:ilvl="7" w:tplc="55423D2A">
      <w:start w:val="1"/>
      <w:numFmt w:val="bullet"/>
      <w:lvlText w:val="o"/>
      <w:lvlJc w:val="left"/>
      <w:pPr>
        <w:ind w:left="5760" w:hanging="360"/>
      </w:pPr>
      <w:rPr>
        <w:rFonts w:ascii="Courier New" w:hAnsi="Courier New" w:hint="default"/>
      </w:rPr>
    </w:lvl>
    <w:lvl w:ilvl="8" w:tplc="C04CBD6E">
      <w:start w:val="1"/>
      <w:numFmt w:val="bullet"/>
      <w:lvlText w:val=""/>
      <w:lvlJc w:val="left"/>
      <w:pPr>
        <w:ind w:left="6480" w:hanging="360"/>
      </w:pPr>
      <w:rPr>
        <w:rFonts w:ascii="Wingdings" w:hAnsi="Wingdings" w:hint="default"/>
      </w:rPr>
    </w:lvl>
  </w:abstractNum>
  <w:abstractNum w:abstractNumId="24" w15:restartNumberingAfterBreak="0">
    <w:nsid w:val="49546A00"/>
    <w:multiLevelType w:val="multilevel"/>
    <w:tmpl w:val="EA347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042FA"/>
    <w:multiLevelType w:val="hybridMultilevel"/>
    <w:tmpl w:val="74B0F27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6" w15:restartNumberingAfterBreak="0">
    <w:nsid w:val="4E5560D7"/>
    <w:multiLevelType w:val="multilevel"/>
    <w:tmpl w:val="CD4C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12DCB"/>
    <w:multiLevelType w:val="multilevel"/>
    <w:tmpl w:val="0D9A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F8E22"/>
    <w:multiLevelType w:val="hybridMultilevel"/>
    <w:tmpl w:val="38EACD8C"/>
    <w:lvl w:ilvl="0" w:tplc="1E0AD9E6">
      <w:start w:val="1"/>
      <w:numFmt w:val="bullet"/>
      <w:lvlText w:val=""/>
      <w:lvlJc w:val="left"/>
      <w:pPr>
        <w:ind w:left="720" w:hanging="360"/>
      </w:pPr>
      <w:rPr>
        <w:rFonts w:ascii="Symbol" w:hAnsi="Symbol" w:hint="default"/>
      </w:rPr>
    </w:lvl>
    <w:lvl w:ilvl="1" w:tplc="FF621D52">
      <w:start w:val="1"/>
      <w:numFmt w:val="bullet"/>
      <w:lvlText w:val="o"/>
      <w:lvlJc w:val="left"/>
      <w:pPr>
        <w:ind w:left="1440" w:hanging="360"/>
      </w:pPr>
      <w:rPr>
        <w:rFonts w:ascii="Courier New" w:hAnsi="Courier New" w:hint="default"/>
      </w:rPr>
    </w:lvl>
    <w:lvl w:ilvl="2" w:tplc="42C884F6">
      <w:start w:val="1"/>
      <w:numFmt w:val="bullet"/>
      <w:lvlText w:val=""/>
      <w:lvlJc w:val="left"/>
      <w:pPr>
        <w:ind w:left="2160" w:hanging="360"/>
      </w:pPr>
      <w:rPr>
        <w:rFonts w:ascii="Wingdings" w:hAnsi="Wingdings" w:hint="default"/>
      </w:rPr>
    </w:lvl>
    <w:lvl w:ilvl="3" w:tplc="4D8A00E6">
      <w:start w:val="1"/>
      <w:numFmt w:val="bullet"/>
      <w:lvlText w:val=""/>
      <w:lvlJc w:val="left"/>
      <w:pPr>
        <w:ind w:left="2880" w:hanging="360"/>
      </w:pPr>
      <w:rPr>
        <w:rFonts w:ascii="Symbol" w:hAnsi="Symbol" w:hint="default"/>
      </w:rPr>
    </w:lvl>
    <w:lvl w:ilvl="4" w:tplc="B5FAEB1E">
      <w:start w:val="1"/>
      <w:numFmt w:val="bullet"/>
      <w:lvlText w:val="o"/>
      <w:lvlJc w:val="left"/>
      <w:pPr>
        <w:ind w:left="3600" w:hanging="360"/>
      </w:pPr>
      <w:rPr>
        <w:rFonts w:ascii="Courier New" w:hAnsi="Courier New" w:hint="default"/>
      </w:rPr>
    </w:lvl>
    <w:lvl w:ilvl="5" w:tplc="6944C860">
      <w:start w:val="1"/>
      <w:numFmt w:val="bullet"/>
      <w:lvlText w:val=""/>
      <w:lvlJc w:val="left"/>
      <w:pPr>
        <w:ind w:left="4320" w:hanging="360"/>
      </w:pPr>
      <w:rPr>
        <w:rFonts w:ascii="Wingdings" w:hAnsi="Wingdings" w:hint="default"/>
      </w:rPr>
    </w:lvl>
    <w:lvl w:ilvl="6" w:tplc="832CD6C6">
      <w:start w:val="1"/>
      <w:numFmt w:val="bullet"/>
      <w:lvlText w:val=""/>
      <w:lvlJc w:val="left"/>
      <w:pPr>
        <w:ind w:left="5040" w:hanging="360"/>
      </w:pPr>
      <w:rPr>
        <w:rFonts w:ascii="Symbol" w:hAnsi="Symbol" w:hint="default"/>
      </w:rPr>
    </w:lvl>
    <w:lvl w:ilvl="7" w:tplc="057487BA">
      <w:start w:val="1"/>
      <w:numFmt w:val="bullet"/>
      <w:lvlText w:val="o"/>
      <w:lvlJc w:val="left"/>
      <w:pPr>
        <w:ind w:left="5760" w:hanging="360"/>
      </w:pPr>
      <w:rPr>
        <w:rFonts w:ascii="Courier New" w:hAnsi="Courier New" w:hint="default"/>
      </w:rPr>
    </w:lvl>
    <w:lvl w:ilvl="8" w:tplc="8E70D2EA">
      <w:start w:val="1"/>
      <w:numFmt w:val="bullet"/>
      <w:lvlText w:val=""/>
      <w:lvlJc w:val="left"/>
      <w:pPr>
        <w:ind w:left="6480" w:hanging="360"/>
      </w:pPr>
      <w:rPr>
        <w:rFonts w:ascii="Wingdings" w:hAnsi="Wingdings" w:hint="default"/>
      </w:rPr>
    </w:lvl>
  </w:abstractNum>
  <w:abstractNum w:abstractNumId="29" w15:restartNumberingAfterBreak="0">
    <w:nsid w:val="54C41978"/>
    <w:multiLevelType w:val="hybridMultilevel"/>
    <w:tmpl w:val="9AF2B5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5ED7FF3"/>
    <w:multiLevelType w:val="multilevel"/>
    <w:tmpl w:val="C0D8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A62CB"/>
    <w:multiLevelType w:val="multilevel"/>
    <w:tmpl w:val="814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D3226"/>
    <w:multiLevelType w:val="hybridMultilevel"/>
    <w:tmpl w:val="E17014A4"/>
    <w:lvl w:ilvl="0" w:tplc="3C562DC6">
      <w:start w:val="1"/>
      <w:numFmt w:val="bullet"/>
      <w:lvlText w:val=""/>
      <w:lvlJc w:val="left"/>
      <w:pPr>
        <w:ind w:left="720" w:hanging="360"/>
      </w:pPr>
      <w:rPr>
        <w:rFonts w:ascii="Symbol" w:hAnsi="Symbol" w:hint="default"/>
      </w:rPr>
    </w:lvl>
    <w:lvl w:ilvl="1" w:tplc="5512127A">
      <w:start w:val="1"/>
      <w:numFmt w:val="bullet"/>
      <w:lvlText w:val="o"/>
      <w:lvlJc w:val="left"/>
      <w:pPr>
        <w:ind w:left="1440" w:hanging="360"/>
      </w:pPr>
      <w:rPr>
        <w:rFonts w:ascii="Courier New" w:hAnsi="Courier New" w:hint="default"/>
      </w:rPr>
    </w:lvl>
    <w:lvl w:ilvl="2" w:tplc="53C06336">
      <w:start w:val="1"/>
      <w:numFmt w:val="bullet"/>
      <w:lvlText w:val=""/>
      <w:lvlJc w:val="left"/>
      <w:pPr>
        <w:ind w:left="2160" w:hanging="360"/>
      </w:pPr>
      <w:rPr>
        <w:rFonts w:ascii="Wingdings" w:hAnsi="Wingdings" w:hint="default"/>
      </w:rPr>
    </w:lvl>
    <w:lvl w:ilvl="3" w:tplc="742405E2">
      <w:start w:val="1"/>
      <w:numFmt w:val="bullet"/>
      <w:lvlText w:val=""/>
      <w:lvlJc w:val="left"/>
      <w:pPr>
        <w:ind w:left="2880" w:hanging="360"/>
      </w:pPr>
      <w:rPr>
        <w:rFonts w:ascii="Symbol" w:hAnsi="Symbol" w:hint="default"/>
      </w:rPr>
    </w:lvl>
    <w:lvl w:ilvl="4" w:tplc="0A1642D2">
      <w:start w:val="1"/>
      <w:numFmt w:val="bullet"/>
      <w:lvlText w:val="o"/>
      <w:lvlJc w:val="left"/>
      <w:pPr>
        <w:ind w:left="3600" w:hanging="360"/>
      </w:pPr>
      <w:rPr>
        <w:rFonts w:ascii="Courier New" w:hAnsi="Courier New" w:hint="default"/>
      </w:rPr>
    </w:lvl>
    <w:lvl w:ilvl="5" w:tplc="CE9243C4">
      <w:start w:val="1"/>
      <w:numFmt w:val="bullet"/>
      <w:lvlText w:val=""/>
      <w:lvlJc w:val="left"/>
      <w:pPr>
        <w:ind w:left="4320" w:hanging="360"/>
      </w:pPr>
      <w:rPr>
        <w:rFonts w:ascii="Wingdings" w:hAnsi="Wingdings" w:hint="default"/>
      </w:rPr>
    </w:lvl>
    <w:lvl w:ilvl="6" w:tplc="2520BA84">
      <w:start w:val="1"/>
      <w:numFmt w:val="bullet"/>
      <w:lvlText w:val=""/>
      <w:lvlJc w:val="left"/>
      <w:pPr>
        <w:ind w:left="5040" w:hanging="360"/>
      </w:pPr>
      <w:rPr>
        <w:rFonts w:ascii="Symbol" w:hAnsi="Symbol" w:hint="default"/>
      </w:rPr>
    </w:lvl>
    <w:lvl w:ilvl="7" w:tplc="1328416E">
      <w:start w:val="1"/>
      <w:numFmt w:val="bullet"/>
      <w:lvlText w:val="o"/>
      <w:lvlJc w:val="left"/>
      <w:pPr>
        <w:ind w:left="5760" w:hanging="360"/>
      </w:pPr>
      <w:rPr>
        <w:rFonts w:ascii="Courier New" w:hAnsi="Courier New" w:hint="default"/>
      </w:rPr>
    </w:lvl>
    <w:lvl w:ilvl="8" w:tplc="725CC5D8">
      <w:start w:val="1"/>
      <w:numFmt w:val="bullet"/>
      <w:lvlText w:val=""/>
      <w:lvlJc w:val="left"/>
      <w:pPr>
        <w:ind w:left="6480" w:hanging="360"/>
      </w:pPr>
      <w:rPr>
        <w:rFonts w:ascii="Wingdings" w:hAnsi="Wingdings" w:hint="default"/>
      </w:rPr>
    </w:lvl>
  </w:abstractNum>
  <w:abstractNum w:abstractNumId="33" w15:restartNumberingAfterBreak="0">
    <w:nsid w:val="70D8BC11"/>
    <w:multiLevelType w:val="hybridMultilevel"/>
    <w:tmpl w:val="854AD186"/>
    <w:lvl w:ilvl="0" w:tplc="A17C7F4C">
      <w:start w:val="1"/>
      <w:numFmt w:val="bullet"/>
      <w:lvlText w:val=""/>
      <w:lvlJc w:val="left"/>
      <w:pPr>
        <w:ind w:left="720" w:hanging="360"/>
      </w:pPr>
      <w:rPr>
        <w:rFonts w:ascii="Symbol" w:hAnsi="Symbol" w:hint="default"/>
      </w:rPr>
    </w:lvl>
    <w:lvl w:ilvl="1" w:tplc="EF006D42">
      <w:start w:val="1"/>
      <w:numFmt w:val="bullet"/>
      <w:lvlText w:val="o"/>
      <w:lvlJc w:val="left"/>
      <w:pPr>
        <w:ind w:left="1440" w:hanging="360"/>
      </w:pPr>
      <w:rPr>
        <w:rFonts w:ascii="Courier New" w:hAnsi="Courier New" w:hint="default"/>
      </w:rPr>
    </w:lvl>
    <w:lvl w:ilvl="2" w:tplc="F66C2062">
      <w:start w:val="1"/>
      <w:numFmt w:val="bullet"/>
      <w:lvlText w:val=""/>
      <w:lvlJc w:val="left"/>
      <w:pPr>
        <w:ind w:left="2160" w:hanging="360"/>
      </w:pPr>
      <w:rPr>
        <w:rFonts w:ascii="Wingdings" w:hAnsi="Wingdings" w:hint="default"/>
      </w:rPr>
    </w:lvl>
    <w:lvl w:ilvl="3" w:tplc="CDD04EA8">
      <w:start w:val="1"/>
      <w:numFmt w:val="bullet"/>
      <w:lvlText w:val=""/>
      <w:lvlJc w:val="left"/>
      <w:pPr>
        <w:ind w:left="2880" w:hanging="360"/>
      </w:pPr>
      <w:rPr>
        <w:rFonts w:ascii="Symbol" w:hAnsi="Symbol" w:hint="default"/>
      </w:rPr>
    </w:lvl>
    <w:lvl w:ilvl="4" w:tplc="0AF82BF6">
      <w:start w:val="1"/>
      <w:numFmt w:val="bullet"/>
      <w:lvlText w:val="o"/>
      <w:lvlJc w:val="left"/>
      <w:pPr>
        <w:ind w:left="3600" w:hanging="360"/>
      </w:pPr>
      <w:rPr>
        <w:rFonts w:ascii="Courier New" w:hAnsi="Courier New" w:hint="default"/>
      </w:rPr>
    </w:lvl>
    <w:lvl w:ilvl="5" w:tplc="E234A0B4">
      <w:start w:val="1"/>
      <w:numFmt w:val="bullet"/>
      <w:lvlText w:val=""/>
      <w:lvlJc w:val="left"/>
      <w:pPr>
        <w:ind w:left="4320" w:hanging="360"/>
      </w:pPr>
      <w:rPr>
        <w:rFonts w:ascii="Wingdings" w:hAnsi="Wingdings" w:hint="default"/>
      </w:rPr>
    </w:lvl>
    <w:lvl w:ilvl="6" w:tplc="B1300B4C">
      <w:start w:val="1"/>
      <w:numFmt w:val="bullet"/>
      <w:lvlText w:val=""/>
      <w:lvlJc w:val="left"/>
      <w:pPr>
        <w:ind w:left="5040" w:hanging="360"/>
      </w:pPr>
      <w:rPr>
        <w:rFonts w:ascii="Symbol" w:hAnsi="Symbol" w:hint="default"/>
      </w:rPr>
    </w:lvl>
    <w:lvl w:ilvl="7" w:tplc="9F9805C0">
      <w:start w:val="1"/>
      <w:numFmt w:val="bullet"/>
      <w:lvlText w:val="o"/>
      <w:lvlJc w:val="left"/>
      <w:pPr>
        <w:ind w:left="5760" w:hanging="360"/>
      </w:pPr>
      <w:rPr>
        <w:rFonts w:ascii="Courier New" w:hAnsi="Courier New" w:hint="default"/>
      </w:rPr>
    </w:lvl>
    <w:lvl w:ilvl="8" w:tplc="DC1E2542">
      <w:start w:val="1"/>
      <w:numFmt w:val="bullet"/>
      <w:lvlText w:val=""/>
      <w:lvlJc w:val="left"/>
      <w:pPr>
        <w:ind w:left="6480" w:hanging="360"/>
      </w:pPr>
      <w:rPr>
        <w:rFonts w:ascii="Wingdings" w:hAnsi="Wingdings" w:hint="default"/>
      </w:rPr>
    </w:lvl>
  </w:abstractNum>
  <w:abstractNum w:abstractNumId="34" w15:restartNumberingAfterBreak="0">
    <w:nsid w:val="72381367"/>
    <w:multiLevelType w:val="hybridMultilevel"/>
    <w:tmpl w:val="876C9B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 w15:restartNumberingAfterBreak="0">
    <w:nsid w:val="73117878"/>
    <w:multiLevelType w:val="hybridMultilevel"/>
    <w:tmpl w:val="4ED25DDC"/>
    <w:lvl w:ilvl="0" w:tplc="44DE4C8A">
      <w:start w:val="1"/>
      <w:numFmt w:val="bullet"/>
      <w:lvlText w:val="-"/>
      <w:lvlJc w:val="left"/>
      <w:pPr>
        <w:ind w:left="720" w:hanging="360"/>
      </w:pPr>
      <w:rPr>
        <w:rFonts w:ascii="Aptos" w:hAnsi="Aptos" w:hint="default"/>
      </w:rPr>
    </w:lvl>
    <w:lvl w:ilvl="1" w:tplc="C3621D24">
      <w:start w:val="1"/>
      <w:numFmt w:val="bullet"/>
      <w:lvlText w:val="o"/>
      <w:lvlJc w:val="left"/>
      <w:pPr>
        <w:ind w:left="1440" w:hanging="360"/>
      </w:pPr>
      <w:rPr>
        <w:rFonts w:ascii="Courier New" w:hAnsi="Courier New" w:hint="default"/>
      </w:rPr>
    </w:lvl>
    <w:lvl w:ilvl="2" w:tplc="71F09E34">
      <w:start w:val="1"/>
      <w:numFmt w:val="bullet"/>
      <w:lvlText w:val=""/>
      <w:lvlJc w:val="left"/>
      <w:pPr>
        <w:ind w:left="2160" w:hanging="360"/>
      </w:pPr>
      <w:rPr>
        <w:rFonts w:ascii="Wingdings" w:hAnsi="Wingdings" w:hint="default"/>
      </w:rPr>
    </w:lvl>
    <w:lvl w:ilvl="3" w:tplc="A31E55F4">
      <w:start w:val="1"/>
      <w:numFmt w:val="bullet"/>
      <w:lvlText w:val=""/>
      <w:lvlJc w:val="left"/>
      <w:pPr>
        <w:ind w:left="2880" w:hanging="360"/>
      </w:pPr>
      <w:rPr>
        <w:rFonts w:ascii="Symbol" w:hAnsi="Symbol" w:hint="default"/>
      </w:rPr>
    </w:lvl>
    <w:lvl w:ilvl="4" w:tplc="F21A8190">
      <w:start w:val="1"/>
      <w:numFmt w:val="bullet"/>
      <w:lvlText w:val="o"/>
      <w:lvlJc w:val="left"/>
      <w:pPr>
        <w:ind w:left="3600" w:hanging="360"/>
      </w:pPr>
      <w:rPr>
        <w:rFonts w:ascii="Courier New" w:hAnsi="Courier New" w:hint="default"/>
      </w:rPr>
    </w:lvl>
    <w:lvl w:ilvl="5" w:tplc="D1927E1A">
      <w:start w:val="1"/>
      <w:numFmt w:val="bullet"/>
      <w:lvlText w:val=""/>
      <w:lvlJc w:val="left"/>
      <w:pPr>
        <w:ind w:left="4320" w:hanging="360"/>
      </w:pPr>
      <w:rPr>
        <w:rFonts w:ascii="Wingdings" w:hAnsi="Wingdings" w:hint="default"/>
      </w:rPr>
    </w:lvl>
    <w:lvl w:ilvl="6" w:tplc="267A8026">
      <w:start w:val="1"/>
      <w:numFmt w:val="bullet"/>
      <w:lvlText w:val=""/>
      <w:lvlJc w:val="left"/>
      <w:pPr>
        <w:ind w:left="5040" w:hanging="360"/>
      </w:pPr>
      <w:rPr>
        <w:rFonts w:ascii="Symbol" w:hAnsi="Symbol" w:hint="default"/>
      </w:rPr>
    </w:lvl>
    <w:lvl w:ilvl="7" w:tplc="C7385AB8">
      <w:start w:val="1"/>
      <w:numFmt w:val="bullet"/>
      <w:lvlText w:val="o"/>
      <w:lvlJc w:val="left"/>
      <w:pPr>
        <w:ind w:left="5760" w:hanging="360"/>
      </w:pPr>
      <w:rPr>
        <w:rFonts w:ascii="Courier New" w:hAnsi="Courier New" w:hint="default"/>
      </w:rPr>
    </w:lvl>
    <w:lvl w:ilvl="8" w:tplc="BAC21E98">
      <w:start w:val="1"/>
      <w:numFmt w:val="bullet"/>
      <w:lvlText w:val=""/>
      <w:lvlJc w:val="left"/>
      <w:pPr>
        <w:ind w:left="6480" w:hanging="360"/>
      </w:pPr>
      <w:rPr>
        <w:rFonts w:ascii="Wingdings" w:hAnsi="Wingdings" w:hint="default"/>
      </w:rPr>
    </w:lvl>
  </w:abstractNum>
  <w:abstractNum w:abstractNumId="36" w15:restartNumberingAfterBreak="0">
    <w:nsid w:val="73294ED5"/>
    <w:multiLevelType w:val="multilevel"/>
    <w:tmpl w:val="105C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103693"/>
    <w:multiLevelType w:val="multilevel"/>
    <w:tmpl w:val="CEEC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897F44"/>
    <w:multiLevelType w:val="multilevel"/>
    <w:tmpl w:val="4AB8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947690">
    <w:abstractNumId w:val="14"/>
  </w:num>
  <w:num w:numId="2" w16cid:durableId="1860461176">
    <w:abstractNumId w:val="4"/>
  </w:num>
  <w:num w:numId="3" w16cid:durableId="1933128779">
    <w:abstractNumId w:val="17"/>
  </w:num>
  <w:num w:numId="4" w16cid:durableId="1043595294">
    <w:abstractNumId w:val="22"/>
  </w:num>
  <w:num w:numId="5" w16cid:durableId="1264459849">
    <w:abstractNumId w:val="20"/>
  </w:num>
  <w:num w:numId="6" w16cid:durableId="2067949189">
    <w:abstractNumId w:val="33"/>
  </w:num>
  <w:num w:numId="7" w16cid:durableId="1350134057">
    <w:abstractNumId w:val="32"/>
  </w:num>
  <w:num w:numId="8" w16cid:durableId="313682191">
    <w:abstractNumId w:val="23"/>
  </w:num>
  <w:num w:numId="9" w16cid:durableId="654262264">
    <w:abstractNumId w:val="35"/>
  </w:num>
  <w:num w:numId="10" w16cid:durableId="598031102">
    <w:abstractNumId w:val="16"/>
  </w:num>
  <w:num w:numId="11" w16cid:durableId="481048307">
    <w:abstractNumId w:val="28"/>
  </w:num>
  <w:num w:numId="12" w16cid:durableId="172576959">
    <w:abstractNumId w:val="11"/>
  </w:num>
  <w:num w:numId="13" w16cid:durableId="1946113977">
    <w:abstractNumId w:val="21"/>
  </w:num>
  <w:num w:numId="14" w16cid:durableId="974718414">
    <w:abstractNumId w:val="8"/>
  </w:num>
  <w:num w:numId="15" w16cid:durableId="678001253">
    <w:abstractNumId w:val="5"/>
  </w:num>
  <w:num w:numId="16" w16cid:durableId="2019233408">
    <w:abstractNumId w:val="12"/>
  </w:num>
  <w:num w:numId="17" w16cid:durableId="309792962">
    <w:abstractNumId w:val="36"/>
  </w:num>
  <w:num w:numId="18" w16cid:durableId="1057708262">
    <w:abstractNumId w:val="26"/>
  </w:num>
  <w:num w:numId="19" w16cid:durableId="1681590002">
    <w:abstractNumId w:val="34"/>
  </w:num>
  <w:num w:numId="20" w16cid:durableId="74520065">
    <w:abstractNumId w:val="18"/>
  </w:num>
  <w:num w:numId="21" w16cid:durableId="151722837">
    <w:abstractNumId w:val="25"/>
  </w:num>
  <w:num w:numId="22" w16cid:durableId="585579150">
    <w:abstractNumId w:val="2"/>
  </w:num>
  <w:num w:numId="23" w16cid:durableId="81873540">
    <w:abstractNumId w:val="13"/>
  </w:num>
  <w:num w:numId="24" w16cid:durableId="2052919753">
    <w:abstractNumId w:val="38"/>
  </w:num>
  <w:num w:numId="25" w16cid:durableId="1910264649">
    <w:abstractNumId w:val="37"/>
  </w:num>
  <w:num w:numId="26" w16cid:durableId="1229920987">
    <w:abstractNumId w:val="24"/>
  </w:num>
  <w:num w:numId="27" w16cid:durableId="737824979">
    <w:abstractNumId w:val="0"/>
  </w:num>
  <w:num w:numId="28" w16cid:durableId="149254911">
    <w:abstractNumId w:val="31"/>
  </w:num>
  <w:num w:numId="29" w16cid:durableId="1623805403">
    <w:abstractNumId w:val="30"/>
  </w:num>
  <w:num w:numId="30" w16cid:durableId="1706711520">
    <w:abstractNumId w:val="1"/>
  </w:num>
  <w:num w:numId="31" w16cid:durableId="863178787">
    <w:abstractNumId w:val="29"/>
  </w:num>
  <w:num w:numId="32" w16cid:durableId="1901016645">
    <w:abstractNumId w:val="15"/>
  </w:num>
  <w:num w:numId="33" w16cid:durableId="1892570242">
    <w:abstractNumId w:val="19"/>
  </w:num>
  <w:num w:numId="34" w16cid:durableId="129908026">
    <w:abstractNumId w:val="27"/>
  </w:num>
  <w:num w:numId="35" w16cid:durableId="188377024">
    <w:abstractNumId w:val="9"/>
  </w:num>
  <w:num w:numId="36" w16cid:durableId="197740278">
    <w:abstractNumId w:val="3"/>
  </w:num>
  <w:num w:numId="37" w16cid:durableId="360402599">
    <w:abstractNumId w:val="7"/>
  </w:num>
  <w:num w:numId="38" w16cid:durableId="931400337">
    <w:abstractNumId w:val="10"/>
  </w:num>
  <w:num w:numId="39" w16cid:durableId="15364556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E8"/>
    <w:rsid w:val="00015E3F"/>
    <w:rsid w:val="000942E8"/>
    <w:rsid w:val="001B4032"/>
    <w:rsid w:val="001C69B1"/>
    <w:rsid w:val="001F0761"/>
    <w:rsid w:val="002911C4"/>
    <w:rsid w:val="00430FFF"/>
    <w:rsid w:val="004460EA"/>
    <w:rsid w:val="004B140A"/>
    <w:rsid w:val="00531058"/>
    <w:rsid w:val="005405D8"/>
    <w:rsid w:val="00585B37"/>
    <w:rsid w:val="005B1275"/>
    <w:rsid w:val="006D268C"/>
    <w:rsid w:val="006E0416"/>
    <w:rsid w:val="0074230F"/>
    <w:rsid w:val="008E7AB8"/>
    <w:rsid w:val="009213FD"/>
    <w:rsid w:val="009B571E"/>
    <w:rsid w:val="00A112DA"/>
    <w:rsid w:val="00B06546"/>
    <w:rsid w:val="00BA521A"/>
    <w:rsid w:val="00CE3069"/>
    <w:rsid w:val="00D0780D"/>
    <w:rsid w:val="00F454D5"/>
    <w:rsid w:val="01C29C9B"/>
    <w:rsid w:val="02E2E021"/>
    <w:rsid w:val="03110FAA"/>
    <w:rsid w:val="05117448"/>
    <w:rsid w:val="08AC7DEB"/>
    <w:rsid w:val="0A7D9EA2"/>
    <w:rsid w:val="0B8EE565"/>
    <w:rsid w:val="0CE0553B"/>
    <w:rsid w:val="0F1E7629"/>
    <w:rsid w:val="121F2CA5"/>
    <w:rsid w:val="12ECB307"/>
    <w:rsid w:val="136B2A38"/>
    <w:rsid w:val="162EDA6B"/>
    <w:rsid w:val="16989737"/>
    <w:rsid w:val="174D3494"/>
    <w:rsid w:val="179BDCB6"/>
    <w:rsid w:val="17CA7120"/>
    <w:rsid w:val="1CEFFE26"/>
    <w:rsid w:val="1E6C25CE"/>
    <w:rsid w:val="1EE2DB57"/>
    <w:rsid w:val="1F68C665"/>
    <w:rsid w:val="21D16BD0"/>
    <w:rsid w:val="2597261B"/>
    <w:rsid w:val="262CCE22"/>
    <w:rsid w:val="27817C41"/>
    <w:rsid w:val="27DECF65"/>
    <w:rsid w:val="2AFF3811"/>
    <w:rsid w:val="2B3B7520"/>
    <w:rsid w:val="2C8B23E3"/>
    <w:rsid w:val="2D9F6F53"/>
    <w:rsid w:val="2F6A7BAD"/>
    <w:rsid w:val="3101A951"/>
    <w:rsid w:val="367E1FA4"/>
    <w:rsid w:val="369B189C"/>
    <w:rsid w:val="384A3EF7"/>
    <w:rsid w:val="3AA26BC2"/>
    <w:rsid w:val="3B383460"/>
    <w:rsid w:val="3C2F18C5"/>
    <w:rsid w:val="3DE6B2AB"/>
    <w:rsid w:val="3EC10315"/>
    <w:rsid w:val="40294A5C"/>
    <w:rsid w:val="40A309F6"/>
    <w:rsid w:val="40C10BD3"/>
    <w:rsid w:val="40C5E9A8"/>
    <w:rsid w:val="42C14E91"/>
    <w:rsid w:val="4849418F"/>
    <w:rsid w:val="48DD6267"/>
    <w:rsid w:val="4CC4CFE8"/>
    <w:rsid w:val="4CCC32E0"/>
    <w:rsid w:val="4D6F83EA"/>
    <w:rsid w:val="4E09E5FC"/>
    <w:rsid w:val="4E63C104"/>
    <w:rsid w:val="4E6F67FC"/>
    <w:rsid w:val="4F39D08D"/>
    <w:rsid w:val="503792ED"/>
    <w:rsid w:val="50427D32"/>
    <w:rsid w:val="52D2CCCE"/>
    <w:rsid w:val="530312F3"/>
    <w:rsid w:val="54B17B90"/>
    <w:rsid w:val="550B515D"/>
    <w:rsid w:val="56F44AF1"/>
    <w:rsid w:val="576E9C0B"/>
    <w:rsid w:val="585BAF67"/>
    <w:rsid w:val="59198A90"/>
    <w:rsid w:val="5921791C"/>
    <w:rsid w:val="5A35F09F"/>
    <w:rsid w:val="5C88F973"/>
    <w:rsid w:val="5DA61A27"/>
    <w:rsid w:val="60C3DD9E"/>
    <w:rsid w:val="60D1D3B1"/>
    <w:rsid w:val="60F8505D"/>
    <w:rsid w:val="6108F183"/>
    <w:rsid w:val="620FE685"/>
    <w:rsid w:val="62BDCDFF"/>
    <w:rsid w:val="64DBBB2E"/>
    <w:rsid w:val="65107B0B"/>
    <w:rsid w:val="65AF497C"/>
    <w:rsid w:val="682749D4"/>
    <w:rsid w:val="6BB5D8A9"/>
    <w:rsid w:val="6BC7BD5C"/>
    <w:rsid w:val="727DD91B"/>
    <w:rsid w:val="72E4C56E"/>
    <w:rsid w:val="736AA1CE"/>
    <w:rsid w:val="74954DA0"/>
    <w:rsid w:val="7561AF80"/>
    <w:rsid w:val="76550AD0"/>
    <w:rsid w:val="76C096A3"/>
    <w:rsid w:val="77552BC8"/>
    <w:rsid w:val="78C3A271"/>
    <w:rsid w:val="79B7CC1A"/>
    <w:rsid w:val="7AA00E99"/>
    <w:rsid w:val="7C0EB30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A7B8C"/>
  <w15:chartTrackingRefBased/>
  <w15:docId w15:val="{6F586C6A-E1F2-4443-AA2F-602E397D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D26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419"/>
    </w:rPr>
  </w:style>
  <w:style w:type="paragraph" w:styleId="Ttulo2">
    <w:name w:val="heading 2"/>
    <w:basedOn w:val="Normal"/>
    <w:link w:val="Ttulo2Car"/>
    <w:uiPriority w:val="9"/>
    <w:qFormat/>
    <w:rsid w:val="006D268C"/>
    <w:pPr>
      <w:spacing w:before="100" w:beforeAutospacing="1" w:after="100" w:afterAutospacing="1" w:line="240" w:lineRule="auto"/>
      <w:outlineLvl w:val="1"/>
    </w:pPr>
    <w:rPr>
      <w:rFonts w:ascii="Times New Roman" w:eastAsia="Times New Roman" w:hAnsi="Times New Roman" w:cs="Times New Roman"/>
      <w:b/>
      <w:bCs/>
      <w:sz w:val="36"/>
      <w:szCs w:val="36"/>
      <w:lang w:eastAsia="es-419"/>
    </w:rPr>
  </w:style>
  <w:style w:type="paragraph" w:styleId="Ttulo3">
    <w:name w:val="heading 3"/>
    <w:basedOn w:val="Normal"/>
    <w:link w:val="Ttulo3Car"/>
    <w:uiPriority w:val="9"/>
    <w:qFormat/>
    <w:rsid w:val="006D268C"/>
    <w:pPr>
      <w:spacing w:before="100" w:beforeAutospacing="1" w:after="100" w:afterAutospacing="1" w:line="240" w:lineRule="auto"/>
      <w:outlineLvl w:val="2"/>
    </w:pPr>
    <w:rPr>
      <w:rFonts w:ascii="Times New Roman" w:eastAsia="Times New Roman" w:hAnsi="Times New Roman" w:cs="Times New Roman"/>
      <w:b/>
      <w:bCs/>
      <w:sz w:val="27"/>
      <w:szCs w:val="27"/>
      <w:lang w:eastAsia="es-41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942E8"/>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Encabezado">
    <w:name w:val="header"/>
    <w:basedOn w:val="Normal"/>
    <w:link w:val="EncabezadoCar"/>
    <w:uiPriority w:val="99"/>
    <w:unhideWhenUsed/>
    <w:rsid w:val="000942E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42E8"/>
  </w:style>
  <w:style w:type="paragraph" w:styleId="Piedepgina">
    <w:name w:val="footer"/>
    <w:basedOn w:val="Normal"/>
    <w:link w:val="PiedepginaCar"/>
    <w:uiPriority w:val="99"/>
    <w:unhideWhenUsed/>
    <w:rsid w:val="000942E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42E8"/>
  </w:style>
  <w:style w:type="character" w:customStyle="1" w:styleId="Ttulo1Car">
    <w:name w:val="Título 1 Car"/>
    <w:basedOn w:val="Fuentedeprrafopredeter"/>
    <w:link w:val="Ttulo1"/>
    <w:uiPriority w:val="9"/>
    <w:rsid w:val="006D268C"/>
    <w:rPr>
      <w:rFonts w:ascii="Times New Roman" w:eastAsia="Times New Roman" w:hAnsi="Times New Roman" w:cs="Times New Roman"/>
      <w:b/>
      <w:bCs/>
      <w:kern w:val="36"/>
      <w:sz w:val="48"/>
      <w:szCs w:val="48"/>
      <w:lang w:eastAsia="es-419"/>
    </w:rPr>
  </w:style>
  <w:style w:type="character" w:customStyle="1" w:styleId="Ttulo2Car">
    <w:name w:val="Título 2 Car"/>
    <w:basedOn w:val="Fuentedeprrafopredeter"/>
    <w:link w:val="Ttulo2"/>
    <w:uiPriority w:val="9"/>
    <w:rsid w:val="006D268C"/>
    <w:rPr>
      <w:rFonts w:ascii="Times New Roman" w:eastAsia="Times New Roman" w:hAnsi="Times New Roman" w:cs="Times New Roman"/>
      <w:b/>
      <w:bCs/>
      <w:sz w:val="36"/>
      <w:szCs w:val="36"/>
      <w:lang w:eastAsia="es-419"/>
    </w:rPr>
  </w:style>
  <w:style w:type="character" w:customStyle="1" w:styleId="Ttulo3Car">
    <w:name w:val="Título 3 Car"/>
    <w:basedOn w:val="Fuentedeprrafopredeter"/>
    <w:link w:val="Ttulo3"/>
    <w:uiPriority w:val="9"/>
    <w:rsid w:val="006D268C"/>
    <w:rPr>
      <w:rFonts w:ascii="Times New Roman" w:eastAsia="Times New Roman" w:hAnsi="Times New Roman" w:cs="Times New Roman"/>
      <w:b/>
      <w:bCs/>
      <w:sz w:val="27"/>
      <w:szCs w:val="27"/>
      <w:lang w:eastAsia="es-419"/>
    </w:rPr>
  </w:style>
  <w:style w:type="character" w:styleId="CdigoHTML">
    <w:name w:val="HTML Code"/>
    <w:basedOn w:val="Fuentedeprrafopredeter"/>
    <w:uiPriority w:val="99"/>
    <w:semiHidden/>
    <w:unhideWhenUsed/>
    <w:rsid w:val="006D268C"/>
    <w:rPr>
      <w:rFonts w:ascii="Courier New" w:eastAsia="Times New Roman" w:hAnsi="Courier New" w:cs="Courier New"/>
      <w:sz w:val="20"/>
      <w:szCs w:val="20"/>
    </w:rPr>
  </w:style>
  <w:style w:type="paragraph" w:styleId="Prrafodelista">
    <w:name w:val="List Paragraph"/>
    <w:basedOn w:val="Normal"/>
    <w:uiPriority w:val="34"/>
    <w:qFormat/>
    <w:rsid w:val="0074230F"/>
    <w:pPr>
      <w:ind w:left="720"/>
      <w:contextualSpacing/>
    </w:pPr>
  </w:style>
  <w:style w:type="character" w:styleId="Hipervnculo">
    <w:name w:val="Hyperlink"/>
    <w:basedOn w:val="Fuentedeprrafopredeter"/>
    <w:uiPriority w:val="99"/>
    <w:unhideWhenUsed/>
    <w:rPr>
      <w:color w:val="0563C1" w:themeColor="hyperlink"/>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visitado">
    <w:name w:val="FollowedHyperlink"/>
    <w:basedOn w:val="Fuentedeprrafopredeter"/>
    <w:uiPriority w:val="99"/>
    <w:semiHidden/>
    <w:unhideWhenUsed/>
    <w:rsid w:val="005310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4417">
      <w:bodyDiv w:val="1"/>
      <w:marLeft w:val="0"/>
      <w:marRight w:val="0"/>
      <w:marTop w:val="0"/>
      <w:marBottom w:val="0"/>
      <w:divBdr>
        <w:top w:val="none" w:sz="0" w:space="0" w:color="auto"/>
        <w:left w:val="none" w:sz="0" w:space="0" w:color="auto"/>
        <w:bottom w:val="none" w:sz="0" w:space="0" w:color="auto"/>
        <w:right w:val="none" w:sz="0" w:space="0" w:color="auto"/>
      </w:divBdr>
    </w:div>
    <w:div w:id="31596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mitpress.mit.edu/9780262529913/the-sharing-economy/" TargetMode="External"/><Relationship Id="rId3" Type="http://schemas.openxmlformats.org/officeDocument/2006/relationships/customXml" Target="../customXml/item3.xml"/><Relationship Id="rId21" Type="http://schemas.openxmlformats.org/officeDocument/2006/relationships/hyperlink" Target="https://doi.org/10.2307/30036519"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www.pearson.com/" TargetMode="External"/><Relationship Id="rId2" Type="http://schemas.openxmlformats.org/officeDocument/2006/relationships/customXml" Target="../customXml/item2.xml"/><Relationship Id="rId16" Type="http://schemas.openxmlformats.org/officeDocument/2006/relationships/hyperlink" Target="https://back-bidnow.onrender.com/api/docs/" TargetMode="External"/><Relationship Id="rId20" Type="http://schemas.openxmlformats.org/officeDocument/2006/relationships/hyperlink" Target="https://www.oecd.org/digital/consumer-policy-and-fraud-in-the-digital-age-2019.pdf"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pearson.com/" TargetMode="External"/><Relationship Id="rId5" Type="http://schemas.openxmlformats.org/officeDocument/2006/relationships/styles" Target="styles.xml"/><Relationship Id="rId15" Type="http://schemas.openxmlformats.org/officeDocument/2006/relationships/hyperlink" Target="https://back-bidnow.onrender.com/admin/core/usuario/" TargetMode="External"/><Relationship Id="rId23" Type="http://schemas.openxmlformats.org/officeDocument/2006/relationships/hyperlink" Target="https://doi.org/10.1016/j.dss.2011.02.007" TargetMode="External"/><Relationship Id="rId28" Type="http://schemas.openxmlformats.org/officeDocument/2006/relationships/hyperlink" Target="https://www.ijraset.com/research-paper/e-auction-a-web-based-electronic-auctioning-system?utm_source=chatgpt.com" TargetMode="External"/><Relationship Id="rId10" Type="http://schemas.openxmlformats.org/officeDocument/2006/relationships/image" Target="media/image1.png"/><Relationship Id="rId19" Type="http://schemas.openxmlformats.org/officeDocument/2006/relationships/hyperlink" Target="https://github.com/S-CJ8/Back-Bidnow.git"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mitpress.mit.edu/9780262529913/the-sharing-economy/" TargetMode="External"/><Relationship Id="rId27" Type="http://schemas.openxmlformats.org/officeDocument/2006/relationships/hyperlink" Target="https://doi.org/10.1016/j.compeleceng.2024.108786"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CBF5C5DA6C124D97AEFC6F85EF6ED2" ma:contentTypeVersion="3" ma:contentTypeDescription="Create a new document." ma:contentTypeScope="" ma:versionID="2922382293ee449e1dd7609b1f10b31f">
  <xsd:schema xmlns:xsd="http://www.w3.org/2001/XMLSchema" xmlns:xs="http://www.w3.org/2001/XMLSchema" xmlns:p="http://schemas.microsoft.com/office/2006/metadata/properties" xmlns:ns2="218ed3be-1809-40f0-9dde-07b0798e5415" targetNamespace="http://schemas.microsoft.com/office/2006/metadata/properties" ma:root="true" ma:fieldsID="c893857da060298c0d6e4978785642fc" ns2:_="">
    <xsd:import namespace="218ed3be-1809-40f0-9dde-07b0798e54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8ed3be-1809-40f0-9dde-07b0798e54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87E1C2-F838-422C-BDB1-3CEFC8518F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F7C763-E381-4906-8844-C847F6E1AE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8ed3be-1809-40f0-9dde-07b0798e54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25A38E-8A20-4CF7-80DF-5D492B320F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3746</Words>
  <Characters>20603</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Coordinacion</dc:creator>
  <cp:keywords/>
  <dc:description/>
  <cp:lastModifiedBy>LEIDY YOANA HENAO LOAIZA</cp:lastModifiedBy>
  <cp:revision>3</cp:revision>
  <dcterms:created xsi:type="dcterms:W3CDTF">2026-04-17T05:40:00Z</dcterms:created>
  <dcterms:modified xsi:type="dcterms:W3CDTF">2026-04-17T05:46:00Z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0x010100BBCBF5C5DA6C124D97AEFC6F85EF6ED2</vt:lpwstr>
  </property>
</Properties>
</file>