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4222" w14:textId="0700CAE9" w:rsidR="00284EDB" w:rsidRPr="00AC58A6" w:rsidRDefault="00284EDB" w:rsidP="00284EDB">
      <w:pPr>
        <w:jc w:val="center"/>
        <w:rPr>
          <w:rFonts w:asciiTheme="minorBidi" w:hAnsiTheme="minorBidi"/>
          <w:b/>
          <w:bCs/>
          <w:sz w:val="25"/>
          <w:szCs w:val="25"/>
        </w:rPr>
      </w:pPr>
      <w:r w:rsidRPr="00AC58A6">
        <w:rPr>
          <w:rFonts w:asciiTheme="minorBidi" w:hAnsiTheme="minorBidi"/>
          <w:b/>
          <w:bCs/>
          <w:sz w:val="25"/>
          <w:szCs w:val="25"/>
        </w:rPr>
        <w:t>IS20140 Final Project</w:t>
      </w:r>
      <w:r w:rsidR="006143FB">
        <w:rPr>
          <w:rFonts w:asciiTheme="minorBidi" w:hAnsiTheme="minorBidi"/>
          <w:b/>
          <w:bCs/>
          <w:sz w:val="25"/>
          <w:szCs w:val="25"/>
        </w:rPr>
        <w:t>: Semi-automatic literature review</w:t>
      </w:r>
    </w:p>
    <w:p w14:paraId="1192DB4C" w14:textId="13902088" w:rsidR="00284EDB" w:rsidRPr="006D767A" w:rsidRDefault="00284EDB" w:rsidP="00FE0C04">
      <w:pPr>
        <w:jc w:val="center"/>
        <w:rPr>
          <w:rFonts w:asciiTheme="minorBidi" w:hAnsiTheme="minorBidi"/>
          <w:sz w:val="25"/>
          <w:szCs w:val="25"/>
          <w:lang w:val="da-DK"/>
        </w:rPr>
      </w:pPr>
      <w:r w:rsidRPr="006D767A">
        <w:rPr>
          <w:rFonts w:asciiTheme="minorBidi" w:hAnsiTheme="minorBidi"/>
          <w:i/>
          <w:iCs/>
          <w:sz w:val="25"/>
          <w:szCs w:val="25"/>
          <w:lang w:val="da-DK"/>
        </w:rPr>
        <w:t>Samuel Dornan – 20385853</w:t>
      </w:r>
    </w:p>
    <w:p w14:paraId="594EFA53" w14:textId="11E441E4" w:rsidR="00284EDB" w:rsidRPr="00AC58A6" w:rsidRDefault="006D767A" w:rsidP="00813DD6">
      <w:pPr>
        <w:tabs>
          <w:tab w:val="left" w:pos="1980"/>
        </w:tabs>
        <w:rPr>
          <w:rFonts w:asciiTheme="minorBidi" w:hAnsiTheme="minorBidi"/>
          <w:sz w:val="25"/>
          <w:szCs w:val="25"/>
        </w:rPr>
      </w:pPr>
      <w:r>
        <w:rPr>
          <w:rFonts w:asciiTheme="minorBidi" w:hAnsiTheme="minorBidi"/>
          <w:sz w:val="25"/>
          <w:szCs w:val="25"/>
        </w:rPr>
        <w:fldChar w:fldCharType="begin"/>
      </w:r>
      <w:r w:rsidRPr="006D767A">
        <w:rPr>
          <w:rFonts w:asciiTheme="minorBidi" w:hAnsiTheme="minorBidi"/>
          <w:sz w:val="25"/>
          <w:szCs w:val="25"/>
          <w:lang w:val="da-DK"/>
        </w:rPr>
        <w:instrText xml:space="preserve"> ADDIN EN.CITE &lt;EndNote&gt;&lt;Cite AuthorYear="1"&gt;&lt;Author&gt;Tshitoyan&lt;/Author&gt;&lt;Year&gt;2019&lt;/Year&gt;&lt;RecNum&gt;3&lt;/RecNum&gt;&lt;DisplayText&gt;Tshitoyan et al. (2019)&lt;/DisplayText&gt;&lt;record&gt;&lt;rec-number&gt;3&lt;/rec-number&gt;&lt;foreign-keys&gt;&lt;key app="EN" db-id="srxx0pxx5ef05bexv2zvfrryvz0vw0zf25r2" timestamp="1666001326"&gt;3&lt;/key&gt;&lt;/foreign-keys&gt;&lt;ref-type name="Journal Article"&gt;17&lt;/ref-type&gt;&lt;contributors&gt;&lt;authors&gt;&lt;author&gt;Tshitoyan, Vahe&lt;/author&gt;&lt;author&gt;Dagdelen, John&lt;/author&gt;&lt;author&gt;Weston, Leigh&lt;/author&gt;&lt;author&gt;Dunn, Alexander&lt;/author&gt;&lt;author&gt;Rong, Ziqin&lt;/author&gt;&lt;author&gt;Kononova, Olga&lt;/author&gt;&lt;author&gt;Persson, Kristin A&lt;/author&gt;&lt;author&gt;Ceder, Gerbrand&lt;/author&gt;&lt;author&gt;Jain, Anubhav&lt;/author&gt;&lt;/authors&gt;&lt;/contributors&gt;&lt;titles&gt;&lt;title&gt;Unsupervised word embeddings capture latent knowledge from materials science literature&lt;/title&gt;&lt;secondary-title&gt;Nature&lt;/secondary-title&gt;&lt;/titles&gt;&lt;periodical&gt;&lt;full-title&gt;Nature&lt;/full-title&gt;&lt;/periodical&gt;&lt;pages&gt;95-98&lt;/pages&gt;&lt;volume&gt;571&lt;/volume&gt;&lt;number&gt;7763&lt;/number&gt;&lt;dates&gt;&lt;year&gt;2019&lt;/year&gt;&lt;/dates&gt;&lt;isbn&gt;1476-4687&lt;/isbn&gt;&lt;urls&gt;&lt;/urls&gt;&lt;/record&gt;&lt;/Cite&gt;&lt;/EndNote&gt;</w:instrText>
      </w:r>
      <w:r>
        <w:rPr>
          <w:rFonts w:asciiTheme="minorBidi" w:hAnsiTheme="minorBidi"/>
          <w:sz w:val="25"/>
          <w:szCs w:val="25"/>
        </w:rPr>
        <w:fldChar w:fldCharType="separate"/>
      </w:r>
      <w:r w:rsidRPr="006D767A">
        <w:rPr>
          <w:rFonts w:asciiTheme="minorBidi" w:hAnsiTheme="minorBidi"/>
          <w:noProof/>
          <w:sz w:val="25"/>
          <w:szCs w:val="25"/>
          <w:lang w:val="da-DK"/>
        </w:rPr>
        <w:t xml:space="preserve">Tshitoyan et al. </w:t>
      </w:r>
      <w:r w:rsidRPr="006143FB">
        <w:rPr>
          <w:rFonts w:asciiTheme="minorBidi" w:hAnsiTheme="minorBidi"/>
          <w:noProof/>
          <w:sz w:val="25"/>
          <w:szCs w:val="25"/>
          <w:lang w:val="da-DK"/>
        </w:rPr>
        <w:t>(2019)</w:t>
      </w:r>
      <w:r>
        <w:rPr>
          <w:rFonts w:asciiTheme="minorBidi" w:hAnsiTheme="minorBidi"/>
          <w:sz w:val="25"/>
          <w:szCs w:val="25"/>
        </w:rPr>
        <w:fldChar w:fldCharType="end"/>
      </w:r>
      <w:r w:rsidR="00FE0C04" w:rsidRPr="006143FB">
        <w:rPr>
          <w:rFonts w:asciiTheme="minorBidi" w:hAnsiTheme="minorBidi"/>
          <w:sz w:val="25"/>
          <w:szCs w:val="25"/>
          <w:lang w:val="da-DK"/>
        </w:rPr>
        <w:t xml:space="preserve"> and </w:t>
      </w:r>
      <w:r>
        <w:rPr>
          <w:rFonts w:asciiTheme="minorBidi" w:hAnsiTheme="minorBidi"/>
          <w:sz w:val="25"/>
          <w:szCs w:val="25"/>
        </w:rPr>
        <w:fldChar w:fldCharType="begin"/>
      </w:r>
      <w:r w:rsidRPr="006143FB">
        <w:rPr>
          <w:rFonts w:asciiTheme="minorBidi" w:hAnsiTheme="minorBidi"/>
          <w:sz w:val="25"/>
          <w:szCs w:val="25"/>
          <w:lang w:val="da-DK"/>
        </w:rPr>
        <w:instrText xml:space="preserve"> ADDIN EN.CITE &lt;EndNote&gt;&lt;Cite AuthorYear="1"&gt;&lt;Author&gt;Yoshitake&lt;/Author&gt;&lt;Year&gt;2022&lt;/Year&gt;&lt;RecNum&gt;4&lt;/RecNum&gt;&lt;DisplayText&gt;Yoshitake et al. (2022)&lt;/DisplayText&gt;&lt;record&gt;&lt;rec-number&gt;4&lt;/rec-number&gt;&lt;foreign-keys&gt;&lt;key app="EN" db-id="srxx0pxx5ef05bexv2zvfrryvz0vw0zf25r2" timestamp="1666001346"&gt;4&lt;/key&gt;&lt;/foreign-keys&gt;&lt;ref-type name="Journal Article"&gt;17&lt;/ref-type&gt;&lt;contributors&gt;&lt;authors&gt;&lt;author&gt;Yoshitake, Michiko&lt;/author&gt;&lt;author&gt;Sato, Fumitaka&lt;/author&gt;&lt;author&gt;Kawano, Hiroyuki&lt;/author&gt;&lt;author&gt;Teraoka, Hiroshi&lt;/author&gt;&lt;/authors&gt;&lt;/contributors&gt;&lt;titles&gt;&lt;title&gt;MaterialBERT for natural language processing of materials science texts&lt;/title&gt;&lt;secondary-title&gt;Science and Technology of Advanced Materials: Methods&lt;/secondary-title&gt;&lt;/titles&gt;&lt;periodical&gt;&lt;full-title&gt;Science and Technology of Advanced Materials: Methods&lt;/full-title&gt;&lt;/periodical&gt;&lt;pages&gt;372-380&lt;/pages&gt;&lt;volume&gt;2&lt;/volume&gt;&lt;number&gt;1&lt;/number&gt;&lt;dates&gt;&lt;year&gt;2022&lt;/year&gt;&lt;pub-dates&gt;&lt;date&gt;2022/12/31&lt;/date&gt;&lt;/pub-dates&gt;&lt;/dates&gt;&lt;publisher&gt;Taylor &amp;amp; Francis&lt;/publisher&gt;&lt;isbn&gt;null&lt;/isbn&gt;&lt;urls&gt;&lt;related-urls&gt;&lt;url&gt;https://doi.org/10.1080/27660400.2022.2124831&lt;/url&gt;&lt;/related-urls&gt;&lt;/urls&gt;&lt;electronic-resource-num&gt;10.1080/27660400.2022.2124831&lt;/electronic-resource-num&gt;&lt;/record&gt;&lt;/Cite&gt;&lt;/EndNote&gt;</w:instrText>
      </w:r>
      <w:r>
        <w:rPr>
          <w:rFonts w:asciiTheme="minorBidi" w:hAnsiTheme="minorBidi"/>
          <w:sz w:val="25"/>
          <w:szCs w:val="25"/>
        </w:rPr>
        <w:fldChar w:fldCharType="separate"/>
      </w:r>
      <w:r w:rsidRPr="006143FB">
        <w:rPr>
          <w:rFonts w:asciiTheme="minorBidi" w:hAnsiTheme="minorBidi"/>
          <w:noProof/>
          <w:sz w:val="25"/>
          <w:szCs w:val="25"/>
          <w:lang w:val="da-DK"/>
        </w:rPr>
        <w:t xml:space="preserve">Yoshitake et al. </w:t>
      </w:r>
      <w:r>
        <w:rPr>
          <w:rFonts w:asciiTheme="minorBidi" w:hAnsiTheme="minorBidi"/>
          <w:noProof/>
          <w:sz w:val="25"/>
          <w:szCs w:val="25"/>
        </w:rPr>
        <w:t>(2022)</w:t>
      </w:r>
      <w:r>
        <w:rPr>
          <w:rFonts w:asciiTheme="minorBidi" w:hAnsiTheme="minorBidi"/>
          <w:sz w:val="25"/>
          <w:szCs w:val="25"/>
        </w:rPr>
        <w:fldChar w:fldCharType="end"/>
      </w:r>
      <w:r w:rsidR="00FE0C04" w:rsidRPr="00AC58A6">
        <w:rPr>
          <w:rFonts w:asciiTheme="minorBidi" w:hAnsiTheme="minorBidi"/>
          <w:sz w:val="25"/>
          <w:szCs w:val="25"/>
        </w:rPr>
        <w:t xml:space="preserve"> separately showed that it was possible to train a </w:t>
      </w:r>
      <w:r w:rsidR="00813DD6" w:rsidRPr="00AC58A6">
        <w:rPr>
          <w:rFonts w:asciiTheme="minorBidi" w:hAnsiTheme="minorBidi"/>
          <w:sz w:val="25"/>
          <w:szCs w:val="25"/>
        </w:rPr>
        <w:t>language</w:t>
      </w:r>
      <w:r w:rsidR="00FE0C04" w:rsidRPr="00AC58A6">
        <w:rPr>
          <w:rFonts w:asciiTheme="minorBidi" w:hAnsiTheme="minorBidi"/>
          <w:sz w:val="25"/>
          <w:szCs w:val="25"/>
        </w:rPr>
        <w:t xml:space="preserve"> model to infer the characteristics of certain materials using a focused corpus of text composed of abstracts from the material science domain.</w:t>
      </w:r>
      <w:r w:rsidR="00813DD6" w:rsidRPr="00AC58A6">
        <w:rPr>
          <w:rFonts w:asciiTheme="minorBidi" w:hAnsiTheme="minorBidi"/>
          <w:sz w:val="25"/>
          <w:szCs w:val="25"/>
        </w:rPr>
        <w:t xml:space="preserve"> </w:t>
      </w:r>
      <w:r>
        <w:rPr>
          <w:rFonts w:asciiTheme="minorBidi" w:hAnsiTheme="minorBidi"/>
          <w:sz w:val="25"/>
          <w:szCs w:val="25"/>
        </w:rPr>
        <w:fldChar w:fldCharType="begin"/>
      </w:r>
      <w:r>
        <w:rPr>
          <w:rFonts w:asciiTheme="minorBidi" w:hAnsiTheme="minorBidi"/>
          <w:sz w:val="25"/>
          <w:szCs w:val="25"/>
        </w:rPr>
        <w:instrText xml:space="preserve"> ADDIN EN.CITE &lt;EndNote&gt;&lt;Cite AuthorYear="1"&gt;&lt;Author&gt;Raffel&lt;/Author&gt;&lt;Year&gt;2020&lt;/Year&gt;&lt;RecNum&gt;1&lt;/RecNum&gt;&lt;DisplayText&gt;Raffel et al. (2020)&lt;/DisplayText&gt;&lt;record&gt;&lt;rec-number&gt;1&lt;/rec-number&gt;&lt;foreign-keys&gt;&lt;key app="EN" db-id="srxx0pxx5ef05bexv2zvfrryvz0vw0zf25r2" timestamp="1666001286"&gt;1&lt;/key&gt;&lt;/foreign-keys&gt;&lt;ref-type name="Journal Article"&gt;17&lt;/ref-type&gt;&lt;contributors&gt;&lt;authors&gt;&lt;author&gt;Raffel, Colin&lt;/author&gt;&lt;author&gt;Shazeer, Noam&lt;/author&gt;&lt;author&gt;Roberts, Adam&lt;/author&gt;&lt;author&gt;Lee, Katherine&lt;/author&gt;&lt;author&gt;Narang, Sharan&lt;/author&gt;&lt;author&gt;Matena, Michael&lt;/author&gt;&lt;author&gt;Zhou, Yanqi&lt;/author&gt;&lt;author&gt;Li, Wei&lt;/author&gt;&lt;author&gt;Liu, Peter J&lt;/author&gt;&lt;/authors&gt;&lt;/contributors&gt;&lt;titles&gt;&lt;title&gt;Exploring the limits of transfer learning with a unified text-to-text transformer&lt;/title&gt;&lt;secondary-title&gt;J. Mach. Learn. Res.&lt;/secondary-title&gt;&lt;/titles&gt;&lt;periodical&gt;&lt;full-title&gt;J. Mach. Learn. Res.&lt;/full-title&gt;&lt;/periodical&gt;&lt;pages&gt;1-67&lt;/pages&gt;&lt;volume&gt;21&lt;/volume&gt;&lt;number&gt;140&lt;/number&gt;&lt;dates&gt;&lt;year&gt;2020&lt;/year&gt;&lt;/dates&gt;&lt;urls&gt;&lt;/urls&gt;&lt;/record&gt;&lt;/Cite&gt;&lt;/EndNote&gt;</w:instrText>
      </w:r>
      <w:r>
        <w:rPr>
          <w:rFonts w:asciiTheme="minorBidi" w:hAnsiTheme="minorBidi"/>
          <w:sz w:val="25"/>
          <w:szCs w:val="25"/>
        </w:rPr>
        <w:fldChar w:fldCharType="separate"/>
      </w:r>
      <w:r>
        <w:rPr>
          <w:rFonts w:asciiTheme="minorBidi" w:hAnsiTheme="minorBidi"/>
          <w:noProof/>
          <w:sz w:val="25"/>
          <w:szCs w:val="25"/>
        </w:rPr>
        <w:t>Raffel et al. (2020)</w:t>
      </w:r>
      <w:r>
        <w:rPr>
          <w:rFonts w:asciiTheme="minorBidi" w:hAnsiTheme="minorBidi"/>
          <w:sz w:val="25"/>
          <w:szCs w:val="25"/>
        </w:rPr>
        <w:fldChar w:fldCharType="end"/>
      </w:r>
      <w:r w:rsidR="00FE0C04" w:rsidRPr="00AC58A6">
        <w:rPr>
          <w:rFonts w:asciiTheme="minorBidi" w:hAnsiTheme="minorBidi"/>
          <w:sz w:val="25"/>
          <w:szCs w:val="25"/>
        </w:rPr>
        <w:t xml:space="preserve"> further proved that it was possible to produce similar results by fine-tuning a large machine-learning model trained on a large corpus of generic text from across multiple domains with a second, focused corpus of domain-specific knowledge.</w:t>
      </w:r>
    </w:p>
    <w:p w14:paraId="45D9E10B" w14:textId="7F9E86E1" w:rsidR="00813DD6" w:rsidRPr="00AC58A6" w:rsidRDefault="00813DD6" w:rsidP="00813DD6">
      <w:pPr>
        <w:tabs>
          <w:tab w:val="left" w:pos="1980"/>
        </w:tabs>
        <w:rPr>
          <w:rFonts w:asciiTheme="minorBidi" w:hAnsiTheme="minorBidi"/>
          <w:sz w:val="25"/>
          <w:szCs w:val="25"/>
        </w:rPr>
      </w:pPr>
      <w:r w:rsidRPr="00AC58A6">
        <w:rPr>
          <w:rFonts w:asciiTheme="minorBidi" w:hAnsiTheme="minorBidi"/>
          <w:sz w:val="25"/>
          <w:szCs w:val="25"/>
        </w:rPr>
        <w:t>Given the results obtained by</w:t>
      </w:r>
      <w:r w:rsidR="006D767A">
        <w:rPr>
          <w:rFonts w:asciiTheme="minorBidi" w:hAnsiTheme="minorBidi"/>
          <w:sz w:val="25"/>
          <w:szCs w:val="25"/>
        </w:rPr>
        <w:t xml:space="preserve">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AuthorYear="1"&gt;&lt;Author&gt;Tshitoyan&lt;/Author&gt;&lt;Year&gt;2019&lt;/Year&gt;&lt;RecNum&gt;3&lt;/RecNum&gt;&lt;DisplayText&gt;Tshitoyan et al. (2019)&lt;/DisplayText&gt;&lt;record&gt;&lt;rec-number&gt;3&lt;/rec-number&gt;&lt;foreign-keys&gt;&lt;key app="EN" db-id="srxx0pxx5ef05bexv2zvfrryvz0vw0zf25r2" timestamp="1666001326"&gt;3&lt;/key&gt;&lt;/foreign-keys&gt;&lt;ref-type name="Journal Article"&gt;17&lt;/ref-type&gt;&lt;contributors&gt;&lt;authors&gt;&lt;author&gt;Tshitoyan, Vahe&lt;/author&gt;&lt;author&gt;Dagdelen, John&lt;/author&gt;&lt;author&gt;Weston, Leigh&lt;/author&gt;&lt;author&gt;Dunn, Alexander&lt;/author&gt;&lt;author&gt;Rong, Ziqin&lt;/author&gt;&lt;author&gt;Kononova, Olga&lt;/author&gt;&lt;author&gt;Persson, Kristin A&lt;/author&gt;&lt;author&gt;Ceder, Gerbrand&lt;/author&gt;&lt;author&gt;Jain, Anubhav&lt;/author&gt;&lt;/authors&gt;&lt;/contributors&gt;&lt;titles&gt;&lt;title&gt;Unsupervised word embeddings capture latent knowledge from materials science literature&lt;/title&gt;&lt;secondary-title&gt;Nature&lt;/secondary-title&gt;&lt;/titles&gt;&lt;periodical&gt;&lt;full-title&gt;Nature&lt;/full-title&gt;&lt;/periodical&gt;&lt;pages&gt;95-98&lt;/pages&gt;&lt;volume&gt;571&lt;/volume&gt;&lt;number&gt;7763&lt;/number&gt;&lt;dates&gt;&lt;year&gt;2019&lt;/year&gt;&lt;/dates&gt;&lt;isbn&gt;1476-4687&lt;/isbn&gt;&lt;urls&gt;&lt;/urls&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Tshitoyan et al. (2019)</w:t>
      </w:r>
      <w:r w:rsidR="006D767A">
        <w:rPr>
          <w:rFonts w:asciiTheme="minorBidi" w:hAnsiTheme="minorBidi"/>
          <w:sz w:val="25"/>
          <w:szCs w:val="25"/>
        </w:rPr>
        <w:fldChar w:fldCharType="end"/>
      </w:r>
      <w:r w:rsidRPr="00AC58A6">
        <w:rPr>
          <w:rFonts w:asciiTheme="minorBidi" w:hAnsiTheme="minorBidi"/>
          <w:sz w:val="25"/>
          <w:szCs w:val="25"/>
        </w:rPr>
        <w:t xml:space="preserve"> and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AuthorYear="1"&gt;&lt;Author&gt;Yoshitake&lt;/Author&gt;&lt;Year&gt;2022&lt;/Year&gt;&lt;RecNum&gt;4&lt;/RecNum&gt;&lt;DisplayText&gt;Yoshitake et al. (2022)&lt;/DisplayText&gt;&lt;record&gt;&lt;rec-number&gt;4&lt;/rec-number&gt;&lt;foreign-keys&gt;&lt;key app="EN" db-id="srxx0pxx5ef05bexv2zvfrryvz0vw0zf25r2" timestamp="1666001346"&gt;4&lt;/key&gt;&lt;/foreign-keys&gt;&lt;ref-type name="Journal Article"&gt;17&lt;/ref-type&gt;&lt;contributors&gt;&lt;authors&gt;&lt;author&gt;Yoshitake, Michiko&lt;/author&gt;&lt;author&gt;Sato, Fumitaka&lt;/author&gt;&lt;author&gt;Kawano, Hiroyuki&lt;/author&gt;&lt;author&gt;Teraoka, Hiroshi&lt;/author&gt;&lt;/authors&gt;&lt;/contributors&gt;&lt;titles&gt;&lt;title&gt;MaterialBERT for natural language processing of materials science texts&lt;/title&gt;&lt;secondary-title&gt;Science and Technology of Advanced Materials: Methods&lt;/secondary-title&gt;&lt;/titles&gt;&lt;periodical&gt;&lt;full-title&gt;Science and Technology of Advanced Materials: Methods&lt;/full-title&gt;&lt;/periodical&gt;&lt;pages&gt;372-380&lt;/pages&gt;&lt;volume&gt;2&lt;/volume&gt;&lt;number&gt;1&lt;/number&gt;&lt;dates&gt;&lt;year&gt;2022&lt;/year&gt;&lt;pub-dates&gt;&lt;date&gt;2022/12/31&lt;/date&gt;&lt;/pub-dates&gt;&lt;/dates&gt;&lt;publisher&gt;Taylor &amp;amp; Francis&lt;/publisher&gt;&lt;isbn&gt;null&lt;/isbn&gt;&lt;urls&gt;&lt;related-urls&gt;&lt;url&gt;https://doi.org/10.1080/27660400.2022.2124831&lt;/url&gt;&lt;/related-urls&gt;&lt;/urls&gt;&lt;electronic-resource-num&gt;10.1080/27660400.2022.2124831&lt;/electronic-resource-num&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Yoshitake et al. (2022)</w:t>
      </w:r>
      <w:r w:rsidR="006D767A">
        <w:rPr>
          <w:rFonts w:asciiTheme="minorBidi" w:hAnsiTheme="minorBidi"/>
          <w:sz w:val="25"/>
          <w:szCs w:val="25"/>
        </w:rPr>
        <w:fldChar w:fldCharType="end"/>
      </w:r>
      <w:r w:rsidRPr="00AC58A6">
        <w:rPr>
          <w:rFonts w:asciiTheme="minorBidi" w:hAnsiTheme="minorBidi"/>
          <w:sz w:val="25"/>
          <w:szCs w:val="25"/>
        </w:rPr>
        <w:t xml:space="preserve"> in the application of language models to the material science domain, and the success of the approach taken by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AuthorYear="1"&gt;&lt;Author&gt;Raffel&lt;/Author&gt;&lt;Year&gt;2020&lt;/Year&gt;&lt;RecNum&gt;1&lt;/RecNum&gt;&lt;DisplayText&gt;Raffel et al. (2020)&lt;/DisplayText&gt;&lt;record&gt;&lt;rec-number&gt;1&lt;/rec-number&gt;&lt;foreign-keys&gt;&lt;key app="EN" db-id="srxx0pxx5ef05bexv2zvfrryvz0vw0zf25r2" timestamp="1666001286"&gt;1&lt;/key&gt;&lt;/foreign-keys&gt;&lt;ref-type name="Journal Article"&gt;17&lt;/ref-type&gt;&lt;contributors&gt;&lt;authors&gt;&lt;author&gt;Raffel, Colin&lt;/author&gt;&lt;author&gt;Shazeer, Noam&lt;/author&gt;&lt;author&gt;Roberts, Adam&lt;/author&gt;&lt;author&gt;Lee, Katherine&lt;/author&gt;&lt;author&gt;Narang, Sharan&lt;/author&gt;&lt;author&gt;Matena, Michael&lt;/author&gt;&lt;author&gt;Zhou, Yanqi&lt;/author&gt;&lt;author&gt;Li, Wei&lt;/author&gt;&lt;author&gt;Liu, Peter J&lt;/author&gt;&lt;/authors&gt;&lt;/contributors&gt;&lt;titles&gt;&lt;title&gt;Exploring the limits of transfer learning with a unified text-to-text transformer&lt;/title&gt;&lt;secondary-title&gt;J. Mach. Learn. Res.&lt;/secondary-title&gt;&lt;/titles&gt;&lt;periodical&gt;&lt;full-title&gt;J. Mach. Learn. Res.&lt;/full-title&gt;&lt;/periodical&gt;&lt;pages&gt;1-67&lt;/pages&gt;&lt;volume&gt;21&lt;/volume&gt;&lt;number&gt;140&lt;/number&gt;&lt;dates&gt;&lt;year&gt;2020&lt;/year&gt;&lt;/dates&gt;&lt;urls&gt;&lt;/urls&gt;&lt;/record&gt;&lt;/Cite&gt;&lt;/EndNote&gt;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Raffel et al. (2020)</w:t>
      </w:r>
      <w:r w:rsidR="006D767A">
        <w:rPr>
          <w:rFonts w:asciiTheme="minorBidi" w:hAnsiTheme="minorBidi"/>
          <w:sz w:val="25"/>
          <w:szCs w:val="25"/>
        </w:rPr>
        <w:fldChar w:fldCharType="end"/>
      </w:r>
      <w:r w:rsidRPr="00AC58A6">
        <w:rPr>
          <w:rFonts w:asciiTheme="minorBidi" w:hAnsiTheme="minorBidi"/>
          <w:sz w:val="25"/>
          <w:szCs w:val="25"/>
        </w:rPr>
        <w:t xml:space="preserve"> which enables end users to create powerful language models from a smaller, more accessible, more focused corpus of text, I plan to research if it is possible to apply the same methods the researchers used to a small, focused corpus of text from the social sciences domain.</w:t>
      </w:r>
    </w:p>
    <w:p w14:paraId="2E8F7AAC" w14:textId="714ADC7D" w:rsidR="00A70A50" w:rsidRDefault="00813DD6" w:rsidP="00A70A50">
      <w:pPr>
        <w:tabs>
          <w:tab w:val="left" w:pos="1980"/>
        </w:tabs>
        <w:rPr>
          <w:rFonts w:asciiTheme="minorBidi" w:hAnsiTheme="minorBidi"/>
          <w:sz w:val="25"/>
          <w:szCs w:val="25"/>
        </w:rPr>
      </w:pPr>
      <w:r w:rsidRPr="00AC58A6">
        <w:rPr>
          <w:rFonts w:asciiTheme="minorBidi" w:hAnsiTheme="minorBidi"/>
          <w:sz w:val="25"/>
          <w:szCs w:val="25"/>
        </w:rPr>
        <w:t>The specific corpus of text I will use is obtained from the Web of Science database, and is comprised of approximately 1</w:t>
      </w:r>
      <w:r w:rsidR="00780632">
        <w:rPr>
          <w:rFonts w:asciiTheme="minorBidi" w:hAnsiTheme="minorBidi"/>
          <w:sz w:val="25"/>
          <w:szCs w:val="25"/>
        </w:rPr>
        <w:t>0</w:t>
      </w:r>
      <w:r w:rsidRPr="00AC58A6">
        <w:rPr>
          <w:rFonts w:asciiTheme="minorBidi" w:hAnsiTheme="minorBidi"/>
          <w:sz w:val="25"/>
          <w:szCs w:val="25"/>
        </w:rPr>
        <w:t xml:space="preserve">0 abstracts of papers found using the search term “social sciences,” and the tag “Highly Cited.” The “Highly Cited” tag was used to both reduce the corpus to a more manageable size and avail of the “wisdom of the crowds” approach, which </w:t>
      </w:r>
      <w:r w:rsidR="004D2D1F" w:rsidRPr="00AC58A6">
        <w:rPr>
          <w:rFonts w:asciiTheme="minorBidi" w:hAnsiTheme="minorBidi"/>
          <w:sz w:val="25"/>
          <w:szCs w:val="25"/>
        </w:rPr>
        <w:t>increases the likelihood that the data used to train the model is accurate, thus increasing the overall accuracy of the model and making it more likely that the model will be able to infer useful information about the domain being studied.</w:t>
      </w:r>
    </w:p>
    <w:p w14:paraId="323AFA68" w14:textId="3DE79538" w:rsidR="00606D9A" w:rsidRDefault="00606D9A" w:rsidP="00A70A50">
      <w:pPr>
        <w:tabs>
          <w:tab w:val="left" w:pos="1980"/>
        </w:tabs>
        <w:rPr>
          <w:rFonts w:asciiTheme="minorBidi" w:hAnsiTheme="minorBidi"/>
          <w:sz w:val="25"/>
          <w:szCs w:val="25"/>
        </w:rPr>
      </w:pPr>
      <w:r w:rsidRPr="00AC58A6">
        <w:rPr>
          <w:rFonts w:asciiTheme="minorBidi" w:hAnsiTheme="minorBidi"/>
          <w:sz w:val="25"/>
          <w:szCs w:val="25"/>
        </w:rPr>
        <w:t xml:space="preserve">I </w:t>
      </w:r>
      <w:r w:rsidR="00A70A50">
        <w:rPr>
          <w:rFonts w:asciiTheme="minorBidi" w:hAnsiTheme="minorBidi"/>
          <w:sz w:val="25"/>
          <w:szCs w:val="25"/>
        </w:rPr>
        <w:t>may</w:t>
      </w:r>
      <w:r w:rsidRPr="00AC58A6">
        <w:rPr>
          <w:rFonts w:asciiTheme="minorBidi" w:hAnsiTheme="minorBidi"/>
          <w:sz w:val="25"/>
          <w:szCs w:val="25"/>
        </w:rPr>
        <w:t xml:space="preserve"> use a version of the</w:t>
      </w:r>
      <w:r w:rsidR="00AC58A6" w:rsidRPr="00AC58A6">
        <w:rPr>
          <w:rFonts w:asciiTheme="minorBidi" w:hAnsiTheme="minorBidi"/>
          <w:sz w:val="25"/>
          <w:szCs w:val="25"/>
        </w:rPr>
        <w:t xml:space="preserve"> </w:t>
      </w:r>
      <w:r w:rsidRPr="00AC58A6">
        <w:rPr>
          <w:rFonts w:asciiTheme="minorBidi" w:hAnsiTheme="minorBidi"/>
          <w:sz w:val="25"/>
          <w:szCs w:val="25"/>
        </w:rPr>
        <w:t>T</w:t>
      </w:r>
      <w:r w:rsidR="00AC58A6">
        <w:rPr>
          <w:rFonts w:asciiTheme="minorBidi" w:hAnsiTheme="minorBidi"/>
          <w:sz w:val="25"/>
          <w:szCs w:val="25"/>
        </w:rPr>
        <w:t>-</w:t>
      </w:r>
      <w:r w:rsidRPr="00AC58A6">
        <w:rPr>
          <w:rFonts w:asciiTheme="minorBidi" w:hAnsiTheme="minorBidi"/>
          <w:sz w:val="25"/>
          <w:szCs w:val="25"/>
        </w:rPr>
        <w:t xml:space="preserve">5 </w:t>
      </w:r>
      <w:r w:rsidR="00A70A50">
        <w:rPr>
          <w:rFonts w:asciiTheme="minorBidi" w:hAnsiTheme="minorBidi"/>
          <w:sz w:val="25"/>
          <w:szCs w:val="25"/>
        </w:rPr>
        <w:t xml:space="preserve">language </w:t>
      </w:r>
      <w:r w:rsidRPr="00AC58A6">
        <w:rPr>
          <w:rFonts w:asciiTheme="minorBidi" w:hAnsiTheme="minorBidi"/>
          <w:sz w:val="25"/>
          <w:szCs w:val="25"/>
        </w:rPr>
        <w:t xml:space="preserve">model originally created by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AuthorYear="1"&gt;&lt;Author&gt;Raffel&lt;/Author&gt;&lt;Year&gt;2020&lt;/Year&gt;&lt;RecNum&gt;1&lt;/RecNum&gt;&lt;DisplayText&gt;Raffel et al. (2020)&lt;/DisplayText&gt;&lt;record&gt;&lt;rec-number&gt;1&lt;/rec-number&gt;&lt;foreign-keys&gt;&lt;key app="EN" db-id="srxx0pxx5ef05bexv2zvfrryvz0vw0zf25r2" timestamp="1666001286"&gt;1&lt;/key&gt;&lt;/foreign-keys&gt;&lt;ref-type name="Journal Article"&gt;17&lt;/ref-type&gt;&lt;contributors&gt;&lt;authors&gt;&lt;author&gt;Raffel, Colin&lt;/author&gt;&lt;author&gt;Shazeer, Noam&lt;/author&gt;&lt;author&gt;Roberts, Adam&lt;/author&gt;&lt;author&gt;Lee, Katherine&lt;/author&gt;&lt;author&gt;Narang, Sharan&lt;/author&gt;&lt;author&gt;Matena, Michael&lt;/author&gt;&lt;author&gt;Zhou, Yanqi&lt;/author&gt;&lt;author&gt;Li, Wei&lt;/author&gt;&lt;author&gt;Liu, Peter J&lt;/author&gt;&lt;/authors&gt;&lt;/contributors&gt;&lt;titles&gt;&lt;title&gt;Exploring the limits of transfer learning with a unified text-to-text transformer&lt;/title&gt;&lt;secondary-title&gt;J. Mach. Learn. Res.&lt;/secondary-title&gt;&lt;/titles&gt;&lt;periodical&gt;&lt;full-title&gt;J. Mach. Learn. Res.&lt;/full-title&gt;&lt;/periodical&gt;&lt;pages&gt;1-67&lt;/pages&gt;&lt;volume&gt;21&lt;/volume&gt;&lt;number&gt;140&lt;/number&gt;&lt;dates&gt;&lt;year&gt;2020&lt;/year&gt;&lt;/dates&gt;&lt;urls&gt;&lt;/urls&gt;&lt;/record&gt;&lt;/Cite&gt;&lt;/EndNote&gt;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Raffel et al. (2020)</w:t>
      </w:r>
      <w:r w:rsidR="006D767A">
        <w:rPr>
          <w:rFonts w:asciiTheme="minorBidi" w:hAnsiTheme="minorBidi"/>
          <w:sz w:val="25"/>
          <w:szCs w:val="25"/>
        </w:rPr>
        <w:fldChar w:fldCharType="end"/>
      </w:r>
      <w:r w:rsidRPr="00AC58A6">
        <w:rPr>
          <w:rFonts w:asciiTheme="minorBidi" w:hAnsiTheme="minorBidi"/>
          <w:sz w:val="25"/>
          <w:szCs w:val="25"/>
        </w:rPr>
        <w:t>, which was recently rearchitected by</w:t>
      </w:r>
      <w:r w:rsidR="006D767A">
        <w:rPr>
          <w:rFonts w:asciiTheme="minorBidi" w:hAnsiTheme="minorBidi"/>
          <w:sz w:val="25"/>
          <w:szCs w:val="25"/>
        </w:rPr>
        <w:t xml:space="preserve">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AuthorYear="1"&gt;&lt;Author&gt;Dettmers&lt;/Author&gt;&lt;Year&gt;2022&lt;/Year&gt;&lt;RecNum&gt;2&lt;/RecNum&gt;&lt;DisplayText&gt;Dettmers et al. (2022)&lt;/DisplayText&gt;&lt;record&gt;&lt;rec-number&gt;2&lt;/rec-number&gt;&lt;foreign-keys&gt;&lt;key app="EN" db-id="srxx0pxx5ef05bexv2zvfrryvz0vw0zf25r2" timestamp="1666001301"&gt;2&lt;/key&gt;&lt;/foreign-keys&gt;&lt;ref-type name="Journal Article"&gt;17&lt;/ref-type&gt;&lt;contributors&gt;&lt;authors&gt;&lt;author&gt;Dettmers, Tim&lt;/author&gt;&lt;author&gt;Lewis, Mike&lt;/author&gt;&lt;author&gt;Belkada, Younes&lt;/author&gt;&lt;author&gt;Zettlemoyer, Luke&lt;/author&gt;&lt;/authors&gt;&lt;/contributors&gt;&lt;titles&gt;&lt;title&gt;LLM. int8 (): 8-bit Matrix Multiplication for Transformers at Scale&lt;/title&gt;&lt;secondary-title&gt;arXiv preprint arXiv:2208.07339&lt;/secondary-title&gt;&lt;/titles&gt;&lt;periodical&gt;&lt;full-title&gt;arXiv preprint arXiv:2208.07339&lt;/full-title&gt;&lt;/periodical&gt;&lt;dates&gt;&lt;year&gt;2022&lt;/year&gt;&lt;/dates&gt;&lt;urls&gt;&lt;/urls&gt;&lt;/record&gt;&lt;/Cite&gt;&lt;/EndNote&gt;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Dettmers et al. (2022)</w:t>
      </w:r>
      <w:r w:rsidR="006D767A">
        <w:rPr>
          <w:rFonts w:asciiTheme="minorBidi" w:hAnsiTheme="minorBidi"/>
          <w:sz w:val="25"/>
          <w:szCs w:val="25"/>
        </w:rPr>
        <w:fldChar w:fldCharType="end"/>
      </w:r>
      <w:r w:rsidRPr="00AC58A6">
        <w:rPr>
          <w:rFonts w:asciiTheme="minorBidi" w:hAnsiTheme="minorBidi"/>
          <w:sz w:val="25"/>
          <w:szCs w:val="25"/>
        </w:rPr>
        <w:t xml:space="preserve"> to use 8-bit matrix multiplication as opposed to 16-bit matrix multiplication, </w:t>
      </w:r>
      <w:r w:rsidR="00AC58A6">
        <w:rPr>
          <w:rFonts w:asciiTheme="minorBidi" w:hAnsiTheme="minorBidi"/>
          <w:sz w:val="25"/>
          <w:szCs w:val="25"/>
        </w:rPr>
        <w:t>as this</w:t>
      </w:r>
      <w:r w:rsidRPr="00AC58A6">
        <w:rPr>
          <w:rFonts w:asciiTheme="minorBidi" w:hAnsiTheme="minorBidi"/>
          <w:sz w:val="25"/>
          <w:szCs w:val="25"/>
        </w:rPr>
        <w:t xml:space="preserve"> reduces the memory </w:t>
      </w:r>
      <w:r w:rsidR="00AC58A6" w:rsidRPr="00AC58A6">
        <w:rPr>
          <w:rFonts w:asciiTheme="minorBidi" w:hAnsiTheme="minorBidi"/>
          <w:sz w:val="25"/>
          <w:szCs w:val="25"/>
        </w:rPr>
        <w:t xml:space="preserve">footprint of the </w:t>
      </w:r>
      <w:r w:rsidR="00AC58A6">
        <w:rPr>
          <w:rFonts w:asciiTheme="minorBidi" w:hAnsiTheme="minorBidi"/>
          <w:sz w:val="25"/>
          <w:szCs w:val="25"/>
        </w:rPr>
        <w:t>model and</w:t>
      </w:r>
      <w:r w:rsidR="00AC58A6" w:rsidRPr="00AC58A6">
        <w:rPr>
          <w:rFonts w:asciiTheme="minorBidi" w:hAnsiTheme="minorBidi"/>
          <w:sz w:val="25"/>
          <w:szCs w:val="25"/>
        </w:rPr>
        <w:t xml:space="preserve"> enabl</w:t>
      </w:r>
      <w:r w:rsidR="00AC58A6">
        <w:rPr>
          <w:rFonts w:asciiTheme="minorBidi" w:hAnsiTheme="minorBidi"/>
          <w:sz w:val="25"/>
          <w:szCs w:val="25"/>
        </w:rPr>
        <w:t>es</w:t>
      </w:r>
      <w:r w:rsidR="00AC58A6" w:rsidRPr="00AC58A6">
        <w:rPr>
          <w:rFonts w:asciiTheme="minorBidi" w:hAnsiTheme="minorBidi"/>
          <w:sz w:val="25"/>
          <w:szCs w:val="25"/>
        </w:rPr>
        <w:t xml:space="preserve"> it to be trained on publicly available computing resources.</w:t>
      </w:r>
    </w:p>
    <w:p w14:paraId="68B1B585" w14:textId="51399BFF" w:rsidR="00EE4A68" w:rsidRDefault="00EE4A68" w:rsidP="00AC58A6">
      <w:pPr>
        <w:tabs>
          <w:tab w:val="left" w:pos="1980"/>
        </w:tabs>
        <w:rPr>
          <w:rFonts w:asciiTheme="minorBidi" w:hAnsiTheme="minorBidi"/>
          <w:sz w:val="25"/>
          <w:szCs w:val="25"/>
        </w:rPr>
      </w:pPr>
      <w:r>
        <w:rPr>
          <w:rFonts w:asciiTheme="minorBidi" w:hAnsiTheme="minorBidi"/>
          <w:sz w:val="25"/>
          <w:szCs w:val="25"/>
        </w:rPr>
        <w:t xml:space="preserve">I may add a semantic network graph to the output of the model enabling it to be represented visually, or else attach </w:t>
      </w:r>
      <w:r w:rsidR="00A70A50">
        <w:rPr>
          <w:rFonts w:asciiTheme="minorBidi" w:hAnsiTheme="minorBidi"/>
          <w:sz w:val="25"/>
          <w:szCs w:val="25"/>
        </w:rPr>
        <w:t>a</w:t>
      </w:r>
      <w:r>
        <w:rPr>
          <w:rFonts w:asciiTheme="minorBidi" w:hAnsiTheme="minorBidi"/>
          <w:sz w:val="25"/>
          <w:szCs w:val="25"/>
        </w:rPr>
        <w:t xml:space="preserve"> semantic search programme to the input of the model, enabling the user to </w:t>
      </w:r>
      <w:r w:rsidR="001975FE">
        <w:rPr>
          <w:rFonts w:asciiTheme="minorBidi" w:hAnsiTheme="minorBidi"/>
          <w:sz w:val="25"/>
          <w:szCs w:val="25"/>
        </w:rPr>
        <w:t>further fine-tune the model and makes it more likely that it will produce a relevant output.</w:t>
      </w:r>
    </w:p>
    <w:p w14:paraId="1E2D9B6F" w14:textId="5BCB5C32" w:rsidR="006D767A" w:rsidRDefault="00EE4A68" w:rsidP="00AC58A6">
      <w:pPr>
        <w:tabs>
          <w:tab w:val="left" w:pos="1980"/>
        </w:tabs>
        <w:rPr>
          <w:rFonts w:asciiTheme="minorBidi" w:hAnsiTheme="minorBidi"/>
          <w:sz w:val="25"/>
          <w:szCs w:val="25"/>
        </w:rPr>
      </w:pPr>
      <w:r>
        <w:rPr>
          <w:rFonts w:asciiTheme="minorBidi" w:hAnsiTheme="minorBidi"/>
          <w:sz w:val="25"/>
          <w:szCs w:val="25"/>
        </w:rPr>
        <w:t>Ultimately, I would like to find out if it is possible to apply the same techniques used by</w:t>
      </w:r>
      <w:r w:rsidR="006D767A">
        <w:rPr>
          <w:rFonts w:asciiTheme="minorBidi" w:hAnsiTheme="minorBidi"/>
          <w:sz w:val="25"/>
          <w:szCs w:val="25"/>
        </w:rPr>
        <w:t xml:space="preserve">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AuthorYear="1"&gt;&lt;Author&gt;Tshitoyan&lt;/Author&gt;&lt;Year&gt;2019&lt;/Year&gt;&lt;RecNum&gt;3&lt;/RecNum&gt;&lt;DisplayText&gt;Tshitoyan et al. (2019)&lt;/DisplayText&gt;&lt;record&gt;&lt;rec-number&gt;3&lt;/rec-number&gt;&lt;foreign-keys&gt;&lt;key app="EN" db-id="srxx0pxx5ef05bexv2zvfrryvz0vw0zf25r2" timestamp="1666001326"&gt;3&lt;/key&gt;&lt;/foreign-keys&gt;&lt;ref-type name="Journal Article"&gt;17&lt;/ref-type&gt;&lt;contributors&gt;&lt;authors&gt;&lt;author&gt;Tshitoyan, Vahe&lt;/author&gt;&lt;author&gt;Dagdelen, John&lt;/author&gt;&lt;author&gt;Weston, Leigh&lt;/author&gt;&lt;author&gt;Dunn, Alexander&lt;/author&gt;&lt;author&gt;Rong, Ziqin&lt;/author&gt;&lt;author&gt;Kononova, Olga&lt;/author&gt;&lt;author&gt;Persson, Kristin A&lt;/author&gt;&lt;author&gt;Ceder, Gerbrand&lt;/author&gt;&lt;author&gt;Jain, Anubhav&lt;/author&gt;&lt;/authors&gt;&lt;/contributors&gt;&lt;titles&gt;&lt;title&gt;Unsupervised word embeddings capture latent knowledge from materials science literature&lt;/title&gt;&lt;secondary-title&gt;Nature&lt;/secondary-title&gt;&lt;/titles&gt;&lt;periodical&gt;&lt;full-title&gt;Nature&lt;/full-title&gt;&lt;/periodical&gt;&lt;pages&gt;95-98&lt;/pages&gt;&lt;volume&gt;571&lt;/volume&gt;&lt;number&gt;7763&lt;/number&gt;&lt;dates&gt;&lt;year&gt;2019&lt;/year&gt;&lt;/dates&gt;&lt;isbn&gt;1476-4687&lt;/isbn&gt;&lt;urls&gt;&lt;/urls&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Tshitoyan et al. (2019)</w:t>
      </w:r>
      <w:r w:rsidR="006D767A">
        <w:rPr>
          <w:rFonts w:asciiTheme="minorBidi" w:hAnsiTheme="minorBidi"/>
          <w:sz w:val="25"/>
          <w:szCs w:val="25"/>
        </w:rPr>
        <w:fldChar w:fldCharType="end"/>
      </w:r>
      <w:r>
        <w:rPr>
          <w:rFonts w:asciiTheme="minorBidi" w:hAnsiTheme="minorBidi"/>
          <w:sz w:val="25"/>
          <w:szCs w:val="25"/>
        </w:rPr>
        <w:t xml:space="preserve"> and </w:t>
      </w:r>
      <w:r w:rsidR="006D767A">
        <w:rPr>
          <w:rFonts w:asciiTheme="minorBidi" w:hAnsiTheme="minorBidi"/>
          <w:sz w:val="25"/>
          <w:szCs w:val="25"/>
        </w:rPr>
        <w:fldChar w:fldCharType="begin"/>
      </w:r>
      <w:r w:rsidR="006D767A">
        <w:rPr>
          <w:rFonts w:asciiTheme="minorBidi" w:hAnsiTheme="minorBidi"/>
          <w:sz w:val="25"/>
          <w:szCs w:val="25"/>
        </w:rPr>
        <w:instrText xml:space="preserve"> ADDIN EN.CITE &lt;EndNote&gt;&lt;Cite AuthorYear="1"&gt;&lt;Author&gt;Yoshitake&lt;/Author&gt;&lt;Year&gt;2022&lt;/Year&gt;&lt;RecNum&gt;4&lt;/RecNum&gt;&lt;DisplayText&gt;Yoshitake et al. (2022)&lt;/DisplayText&gt;&lt;record&gt;&lt;rec-number&gt;4&lt;/rec-number&gt;&lt;foreign-keys&gt;&lt;key app="EN" db-id="srxx0pxx5ef05bexv2zvfrryvz0vw0zf25r2" timestamp="1666001346"&gt;4&lt;/key&gt;&lt;/foreign-keys&gt;&lt;ref-type name="Journal Article"&gt;17&lt;/ref-type&gt;&lt;contributors&gt;&lt;authors&gt;&lt;author&gt;Yoshitake, Michiko&lt;/author&gt;&lt;author&gt;Sato, Fumitaka&lt;/author&gt;&lt;author&gt;Kawano, Hiroyuki&lt;/author&gt;&lt;author&gt;Teraoka, Hiroshi&lt;/author&gt;&lt;/authors&gt;&lt;/contributors&gt;&lt;titles&gt;&lt;title&gt;MaterialBERT for natural language processing of materials science texts&lt;/title&gt;&lt;secondary-title&gt;Science and Technology of Advanced Materials: Methods&lt;/secondary-title&gt;&lt;/titles&gt;&lt;periodical&gt;&lt;full-title&gt;Science and Technology of Advanced Materials: Methods&lt;/full-title&gt;&lt;/periodical&gt;&lt;pages&gt;372-380&lt;/pages&gt;&lt;volume&gt;2&lt;/volume&gt;&lt;number&gt;1&lt;/number&gt;&lt;dates&gt;&lt;year&gt;2022&lt;/year&gt;&lt;pub-dates&gt;&lt;date&gt;2022/12/31&lt;/date&gt;&lt;/pub-dates&gt;&lt;/dates&gt;&lt;publisher&gt;Taylor &amp;amp; Francis&lt;/publisher&gt;&lt;isbn&gt;null&lt;/isbn&gt;&lt;urls&gt;&lt;related-urls&gt;&lt;url&gt;https://doi.org/10.1080/27660400.2022.2124831&lt;/url&gt;&lt;/related-urls&gt;&lt;/urls&gt;&lt;electronic-resource-num&gt;10.1080/27660400.2022.2124831&lt;/electronic-resource-num&gt;&lt;/record&gt;&lt;/Cite&gt;&lt;/EndNote&gt;</w:instrText>
      </w:r>
      <w:r w:rsidR="006D767A">
        <w:rPr>
          <w:rFonts w:asciiTheme="minorBidi" w:hAnsiTheme="minorBidi"/>
          <w:sz w:val="25"/>
          <w:szCs w:val="25"/>
        </w:rPr>
        <w:fldChar w:fldCharType="separate"/>
      </w:r>
      <w:r w:rsidR="006D767A">
        <w:rPr>
          <w:rFonts w:asciiTheme="minorBidi" w:hAnsiTheme="minorBidi"/>
          <w:noProof/>
          <w:sz w:val="25"/>
          <w:szCs w:val="25"/>
        </w:rPr>
        <w:t>Yoshitake et al. (2022)</w:t>
      </w:r>
      <w:r w:rsidR="006D767A">
        <w:rPr>
          <w:rFonts w:asciiTheme="minorBidi" w:hAnsiTheme="minorBidi"/>
          <w:sz w:val="25"/>
          <w:szCs w:val="25"/>
        </w:rPr>
        <w:fldChar w:fldCharType="end"/>
      </w:r>
      <w:r w:rsidR="006D767A">
        <w:rPr>
          <w:rFonts w:asciiTheme="minorBidi" w:hAnsiTheme="minorBidi"/>
          <w:sz w:val="25"/>
          <w:szCs w:val="25"/>
        </w:rPr>
        <w:t xml:space="preserve"> </w:t>
      </w:r>
      <w:r>
        <w:rPr>
          <w:rFonts w:asciiTheme="minorBidi" w:hAnsiTheme="minorBidi"/>
          <w:sz w:val="25"/>
          <w:szCs w:val="25"/>
        </w:rPr>
        <w:t xml:space="preserve">with great effect and success in the material science domain </w:t>
      </w:r>
      <w:r w:rsidR="006D767A">
        <w:rPr>
          <w:rFonts w:asciiTheme="minorBidi" w:hAnsiTheme="minorBidi"/>
          <w:sz w:val="25"/>
          <w:szCs w:val="25"/>
        </w:rPr>
        <w:t>to</w:t>
      </w:r>
      <w:r w:rsidR="001975FE">
        <w:rPr>
          <w:rFonts w:asciiTheme="minorBidi" w:hAnsiTheme="minorBidi"/>
          <w:sz w:val="25"/>
          <w:szCs w:val="25"/>
        </w:rPr>
        <w:t xml:space="preserve"> the social sciences, as this would enable researchers to increase the efficiency and scale of background literature reviews, infer connections between disparate sources, disciplines, and fields and ultimately produce novel research.</w:t>
      </w:r>
    </w:p>
    <w:p w14:paraId="53332CAF" w14:textId="77777777" w:rsidR="006D767A" w:rsidRDefault="006D767A" w:rsidP="00AC58A6">
      <w:pPr>
        <w:tabs>
          <w:tab w:val="left" w:pos="1980"/>
        </w:tabs>
        <w:rPr>
          <w:rFonts w:asciiTheme="minorBidi" w:hAnsiTheme="minorBidi"/>
          <w:sz w:val="25"/>
          <w:szCs w:val="25"/>
        </w:rPr>
      </w:pPr>
    </w:p>
    <w:p w14:paraId="52992F32" w14:textId="08A3ED86" w:rsidR="006D767A" w:rsidRPr="006D767A" w:rsidRDefault="006D767A" w:rsidP="006D767A">
      <w:pPr>
        <w:pStyle w:val="EndNoteBibliography"/>
        <w:spacing w:after="0"/>
        <w:ind w:left="720" w:hanging="720"/>
        <w:rPr>
          <w:rFonts w:asciiTheme="minorBidi" w:hAnsiTheme="minorBidi"/>
          <w:b/>
          <w:bCs/>
          <w:sz w:val="25"/>
          <w:szCs w:val="25"/>
        </w:rPr>
      </w:pPr>
      <w:r w:rsidRPr="006D767A">
        <w:rPr>
          <w:rFonts w:asciiTheme="minorBidi" w:hAnsiTheme="minorBidi"/>
          <w:b/>
          <w:bCs/>
          <w:sz w:val="25"/>
          <w:szCs w:val="25"/>
        </w:rPr>
        <w:lastRenderedPageBreak/>
        <w:t>References</w:t>
      </w:r>
    </w:p>
    <w:p w14:paraId="79AAB4D5" w14:textId="77777777" w:rsidR="006D767A" w:rsidRDefault="006D767A" w:rsidP="006D767A">
      <w:pPr>
        <w:pStyle w:val="EndNoteBibliography"/>
        <w:spacing w:after="0"/>
        <w:ind w:left="720" w:hanging="720"/>
        <w:rPr>
          <w:rFonts w:asciiTheme="minorBidi" w:hAnsiTheme="minorBidi"/>
          <w:sz w:val="25"/>
          <w:szCs w:val="25"/>
        </w:rPr>
      </w:pPr>
    </w:p>
    <w:p w14:paraId="4CFF3962" w14:textId="239CD4B7" w:rsidR="006D767A" w:rsidRPr="006D767A" w:rsidRDefault="006D767A" w:rsidP="006D767A">
      <w:pPr>
        <w:pStyle w:val="EndNoteBibliography"/>
        <w:spacing w:after="0"/>
        <w:ind w:left="720" w:hanging="720"/>
      </w:pPr>
      <w:r>
        <w:rPr>
          <w:rFonts w:asciiTheme="minorBidi" w:hAnsiTheme="minorBidi"/>
          <w:sz w:val="25"/>
          <w:szCs w:val="25"/>
        </w:rPr>
        <w:fldChar w:fldCharType="begin"/>
      </w:r>
      <w:r>
        <w:rPr>
          <w:rFonts w:asciiTheme="minorBidi" w:hAnsiTheme="minorBidi"/>
          <w:sz w:val="25"/>
          <w:szCs w:val="25"/>
        </w:rPr>
        <w:instrText xml:space="preserve"> ADDIN EN.REFLIST </w:instrText>
      </w:r>
      <w:r>
        <w:rPr>
          <w:rFonts w:asciiTheme="minorBidi" w:hAnsiTheme="minorBidi"/>
          <w:sz w:val="25"/>
          <w:szCs w:val="25"/>
        </w:rPr>
        <w:fldChar w:fldCharType="separate"/>
      </w:r>
      <w:r w:rsidRPr="006D767A">
        <w:t xml:space="preserve">DETTMERS, T., LEWIS, M., BELKADA, Y. &amp; ZETTLEMOYER, L. 2022. LLM. int8 (): 8-bit Matrix Multiplication for Transformers at Scale. </w:t>
      </w:r>
      <w:r w:rsidRPr="006D767A">
        <w:rPr>
          <w:i/>
        </w:rPr>
        <w:t>arXiv preprint arXiv:2208.07339</w:t>
      </w:r>
      <w:r w:rsidRPr="006D767A">
        <w:t>.</w:t>
      </w:r>
    </w:p>
    <w:p w14:paraId="13FD3AD0" w14:textId="77777777" w:rsidR="006D767A" w:rsidRPr="006D767A" w:rsidRDefault="006D767A" w:rsidP="006D767A">
      <w:pPr>
        <w:pStyle w:val="EndNoteBibliography"/>
        <w:spacing w:after="0"/>
        <w:ind w:left="720" w:hanging="720"/>
      </w:pPr>
      <w:r w:rsidRPr="006D767A">
        <w:t xml:space="preserve">RAFFEL, C., SHAZEER, N., ROBERTS, A., LEE, K., NARANG, S., MATENA, M., ZHOU, Y., LI, W. &amp; LIU, P. J. 2020. Exploring the limits of transfer learning with a unified text-to-text transformer. </w:t>
      </w:r>
      <w:r w:rsidRPr="006D767A">
        <w:rPr>
          <w:i/>
        </w:rPr>
        <w:t>J. Mach. Learn. Res.,</w:t>
      </w:r>
      <w:r w:rsidRPr="006D767A">
        <w:t xml:space="preserve"> 21</w:t>
      </w:r>
      <w:r w:rsidRPr="006D767A">
        <w:rPr>
          <w:b/>
        </w:rPr>
        <w:t>,</w:t>
      </w:r>
      <w:r w:rsidRPr="006D767A">
        <w:t xml:space="preserve"> 1-67.</w:t>
      </w:r>
    </w:p>
    <w:p w14:paraId="752C2FD1" w14:textId="77777777" w:rsidR="006D767A" w:rsidRPr="006D767A" w:rsidRDefault="006D767A" w:rsidP="006D767A">
      <w:pPr>
        <w:pStyle w:val="EndNoteBibliography"/>
        <w:spacing w:after="0"/>
        <w:ind w:left="720" w:hanging="720"/>
      </w:pPr>
      <w:r w:rsidRPr="006D767A">
        <w:t xml:space="preserve">TSHITOYAN, V., DAGDELEN, J., WESTON, L., DUNN, A., RONG, Z., KONONOVA, O., PERSSON, K. A., CEDER, G. &amp; JAIN, A. 2019. Unsupervised word embeddings capture latent knowledge from materials science literature. </w:t>
      </w:r>
      <w:r w:rsidRPr="006D767A">
        <w:rPr>
          <w:i/>
        </w:rPr>
        <w:t>Nature,</w:t>
      </w:r>
      <w:r w:rsidRPr="006D767A">
        <w:t xml:space="preserve"> 571</w:t>
      </w:r>
      <w:r w:rsidRPr="006D767A">
        <w:rPr>
          <w:b/>
        </w:rPr>
        <w:t>,</w:t>
      </w:r>
      <w:r w:rsidRPr="006D767A">
        <w:t xml:space="preserve"> 95-98.</w:t>
      </w:r>
    </w:p>
    <w:p w14:paraId="612EDCD8" w14:textId="77777777" w:rsidR="006D767A" w:rsidRPr="006D767A" w:rsidRDefault="006D767A" w:rsidP="006D767A">
      <w:pPr>
        <w:pStyle w:val="EndNoteBibliography"/>
        <w:ind w:left="720" w:hanging="720"/>
      </w:pPr>
      <w:r w:rsidRPr="006D767A">
        <w:t xml:space="preserve">YOSHITAKE, M., SATO, F., KAWANO, H. &amp; TERAOKA, H. 2022. MaterialBERT for natural language processing of materials science texts. </w:t>
      </w:r>
      <w:r w:rsidRPr="006D767A">
        <w:rPr>
          <w:i/>
        </w:rPr>
        <w:t>Science and Technology of Advanced Materials: Methods,</w:t>
      </w:r>
      <w:r w:rsidRPr="006D767A">
        <w:t xml:space="preserve"> 2</w:t>
      </w:r>
      <w:r w:rsidRPr="006D767A">
        <w:rPr>
          <w:b/>
        </w:rPr>
        <w:t>,</w:t>
      </w:r>
      <w:r w:rsidRPr="006D767A">
        <w:t xml:space="preserve"> 372-380.</w:t>
      </w:r>
    </w:p>
    <w:p w14:paraId="116544C6" w14:textId="0A1A5DA4" w:rsidR="00AC58A6" w:rsidRPr="00AC58A6" w:rsidRDefault="006D767A" w:rsidP="006D767A">
      <w:pPr>
        <w:tabs>
          <w:tab w:val="left" w:pos="1980"/>
        </w:tabs>
        <w:rPr>
          <w:rFonts w:asciiTheme="minorBidi" w:hAnsiTheme="minorBidi"/>
          <w:sz w:val="25"/>
          <w:szCs w:val="25"/>
        </w:rPr>
      </w:pPr>
      <w:r>
        <w:rPr>
          <w:rFonts w:asciiTheme="minorBidi" w:hAnsiTheme="minorBidi"/>
          <w:sz w:val="25"/>
          <w:szCs w:val="25"/>
        </w:rPr>
        <w:fldChar w:fldCharType="end"/>
      </w:r>
    </w:p>
    <w:sectPr w:rsidR="00AC58A6" w:rsidRPr="00AC5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xx0pxx5ef05bexv2zvfrryvz0vw0zf25r2&quot;&gt;Final Project References&lt;record-ids&gt;&lt;item&gt;1&lt;/item&gt;&lt;item&gt;2&lt;/item&gt;&lt;item&gt;3&lt;/item&gt;&lt;item&gt;4&lt;/item&gt;&lt;/record-ids&gt;&lt;/item&gt;&lt;/Libraries&gt;"/>
  </w:docVars>
  <w:rsids>
    <w:rsidRoot w:val="00054B02"/>
    <w:rsid w:val="00054B02"/>
    <w:rsid w:val="001975FE"/>
    <w:rsid w:val="001F5169"/>
    <w:rsid w:val="00284EDB"/>
    <w:rsid w:val="004D2D1F"/>
    <w:rsid w:val="00606D9A"/>
    <w:rsid w:val="006143FB"/>
    <w:rsid w:val="006D767A"/>
    <w:rsid w:val="00780632"/>
    <w:rsid w:val="00813DD6"/>
    <w:rsid w:val="00A23592"/>
    <w:rsid w:val="00A70A50"/>
    <w:rsid w:val="00AC58A6"/>
    <w:rsid w:val="00C82D9B"/>
    <w:rsid w:val="00D10838"/>
    <w:rsid w:val="00DD0178"/>
    <w:rsid w:val="00EE4A68"/>
    <w:rsid w:val="00FE0C0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641E"/>
  <w15:chartTrackingRefBased/>
  <w15:docId w15:val="{03232C51-7B91-4025-A9C8-C156E93A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EDB"/>
    <w:rPr>
      <w:color w:val="0563C1" w:themeColor="hyperlink"/>
      <w:u w:val="single"/>
    </w:rPr>
  </w:style>
  <w:style w:type="character" w:styleId="UnresolvedMention">
    <w:name w:val="Unresolved Mention"/>
    <w:basedOn w:val="DefaultParagraphFont"/>
    <w:uiPriority w:val="99"/>
    <w:semiHidden/>
    <w:unhideWhenUsed/>
    <w:rsid w:val="00284EDB"/>
    <w:rPr>
      <w:color w:val="605E5C"/>
      <w:shd w:val="clear" w:color="auto" w:fill="E1DFDD"/>
    </w:rPr>
  </w:style>
  <w:style w:type="paragraph" w:customStyle="1" w:styleId="EndNoteBibliographyTitle">
    <w:name w:val="EndNote Bibliography Title"/>
    <w:basedOn w:val="Normal"/>
    <w:link w:val="EndNoteBibliographyTitleChar"/>
    <w:rsid w:val="006D767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D767A"/>
    <w:rPr>
      <w:rFonts w:ascii="Calibri" w:hAnsi="Calibri" w:cs="Calibri"/>
      <w:noProof/>
      <w:lang w:val="en-US"/>
    </w:rPr>
  </w:style>
  <w:style w:type="paragraph" w:customStyle="1" w:styleId="EndNoteBibliography">
    <w:name w:val="EndNote Bibliography"/>
    <w:basedOn w:val="Normal"/>
    <w:link w:val="EndNoteBibliographyChar"/>
    <w:rsid w:val="006D767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D767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2348</Words>
  <Characters>12051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Dornan</dc:creator>
  <cp:keywords/>
  <dc:description/>
  <cp:lastModifiedBy>Samuel Dornan</cp:lastModifiedBy>
  <cp:revision>11</cp:revision>
  <dcterms:created xsi:type="dcterms:W3CDTF">2022-10-17T08:09:00Z</dcterms:created>
  <dcterms:modified xsi:type="dcterms:W3CDTF">2022-10-17T11:28:00Z</dcterms:modified>
</cp:coreProperties>
</file>