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01AAB">
      <w:pPr>
        <w:pStyle w:val="GradeColorida-nfase11"/>
        <w:spacing w:before="0" w:line="360" w:lineRule="auto"/>
        <w:jc w:val="center"/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NOTAS EXPLICATIVAS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sz w:val="24"/>
          <w:szCs w:val="24"/>
        </w:rPr>
        <w:t>Os itens desta minuta de Contrato de Cessão, destacados em azul, devem ser preenchidos ou adotados pela entidade pública, de acordo com as peculiaridades do objeto e em conformidade com as condições negociadas com a entidade privada ou p</w:t>
      </w:r>
      <w:r>
        <w:rPr>
          <w:rFonts w:ascii="Times New Roman" w:hAnsi="Times New Roman" w:cs="Times New Roman"/>
          <w:sz w:val="24"/>
          <w:szCs w:val="24"/>
        </w:rPr>
        <w:t>ública, parte no ajuste.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sz w:val="24"/>
          <w:szCs w:val="24"/>
        </w:rPr>
        <w:t>Alguns itens receberão notas explicativas destacadas para compreensão do agente ou setor responsável pela elaboração das minutas referentes à contratação, que deverão ser suprimidas quando da finalização do  documento.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>Supressão au</w:t>
      </w:r>
      <w:r>
        <w:rPr>
          <w:rFonts w:ascii="Times New Roman" w:hAnsi="Times New Roman" w:cs="Times New Roman"/>
          <w:b/>
          <w:sz w:val="24"/>
          <w:szCs w:val="24"/>
        </w:rPr>
        <w:t>tomática das notas explicativas</w:t>
      </w:r>
      <w:r>
        <w:rPr>
          <w:rFonts w:ascii="Times New Roman" w:hAnsi="Times New Roman" w:cs="Times New Roman"/>
          <w:sz w:val="24"/>
          <w:szCs w:val="24"/>
        </w:rPr>
        <w:t xml:space="preserve">: Clique no botão substituir no canto direito da guia início ou use o atalho Ctrl+U; clique em mais, para ampliar a caixa de diálogo, e depois em formatar, opção estilo. Na caixa de diálogo Localizar estilo encontre o estilo </w:t>
      </w:r>
      <w:r>
        <w:rPr>
          <w:rFonts w:ascii="Times New Roman" w:hAnsi="Times New Roman" w:cs="Times New Roman"/>
          <w:sz w:val="24"/>
          <w:szCs w:val="24"/>
        </w:rPr>
        <w:t>citação e o selecione, depois clique em OK para sair. Clique em substituir tudo. Faça isso apenas ao final, para elaborar a minuta seguindo as orientações.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sz w:val="24"/>
          <w:szCs w:val="24"/>
        </w:rPr>
        <w:t>Quando quiser localizar palavras posteriormente em qualquer documento, observe se abaixo do campo lo</w:t>
      </w:r>
      <w:r>
        <w:rPr>
          <w:rFonts w:ascii="Times New Roman" w:hAnsi="Times New Roman" w:cs="Times New Roman"/>
          <w:sz w:val="24"/>
          <w:szCs w:val="24"/>
        </w:rPr>
        <w:t>calizar consta a informação “Formato: Estilo: Citação”. Em caso positivo, clique em Sem Formatação, na caixa de diálogo ampliada, para voltar às condições normais de pesquisa.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Os Órgãos Assessorados deverão manter as notas de rodapé dos modelos utilizados </w:t>
      </w:r>
      <w:r>
        <w:rPr>
          <w:rFonts w:ascii="Times New Roman" w:hAnsi="Times New Roman" w:cs="Times New Roman"/>
          <w:sz w:val="24"/>
          <w:szCs w:val="24"/>
        </w:rPr>
        <w:t>para a elaboração das minutas e demais anexos, a fim de que os Órgãos Consultivos, ao examinarem os documentos, estejam certos de que dos modelos são os corretos. A versão final do texto, após aprovada pelo órgão consultivo, deverá excluir a referida nota.</w:t>
      </w:r>
    </w:p>
    <w:p w:rsidR="00000000" w:rsidRDefault="00401AAB">
      <w:pPr>
        <w:spacing w:after="120" w:line="360" w:lineRule="auto"/>
        <w:ind w:right="-15"/>
        <w:jc w:val="center"/>
        <w:rPr>
          <w:b/>
          <w:bCs/>
        </w:rPr>
      </w:pPr>
    </w:p>
    <w:p w:rsidR="00000000" w:rsidRDefault="00401AAB">
      <w:pPr>
        <w:pStyle w:val="GradeColorida-nfase11"/>
        <w:spacing w:before="0"/>
        <w:jc w:val="center"/>
      </w:pPr>
      <w:r>
        <w:rPr>
          <w:rFonts w:ascii="Times New Roman" w:hAnsi="Times New Roman" w:cs="Times New Roman"/>
          <w:b/>
          <w:i w:val="0"/>
          <w:sz w:val="24"/>
          <w:szCs w:val="24"/>
        </w:rPr>
        <w:t xml:space="preserve">MINUTA DE CONTRATO 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 CESSÃO DE PATENTE</w:t>
      </w:r>
    </w:p>
    <w:p w:rsidR="00000000" w:rsidRDefault="00401AAB">
      <w:pPr>
        <w:pStyle w:val="BodyText2"/>
        <w:spacing w:after="0"/>
      </w:pPr>
    </w:p>
    <w:p w:rsidR="00000000" w:rsidRDefault="00401AAB">
      <w:pPr>
        <w:spacing w:line="360" w:lineRule="auto"/>
        <w:ind w:left="4536"/>
        <w:jc w:val="both"/>
      </w:pPr>
      <w:r>
        <w:rPr>
          <w:b/>
          <w:caps/>
        </w:rPr>
        <w:t>CONTRATO DE CESSÃO DE DIREITOS SOBRE</w:t>
      </w:r>
      <w:r>
        <w:rPr>
          <w:b/>
        </w:rPr>
        <w:t xml:space="preserve"> A CRIAÇÃO CONSUBSTANCIADA NA PATENTE Nº BR </w:t>
      </w:r>
      <w:bookmarkStart w:id="1" w:name="Texto9146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caps/>
        </w:rPr>
        <w:t>     </w:t>
      </w:r>
      <w:r>
        <w:rPr>
          <w:b/>
        </w:rPr>
        <w:fldChar w:fldCharType="end"/>
      </w:r>
      <w:bookmarkEnd w:id="1"/>
      <w:r>
        <w:rPr>
          <w:b/>
        </w:rPr>
        <w:t xml:space="preserve"> (OU EM PEDIDO DE PATENTE) </w:t>
      </w:r>
      <w:r>
        <w:rPr>
          <w:b/>
          <w:caps/>
        </w:rPr>
        <w:t xml:space="preserve">ENTRE ICT PÚBLICA E ENTIDADE PÚBLICA OU PRIVADA (OU AO CRIADOR), </w:t>
      </w:r>
      <w:r>
        <w:rPr>
          <w:b/>
          <w:caps/>
          <w:color w:val="2005EB"/>
        </w:rPr>
        <w:t xml:space="preserve">COM INTERVENIÊNCIA DA </w:t>
      </w:r>
      <w:r>
        <w:rPr>
          <w:b/>
          <w:caps/>
          <w:color w:val="2005EB"/>
        </w:rPr>
        <w:t>(NOME DA FUNDAÇÃO DE APOIO).</w:t>
      </w:r>
    </w:p>
    <w:p w:rsidR="00000000" w:rsidRDefault="00401AAB">
      <w:pPr>
        <w:pStyle w:val="BodyText2"/>
        <w:spacing w:after="0" w:line="240" w:lineRule="auto"/>
        <w:rPr>
          <w:rFonts w:ascii="Spranq eco sans" w:hAnsi="Spranq eco sans"/>
          <w:sz w:val="20"/>
          <w:szCs w:val="20"/>
        </w:rPr>
      </w:pP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Considerações Gerais: 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t>A possibilidade de celebração de contrato de cessão de direitos sobre a criação desenvolvida pela Instituição Científica e Tecnológica – ICT encontra-se disciplinada no artigo 11 da Lei nº 10.973/2004.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minuta proposta pode ser utilizada na hipótese de cessão gratuita, que somente poderá ser realizada ao criador, após decisão fundamentada do órgão ou autoridade máxima da instituição, ouvido o núcleo de inovação tecnológica, e na hipótese de cessão a terc</w:t>
      </w:r>
      <w:r>
        <w:rPr>
          <w:rFonts w:ascii="Times New Roman" w:hAnsi="Times New Roman" w:cs="Times New Roman"/>
          <w:sz w:val="24"/>
          <w:szCs w:val="24"/>
        </w:rPr>
        <w:t>eiros (entidades privadas ou públicas), a título oneroso, caso que sempre será precedido de ampla publicidade no sítio eletrônico oficial da ICT pública, na forma estabelecida na sua política de inovação.</w:t>
      </w:r>
      <w:r>
        <w:rPr>
          <w:rFonts w:ascii="Times New Roman" w:hAnsi="Times New Roman" w:cs="Times New Roman"/>
          <w:iCs w:val="0"/>
          <w:sz w:val="24"/>
          <w:szCs w:val="24"/>
        </w:rPr>
        <w:t xml:space="preserve"> </w:t>
      </w: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iCs w:val="0"/>
          <w:sz w:val="24"/>
          <w:szCs w:val="24"/>
        </w:rPr>
        <w:t xml:space="preserve">A ICT deve observar, ainda, </w:t>
      </w:r>
      <w:r>
        <w:rPr>
          <w:rFonts w:ascii="Times New Roman" w:hAnsi="Times New Roman" w:cs="Times New Roman"/>
          <w:sz w:val="24"/>
          <w:szCs w:val="24"/>
        </w:rPr>
        <w:t>as normas previstas na</w:t>
      </w:r>
      <w:r>
        <w:rPr>
          <w:rFonts w:ascii="Times New Roman" w:hAnsi="Times New Roman" w:cs="Times New Roman"/>
          <w:sz w:val="24"/>
          <w:szCs w:val="24"/>
        </w:rPr>
        <w:t xml:space="preserve"> Instrução Normativa INPI/PR Nº 070, de 11 de abril de 2017, e na Resolução INPI/PR nº 135, de 20 de junho de 2014.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É importante frisar que a cessão, nos termos do artigo 58 da Lei nº 9.279, de 14 de maio de 1996, pode ser total ou parcial. Ainda, a cessã</w:t>
      </w:r>
      <w:r>
        <w:rPr>
          <w:rFonts w:ascii="Times New Roman" w:hAnsi="Times New Roman" w:cs="Times New Roman"/>
          <w:sz w:val="24"/>
          <w:szCs w:val="24"/>
        </w:rPr>
        <w:t xml:space="preserve">o a que se refere a lei de propriedade industrial implica a transferência definitiva dos direitos de exploração daquela patente, de modo que se assemelha, em certa medida, a um contrato de compra e venda de bem imaterial. Ademais, segundo a doutrina, dado </w:t>
      </w:r>
      <w:r>
        <w:rPr>
          <w:rFonts w:ascii="Times New Roman" w:hAnsi="Times New Roman" w:cs="Times New Roman"/>
          <w:sz w:val="24"/>
          <w:szCs w:val="24"/>
        </w:rPr>
        <w:t>o princípio da unidade da invenção, a patente ou o pedido de patente a ser cedido é indivisível quanto aos seus atributos jurídicos elementares (direito de fabricar, direito de efetuar a primeira venda etc.), sendo apenas possível a cessão parcial no que s</w:t>
      </w:r>
      <w:r>
        <w:rPr>
          <w:rFonts w:ascii="Times New Roman" w:hAnsi="Times New Roman" w:cs="Times New Roman"/>
          <w:sz w:val="24"/>
          <w:szCs w:val="24"/>
        </w:rPr>
        <w:t>e refere a determinados limites da exploração (como limitação geográfica, por exemplo).</w:t>
      </w:r>
    </w:p>
    <w:p w:rsidR="00000000" w:rsidRDefault="00401AAB">
      <w:pPr>
        <w:pStyle w:val="GradeColorida-nfase11"/>
        <w:spacing w:before="0" w:line="360" w:lineRule="auto"/>
        <w:rPr>
          <w:rFonts w:ascii="Times New Roman" w:hAnsi="Times New Roman" w:cs="Times New Roman"/>
          <w:iCs w:val="0"/>
          <w:sz w:val="24"/>
          <w:szCs w:val="24"/>
        </w:rPr>
      </w:pPr>
    </w:p>
    <w:p w:rsidR="00000000" w:rsidRDefault="00401AAB">
      <w:pPr>
        <w:pStyle w:val="GradeColorida-nfase11"/>
        <w:spacing w:before="0" w:line="360" w:lineRule="auto"/>
      </w:pPr>
      <w:r>
        <w:rPr>
          <w:rFonts w:ascii="Times New Roman" w:hAnsi="Times New Roman" w:cs="Times New Roman"/>
          <w:iCs w:val="0"/>
          <w:sz w:val="24"/>
          <w:szCs w:val="24"/>
        </w:rPr>
        <w:t>Importante ressaltar, ainda, a aplicação subsidiária da Lei n. 8.666/93, naquilo que for compatível com os princípios que norteiam a inovação e a pesquisa científica e</w:t>
      </w:r>
      <w:r>
        <w:rPr>
          <w:rFonts w:ascii="Times New Roman" w:hAnsi="Times New Roman" w:cs="Times New Roman"/>
          <w:iCs w:val="0"/>
          <w:sz w:val="24"/>
          <w:szCs w:val="24"/>
        </w:rPr>
        <w:t xml:space="preserve"> tecnológica no ambiente produtivo, previstos no parágrafo único do artigo 1º da Lei nº 10.973/2004.</w:t>
      </w:r>
    </w:p>
    <w:p w:rsidR="00000000" w:rsidRDefault="00401AAB">
      <w:pPr>
        <w:rPr>
          <w:lang w:eastAsia="pt-BR"/>
        </w:rPr>
      </w:pPr>
    </w:p>
    <w:p w:rsidR="00000000" w:rsidRDefault="00401AAB">
      <w:pPr>
        <w:spacing w:line="360" w:lineRule="auto"/>
        <w:jc w:val="both"/>
      </w:pPr>
      <w:r>
        <w:t xml:space="preserve">A </w:t>
      </w:r>
      <w:bookmarkStart w:id="2" w:name="Texto9147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2"/>
      <w:r>
        <w:t xml:space="preserve"> (</w:t>
      </w:r>
      <w:r>
        <w:rPr>
          <w:b/>
          <w:bCs/>
          <w:i/>
          <w:iCs/>
        </w:rPr>
        <w:t>indicar nome da IFES ou ICT PÚBLICA</w:t>
      </w:r>
      <w:r>
        <w:t xml:space="preserve">), autarquia federal, sediada na </w:t>
      </w:r>
      <w:bookmarkStart w:id="3" w:name="Texto9148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3"/>
      <w:r>
        <w:t xml:space="preserve"> (</w:t>
      </w:r>
      <w:r>
        <w:rPr>
          <w:b/>
          <w:bCs/>
          <w:i/>
          <w:iCs/>
        </w:rPr>
        <w:t>indicar endereço completo</w:t>
      </w:r>
      <w:r>
        <w:t>), inscrita no CN</w:t>
      </w:r>
      <w:r>
        <w:t xml:space="preserve">PJ sob o nº </w:t>
      </w:r>
      <w:bookmarkStart w:id="4" w:name="Texto9149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4"/>
      <w:r>
        <w:t xml:space="preserve">, doravante denominada </w:t>
      </w:r>
      <w:r>
        <w:rPr>
          <w:b/>
        </w:rPr>
        <w:t>CEDENTE</w:t>
      </w:r>
      <w:r>
        <w:t xml:space="preserve">, neste ato representada por </w:t>
      </w:r>
      <w:bookmarkStart w:id="5" w:name="Texto9150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5"/>
      <w:r>
        <w:t xml:space="preserve"> (</w:t>
      </w:r>
      <w:r>
        <w:rPr>
          <w:b/>
          <w:bCs/>
          <w:i/>
          <w:iCs/>
        </w:rPr>
        <w:t>indicar nome do representante legal)</w:t>
      </w:r>
      <w:r>
        <w:t xml:space="preserve">, e o(a)  </w:t>
      </w:r>
      <w:bookmarkStart w:id="6" w:name="Texto9151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6"/>
      <w:r>
        <w:t xml:space="preserve"> (</w:t>
      </w:r>
      <w:r>
        <w:rPr>
          <w:b/>
          <w:bCs/>
          <w:i/>
          <w:iCs/>
        </w:rPr>
        <w:t>indicar o nome da entidade pública ou privada</w:t>
      </w:r>
      <w:r>
        <w:t>), sediado(a) no(a)</w:t>
      </w:r>
      <w:r>
        <w:rPr>
          <w:color w:val="FF0000"/>
        </w:rPr>
        <w:t xml:space="preserve"> </w:t>
      </w:r>
      <w:bookmarkStart w:id="7" w:name="Texto9152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rPr>
          <w:caps/>
        </w:rPr>
        <w:t>     </w:t>
      </w:r>
      <w:r>
        <w:rPr>
          <w:color w:val="FF0000"/>
        </w:rPr>
        <w:fldChar w:fldCharType="end"/>
      </w:r>
      <w:bookmarkEnd w:id="7"/>
      <w:r>
        <w:t xml:space="preserve"> (</w:t>
      </w:r>
      <w:r>
        <w:rPr>
          <w:b/>
          <w:bCs/>
          <w:i/>
          <w:iCs/>
        </w:rPr>
        <w:t>indicar endereço completo)</w:t>
      </w:r>
      <w:r>
        <w:t xml:space="preserve">, inscrito(a) no CNPJ sob o nº </w:t>
      </w:r>
      <w:bookmarkStart w:id="8" w:name="Texto9153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8"/>
      <w:r>
        <w:t xml:space="preserve">, doravante denominada </w:t>
      </w:r>
      <w:r>
        <w:rPr>
          <w:b/>
          <w:caps/>
        </w:rPr>
        <w:t>CESSIONÁRIA</w:t>
      </w:r>
      <w:r>
        <w:t xml:space="preserve">, neste ato representado(a) na forma de seu estatuto/contrato social pelo(a) Sr(a). </w:t>
      </w:r>
      <w:bookmarkStart w:id="9" w:name="Texto9154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9"/>
      <w:r>
        <w:t xml:space="preserve"> (</w:t>
      </w:r>
      <w:r>
        <w:rPr>
          <w:b/>
          <w:bCs/>
          <w:i/>
          <w:iCs/>
        </w:rPr>
        <w:t>indicar nome, cargo, e qualificaç</w:t>
      </w:r>
      <w:r>
        <w:rPr>
          <w:b/>
          <w:bCs/>
          <w:i/>
          <w:iCs/>
        </w:rPr>
        <w:t>ão do representante legal)</w:t>
      </w:r>
      <w:r>
        <w:t xml:space="preserve">, </w:t>
      </w:r>
      <w:r>
        <w:rPr>
          <w:color w:val="2005EB"/>
        </w:rPr>
        <w:t xml:space="preserve">com a interveniência da </w:t>
      </w:r>
      <w:bookmarkStart w:id="10" w:name="Texto9155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10"/>
      <w:r>
        <w:rPr>
          <w:color w:val="2005EB"/>
        </w:rPr>
        <w:t xml:space="preserve"> (</w:t>
      </w:r>
      <w:r>
        <w:rPr>
          <w:b/>
          <w:bCs/>
          <w:i/>
          <w:iCs/>
          <w:color w:val="2005EB"/>
        </w:rPr>
        <w:t>indicar nome da FUNDAÇÃO DE APOIO)</w:t>
      </w:r>
      <w:r>
        <w:rPr>
          <w:color w:val="2005EB"/>
        </w:rPr>
        <w:t xml:space="preserve">, com sede na </w:t>
      </w:r>
      <w:bookmarkStart w:id="11" w:name="Texto9156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11"/>
      <w:r>
        <w:rPr>
          <w:color w:val="2005EB"/>
        </w:rPr>
        <w:t xml:space="preserve"> (</w:t>
      </w:r>
      <w:r>
        <w:rPr>
          <w:b/>
          <w:bCs/>
          <w:i/>
          <w:iCs/>
          <w:color w:val="2005EB"/>
        </w:rPr>
        <w:t>indicar endereço completo),</w:t>
      </w:r>
      <w:r>
        <w:rPr>
          <w:color w:val="2005EB"/>
        </w:rPr>
        <w:t xml:space="preserve"> inscrita no CNPJ/MF sob o nº </w:t>
      </w:r>
      <w:bookmarkStart w:id="12" w:name="Texto9157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12"/>
      <w:r>
        <w:rPr>
          <w:color w:val="2005EB"/>
        </w:rPr>
        <w:t xml:space="preserve">, neste ato representada por seu </w:t>
      </w:r>
      <w:bookmarkStart w:id="13" w:name="Texto9158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</w:instrText>
      </w:r>
      <w:r>
        <w:instrText xml:space="preserve">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13"/>
      <w:r>
        <w:rPr>
          <w:color w:val="2005EB"/>
        </w:rPr>
        <w:t xml:space="preserve"> (</w:t>
      </w:r>
      <w:r>
        <w:rPr>
          <w:b/>
          <w:bCs/>
          <w:i/>
          <w:iCs/>
          <w:color w:val="2005EB"/>
        </w:rPr>
        <w:t>indicar</w:t>
      </w:r>
      <w:r>
        <w:rPr>
          <w:color w:val="2005EB"/>
        </w:rPr>
        <w:t xml:space="preserve"> </w:t>
      </w:r>
      <w:r>
        <w:rPr>
          <w:b/>
          <w:bCs/>
          <w:i/>
          <w:iCs/>
          <w:color w:val="2005EB"/>
        </w:rPr>
        <w:t xml:space="preserve">nome, cargo, e qualificação do representante legal), </w:t>
      </w:r>
      <w:r>
        <w:t xml:space="preserve">celebram o presente </w:t>
      </w:r>
      <w:r>
        <w:rPr>
          <w:b/>
        </w:rPr>
        <w:t xml:space="preserve">CONTRATO DE CESSÃO DE DIREITOS SOBRE A CRIAÇÃO CONSUBSTANCIADA NA PATENTE (OU NO PEDIDO DE PATENTE) Nº BR </w:t>
      </w:r>
      <w:bookmarkStart w:id="14" w:name="Texto9159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caps/>
        </w:rPr>
        <w:t>     </w:t>
      </w:r>
      <w:r>
        <w:rPr>
          <w:b/>
        </w:rPr>
        <w:fldChar w:fldCharType="end"/>
      </w:r>
      <w:bookmarkEnd w:id="14"/>
      <w:r>
        <w:t>, sujeitando-se, no que couber, às</w:t>
      </w:r>
      <w:r>
        <w:t xml:space="preserve"> normas das Leis n</w:t>
      </w:r>
      <w:r>
        <w:rPr>
          <w:vertAlign w:val="superscript"/>
        </w:rPr>
        <w:t>os</w:t>
      </w:r>
      <w:r>
        <w:t xml:space="preserve"> 8.666/93, 9.279/96, 10.973/04, regulamentada pelo Decreto nº 9.283/2018, e 10.406/02 – Código Civil, e às cláusulas e condições seguintes:</w:t>
      </w:r>
    </w:p>
    <w:p w:rsidR="00000000" w:rsidRDefault="00401AAB">
      <w:pPr>
        <w:spacing w:line="360" w:lineRule="auto"/>
        <w:rPr>
          <w:lang w:eastAsia="en-US"/>
        </w:rPr>
      </w:pPr>
    </w:p>
    <w:tbl>
      <w:tblPr>
        <w:tblW w:w="5000" w:type="pct"/>
        <w:tblInd w:w="-3" w:type="dxa"/>
        <w:tblLayout w:type="fixed"/>
        <w:tblLook w:val="0000" w:firstRow="0" w:lastRow="0" w:firstColumn="0" w:lastColumn="0" w:noHBand="0" w:noVBand="0"/>
      </w:tblPr>
      <w:tblGrid>
        <w:gridCol w:w="9638"/>
      </w:tblGrid>
      <w:tr w:rsidR="00000000">
        <w:trPr>
          <w:trHeight w:val="2767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401AAB">
            <w:pPr>
              <w:pStyle w:val="GradeColorida-nfase11"/>
              <w:widowControl w:val="0"/>
              <w:pBdr>
                <w:bottom w:val="single" w:sz="4" w:space="31" w:color="1F497D"/>
              </w:pBdr>
              <w:spacing w:before="0"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bidi="ar-SA"/>
              </w:rPr>
              <w:t xml:space="preserve">Nota explicativa: </w:t>
            </w:r>
          </w:p>
          <w:p w:rsidR="00000000" w:rsidRDefault="00401AAB">
            <w:pPr>
              <w:pStyle w:val="GradeColorida-nfase11"/>
              <w:widowControl w:val="0"/>
              <w:pBdr>
                <w:bottom w:val="single" w:sz="4" w:space="31" w:color="1F497D"/>
              </w:pBdr>
              <w:spacing w:before="0"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É importante atentar para a necessidade da parte contratante constituir proc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urador no Brasil, com poderes de representação judicial e extrajudicial, caso tenha domicílio no exterior, nos termos do art. 217 da Lei de Propriedade Industrial.</w:t>
            </w:r>
          </w:p>
          <w:p w:rsidR="00000000" w:rsidRDefault="00401AAB">
            <w:pPr>
              <w:pStyle w:val="GradeColorida-nfase11"/>
              <w:widowControl w:val="0"/>
              <w:pBdr>
                <w:bottom w:val="single" w:sz="4" w:space="31" w:color="1F497D"/>
              </w:pBdr>
              <w:spacing w:before="0"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br/>
              <w:t>No caso da cessão ao criador, que se dará de forma gratuita, deverá haver a devida identifi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cação deste no contrato.</w:t>
            </w:r>
          </w:p>
        </w:tc>
      </w:tr>
    </w:tbl>
    <w:p w:rsidR="00000000" w:rsidRDefault="00401AAB">
      <w:pPr>
        <w:spacing w:line="360" w:lineRule="auto"/>
        <w:rPr>
          <w:lang w:eastAsia="en-US"/>
        </w:rPr>
      </w:pPr>
    </w:p>
    <w:p w:rsidR="00000000" w:rsidRDefault="00401AAB">
      <w:pPr>
        <w:spacing w:line="360" w:lineRule="auto"/>
        <w:rPr>
          <w:lang w:eastAsia="en-US"/>
        </w:rPr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Cláusula Primeira</w:t>
      </w:r>
      <w:r>
        <w:rPr>
          <w:b/>
        </w:rPr>
        <w:t xml:space="preserve"> – DO OBJETO</w:t>
      </w:r>
    </w:p>
    <w:p w:rsidR="00000000" w:rsidRDefault="00401AAB">
      <w:pPr>
        <w:spacing w:line="360" w:lineRule="auto"/>
        <w:jc w:val="both"/>
        <w:rPr>
          <w:b/>
        </w:rPr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</w:rPr>
        <w:t>1.1 -</w:t>
      </w:r>
      <w:r>
        <w:t xml:space="preserve"> Constitui objeto do presente contrato a cessão </w:t>
      </w:r>
      <w:r>
        <w:rPr>
          <w:color w:val="2005EB"/>
        </w:rPr>
        <w:t xml:space="preserve">total ou parcial, </w:t>
      </w:r>
      <w:r>
        <w:t xml:space="preserve">a título </w:t>
      </w:r>
      <w:r>
        <w:rPr>
          <w:color w:val="2005EB"/>
        </w:rPr>
        <w:t xml:space="preserve">gratuito ou oneroso, </w:t>
      </w:r>
      <w:r>
        <w:t xml:space="preserve">pela </w:t>
      </w:r>
      <w:r>
        <w:rPr>
          <w:b/>
        </w:rPr>
        <w:t xml:space="preserve">CEDENTE </w:t>
      </w:r>
      <w:r>
        <w:t xml:space="preserve">à </w:t>
      </w:r>
      <w:r>
        <w:rPr>
          <w:b/>
          <w:caps/>
        </w:rPr>
        <w:t>CESSIONÁRIA</w:t>
      </w:r>
      <w:r>
        <w:t xml:space="preserve">, dos direitos da </w:t>
      </w:r>
      <w:r>
        <w:rPr>
          <w:b/>
        </w:rPr>
        <w:t>ICT</w:t>
      </w:r>
      <w:r>
        <w:t xml:space="preserve"> sobre a tecnologia intitulada </w:t>
      </w:r>
      <w:r>
        <w:rPr>
          <w:b/>
        </w:rPr>
        <w:t>“</w:t>
      </w:r>
      <w:bookmarkStart w:id="15" w:name="Texto9160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caps/>
        </w:rPr>
        <w:t>    </w:t>
      </w:r>
      <w:r>
        <w:rPr>
          <w:caps/>
        </w:rPr>
        <w:t> </w:t>
      </w:r>
      <w:r>
        <w:rPr>
          <w:b/>
        </w:rPr>
        <w:fldChar w:fldCharType="end"/>
      </w:r>
      <w:bookmarkEnd w:id="15"/>
      <w:r>
        <w:rPr>
          <w:b/>
        </w:rPr>
        <w:t>”</w:t>
      </w:r>
      <w:r>
        <w:t xml:space="preserve">, doravante denominada apenas </w:t>
      </w:r>
      <w:r>
        <w:rPr>
          <w:b/>
        </w:rPr>
        <w:t>TECNOLOGIA</w:t>
      </w:r>
      <w:r>
        <w:t>, de propriedade da</w:t>
      </w:r>
      <w:r>
        <w:rPr>
          <w:b/>
        </w:rPr>
        <w:t xml:space="preserve"> CEDENTE</w:t>
      </w:r>
      <w:r>
        <w:t>.</w:t>
      </w: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9056"/>
      </w:tblGrid>
      <w:tr w:rsidR="00000000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D"/>
          </w:tcPr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bidi="ar-SA"/>
              </w:rPr>
              <w:t xml:space="preserve">Nota explicativa: </w:t>
            </w:r>
          </w:p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Consoante já dito nas considerações gerais, a cessão poderá ser total ou parcial, gratuita ou onerosa. Será gratuita se se der para a pessoa do criador, conforme aut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oriza a lei de inovação (Lei nº 10.973/2004 – art. 11) e o Decreto regulamentador (Decreto nº 9.283/2018 – art. 13). Na cessão para terceiros, será sempre remunerada. Em ambos os casos, pode ser total ou parcial.</w:t>
            </w:r>
          </w:p>
        </w:tc>
      </w:tr>
    </w:tbl>
    <w:p w:rsidR="00000000" w:rsidRDefault="00401AAB">
      <w:pPr>
        <w:spacing w:line="360" w:lineRule="auto"/>
        <w:rPr>
          <w:lang w:eastAsia="en-US"/>
        </w:rPr>
      </w:pPr>
    </w:p>
    <w:p w:rsidR="00000000" w:rsidRDefault="00401AAB">
      <w:pPr>
        <w:pStyle w:val="BodyText"/>
        <w:spacing w:line="360" w:lineRule="auto"/>
        <w:jc w:val="both"/>
      </w:pPr>
      <w:r>
        <w:t>Parágrafo único: A presente cessão tem fu</w:t>
      </w:r>
      <w:r>
        <w:t>ndamento no artigo 11 da Lei 10.973/2004, alterada pela Lei 13.243/2016, e no artigo 13, e parágrafos, do Decreto 9.283/2018.</w:t>
      </w:r>
    </w:p>
    <w:p w:rsidR="00000000" w:rsidRDefault="00401AAB">
      <w:pPr>
        <w:pStyle w:val="BodyText"/>
        <w:spacing w:line="360" w:lineRule="auto"/>
        <w:jc w:val="both"/>
        <w:rPr>
          <w:color w:val="FF0000"/>
        </w:rPr>
      </w:pP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9056"/>
      </w:tblGrid>
      <w:tr w:rsidR="00000000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401AAB">
            <w:pPr>
              <w:pStyle w:val="GradeColorida-nfase11"/>
              <w:widowControl w:val="0"/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Nota explicativa:</w:t>
            </w:r>
          </w:p>
          <w:p w:rsidR="00000000" w:rsidRDefault="00401AAB">
            <w:pPr>
              <w:pStyle w:val="GradeColorida-nfase11"/>
              <w:widowControl w:val="0"/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Na hipótese de a cessão se dar de forma parcial, inserir um item 1.2 prevendo os contornos da parcialidade, com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o, por exemplo, na seguinte circunstância: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br/>
              <w:t>1.2 - A CESSIONÁRIA se compromete a apenas explorar a TECNOLOGIA no território nacional, restando impedida de fazê-lo em qualquer território estrangeiro.</w:t>
            </w:r>
          </w:p>
        </w:tc>
      </w:tr>
    </w:tbl>
    <w:p w:rsidR="00000000" w:rsidRDefault="00401AAB">
      <w:pPr>
        <w:spacing w:line="360" w:lineRule="auto"/>
        <w:jc w:val="both"/>
        <w:rPr>
          <w:b/>
          <w:color w:val="FF0000"/>
        </w:rPr>
      </w:pPr>
    </w:p>
    <w:p w:rsidR="00000000" w:rsidRDefault="00401AAB">
      <w:pPr>
        <w:spacing w:line="360" w:lineRule="auto"/>
        <w:jc w:val="both"/>
        <w:rPr>
          <w:b/>
          <w:caps/>
        </w:rPr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Cláusula SEGUNDA – Do Prazo de início da exploração com</w:t>
      </w:r>
      <w:r>
        <w:rPr>
          <w:b/>
          <w:caps/>
        </w:rPr>
        <w:t>ercial da tecnologia</w:t>
      </w:r>
    </w:p>
    <w:p w:rsidR="00000000" w:rsidRDefault="00401AAB">
      <w:pPr>
        <w:spacing w:line="360" w:lineRule="auto"/>
      </w:pPr>
    </w:p>
    <w:p w:rsidR="00000000" w:rsidRDefault="00401AAB">
      <w:pPr>
        <w:spacing w:line="360" w:lineRule="auto"/>
        <w:jc w:val="both"/>
      </w:pPr>
      <w:r>
        <w:rPr>
          <w:b/>
        </w:rPr>
        <w:t>2.1 -</w:t>
      </w:r>
      <w:r>
        <w:t xml:space="preserve"> A </w:t>
      </w:r>
      <w:r>
        <w:rPr>
          <w:b/>
          <w:caps/>
        </w:rPr>
        <w:t xml:space="preserve">CESSIONÁRIA </w:t>
      </w:r>
      <w:r>
        <w:t xml:space="preserve">terá o prazo máximo de </w:t>
      </w:r>
      <w:r>
        <w:rPr>
          <w:highlight w:val="yellow"/>
        </w:rPr>
        <w:t>xxxx</w:t>
      </w:r>
      <w:r>
        <w:rPr>
          <w:b/>
          <w:caps/>
        </w:rPr>
        <w:t xml:space="preserve"> </w:t>
      </w:r>
      <w:r>
        <w:t xml:space="preserve">meses, a contar da data de assinatura do presente contrato, para iniciar a exploração comercial da </w:t>
      </w:r>
      <w:r>
        <w:rPr>
          <w:b/>
        </w:rPr>
        <w:t>TECNOLOGIA</w:t>
      </w:r>
      <w:r>
        <w:t>, sob pena de extinção da presente cessão.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 xml:space="preserve">Parágrafo Primeiro - </w:t>
      </w:r>
      <w:r>
        <w:t>O prazo prev</w:t>
      </w:r>
      <w:r>
        <w:t xml:space="preserve">isto no </w:t>
      </w:r>
      <w:r>
        <w:rPr>
          <w:i/>
          <w:iCs/>
        </w:rPr>
        <w:t>caput</w:t>
      </w:r>
      <w:r>
        <w:t xml:space="preserve"> poderá ser prorrogado por meio de termo aditivo a ser assinado pelas partes, mediante justificativa a ser apresentada pela </w:t>
      </w:r>
      <w:r>
        <w:rPr>
          <w:b/>
          <w:caps/>
        </w:rPr>
        <w:t>CESSIONÁRIA,</w:t>
      </w:r>
      <w:r>
        <w:t xml:space="preserve"> com a concordância expressa da </w:t>
      </w:r>
      <w:r>
        <w:rPr>
          <w:b/>
        </w:rPr>
        <w:t>CEDENTE</w:t>
      </w:r>
      <w:r>
        <w:t xml:space="preserve">, devendo a </w:t>
      </w:r>
      <w:r>
        <w:rPr>
          <w:b/>
        </w:rPr>
        <w:t>CESSIONÁRIA</w:t>
      </w:r>
      <w:r>
        <w:t xml:space="preserve"> manifestar justificadamente seu interesse na</w:t>
      </w:r>
      <w:r>
        <w:t xml:space="preserve"> prorrogação em</w:t>
      </w:r>
      <w:r>
        <w:rPr>
          <w:b/>
        </w:rPr>
        <w:t xml:space="preserve"> </w:t>
      </w:r>
      <w:r>
        <w:t>até 90 (noventa) dias anteriores ao término do referido prazo.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Parágrafo Segundo</w:t>
      </w:r>
      <w:r>
        <w:t xml:space="preserve"> - Para todos os fins deste contrato, por exploração comercial se entende a utilização da tecnologia no desenvolvimento de outras tecnologias comercializáveis </w:t>
      </w:r>
      <w:r>
        <w:t xml:space="preserve">ou, ainda, a utilização dos dados e informações obtidos através da Tecnologia para obtenção, desenvolvimento e contribuição de </w:t>
      </w:r>
      <w:r>
        <w:rPr>
          <w:i/>
        </w:rPr>
        <w:t>know how</w:t>
      </w:r>
      <w:r>
        <w:t xml:space="preserve"> e/ou tecnologias comercializáveis. Sendo assim, a exploração comercial, conforme definida aqui, não será, necessariament</w:t>
      </w:r>
      <w:r>
        <w:t xml:space="preserve">e, da Tecnologia específica de que trata este Contrato, mas de qualquer </w:t>
      </w:r>
      <w:r>
        <w:rPr>
          <w:i/>
        </w:rPr>
        <w:t>know how</w:t>
      </w:r>
      <w:r>
        <w:t xml:space="preserve"> ou tecnologia diretamente derivada ou decorrente da Tecnologia passível de comercialização e obtida pela cessionária.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 xml:space="preserve">Parágrafo Terceiro </w:t>
      </w:r>
      <w:r>
        <w:t>- A exploração comercial pode ser rea</w:t>
      </w:r>
      <w:r>
        <w:t xml:space="preserve">lizada diretamente pela </w:t>
      </w:r>
      <w:r>
        <w:rPr>
          <w:b/>
          <w:caps/>
        </w:rPr>
        <w:t xml:space="preserve">CESSIONÁRIA </w:t>
      </w:r>
      <w:r>
        <w:t>ou por meio de parcerias com terceiros.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 xml:space="preserve">2.2 - </w:t>
      </w:r>
      <w:r>
        <w:t xml:space="preserve">A ausência de exploração pela </w:t>
      </w:r>
      <w:r>
        <w:rPr>
          <w:b/>
        </w:rPr>
        <w:t>CESSIONÁRIA</w:t>
      </w:r>
      <w:r>
        <w:t xml:space="preserve"> no prazo fixado implicará a perda dos direitos sobre a criação para a </w:t>
      </w:r>
      <w:r>
        <w:rPr>
          <w:b/>
        </w:rPr>
        <w:t>CEDENTE</w:t>
      </w:r>
      <w:r>
        <w:t>.</w:t>
      </w:r>
    </w:p>
    <w:p w:rsidR="00000000" w:rsidRDefault="00401AAB">
      <w:pPr>
        <w:spacing w:line="360" w:lineRule="auto"/>
        <w:jc w:val="both"/>
      </w:pP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9056"/>
      </w:tblGrid>
      <w:tr w:rsidR="00000000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D"/>
          </w:tcPr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bidi="ar-SA"/>
              </w:rPr>
              <w:t xml:space="preserve">Nota explicativa: </w:t>
            </w:r>
          </w:p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O prazo máximo estabelecido para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início da exploração comercial da tecnologia objeto do presente contrato deve ter como referência aquele estabelecido no artigo 68, § 5º, da Lei de Propriedade Industrial, a fim de que sejam preservados os interesses da ICT cedente.</w:t>
            </w:r>
          </w:p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Após esse prazo, caso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não explore a TECNOLOGIA, a CESSIONÁRIA perderá os direitos sobre a criação para a CEDENTE.</w:t>
            </w:r>
          </w:p>
        </w:tc>
      </w:tr>
    </w:tbl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Cláusula TERCEIRA</w:t>
      </w:r>
      <w:r>
        <w:rPr>
          <w:b/>
        </w:rPr>
        <w:t xml:space="preserve"> – DAS OBRIGAÇÕES DAS PARTES</w:t>
      </w:r>
    </w:p>
    <w:p w:rsidR="00000000" w:rsidRDefault="00401AAB">
      <w:pPr>
        <w:tabs>
          <w:tab w:val="left" w:pos="1440"/>
          <w:tab w:val="left" w:pos="1620"/>
          <w:tab w:val="left" w:pos="1800"/>
        </w:tabs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3.1</w:t>
      </w:r>
      <w:r>
        <w:t xml:space="preserve"> Constituem obrigações das partes do presente Contrato: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ind w:left="283"/>
        <w:jc w:val="both"/>
      </w:pPr>
      <w:r>
        <w:rPr>
          <w:b/>
          <w:bCs/>
        </w:rPr>
        <w:t>3.1.1</w:t>
      </w:r>
      <w:r>
        <w:t xml:space="preserve"> - Obrigações comuns das partes:</w:t>
      </w:r>
    </w:p>
    <w:p w:rsidR="00000000" w:rsidRDefault="00401AAB">
      <w:pPr>
        <w:spacing w:line="360" w:lineRule="auto"/>
        <w:jc w:val="both"/>
        <w:rPr>
          <w:bCs/>
          <w:iCs/>
        </w:rPr>
      </w:pPr>
    </w:p>
    <w:p w:rsidR="00000000" w:rsidRDefault="00401AAB">
      <w:pPr>
        <w:spacing w:line="360" w:lineRule="auto"/>
        <w:ind w:left="567"/>
        <w:jc w:val="both"/>
      </w:pPr>
      <w:r>
        <w:rPr>
          <w:b/>
          <w:bCs/>
          <w:iCs/>
        </w:rPr>
        <w:t xml:space="preserve">I </w:t>
      </w:r>
      <w:r>
        <w:rPr>
          <w:bCs/>
          <w:iCs/>
        </w:rPr>
        <w:t>- responsabili</w:t>
      </w:r>
      <w:r>
        <w:rPr>
          <w:bCs/>
          <w:iCs/>
        </w:rPr>
        <w:t xml:space="preserve">zarem-se pelo sigilo das informações relacionadas à </w:t>
      </w:r>
      <w:r>
        <w:rPr>
          <w:b/>
          <w:bCs/>
          <w:iCs/>
        </w:rPr>
        <w:t>TECNOLOGIA</w:t>
      </w:r>
      <w:r>
        <w:rPr>
          <w:bCs/>
          <w:iCs/>
        </w:rPr>
        <w:t xml:space="preserve"> </w:t>
      </w:r>
      <w:r>
        <w:t>com seus respectivos empregados/servidores e demais envolvidos que, direta ou indiretamente, a ela tenham acesso, de forma que se garanta a confidencialidade das informações.</w:t>
      </w:r>
      <w:r>
        <w:rPr>
          <w:bCs/>
          <w:iCs/>
        </w:rPr>
        <w:t xml:space="preserve"> As informações rel</w:t>
      </w:r>
      <w:r>
        <w:rPr>
          <w:bCs/>
          <w:iCs/>
        </w:rPr>
        <w:t xml:space="preserve">ativas à </w:t>
      </w:r>
      <w:r>
        <w:rPr>
          <w:b/>
          <w:bCs/>
          <w:iCs/>
        </w:rPr>
        <w:t>TECNOLOGIA</w:t>
      </w:r>
      <w:r>
        <w:rPr>
          <w:bCs/>
          <w:iCs/>
        </w:rPr>
        <w:t xml:space="preserve"> somente poderão ser reveladas mediante anuência formal da </w:t>
      </w:r>
      <w:r>
        <w:rPr>
          <w:b/>
          <w:caps/>
        </w:rPr>
        <w:t>CEDENTE</w:t>
      </w:r>
      <w:r>
        <w:rPr>
          <w:b/>
          <w:bCs/>
          <w:iCs/>
        </w:rPr>
        <w:t>;</w:t>
      </w:r>
    </w:p>
    <w:p w:rsidR="00000000" w:rsidRDefault="00401AAB">
      <w:pPr>
        <w:spacing w:line="360" w:lineRule="auto"/>
        <w:ind w:left="567"/>
        <w:jc w:val="both"/>
        <w:rPr>
          <w:bCs/>
          <w:iCs/>
        </w:rPr>
      </w:pP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</w:pPr>
      <w:r>
        <w:rPr>
          <w:b/>
          <w:bCs/>
          <w:iCs/>
        </w:rPr>
        <w:t xml:space="preserve">I.1 </w:t>
      </w:r>
      <w:r>
        <w:rPr>
          <w:bCs/>
          <w:iCs/>
        </w:rPr>
        <w:t>- excetuam-se da obrigação de sigilo as informações que:</w:t>
      </w: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  <w:rPr>
          <w:bCs/>
          <w:iCs/>
        </w:rPr>
      </w:pP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</w:pPr>
      <w:r>
        <w:rPr>
          <w:b/>
          <w:bCs/>
          <w:iCs/>
        </w:rPr>
        <w:t>a)</w:t>
      </w:r>
      <w:r>
        <w:rPr>
          <w:bCs/>
          <w:iCs/>
        </w:rPr>
        <w:t xml:space="preserve"> comprovadamente estiverem em domínio público ou, ainda, que estiverem contidas em patentes publicadas e</w:t>
      </w:r>
      <w:r>
        <w:rPr>
          <w:bCs/>
          <w:iCs/>
        </w:rPr>
        <w:t>m qualquer país antes da assinatura do presente Contrato;</w:t>
      </w: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  <w:rPr>
          <w:bCs/>
          <w:iCs/>
        </w:rPr>
      </w:pP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</w:pPr>
      <w:r>
        <w:rPr>
          <w:b/>
          <w:bCs/>
          <w:iCs/>
        </w:rPr>
        <w:t>b)</w:t>
      </w:r>
      <w:r>
        <w:rPr>
          <w:bCs/>
          <w:iCs/>
        </w:rPr>
        <w:t xml:space="preserve"> comprovadamente sejam requisitadas ou solicitadas pelo Poder Judiciário, Ministério Público ou demais autoridades competentes, em processo judicial ou administrativo;</w:t>
      </w: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  <w:rPr>
          <w:bCs/>
          <w:iCs/>
        </w:rPr>
      </w:pPr>
    </w:p>
    <w:p w:rsidR="00000000" w:rsidRDefault="00401AAB">
      <w:pPr>
        <w:pStyle w:val="BodyText"/>
        <w:tabs>
          <w:tab w:val="left" w:pos="953"/>
          <w:tab w:val="left" w:pos="1815"/>
          <w:tab w:val="left" w:pos="2187"/>
          <w:tab w:val="left" w:pos="7371"/>
        </w:tabs>
        <w:spacing w:line="360" w:lineRule="auto"/>
        <w:ind w:left="567"/>
        <w:jc w:val="both"/>
      </w:pPr>
      <w:r>
        <w:rPr>
          <w:b/>
          <w:bCs/>
          <w:iCs/>
        </w:rPr>
        <w:t>c)</w:t>
      </w:r>
      <w:r>
        <w:rPr>
          <w:bCs/>
          <w:iCs/>
        </w:rPr>
        <w:t xml:space="preserve"> se tornarem públicas pe</w:t>
      </w:r>
      <w:r>
        <w:rPr>
          <w:bCs/>
          <w:iCs/>
        </w:rPr>
        <w:t>lo Instituto Nacional da Propriedade Industrial – INPI ou pelo órgão competente em âmbito internacional, se for o caso.</w:t>
      </w:r>
    </w:p>
    <w:p w:rsidR="00000000" w:rsidRDefault="00401AAB">
      <w:pPr>
        <w:spacing w:line="360" w:lineRule="auto"/>
        <w:jc w:val="both"/>
        <w:rPr>
          <w:bCs/>
          <w:iCs/>
        </w:rPr>
      </w:pPr>
    </w:p>
    <w:p w:rsidR="00000000" w:rsidRDefault="00401AAB">
      <w:pPr>
        <w:spacing w:line="360" w:lineRule="auto"/>
        <w:jc w:val="both"/>
      </w:pPr>
      <w:r>
        <w:rPr>
          <w:b/>
          <w:bCs/>
        </w:rPr>
        <w:t xml:space="preserve">3.2 </w:t>
      </w:r>
      <w:r>
        <w:t xml:space="preserve">Obrigações da </w:t>
      </w:r>
      <w:r>
        <w:rPr>
          <w:b/>
          <w:iCs/>
        </w:rPr>
        <w:t>CESSIONÁRIA</w:t>
      </w:r>
      <w:r>
        <w:t>: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</w:pPr>
      <w:r>
        <w:rPr>
          <w:b/>
          <w:bCs/>
          <w:iCs/>
          <w:lang w:eastAsia="en-US"/>
        </w:rPr>
        <w:t xml:space="preserve">I </w:t>
      </w:r>
      <w:r>
        <w:rPr>
          <w:bCs/>
          <w:iCs/>
          <w:lang w:eastAsia="en-US"/>
        </w:rPr>
        <w:t xml:space="preserve">- abster-se de adotar conduta comercial considerada ilegal, abusiva ou contrária aos interesses da </w:t>
      </w:r>
      <w:r>
        <w:rPr>
          <w:b/>
          <w:bCs/>
          <w:iCs/>
          <w:lang w:eastAsia="en-US"/>
        </w:rPr>
        <w:t>CE</w:t>
      </w:r>
      <w:r>
        <w:rPr>
          <w:b/>
          <w:bCs/>
          <w:iCs/>
          <w:lang w:eastAsia="en-US"/>
        </w:rPr>
        <w:t>DENTE</w:t>
      </w:r>
      <w:r>
        <w:rPr>
          <w:bCs/>
          <w:iCs/>
          <w:lang w:eastAsia="en-US"/>
        </w:rPr>
        <w:t xml:space="preserve"> na utilização da </w:t>
      </w:r>
      <w:r>
        <w:rPr>
          <w:b/>
          <w:bCs/>
          <w:iCs/>
          <w:lang w:eastAsia="en-US"/>
        </w:rPr>
        <w:t>TECNOLOGIA</w:t>
      </w:r>
      <w:r>
        <w:rPr>
          <w:bCs/>
          <w:iCs/>
          <w:lang w:eastAsia="en-US"/>
        </w:rPr>
        <w:t>;</w:t>
      </w: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  <w:rPr>
          <w:bCs/>
          <w:iCs/>
          <w:lang w:eastAsia="en-US"/>
        </w:rPr>
      </w:pP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</w:pPr>
      <w:r>
        <w:rPr>
          <w:b/>
          <w:bCs/>
          <w:iCs/>
          <w:lang w:eastAsia="en-US"/>
        </w:rPr>
        <w:t xml:space="preserve">II </w:t>
      </w:r>
      <w:r>
        <w:rPr>
          <w:bCs/>
          <w:iCs/>
          <w:lang w:eastAsia="en-US"/>
        </w:rPr>
        <w:t xml:space="preserve">- responsabilizar-se pelos tributos e encargos exigíveis em decorrência da execução do presente contrato, bem como do uso e da exploração comercial da </w:t>
      </w:r>
      <w:r>
        <w:rPr>
          <w:b/>
          <w:bCs/>
          <w:iCs/>
          <w:lang w:eastAsia="en-US"/>
        </w:rPr>
        <w:t>TECNOLOGIA</w:t>
      </w:r>
      <w:r>
        <w:rPr>
          <w:bCs/>
          <w:iCs/>
          <w:lang w:eastAsia="en-US"/>
        </w:rPr>
        <w:t>;</w:t>
      </w: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  <w:rPr>
          <w:bCs/>
          <w:iCs/>
          <w:lang w:eastAsia="en-US"/>
        </w:rPr>
      </w:pP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</w:pPr>
      <w:r>
        <w:rPr>
          <w:b/>
          <w:bCs/>
          <w:iCs/>
          <w:lang w:eastAsia="en-US"/>
        </w:rPr>
        <w:t xml:space="preserve">III </w:t>
      </w:r>
      <w:r>
        <w:rPr>
          <w:bCs/>
          <w:iCs/>
          <w:lang w:eastAsia="en-US"/>
        </w:rPr>
        <w:t xml:space="preserve">- realizar o desenvolvimento da </w:t>
      </w:r>
      <w:r>
        <w:rPr>
          <w:b/>
          <w:bCs/>
          <w:iCs/>
          <w:lang w:eastAsia="en-US"/>
        </w:rPr>
        <w:t>TECNOLOGIA</w:t>
      </w:r>
      <w:r>
        <w:rPr>
          <w:bCs/>
          <w:iCs/>
          <w:lang w:eastAsia="en-US"/>
        </w:rPr>
        <w:t xml:space="preserve"> necess</w:t>
      </w:r>
      <w:r>
        <w:rPr>
          <w:bCs/>
          <w:iCs/>
          <w:lang w:eastAsia="en-US"/>
        </w:rPr>
        <w:t>ário para a comercialização, sob pena de cancelamento da cessão;</w:t>
      </w: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  <w:rPr>
          <w:lang w:eastAsia="en-US"/>
        </w:rPr>
      </w:pP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</w:pPr>
      <w:r>
        <w:rPr>
          <w:b/>
          <w:lang w:eastAsia="en-US"/>
        </w:rPr>
        <w:t xml:space="preserve">IV - </w:t>
      </w:r>
      <w:r>
        <w:rPr>
          <w:lang w:eastAsia="en-US"/>
        </w:rPr>
        <w:t xml:space="preserve">comunicar à </w:t>
      </w:r>
      <w:r>
        <w:rPr>
          <w:b/>
          <w:lang w:eastAsia="en-US"/>
        </w:rPr>
        <w:t>CEDENTE</w:t>
      </w:r>
      <w:r>
        <w:rPr>
          <w:lang w:eastAsia="en-US"/>
        </w:rPr>
        <w:t xml:space="preserve"> por escrito os motivos que porventura a impeçam </w:t>
      </w:r>
      <w:r>
        <w:rPr>
          <w:iCs/>
          <w:lang w:eastAsia="en-US"/>
        </w:rPr>
        <w:t>de explorar comercialmente a</w:t>
      </w:r>
      <w:r>
        <w:rPr>
          <w:b/>
          <w:iCs/>
          <w:lang w:eastAsia="en-US"/>
        </w:rPr>
        <w:t xml:space="preserve"> TECNOLOGIA</w:t>
      </w:r>
      <w:r>
        <w:rPr>
          <w:iCs/>
          <w:lang w:eastAsia="en-US"/>
        </w:rPr>
        <w:t>, se for o caso;</w:t>
      </w:r>
    </w:p>
    <w:p w:rsidR="00000000" w:rsidRDefault="00401AAB">
      <w:pPr>
        <w:tabs>
          <w:tab w:val="left" w:pos="963"/>
          <w:tab w:val="left" w:pos="1531"/>
          <w:tab w:val="left" w:pos="1644"/>
          <w:tab w:val="left" w:pos="2324"/>
          <w:tab w:val="left" w:pos="3005"/>
          <w:tab w:val="left" w:pos="3685"/>
          <w:tab w:val="left" w:pos="7087"/>
        </w:tabs>
        <w:spacing w:line="360" w:lineRule="auto"/>
        <w:ind w:left="283"/>
        <w:jc w:val="both"/>
        <w:rPr>
          <w:b/>
          <w:iCs/>
          <w:lang w:eastAsia="en-US"/>
        </w:rPr>
      </w:pPr>
    </w:p>
    <w:p w:rsidR="00000000" w:rsidRDefault="00401AAB">
      <w:pPr>
        <w:spacing w:line="360" w:lineRule="auto"/>
        <w:ind w:left="283"/>
        <w:jc w:val="both"/>
      </w:pPr>
      <w:r>
        <w:rPr>
          <w:b/>
          <w:bCs/>
          <w:iCs/>
          <w:lang w:eastAsia="en-US"/>
        </w:rPr>
        <w:t xml:space="preserve">V </w:t>
      </w:r>
      <w:r>
        <w:rPr>
          <w:bCs/>
          <w:iCs/>
          <w:lang w:eastAsia="en-US"/>
        </w:rPr>
        <w:t xml:space="preserve">- dar imediata ciência à </w:t>
      </w:r>
      <w:r>
        <w:rPr>
          <w:b/>
          <w:bCs/>
          <w:iCs/>
          <w:lang w:eastAsia="en-US"/>
        </w:rPr>
        <w:t>CEDENTE</w:t>
      </w:r>
      <w:r>
        <w:rPr>
          <w:bCs/>
          <w:iCs/>
          <w:lang w:eastAsia="en-US"/>
        </w:rPr>
        <w:t xml:space="preserve"> do recebimento de quaisqu</w:t>
      </w:r>
      <w:r>
        <w:rPr>
          <w:bCs/>
          <w:iCs/>
          <w:lang w:eastAsia="en-US"/>
        </w:rPr>
        <w:t xml:space="preserve">er autuações administrativas, citações ou intimações relacionadas à </w:t>
      </w:r>
      <w:r>
        <w:rPr>
          <w:b/>
          <w:bCs/>
          <w:iCs/>
          <w:lang w:eastAsia="en-US"/>
        </w:rPr>
        <w:t>TECNOLOGIA</w:t>
      </w:r>
      <w:r>
        <w:rPr>
          <w:bCs/>
          <w:iCs/>
          <w:lang w:eastAsia="en-US"/>
        </w:rPr>
        <w:t>, respondendo, pessoal e exclusivamente, por eventuais condenações que vierem a ser cominadas, dada a transferência definitiva dos direitos sobre a criação consubstanciada na pat</w:t>
      </w:r>
      <w:r>
        <w:rPr>
          <w:bCs/>
          <w:iCs/>
          <w:lang w:eastAsia="en-US"/>
        </w:rPr>
        <w:t>ente;</w:t>
      </w:r>
    </w:p>
    <w:p w:rsidR="00000000" w:rsidRDefault="00401AAB">
      <w:pPr>
        <w:spacing w:line="360" w:lineRule="auto"/>
        <w:ind w:left="283"/>
        <w:jc w:val="both"/>
        <w:rPr>
          <w:bCs/>
          <w:iCs/>
        </w:rPr>
      </w:pPr>
    </w:p>
    <w:p w:rsidR="00000000" w:rsidRDefault="00401AAB">
      <w:pPr>
        <w:spacing w:line="360" w:lineRule="auto"/>
        <w:ind w:left="283"/>
        <w:jc w:val="both"/>
      </w:pPr>
      <w:r>
        <w:rPr>
          <w:b/>
          <w:bCs/>
          <w:iCs/>
        </w:rPr>
        <w:t xml:space="preserve">VI </w:t>
      </w:r>
      <w:r>
        <w:rPr>
          <w:bCs/>
          <w:iCs/>
        </w:rPr>
        <w:t xml:space="preserve">- observar as recomendações e instruções técnicas da </w:t>
      </w:r>
      <w:r>
        <w:rPr>
          <w:b/>
          <w:caps/>
        </w:rPr>
        <w:t>CEDENTE</w:t>
      </w:r>
      <w:r>
        <w:rPr>
          <w:caps/>
        </w:rPr>
        <w:t>,</w:t>
      </w:r>
      <w:r>
        <w:rPr>
          <w:bCs/>
          <w:iCs/>
        </w:rPr>
        <w:t xml:space="preserve"> bem como a legislação relacionada à </w:t>
      </w:r>
      <w:r>
        <w:rPr>
          <w:b/>
          <w:bCs/>
          <w:iCs/>
        </w:rPr>
        <w:t>TECNOLOGIA</w:t>
      </w:r>
      <w:r>
        <w:rPr>
          <w:bCs/>
          <w:iCs/>
        </w:rPr>
        <w:t xml:space="preserve">, a fim de preservar sua qualidade industrial, assumindo, exclusivamente, as responsabilidades civil, penal e administrativa por ações de </w:t>
      </w:r>
      <w:r>
        <w:rPr>
          <w:bCs/>
          <w:iCs/>
        </w:rPr>
        <w:t>terceiros, decorrentes de vícios, defeitos, eventuais ilícitos ou danos decorrentes da não</w:t>
      </w:r>
      <w:r>
        <w:rPr>
          <w:b/>
          <w:bCs/>
        </w:rPr>
        <w:t xml:space="preserve"> </w:t>
      </w:r>
      <w:r>
        <w:rPr>
          <w:bCs/>
          <w:iCs/>
        </w:rPr>
        <w:t>observância dos procedimentos técnicos adequados ao desenvolvimento, fabricação e comercialização;</w:t>
      </w:r>
    </w:p>
    <w:p w:rsidR="00000000" w:rsidRDefault="00401AAB">
      <w:pPr>
        <w:pStyle w:val="BodyText"/>
        <w:tabs>
          <w:tab w:val="left" w:pos="1531"/>
          <w:tab w:val="left" w:pos="7087"/>
        </w:tabs>
        <w:spacing w:line="360" w:lineRule="auto"/>
        <w:ind w:left="283"/>
        <w:jc w:val="both"/>
        <w:rPr>
          <w:bCs/>
          <w:iCs/>
        </w:rPr>
      </w:pPr>
    </w:p>
    <w:p w:rsidR="00000000" w:rsidRDefault="00401AAB">
      <w:pPr>
        <w:pStyle w:val="BodyText"/>
        <w:tabs>
          <w:tab w:val="left" w:pos="1531"/>
          <w:tab w:val="left" w:pos="7087"/>
        </w:tabs>
        <w:spacing w:line="360" w:lineRule="auto"/>
        <w:ind w:left="283"/>
        <w:jc w:val="both"/>
      </w:pPr>
      <w:r>
        <w:rPr>
          <w:b/>
          <w:bCs/>
          <w:iCs/>
        </w:rPr>
        <w:t xml:space="preserve">VII </w:t>
      </w:r>
      <w:r>
        <w:rPr>
          <w:bCs/>
          <w:iCs/>
        </w:rPr>
        <w:t xml:space="preserve">- </w:t>
      </w:r>
      <w:r>
        <w:t>manter, durante toda a execução do Contrato, em compatibili</w:t>
      </w:r>
      <w:r>
        <w:t>dade com as obrigações ora assumidas, todas as condições exigidas para a presente contratação;</w:t>
      </w:r>
    </w:p>
    <w:p w:rsidR="00000000" w:rsidRDefault="00401AAB">
      <w:pPr>
        <w:pStyle w:val="BodyText"/>
        <w:tabs>
          <w:tab w:val="left" w:pos="1248"/>
          <w:tab w:val="left" w:pos="6804"/>
        </w:tabs>
        <w:spacing w:line="360" w:lineRule="auto"/>
        <w:jc w:val="both"/>
        <w:rPr>
          <w:bCs/>
          <w:iCs/>
          <w:color w:val="FF0000"/>
        </w:rPr>
      </w:pPr>
    </w:p>
    <w:p w:rsidR="00000000" w:rsidRDefault="00401AAB">
      <w:pPr>
        <w:spacing w:line="360" w:lineRule="auto"/>
        <w:jc w:val="both"/>
      </w:pPr>
      <w:r>
        <w:rPr>
          <w:b/>
          <w:bCs/>
        </w:rPr>
        <w:t xml:space="preserve">3.3 </w:t>
      </w:r>
      <w:r>
        <w:t xml:space="preserve">Obrigações da </w:t>
      </w:r>
      <w:r>
        <w:rPr>
          <w:b/>
        </w:rPr>
        <w:t>CEDENTE</w:t>
      </w:r>
      <w:r>
        <w:t>:</w:t>
      </w:r>
    </w:p>
    <w:p w:rsidR="00000000" w:rsidRDefault="00401AAB">
      <w:pPr>
        <w:pStyle w:val="BodyText"/>
        <w:spacing w:line="360" w:lineRule="auto"/>
        <w:jc w:val="both"/>
        <w:rPr>
          <w:b/>
          <w:bCs/>
          <w:iCs/>
        </w:rPr>
      </w:pP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b/>
          <w:bCs/>
          <w:iCs/>
        </w:rPr>
        <w:t>I</w:t>
      </w:r>
      <w:r>
        <w:rPr>
          <w:bCs/>
          <w:iCs/>
        </w:rPr>
        <w:t xml:space="preserve"> - disponibilizar à </w:t>
      </w:r>
      <w:r>
        <w:rPr>
          <w:b/>
          <w:iCs/>
        </w:rPr>
        <w:t xml:space="preserve">CESSIONÁRIA </w:t>
      </w:r>
      <w:r>
        <w:rPr>
          <w:bCs/>
          <w:iCs/>
        </w:rPr>
        <w:t>todos os dados, informações técnicas e documentos suficientes para a perfectibilização da cessão da</w:t>
      </w:r>
      <w:r>
        <w:rPr>
          <w:bCs/>
          <w:iCs/>
        </w:rPr>
        <w:t xml:space="preserve"> </w:t>
      </w:r>
      <w:r>
        <w:rPr>
          <w:b/>
          <w:bCs/>
          <w:iCs/>
        </w:rPr>
        <w:t>TECNOLOGIA</w:t>
      </w:r>
      <w:r>
        <w:rPr>
          <w:bCs/>
          <w:iCs/>
        </w:rPr>
        <w:t xml:space="preserve">, e aqueles que se mostrem necessários para o desenvolvimento de pesquisa e de testes de desenvolvimento visando à produção, fabricação e comercialização de produtos obtido da </w:t>
      </w:r>
      <w:r>
        <w:rPr>
          <w:b/>
          <w:bCs/>
          <w:iCs/>
        </w:rPr>
        <w:t>TECNOLOGIA</w:t>
      </w:r>
      <w:r>
        <w:rPr>
          <w:bCs/>
          <w:iCs/>
        </w:rPr>
        <w:t xml:space="preserve">, ressalvando-se que será de exclusiva responsabilidade da </w:t>
      </w:r>
      <w:r>
        <w:rPr>
          <w:b/>
          <w:iCs/>
        </w:rPr>
        <w:t xml:space="preserve">CESSIONÁRIA </w:t>
      </w:r>
      <w:r>
        <w:rPr>
          <w:iCs/>
        </w:rPr>
        <w:t xml:space="preserve">o desenvolvimento, </w:t>
      </w:r>
      <w:r>
        <w:rPr>
          <w:bCs/>
          <w:iCs/>
        </w:rPr>
        <w:t xml:space="preserve">a produção e a comercialização do produto obtido da </w:t>
      </w:r>
      <w:r>
        <w:rPr>
          <w:b/>
          <w:bCs/>
          <w:iCs/>
        </w:rPr>
        <w:t>TECNOLOGIA</w:t>
      </w:r>
      <w:r>
        <w:rPr>
          <w:bCs/>
          <w:iCs/>
        </w:rPr>
        <w:t>;</w:t>
      </w:r>
    </w:p>
    <w:p w:rsidR="00000000" w:rsidRDefault="00401AAB">
      <w:pPr>
        <w:pStyle w:val="BodyText"/>
        <w:spacing w:line="360" w:lineRule="auto"/>
        <w:jc w:val="both"/>
        <w:rPr>
          <w:b/>
          <w:bCs/>
          <w:iCs/>
        </w:rPr>
      </w:pPr>
    </w:p>
    <w:p w:rsidR="00000000" w:rsidRDefault="00401AAB">
      <w:pPr>
        <w:pStyle w:val="BodyTextIndent"/>
        <w:spacing w:line="360" w:lineRule="auto"/>
        <w:ind w:left="283"/>
      </w:pPr>
      <w:r>
        <w:rPr>
          <w:rFonts w:ascii="Times New Roman" w:hAnsi="Times New Roman" w:cs="Times New Roman"/>
          <w:b/>
          <w:iCs/>
          <w:color w:val="2005EB"/>
          <w:sz w:val="24"/>
          <w:szCs w:val="24"/>
        </w:rPr>
        <w:t>II -</w:t>
      </w:r>
      <w:r>
        <w:rPr>
          <w:rFonts w:ascii="Times New Roman" w:hAnsi="Times New Roman" w:cs="Times New Roman"/>
          <w:b/>
          <w:bCs/>
          <w:iCs/>
          <w:color w:val="2005EB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2005EB"/>
          <w:sz w:val="24"/>
          <w:szCs w:val="24"/>
        </w:rPr>
        <w:t xml:space="preserve">fornecer à </w:t>
      </w:r>
      <w:r>
        <w:rPr>
          <w:rFonts w:ascii="Times New Roman" w:hAnsi="Times New Roman" w:cs="Times New Roman"/>
          <w:b/>
          <w:iCs/>
          <w:color w:val="2005EB"/>
          <w:sz w:val="24"/>
          <w:szCs w:val="24"/>
        </w:rPr>
        <w:t xml:space="preserve">CESSIONÁRIA </w:t>
      </w:r>
      <w:r>
        <w:rPr>
          <w:rFonts w:ascii="Times New Roman" w:hAnsi="Times New Roman" w:cs="Times New Roman"/>
          <w:bCs/>
          <w:iCs/>
          <w:color w:val="2005EB"/>
          <w:sz w:val="24"/>
          <w:szCs w:val="24"/>
        </w:rPr>
        <w:t>suporte técnico-científico associado à</w:t>
      </w:r>
      <w:r>
        <w:rPr>
          <w:rFonts w:ascii="Times New Roman" w:hAnsi="Times New Roman" w:cs="Times New Roman"/>
          <w:color w:val="2005EB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2005EB"/>
          <w:sz w:val="24"/>
          <w:szCs w:val="24"/>
        </w:rPr>
        <w:t>TECNOLOGIA</w:t>
      </w:r>
      <w:r>
        <w:rPr>
          <w:rFonts w:ascii="Times New Roman" w:hAnsi="Times New Roman" w:cs="Times New Roman"/>
          <w:bCs/>
          <w:iCs/>
          <w:color w:val="2005EB"/>
          <w:sz w:val="24"/>
          <w:szCs w:val="24"/>
        </w:rPr>
        <w:t>, sendo que as condições desse suporte, inclusive o valor da respectiva remuneração</w:t>
      </w:r>
      <w:r>
        <w:rPr>
          <w:rFonts w:ascii="Times New Roman" w:hAnsi="Times New Roman" w:cs="Times New Roman"/>
          <w:bCs/>
          <w:iCs/>
          <w:color w:val="2005EB"/>
          <w:sz w:val="24"/>
          <w:szCs w:val="24"/>
        </w:rPr>
        <w:t xml:space="preserve"> a ser paga à </w:t>
      </w:r>
      <w:r>
        <w:rPr>
          <w:rFonts w:ascii="Times New Roman" w:hAnsi="Times New Roman" w:cs="Times New Roman"/>
          <w:b/>
          <w:caps/>
          <w:color w:val="2005EB"/>
          <w:sz w:val="24"/>
          <w:szCs w:val="24"/>
        </w:rPr>
        <w:t>CEDENTE</w:t>
      </w:r>
      <w:r>
        <w:rPr>
          <w:rFonts w:ascii="Times New Roman" w:hAnsi="Times New Roman" w:cs="Times New Roman"/>
          <w:bCs/>
          <w:iCs/>
          <w:color w:val="2005EB"/>
          <w:sz w:val="24"/>
          <w:szCs w:val="24"/>
        </w:rPr>
        <w:t>, serão estabelecidas em instrumento jurídico próprio;</w:t>
      </w:r>
    </w:p>
    <w:p w:rsidR="00000000" w:rsidRDefault="00401AAB">
      <w:pPr>
        <w:pStyle w:val="BodyText"/>
        <w:spacing w:line="360" w:lineRule="auto"/>
        <w:ind w:left="283"/>
        <w:jc w:val="both"/>
        <w:rPr>
          <w:b/>
          <w:bCs/>
          <w:iCs/>
          <w:color w:val="2005EB"/>
        </w:rPr>
      </w:pP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b/>
          <w:bCs/>
          <w:iCs/>
          <w:color w:val="2005EB"/>
        </w:rPr>
        <w:t>III</w:t>
      </w:r>
      <w:r>
        <w:rPr>
          <w:bCs/>
          <w:iCs/>
          <w:color w:val="2005EB"/>
        </w:rPr>
        <w:t xml:space="preserve"> – disponibilizar à </w:t>
      </w:r>
      <w:r>
        <w:rPr>
          <w:b/>
          <w:iCs/>
          <w:color w:val="2005EB"/>
        </w:rPr>
        <w:t xml:space="preserve">CESSIONÁRIA </w:t>
      </w:r>
      <w:r>
        <w:rPr>
          <w:bCs/>
          <w:iCs/>
          <w:color w:val="2005EB"/>
        </w:rPr>
        <w:t>todos os dados, informações e documentos técnicos e outros elementos e subsídios que eventualmente forem necessários para proteção contra infraç</w:t>
      </w:r>
      <w:r>
        <w:rPr>
          <w:bCs/>
          <w:iCs/>
          <w:color w:val="2005EB"/>
        </w:rPr>
        <w:t xml:space="preserve">ões a diretos de terceiros que possam advir da </w:t>
      </w:r>
      <w:r>
        <w:rPr>
          <w:b/>
          <w:bCs/>
          <w:iCs/>
          <w:color w:val="2005EB"/>
        </w:rPr>
        <w:t>TECNOLOGIA</w:t>
      </w:r>
      <w:r>
        <w:rPr>
          <w:bCs/>
          <w:iCs/>
          <w:color w:val="2005EB"/>
        </w:rPr>
        <w:t xml:space="preserve"> e de sua exploração;</w:t>
      </w:r>
      <w:r>
        <w:rPr>
          <w:b/>
          <w:bCs/>
          <w:iCs/>
          <w:color w:val="2005EB"/>
        </w:rPr>
        <w:t xml:space="preserve"> </w:t>
      </w:r>
    </w:p>
    <w:p w:rsidR="00000000" w:rsidRDefault="00401AAB">
      <w:pPr>
        <w:pStyle w:val="BodyText"/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bCs/>
          <w:color w:val="2005EB"/>
        </w:rPr>
        <w:t xml:space="preserve">3.4 </w:t>
      </w:r>
      <w:r>
        <w:rPr>
          <w:color w:val="2005EB"/>
        </w:rPr>
        <w:t xml:space="preserve">Obrigações da </w:t>
      </w:r>
      <w:bookmarkStart w:id="16" w:name="Texto9161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16"/>
      <w:r>
        <w:rPr>
          <w:color w:val="2005EB"/>
        </w:rPr>
        <w:t xml:space="preserve"> (</w:t>
      </w:r>
      <w:r>
        <w:rPr>
          <w:b/>
          <w:bCs/>
          <w:i/>
          <w:iCs/>
          <w:color w:val="2005EB"/>
        </w:rPr>
        <w:t>indicar nome da FUNDAÇÃO DE APOIO</w:t>
      </w:r>
      <w:r>
        <w:rPr>
          <w:color w:val="2005EB"/>
        </w:rPr>
        <w:t>):</w:t>
      </w:r>
    </w:p>
    <w:p w:rsidR="00000000" w:rsidRDefault="00401AAB">
      <w:pPr>
        <w:pStyle w:val="BodyText"/>
        <w:spacing w:line="360" w:lineRule="auto"/>
        <w:jc w:val="both"/>
        <w:rPr>
          <w:color w:val="4472C4"/>
        </w:rPr>
      </w:pP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color w:val="2005EB"/>
        </w:rPr>
        <w:t xml:space="preserve">I - Realizar a cobrança em nome da </w:t>
      </w:r>
      <w:r>
        <w:rPr>
          <w:b/>
          <w:caps/>
          <w:color w:val="2005EB"/>
        </w:rPr>
        <w:t>CEDENTE</w:t>
      </w:r>
      <w:r>
        <w:rPr>
          <w:color w:val="2005EB"/>
        </w:rPr>
        <w:t xml:space="preserve"> do valor de remuneração a ser pago pela </w:t>
      </w:r>
      <w:r>
        <w:rPr>
          <w:b/>
          <w:color w:val="2005EB"/>
        </w:rPr>
        <w:t>CESSIONÁRIA</w:t>
      </w:r>
      <w:r>
        <w:rPr>
          <w:color w:val="2005EB"/>
        </w:rPr>
        <w:t xml:space="preserve"> pela</w:t>
      </w:r>
      <w:r>
        <w:rPr>
          <w:color w:val="2005EB"/>
        </w:rPr>
        <w:t>, conforme disposto na Cláusula Quinta;</w:t>
      </w: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color w:val="2005EB"/>
        </w:rPr>
        <w:t xml:space="preserve">II – Apresentar à </w:t>
      </w:r>
      <w:r>
        <w:rPr>
          <w:b/>
          <w:color w:val="2005EB"/>
        </w:rPr>
        <w:t xml:space="preserve">CESSIONÁRIA, </w:t>
      </w:r>
      <w:r>
        <w:rPr>
          <w:color w:val="2005EB"/>
        </w:rPr>
        <w:t>conforme prazo estabelecido no item 5.4 da Cláusula Quinta</w:t>
      </w:r>
      <w:r>
        <w:rPr>
          <w:b/>
          <w:color w:val="2005EB"/>
        </w:rPr>
        <w:t xml:space="preserve">, </w:t>
      </w:r>
      <w:r>
        <w:rPr>
          <w:color w:val="2005EB"/>
        </w:rPr>
        <w:t>documento que formalize a cobrança dos valores estabelecidos na Cláusula Quinta;</w:t>
      </w:r>
    </w:p>
    <w:p w:rsidR="00000000" w:rsidRDefault="00401AAB">
      <w:pPr>
        <w:pStyle w:val="BodyText"/>
        <w:spacing w:line="360" w:lineRule="auto"/>
        <w:ind w:left="283"/>
        <w:jc w:val="both"/>
        <w:rPr>
          <w:color w:val="2005EB"/>
        </w:rPr>
      </w:pP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color w:val="2005EB"/>
        </w:rPr>
        <w:t xml:space="preserve">III - Prestar contas à </w:t>
      </w:r>
      <w:r>
        <w:rPr>
          <w:b/>
          <w:caps/>
          <w:color w:val="2005EB"/>
        </w:rPr>
        <w:t>CEDENTE</w:t>
      </w:r>
      <w:r>
        <w:rPr>
          <w:color w:val="2005EB"/>
        </w:rPr>
        <w:t xml:space="preserve"> dos recursos</w:t>
      </w:r>
      <w:r>
        <w:rPr>
          <w:color w:val="2005EB"/>
        </w:rPr>
        <w:t xml:space="preserve"> recebidos no prazo máximo de 30 (trinta) dias após a realização da respectiva cobrança;</w:t>
      </w:r>
    </w:p>
    <w:p w:rsidR="00000000" w:rsidRDefault="00401AAB">
      <w:pPr>
        <w:pStyle w:val="BodyText"/>
        <w:spacing w:line="360" w:lineRule="auto"/>
        <w:ind w:left="283"/>
        <w:jc w:val="both"/>
        <w:rPr>
          <w:color w:val="2005EB"/>
        </w:rPr>
      </w:pP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color w:val="2005EB"/>
        </w:rPr>
        <w:t xml:space="preserve">IV - Informar à </w:t>
      </w:r>
      <w:r>
        <w:rPr>
          <w:b/>
          <w:color w:val="2005EB"/>
        </w:rPr>
        <w:t>CEDENTE</w:t>
      </w:r>
      <w:r>
        <w:rPr>
          <w:color w:val="2005EB"/>
        </w:rPr>
        <w:t xml:space="preserve"> sobre eventual inadimplemento da </w:t>
      </w:r>
      <w:r>
        <w:rPr>
          <w:b/>
          <w:color w:val="2005EB"/>
        </w:rPr>
        <w:t>CESSIONÁRIA</w:t>
      </w:r>
      <w:r>
        <w:rPr>
          <w:color w:val="2005EB"/>
        </w:rPr>
        <w:t>, para permitir que sejam tomadas as medidas cabíveis e previstas no presente contrato.</w:t>
      </w:r>
    </w:p>
    <w:p w:rsidR="00000000" w:rsidRDefault="00401AAB">
      <w:pPr>
        <w:pStyle w:val="BodyText"/>
        <w:spacing w:line="360" w:lineRule="auto"/>
        <w:ind w:left="283"/>
        <w:jc w:val="both"/>
        <w:rPr>
          <w:color w:val="2005EB"/>
        </w:rPr>
      </w:pPr>
    </w:p>
    <w:p w:rsidR="00000000" w:rsidRDefault="00401AAB">
      <w:pPr>
        <w:pStyle w:val="BodyText"/>
        <w:spacing w:line="360" w:lineRule="auto"/>
        <w:ind w:left="283"/>
        <w:jc w:val="both"/>
      </w:pPr>
      <w:r>
        <w:rPr>
          <w:bCs/>
          <w:iCs/>
          <w:color w:val="2005EB"/>
        </w:rPr>
        <w:t>V - Repas</w:t>
      </w:r>
      <w:r>
        <w:rPr>
          <w:bCs/>
          <w:iCs/>
          <w:color w:val="2005EB"/>
        </w:rPr>
        <w:t xml:space="preserve">sar o valor para a </w:t>
      </w:r>
      <w:r>
        <w:rPr>
          <w:b/>
          <w:bCs/>
          <w:iCs/>
          <w:color w:val="2005EB"/>
        </w:rPr>
        <w:t>CEDENTE</w:t>
      </w:r>
      <w:r>
        <w:rPr>
          <w:bCs/>
          <w:iCs/>
          <w:color w:val="2005EB"/>
        </w:rPr>
        <w:t>,</w:t>
      </w:r>
      <w:r>
        <w:rPr>
          <w:b/>
          <w:bCs/>
          <w:iCs/>
          <w:color w:val="2005EB"/>
        </w:rPr>
        <w:t xml:space="preserve"> </w:t>
      </w:r>
      <w:r>
        <w:rPr>
          <w:bCs/>
          <w:iCs/>
          <w:color w:val="2005EB"/>
        </w:rPr>
        <w:t>conforme as condições por ela estabelecidas.</w:t>
      </w:r>
    </w:p>
    <w:p w:rsidR="00000000" w:rsidRDefault="00401AAB">
      <w:pPr>
        <w:pStyle w:val="BodyText"/>
        <w:spacing w:line="360" w:lineRule="auto"/>
        <w:jc w:val="both"/>
        <w:rPr>
          <w:bCs/>
          <w:iCs/>
          <w:color w:val="2005EB"/>
        </w:rPr>
      </w:pP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9056"/>
      </w:tblGrid>
      <w:tr w:rsidR="00000000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D"/>
          </w:tcPr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bidi="ar-SA"/>
              </w:rPr>
              <w:t xml:space="preserve">Nota explicativa: </w:t>
            </w:r>
          </w:p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O item 3.4, que se refere às obrigações da fundação de apoio, encontra-se em azul pois se trata de conteúdo sugestivo. Isso porque, conforme já dito acima, existe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a possibilidade de cessão de natureza gratuita ao criador, na qual não se justifica a interveniência da fundação de apoio, já que não há recursos a serem geridos. Ademais, a ICT pública poderá optar por não haver interveniência de fundação de apoio.</w:t>
            </w:r>
          </w:p>
        </w:tc>
      </w:tr>
    </w:tbl>
    <w:p w:rsidR="00000000" w:rsidRDefault="00401AAB">
      <w:pPr>
        <w:pStyle w:val="BodyText"/>
        <w:spacing w:line="360" w:lineRule="auto"/>
        <w:jc w:val="both"/>
        <w:rPr>
          <w:b/>
          <w:bCs/>
          <w:iCs/>
        </w:rPr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  <w:bCs/>
          <w:iCs/>
        </w:rPr>
        <w:t>CLÁU</w:t>
      </w:r>
      <w:r>
        <w:rPr>
          <w:b/>
          <w:bCs/>
          <w:iCs/>
        </w:rPr>
        <w:t xml:space="preserve">SULA QUARTA – DO MEIO AMBIENTE, </w:t>
      </w:r>
      <w:r>
        <w:rPr>
          <w:b/>
          <w:bCs/>
          <w:iCs/>
          <w:color w:val="2005EB"/>
        </w:rPr>
        <w:t xml:space="preserve">DO ACESSO AO PATRIMÔNIO GENÉTICO, </w:t>
      </w:r>
      <w:r>
        <w:rPr>
          <w:b/>
          <w:color w:val="2005EB"/>
        </w:rPr>
        <w:t>AO CONHECIMENTO TRADICIONAL ASSOCIADO</w:t>
      </w:r>
      <w:r>
        <w:rPr>
          <w:b/>
          <w:bCs/>
          <w:iCs/>
          <w:color w:val="2005EB"/>
        </w:rPr>
        <w:t xml:space="preserve"> E À BIODIVERSIDADE</w:t>
      </w:r>
    </w:p>
    <w:p w:rsidR="00000000" w:rsidRDefault="00401AAB">
      <w:pPr>
        <w:pStyle w:val="BodyText"/>
        <w:spacing w:line="360" w:lineRule="auto"/>
        <w:jc w:val="both"/>
        <w:rPr>
          <w:b/>
          <w:bCs/>
          <w:iCs/>
        </w:rPr>
      </w:pPr>
    </w:p>
    <w:p w:rsidR="00000000" w:rsidRDefault="00401AAB">
      <w:pPr>
        <w:spacing w:line="360" w:lineRule="auto"/>
        <w:jc w:val="both"/>
      </w:pPr>
      <w:r>
        <w:rPr>
          <w:b/>
        </w:rPr>
        <w:t>4.1</w:t>
      </w:r>
      <w:r>
        <w:t xml:space="preserve"> A </w:t>
      </w:r>
      <w:r>
        <w:rPr>
          <w:b/>
          <w:iCs/>
        </w:rPr>
        <w:t>CESSIONÁRIA</w:t>
      </w:r>
      <w:r>
        <w:rPr>
          <w:b/>
        </w:rPr>
        <w:t xml:space="preserve"> </w:t>
      </w:r>
      <w:r>
        <w:t>se responsabiliza pelo cumprimento das leis e regulamentos de proteção ao meio ambiente, inclusive pela obtenção e</w:t>
      </w:r>
      <w:r>
        <w:t xml:space="preserve"> manutenção válida de todas as licenças, autorizações e estudos porventura exigidos para o pleno desenvolvimento de suas atividades que estejam relacionadas à </w:t>
      </w:r>
      <w:r>
        <w:rPr>
          <w:b/>
          <w:bCs/>
        </w:rPr>
        <w:t>TECNOLOGIA</w:t>
      </w:r>
      <w:r>
        <w:t xml:space="preserve">, conforme disposto nas legislações federal, estadual e municipal, relativas à matéria </w:t>
      </w:r>
      <w:r>
        <w:t xml:space="preserve">ambiental. 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 xml:space="preserve">4.2 </w:t>
      </w:r>
      <w:r>
        <w:t>Para os fins deste Contrato, a expressão meio ambiente abrange saúde pública, ordenamento urbano e administração ambiental.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 xml:space="preserve">4.3 </w:t>
      </w:r>
      <w:r>
        <w:t xml:space="preserve">A </w:t>
      </w:r>
      <w:r>
        <w:rPr>
          <w:b/>
          <w:iCs/>
        </w:rPr>
        <w:t>CESSIONÁRIA</w:t>
      </w:r>
      <w:r>
        <w:rPr>
          <w:b/>
        </w:rPr>
        <w:t xml:space="preserve"> </w:t>
      </w:r>
      <w:r>
        <w:t xml:space="preserve">deverá adotar todas as medidas e procedimentos necessários, a fim de afastar qualquer agressão, </w:t>
      </w:r>
      <w:r>
        <w:t xml:space="preserve">perigo ou risco de dano ao meio ambiente, que possa vir a ser causado pelas atividades de produção ou de comercialização da </w:t>
      </w:r>
      <w:r>
        <w:rPr>
          <w:b/>
        </w:rPr>
        <w:t>TECNOLOGIA</w:t>
      </w:r>
      <w:r>
        <w:t>, exigindo que a mesma conduta seja observada pelas empresas por ela eventualmente contratadas.</w:t>
      </w:r>
    </w:p>
    <w:p w:rsidR="00000000" w:rsidRDefault="00401AAB">
      <w:pPr>
        <w:spacing w:line="360" w:lineRule="auto"/>
        <w:jc w:val="both"/>
      </w:pPr>
      <w:r>
        <w:t xml:space="preserve"> </w:t>
      </w:r>
    </w:p>
    <w:p w:rsidR="00000000" w:rsidRDefault="00401AAB">
      <w:pPr>
        <w:pStyle w:val="BodyTextIndent3"/>
        <w:spacing w:after="0" w:line="360" w:lineRule="auto"/>
        <w:ind w:firstLine="0"/>
      </w:pPr>
      <w:r>
        <w:rPr>
          <w:b/>
        </w:rPr>
        <w:t xml:space="preserve">4.4 </w:t>
      </w:r>
      <w:r>
        <w:t>São de exclusiva res</w:t>
      </w:r>
      <w:r>
        <w:t>ponsabilidade da</w:t>
      </w:r>
      <w:r>
        <w:rPr>
          <w:b/>
          <w:iCs/>
        </w:rPr>
        <w:t xml:space="preserve"> CESSIONÁRIA</w:t>
      </w:r>
      <w:r>
        <w:t xml:space="preserve"> as sanções impostas pelos Órgãos competentes por danos causados ao meio ambiente, sejam elas decorrentes do exercício de suas atividades ou de sinistros de qualquer natureza, devendo ressarcir à </w:t>
      </w:r>
      <w:r>
        <w:rPr>
          <w:b/>
          <w:caps/>
        </w:rPr>
        <w:t>CEDENTE</w:t>
      </w:r>
      <w:r>
        <w:t xml:space="preserve"> </w:t>
      </w:r>
      <w:bookmarkStart w:id="17" w:name="_Hlk6835615"/>
      <w:r>
        <w:t>quaisquer valores alusiv</w:t>
      </w:r>
      <w:r>
        <w:t xml:space="preserve">os a cominações </w:t>
      </w:r>
      <w:bookmarkEnd w:id="17"/>
      <w:r>
        <w:t xml:space="preserve">que a esta venham a ser impostas em virtude da titularidade da </w:t>
      </w:r>
      <w:r>
        <w:rPr>
          <w:b/>
        </w:rPr>
        <w:t>TECNOLOGIA</w:t>
      </w:r>
      <w:r>
        <w:t>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4.5</w:t>
      </w:r>
      <w:r>
        <w:t xml:space="preserve"> A responsabilidade da</w:t>
      </w:r>
      <w:r>
        <w:rPr>
          <w:b/>
        </w:rPr>
        <w:t xml:space="preserve"> </w:t>
      </w:r>
      <w:r>
        <w:rPr>
          <w:b/>
          <w:iCs/>
        </w:rPr>
        <w:t>CESSIONÁRIA</w:t>
      </w:r>
      <w:r>
        <w:rPr>
          <w:b/>
        </w:rPr>
        <w:t xml:space="preserve"> </w:t>
      </w:r>
      <w:r>
        <w:t>pelos danos ambientais eventualmente causados ou que tenham origem durante a vigência deste Contrato permanecerá, ainda que se</w:t>
      </w:r>
      <w:r>
        <w:t>us efeitos sejam conhecidos ou só ocorram após o encerramento do Contrato.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color w:val="2005EB"/>
        </w:rPr>
        <w:t>4.6</w:t>
      </w:r>
      <w:r>
        <w:rPr>
          <w:color w:val="2005EB"/>
        </w:rPr>
        <w:t xml:space="preserve"> A </w:t>
      </w:r>
      <w:r>
        <w:rPr>
          <w:b/>
          <w:iCs/>
          <w:color w:val="2005EB"/>
        </w:rPr>
        <w:t>CESSIONÁRIA</w:t>
      </w:r>
      <w:r>
        <w:rPr>
          <w:b/>
          <w:color w:val="2005EB"/>
        </w:rPr>
        <w:t xml:space="preserve"> </w:t>
      </w:r>
      <w:r>
        <w:rPr>
          <w:color w:val="2005EB"/>
        </w:rPr>
        <w:t>se responsabiliza pelo cumprimento das leis e regulamentos de acesso ao patrimônio genético, à proteção e ao acesso ao conhecimento tradicional associado, e a rep</w:t>
      </w:r>
      <w:r>
        <w:rPr>
          <w:color w:val="2005EB"/>
        </w:rPr>
        <w:t>artição de benefícios para conservação e uso sustentável da biodiversidade, inclusive pela obtenção e manutenção válida de todas as licenças, autorizações, acessos e estudos porventura exigidos para o pleno desenvolvimento de suas atividades que estejam re</w:t>
      </w:r>
      <w:r>
        <w:rPr>
          <w:color w:val="2005EB"/>
        </w:rPr>
        <w:t xml:space="preserve">lacionadas à </w:t>
      </w:r>
      <w:r>
        <w:rPr>
          <w:b/>
          <w:bCs/>
          <w:color w:val="2005EB"/>
        </w:rPr>
        <w:t>TECNOLOGIA</w:t>
      </w:r>
      <w:r>
        <w:rPr>
          <w:color w:val="2005EB"/>
        </w:rPr>
        <w:t xml:space="preserve">, conforme disposto no artigo 16, da Lei n° 13.123/2015. </w:t>
      </w:r>
    </w:p>
    <w:p w:rsidR="00000000" w:rsidRDefault="00401AAB">
      <w:pPr>
        <w:spacing w:line="360" w:lineRule="auto"/>
        <w:jc w:val="both"/>
        <w:rPr>
          <w:color w:val="2005EB"/>
        </w:rPr>
      </w:pPr>
    </w:p>
    <w:p w:rsidR="00000000" w:rsidRDefault="00401AAB">
      <w:pPr>
        <w:pStyle w:val="BodyTextIndent3"/>
        <w:spacing w:after="0" w:line="360" w:lineRule="auto"/>
        <w:ind w:firstLine="0"/>
      </w:pPr>
      <w:r>
        <w:rPr>
          <w:b/>
          <w:color w:val="2005EB"/>
        </w:rPr>
        <w:t xml:space="preserve">4.7 </w:t>
      </w:r>
      <w:r>
        <w:rPr>
          <w:color w:val="2005EB"/>
        </w:rPr>
        <w:t>São de exclusiva responsabilidade da</w:t>
      </w:r>
      <w:r>
        <w:rPr>
          <w:b/>
          <w:iCs/>
          <w:color w:val="2005EB"/>
        </w:rPr>
        <w:t xml:space="preserve"> CESSIONÁRIA</w:t>
      </w:r>
      <w:r>
        <w:rPr>
          <w:color w:val="2005EB"/>
        </w:rPr>
        <w:t xml:space="preserve"> as sanções impostas pelos Órgãos competentes por descumprimento às normas de acesso ao patrimônio genético, à proteção e </w:t>
      </w:r>
      <w:r>
        <w:rPr>
          <w:color w:val="2005EB"/>
        </w:rPr>
        <w:t xml:space="preserve">ao acesso ao conhecimento tradicional associado, e a repartição de benefícios para conservação e uso sustentável da biodiversidade, relacionadas a atividade de exploração econômica, devendo ressarcir à </w:t>
      </w:r>
      <w:r>
        <w:rPr>
          <w:b/>
          <w:caps/>
          <w:color w:val="2005EB"/>
        </w:rPr>
        <w:t>cedente</w:t>
      </w:r>
      <w:r>
        <w:rPr>
          <w:color w:val="2005EB"/>
        </w:rPr>
        <w:t xml:space="preserve"> quaisquer valores alusivos a cominações que a </w:t>
      </w:r>
      <w:r>
        <w:rPr>
          <w:color w:val="2005EB"/>
        </w:rPr>
        <w:t xml:space="preserve">esta venham a ser impostas em virtude da titularidade da </w:t>
      </w:r>
      <w:r>
        <w:rPr>
          <w:b/>
          <w:color w:val="2005EB"/>
        </w:rPr>
        <w:t>TECNOLOGIA</w:t>
      </w:r>
      <w:r>
        <w:rPr>
          <w:color w:val="2005EB"/>
        </w:rPr>
        <w:t>.</w:t>
      </w:r>
    </w:p>
    <w:p w:rsidR="00000000" w:rsidRDefault="00401AAB">
      <w:pPr>
        <w:spacing w:line="360" w:lineRule="auto"/>
        <w:jc w:val="both"/>
        <w:rPr>
          <w:color w:val="4472C4"/>
          <w:lang/>
        </w:rPr>
      </w:pPr>
    </w:p>
    <w:p w:rsidR="00000000" w:rsidRDefault="00401AAB">
      <w:pPr>
        <w:spacing w:line="360" w:lineRule="auto"/>
        <w:jc w:val="both"/>
      </w:pPr>
      <w:r>
        <w:rPr>
          <w:b/>
          <w:color w:val="2005EB"/>
        </w:rPr>
        <w:t>4.8</w:t>
      </w:r>
      <w:r>
        <w:rPr>
          <w:color w:val="2005EB"/>
        </w:rPr>
        <w:t xml:space="preserve"> A responsabilidade da</w:t>
      </w:r>
      <w:r>
        <w:rPr>
          <w:b/>
          <w:color w:val="2005EB"/>
        </w:rPr>
        <w:t xml:space="preserve"> </w:t>
      </w:r>
      <w:r>
        <w:rPr>
          <w:b/>
          <w:iCs/>
          <w:color w:val="2005EB"/>
        </w:rPr>
        <w:t>CESSIONÁRIA</w:t>
      </w:r>
      <w:r>
        <w:rPr>
          <w:b/>
          <w:color w:val="2005EB"/>
        </w:rPr>
        <w:t xml:space="preserve"> </w:t>
      </w:r>
      <w:r>
        <w:rPr>
          <w:color w:val="2005EB"/>
        </w:rPr>
        <w:t>que tenham origem durante a vigência deste Contrato permanecerá, ainda que seus efeitos sejam conhecidos ou só ocorram após o encerramento do Contra</w:t>
      </w:r>
      <w:r>
        <w:rPr>
          <w:color w:val="2005EB"/>
        </w:rPr>
        <w:t>to.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pStyle w:val="BodyTextIndent2"/>
        <w:spacing w:line="360" w:lineRule="auto"/>
        <w:ind w:left="0" w:firstLine="0"/>
        <w:jc w:val="both"/>
      </w:pPr>
      <w:r>
        <w:rPr>
          <w:rFonts w:ascii="Times New Roman" w:hAnsi="Times New Roman" w:cs="Times New Roman"/>
          <w:caps/>
          <w:sz w:val="24"/>
          <w:szCs w:val="24"/>
        </w:rPr>
        <w:t>Cláusula QUINTA – DA REMUNERAÇÃO</w:t>
      </w:r>
    </w:p>
    <w:p w:rsidR="00000000" w:rsidRDefault="00401AAB">
      <w:pPr>
        <w:pStyle w:val="BodyTextIndent2"/>
        <w:spacing w:line="360" w:lineRule="auto"/>
        <w:ind w:left="0" w:firstLine="0"/>
        <w:jc w:val="both"/>
        <w:rPr>
          <w:rFonts w:ascii="Times New Roman" w:hAnsi="Times New Roman" w:cs="Times New Roman"/>
          <w:b w:val="0"/>
          <w:caps/>
          <w:sz w:val="24"/>
          <w:szCs w:val="24"/>
        </w:rPr>
      </w:pPr>
    </w:p>
    <w:p w:rsidR="00000000" w:rsidRDefault="00401AAB">
      <w:pPr>
        <w:spacing w:line="360" w:lineRule="auto"/>
        <w:jc w:val="both"/>
      </w:pPr>
      <w:r>
        <w:rPr>
          <w:b/>
        </w:rPr>
        <w:t>5.1 -</w:t>
      </w:r>
      <w:r>
        <w:t xml:space="preserve"> Em razão do presente contrato, a </w:t>
      </w:r>
      <w:r>
        <w:rPr>
          <w:b/>
        </w:rPr>
        <w:t>CEDENTE</w:t>
      </w:r>
      <w:r>
        <w:t xml:space="preserve"> será remunerada pela </w:t>
      </w:r>
      <w:r>
        <w:rPr>
          <w:b/>
        </w:rPr>
        <w:t>CESSIONÁRIA</w:t>
      </w:r>
      <w:r>
        <w:t xml:space="preserve"> no importe de R$ xxx, a ser adimplido nas condições ora pactuadas.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5.2</w:t>
      </w:r>
      <w:r>
        <w:t xml:space="preserve"> - O pagamento pela cessão será realizado diretamente </w:t>
      </w:r>
      <w:r>
        <w:rPr>
          <w:color w:val="2005EB"/>
        </w:rPr>
        <w:t xml:space="preserve">à </w:t>
      </w:r>
      <w:bookmarkStart w:id="18" w:name="Texto9162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</w:instrText>
      </w:r>
      <w:r>
        <w:instrText xml:space="preserve">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18"/>
      <w:r>
        <w:rPr>
          <w:caps/>
          <w:color w:val="2005EB"/>
        </w:rPr>
        <w:t xml:space="preserve"> (</w:t>
      </w:r>
      <w:r>
        <w:rPr>
          <w:b/>
          <w:bCs/>
          <w:i/>
          <w:iCs/>
          <w:color w:val="2005EB"/>
        </w:rPr>
        <w:t>indicar nome da FUNDAÇÃO DE APOIO, se for o caso</w:t>
      </w:r>
      <w:r>
        <w:rPr>
          <w:color w:val="2005EB"/>
        </w:rPr>
        <w:t>), consoante previsto na cláusula terceira (3.4) deste contrato.</w:t>
      </w:r>
    </w:p>
    <w:p w:rsidR="00000000" w:rsidRDefault="00401AAB">
      <w:pPr>
        <w:spacing w:line="360" w:lineRule="auto"/>
        <w:rPr>
          <w:lang w:eastAsia="en-US"/>
        </w:rPr>
      </w:pP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9056"/>
      </w:tblGrid>
      <w:tr w:rsidR="00000000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D"/>
          </w:tcPr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bidi="ar-SA"/>
              </w:rPr>
              <w:t xml:space="preserve">Nota explicativa: </w:t>
            </w:r>
          </w:p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É importante frisar que, caso a cessão se dê para a pessoa do criador, ela será gratuita, de modo que a presente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cláusula e as demais que dela dependem deverão ser adaptadas. A cessão gratuita depende, consoante o artigo 11, parágrafo único, da Lei nº 10.973/2004, de decisão que “deverá ser proferida pelo órgão ou autoridade máxima da instituição, ouvido o núcleo de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inovação tecnológica, no prazo fixado em regulamento”</w:t>
            </w:r>
            <w:r>
              <w:rPr>
                <w:rFonts w:ascii="Times New Roman" w:eastAsia="Times New Roman" w:hAnsi="Times New Roman" w:cs="Times New Roman"/>
                <w:i w:val="0"/>
                <w:kern w:val="0"/>
                <w:sz w:val="24"/>
                <w:szCs w:val="24"/>
                <w:lang w:bidi="ar-SA"/>
              </w:rPr>
              <w:t>. O § 2º do artigo 13 do Decreto nº 9.283/2018, por sua vez, fixa o prazo para decisão da ICT em seis meses, contados da data do recebimento da solicitação de cessão feita pelo criador, ouvido o NIT.</w:t>
            </w:r>
          </w:p>
        </w:tc>
      </w:tr>
    </w:tbl>
    <w:p w:rsidR="00000000" w:rsidRDefault="00401AAB">
      <w:pPr>
        <w:spacing w:line="360" w:lineRule="auto"/>
        <w:jc w:val="both"/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</w:rPr>
        <w:t>CLÁUSULA SEXTA - DOS JUROS E DA CORREÇÃO MONETÁRIA</w:t>
      </w:r>
    </w:p>
    <w:p w:rsidR="00000000" w:rsidRDefault="00401AAB">
      <w:pPr>
        <w:spacing w:line="360" w:lineRule="auto"/>
        <w:jc w:val="both"/>
        <w:rPr>
          <w:b/>
          <w:bCs/>
        </w:rPr>
      </w:pPr>
    </w:p>
    <w:p w:rsidR="00000000" w:rsidRDefault="00401AAB">
      <w:pPr>
        <w:spacing w:line="360" w:lineRule="auto"/>
        <w:jc w:val="both"/>
      </w:pPr>
      <w:r>
        <w:rPr>
          <w:b/>
        </w:rPr>
        <w:t>6.1</w:t>
      </w:r>
      <w:r>
        <w:t xml:space="preserve"> O atraso no pagamento da remuneração prevista na Cláusula Quinta implicará a incidência de juros de 1% (um por cento) ao mês sobre o valor do débito atualizado, considerado o período compreendido entr</w:t>
      </w:r>
      <w:r>
        <w:t>e a data do vencimento e a data do efetivo pagamento, com base na variação do IPC - FIPE ou outro índice legal que porventura venha a substituí-lo, sem prejuízo das penalidades previstas na Cláusula Décima Segunda.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6.2</w:t>
      </w:r>
      <w:r>
        <w:t xml:space="preserve"> A ocorrência de atraso no pagamento </w:t>
      </w:r>
      <w:r>
        <w:t xml:space="preserve">da remuneração por mais de </w:t>
      </w:r>
      <w:r>
        <w:rPr>
          <w:color w:val="2005EB"/>
        </w:rPr>
        <w:t xml:space="preserve">30 (trinta) dias </w:t>
      </w:r>
      <w:r>
        <w:t>poderá implicar a rescisão do Contrato, sem prejuízo das penalidades cabíveis.</w:t>
      </w:r>
    </w:p>
    <w:p w:rsidR="00000000" w:rsidRDefault="00401AAB">
      <w:pPr>
        <w:pStyle w:val="BodyText"/>
        <w:tabs>
          <w:tab w:val="left" w:pos="416"/>
        </w:tabs>
        <w:spacing w:line="360" w:lineRule="auto"/>
        <w:jc w:val="both"/>
        <w:rPr>
          <w:color w:val="FF0000"/>
        </w:rPr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  <w:bCs/>
          <w:iCs/>
        </w:rPr>
        <w:t>CLÁUSULA SÉTIMA - DA FISCALIZAÇÃO E DA AUDITORIA</w:t>
      </w:r>
    </w:p>
    <w:p w:rsidR="00000000" w:rsidRDefault="00401AAB">
      <w:pPr>
        <w:pStyle w:val="BodyText"/>
        <w:spacing w:line="360" w:lineRule="auto"/>
        <w:jc w:val="both"/>
        <w:rPr>
          <w:b/>
          <w:bCs/>
          <w:iCs/>
        </w:rPr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  <w:bCs/>
          <w:iCs/>
        </w:rPr>
        <w:t xml:space="preserve">7.1 </w:t>
      </w:r>
      <w:r>
        <w:rPr>
          <w:bCs/>
          <w:iCs/>
        </w:rPr>
        <w:t>A</w:t>
      </w:r>
      <w:r>
        <w:rPr>
          <w:b/>
          <w:bCs/>
          <w:iCs/>
        </w:rPr>
        <w:t xml:space="preserve"> CEDENTE </w:t>
      </w:r>
      <w:r>
        <w:rPr>
          <w:bCs/>
          <w:iCs/>
        </w:rPr>
        <w:t>poderá, sem prévia comunicação, seja através de representantes desig</w:t>
      </w:r>
      <w:r>
        <w:rPr>
          <w:bCs/>
          <w:iCs/>
        </w:rPr>
        <w:t xml:space="preserve">nados para este fim ou de auditores contratados, comprovar as informações relativas ao início da comercialização da </w:t>
      </w:r>
      <w:r>
        <w:rPr>
          <w:b/>
          <w:bCs/>
          <w:iCs/>
        </w:rPr>
        <w:t>TECNOLOGIA</w:t>
      </w:r>
      <w:r>
        <w:rPr>
          <w:bCs/>
          <w:iCs/>
        </w:rPr>
        <w:t>, bem como todas as condições exigidas na presente contratação.</w:t>
      </w:r>
    </w:p>
    <w:p w:rsidR="00000000" w:rsidRDefault="00401AAB">
      <w:pPr>
        <w:pStyle w:val="BodyText"/>
        <w:spacing w:line="360" w:lineRule="auto"/>
        <w:jc w:val="both"/>
        <w:rPr>
          <w:bCs/>
          <w:iCs/>
        </w:rPr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CLÁSULA OITAVA – Do Uso do Nome da CEDENTE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8.1</w:t>
      </w:r>
      <w:r>
        <w:t xml:space="preserve"> A </w:t>
      </w:r>
      <w:r>
        <w:rPr>
          <w:b/>
          <w:iCs/>
        </w:rPr>
        <w:t>CESSIONÁRIA</w:t>
      </w:r>
      <w:r>
        <w:t xml:space="preserve"> não</w:t>
      </w:r>
      <w:r>
        <w:t xml:space="preserve"> poderá utilizar o nome da </w:t>
      </w:r>
      <w:r>
        <w:rPr>
          <w:b/>
          <w:caps/>
        </w:rPr>
        <w:t>CEDENTE</w:t>
      </w:r>
      <w:r>
        <w:t>, de seus departamentos, laboratórios, funcionários, pesquisadores ou estudantes, em qualquer tipo de material promocional e/ou de propaganda, sem aprovação por escrito do seu órgão competente, devendo</w:t>
      </w:r>
      <w:r>
        <w:rPr>
          <w:b/>
        </w:rPr>
        <w:t xml:space="preserve"> </w:t>
      </w:r>
      <w:r>
        <w:t>as condições de uso,</w:t>
      </w:r>
      <w:r>
        <w:t xml:space="preserve"> se for o caso, ficarem estabelecidas em instrumento específico.</w:t>
      </w:r>
    </w:p>
    <w:p w:rsidR="00000000" w:rsidRDefault="00401AAB">
      <w:pPr>
        <w:spacing w:line="360" w:lineRule="auto"/>
        <w:jc w:val="both"/>
        <w:rPr>
          <w:lang/>
        </w:rPr>
      </w:pPr>
    </w:p>
    <w:p w:rsidR="00000000" w:rsidRDefault="00401AAB">
      <w:pPr>
        <w:spacing w:line="360" w:lineRule="auto"/>
      </w:pPr>
      <w:r>
        <w:rPr>
          <w:b/>
          <w:caps/>
        </w:rPr>
        <w:t>Cláusula NONA – Da cessÃO DA TECNOLOGIA A TERCEIROS</w:t>
      </w:r>
    </w:p>
    <w:p w:rsidR="00000000" w:rsidRDefault="00401AAB">
      <w:pPr>
        <w:pStyle w:val="BodyText"/>
        <w:spacing w:line="360" w:lineRule="auto"/>
        <w:rPr>
          <w:b/>
        </w:rPr>
      </w:pPr>
    </w:p>
    <w:p w:rsidR="00000000" w:rsidRDefault="00401AAB">
      <w:pPr>
        <w:spacing w:line="360" w:lineRule="auto"/>
        <w:jc w:val="both"/>
      </w:pPr>
      <w:r>
        <w:rPr>
          <w:b/>
        </w:rPr>
        <w:t xml:space="preserve">9.1 </w:t>
      </w:r>
      <w:r>
        <w:t xml:space="preserve">A </w:t>
      </w:r>
      <w:r>
        <w:rPr>
          <w:b/>
          <w:caps/>
        </w:rPr>
        <w:t>CESSIONÁRIA</w:t>
      </w:r>
      <w:r>
        <w:t xml:space="preserve"> poderá, sob sua exclusiva responsabilidade, ceder, no todo ou em parte, a </w:t>
      </w:r>
      <w:r>
        <w:rPr>
          <w:b/>
        </w:rPr>
        <w:t>TECNOLOGIA</w:t>
      </w:r>
      <w:r>
        <w:t xml:space="preserve"> a terceiros interessados, desde qu</w:t>
      </w:r>
      <w:r>
        <w:t xml:space="preserve">e previamente informado o fato à </w:t>
      </w:r>
      <w:r>
        <w:rPr>
          <w:b/>
        </w:rPr>
        <w:t xml:space="preserve">CEDENTE </w:t>
      </w:r>
      <w:r>
        <w:t xml:space="preserve">e desde que o terceiro cumpra os prazos previstos para a exploração comercial da </w:t>
      </w:r>
      <w:r>
        <w:rPr>
          <w:b/>
        </w:rPr>
        <w:t>TECNOLOGIA</w:t>
      </w:r>
      <w:r>
        <w:t xml:space="preserve"> estabelecidos no presente contrato.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CLÁUSULA DÉCIMA - DA extinção dA CESSÃO PELA NÃO EXPLORAÇÃO</w:t>
      </w:r>
    </w:p>
    <w:p w:rsidR="00000000" w:rsidRDefault="00401AAB">
      <w:pPr>
        <w:pStyle w:val="BodyText"/>
        <w:spacing w:line="360" w:lineRule="auto"/>
        <w:jc w:val="both"/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</w:rPr>
        <w:t xml:space="preserve">10.1 </w:t>
      </w:r>
      <w:r>
        <w:t xml:space="preserve">A </w:t>
      </w:r>
      <w:r>
        <w:rPr>
          <w:b/>
        </w:rPr>
        <w:t>CESSIONÁRIA</w:t>
      </w:r>
      <w:r>
        <w:t xml:space="preserve"> ou o t</w:t>
      </w:r>
      <w:r>
        <w:t xml:space="preserve">erceiro para o qual esta tenha cedido a </w:t>
      </w:r>
      <w:r>
        <w:rPr>
          <w:b/>
        </w:rPr>
        <w:t>TECNOLOGIA</w:t>
      </w:r>
      <w:r>
        <w:t xml:space="preserve"> perderá automaticamente os direitos sobre a criação ora cedida caso não explore ou comercialize a tecnologia no prazo estabelecido no presente contrato, situação em que os direitos de propriedade intelectu</w:t>
      </w:r>
      <w:r>
        <w:t xml:space="preserve">al serão revertidos em favor da </w:t>
      </w:r>
      <w:r>
        <w:rPr>
          <w:b/>
        </w:rPr>
        <w:t>CEDENTE</w:t>
      </w:r>
      <w:r>
        <w:t>.</w:t>
      </w:r>
    </w:p>
    <w:p w:rsidR="00000000" w:rsidRDefault="00401AAB">
      <w:pPr>
        <w:pStyle w:val="BodyText"/>
        <w:spacing w:line="360" w:lineRule="auto"/>
        <w:jc w:val="both"/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</w:rPr>
        <w:t>10.2</w:t>
      </w:r>
      <w:r>
        <w:t xml:space="preserve"> A </w:t>
      </w:r>
      <w:r>
        <w:rPr>
          <w:b/>
        </w:rPr>
        <w:t>CESSIONÁRIA</w:t>
      </w:r>
      <w:r>
        <w:t xml:space="preserve"> ou o terceiro para o qual esta tenha cedido da </w:t>
      </w:r>
      <w:r>
        <w:rPr>
          <w:b/>
        </w:rPr>
        <w:t>TECNOLOGIA</w:t>
      </w:r>
      <w:r>
        <w:t xml:space="preserve"> deverá firmar todos os instrumentos necessários para regularizar a situação relativa aos direitos sobre a propriedade intelectual da </w:t>
      </w:r>
      <w:r>
        <w:rPr>
          <w:b/>
        </w:rPr>
        <w:t>CEDE</w:t>
      </w:r>
      <w:r>
        <w:rPr>
          <w:b/>
        </w:rPr>
        <w:t xml:space="preserve">NTE </w:t>
      </w:r>
      <w:r>
        <w:t>frente aos órgãos competentes em caso de extinção da cessão.</w:t>
      </w:r>
    </w:p>
    <w:p w:rsidR="00000000" w:rsidRDefault="00401AAB">
      <w:pPr>
        <w:pStyle w:val="BodyText"/>
        <w:spacing w:line="360" w:lineRule="auto"/>
        <w:jc w:val="both"/>
      </w:pPr>
    </w:p>
    <w:p w:rsidR="00000000" w:rsidRDefault="00401AAB">
      <w:pPr>
        <w:pStyle w:val="BodyText"/>
        <w:spacing w:line="360" w:lineRule="auto"/>
        <w:jc w:val="both"/>
      </w:pPr>
      <w:r>
        <w:rPr>
          <w:b/>
        </w:rPr>
        <w:t>CLÁUSULA DÉCIMA PRIMEIRA – DA EXTINÇÃO DO CONTRATO</w:t>
      </w:r>
    </w:p>
    <w:p w:rsidR="00000000" w:rsidRDefault="00401AAB">
      <w:pPr>
        <w:pStyle w:val="BodyText"/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11.1 -</w:t>
      </w:r>
      <w:r>
        <w:t xml:space="preserve"> Constituem hipóteses de extinção do presente Contrato: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ind w:left="283"/>
        <w:jc w:val="both"/>
      </w:pPr>
      <w:r>
        <w:rPr>
          <w:b/>
          <w:bCs/>
        </w:rPr>
        <w:t xml:space="preserve">I </w:t>
      </w:r>
      <w:r>
        <w:t>- rescisão, que poderá ocorrer, a critério da parte inocente, caso haja d</w:t>
      </w:r>
      <w:r>
        <w:t>escumprimento de quaisquer de suas cláusulas ou condições;</w:t>
      </w:r>
    </w:p>
    <w:p w:rsidR="00000000" w:rsidRDefault="00401AAB">
      <w:pPr>
        <w:spacing w:line="360" w:lineRule="auto"/>
        <w:ind w:left="283"/>
        <w:jc w:val="both"/>
      </w:pPr>
    </w:p>
    <w:p w:rsidR="00000000" w:rsidRDefault="00401AAB">
      <w:pPr>
        <w:spacing w:line="360" w:lineRule="auto"/>
        <w:ind w:left="283"/>
        <w:jc w:val="both"/>
      </w:pPr>
      <w:r>
        <w:rPr>
          <w:b/>
          <w:bCs/>
        </w:rPr>
        <w:t xml:space="preserve">II </w:t>
      </w:r>
      <w:r>
        <w:t xml:space="preserve">- resolução, em virtude de caso fortuito ou força maior, devidamente comprovados, bem como no caso em que a </w:t>
      </w:r>
      <w:r>
        <w:rPr>
          <w:b/>
        </w:rPr>
        <w:t>CESSIONÁRIA</w:t>
      </w:r>
      <w:r>
        <w:t xml:space="preserve"> verificar a inviabilidade da produção ou comercialização da </w:t>
      </w:r>
      <w:r>
        <w:rPr>
          <w:b/>
          <w:bCs/>
        </w:rPr>
        <w:t>TECNOLOGIA</w:t>
      </w:r>
      <w:r>
        <w:t>, o</w:t>
      </w:r>
      <w:r>
        <w:t xml:space="preserve"> que deverá constar devidamente fundamentado em relatório técnico a ser avaliado pela </w:t>
      </w:r>
      <w:r>
        <w:rPr>
          <w:b/>
          <w:caps/>
        </w:rPr>
        <w:t>CEDENTE</w:t>
      </w:r>
      <w:r>
        <w:t>;</w:t>
      </w:r>
    </w:p>
    <w:p w:rsidR="00000000" w:rsidRDefault="00401AAB">
      <w:pPr>
        <w:spacing w:line="360" w:lineRule="auto"/>
        <w:ind w:left="283"/>
        <w:jc w:val="both"/>
      </w:pPr>
    </w:p>
    <w:p w:rsidR="00000000" w:rsidRDefault="00401AAB">
      <w:pPr>
        <w:spacing w:line="360" w:lineRule="auto"/>
        <w:ind w:left="283"/>
        <w:jc w:val="both"/>
      </w:pPr>
      <w:r>
        <w:rPr>
          <w:b/>
          <w:bCs/>
        </w:rPr>
        <w:t xml:space="preserve">III </w:t>
      </w:r>
      <w:r>
        <w:t>- resilição, por livre acordo das partes, por meio de distrato, no qual serão estabelecidas as condições de extinção.</w:t>
      </w:r>
    </w:p>
    <w:p w:rsidR="00000000" w:rsidRDefault="00401AAB">
      <w:pPr>
        <w:spacing w:line="360" w:lineRule="auto"/>
        <w:jc w:val="both"/>
      </w:pPr>
      <w:r>
        <w:t xml:space="preserve"> </w:t>
      </w:r>
    </w:p>
    <w:p w:rsidR="00000000" w:rsidRDefault="00401AAB">
      <w:pPr>
        <w:spacing w:line="360" w:lineRule="auto"/>
        <w:jc w:val="both"/>
      </w:pPr>
      <w:r>
        <w:rPr>
          <w:b/>
        </w:rPr>
        <w:t>11.2 -</w:t>
      </w:r>
      <w:r>
        <w:t xml:space="preserve"> Em caso de rescisão, a parte </w:t>
      </w:r>
      <w:r>
        <w:t>culpada deverá indenizar a parte inocente por eventuais perdas e danos e lucros cessantes.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11.3 -</w:t>
      </w:r>
      <w:r>
        <w:t xml:space="preserve"> A decretação de falência da </w:t>
      </w:r>
      <w:r>
        <w:rPr>
          <w:b/>
        </w:rPr>
        <w:t>CESSIONÁRIA</w:t>
      </w:r>
      <w:r>
        <w:t xml:space="preserve"> constitui motivo para rescisão contratual, sem prejuízo do cumprimento das obrigações assumidas até o momento da exti</w:t>
      </w:r>
      <w:r>
        <w:t xml:space="preserve">nção, incluído o recebimento dos valores devidos à </w:t>
      </w:r>
      <w:r>
        <w:rPr>
          <w:b/>
          <w:caps/>
        </w:rPr>
        <w:t>CEDENTE</w:t>
      </w:r>
      <w:r>
        <w:t>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11.4 -</w:t>
      </w:r>
      <w:r>
        <w:t xml:space="preserve"> A resolução prevista no inciso II dar-se-á sem quaisquer ônus para as partes e sem a devolução dos valores pagos pela </w:t>
      </w:r>
      <w:r>
        <w:rPr>
          <w:b/>
        </w:rPr>
        <w:t xml:space="preserve">CESSIONÁRIA </w:t>
      </w:r>
      <w:r>
        <w:rPr>
          <w:bCs/>
        </w:rPr>
        <w:t>à</w:t>
      </w:r>
      <w:r>
        <w:rPr>
          <w:b/>
        </w:rPr>
        <w:t xml:space="preserve"> </w:t>
      </w:r>
      <w:r>
        <w:rPr>
          <w:b/>
          <w:caps/>
        </w:rPr>
        <w:t>CEDENTE</w:t>
      </w:r>
      <w:r>
        <w:rPr>
          <w:b/>
        </w:rPr>
        <w:t xml:space="preserve"> </w:t>
      </w:r>
      <w:r>
        <w:t xml:space="preserve">até a data da resolução. </w:t>
      </w:r>
    </w:p>
    <w:p w:rsidR="00000000" w:rsidRDefault="00401AAB">
      <w:pPr>
        <w:spacing w:line="360" w:lineRule="auto"/>
        <w:jc w:val="both"/>
        <w:rPr>
          <w:color w:val="FF0000"/>
        </w:rPr>
      </w:pPr>
    </w:p>
    <w:p w:rsidR="00000000" w:rsidRDefault="00401AAB">
      <w:pPr>
        <w:spacing w:line="360" w:lineRule="auto"/>
        <w:jc w:val="both"/>
      </w:pPr>
      <w:r>
        <w:rPr>
          <w:b/>
        </w:rPr>
        <w:t>11.5 -</w:t>
      </w:r>
      <w:r>
        <w:t xml:space="preserve"> </w:t>
      </w:r>
      <w:bookmarkStart w:id="19" w:name="_Hlk32405775"/>
      <w:r>
        <w:t>Em quaisquer d</w:t>
      </w:r>
      <w:r>
        <w:t xml:space="preserve">as hipóteses de extinção previstas na presente cláusula, a titularidade da </w:t>
      </w:r>
      <w:r>
        <w:rPr>
          <w:b/>
        </w:rPr>
        <w:t xml:space="preserve">TECNOLOGIA </w:t>
      </w:r>
      <w:r>
        <w:t>e o recebimento dos valores porventura pendentes</w:t>
      </w:r>
      <w:r>
        <w:rPr>
          <w:color w:val="4472C4"/>
        </w:rPr>
        <w:t xml:space="preserve"> </w:t>
      </w:r>
      <w:r>
        <w:t>(</w:t>
      </w:r>
      <w:r>
        <w:rPr>
          <w:color w:val="2005EB"/>
        </w:rPr>
        <w:t xml:space="preserve">inclusive os relativos a eventuais </w:t>
      </w:r>
      <w:r>
        <w:rPr>
          <w:i/>
          <w:iCs/>
          <w:color w:val="2005EB"/>
        </w:rPr>
        <w:t>royalties</w:t>
      </w:r>
      <w:r>
        <w:rPr>
          <w:iCs/>
          <w:color w:val="2005EB"/>
        </w:rPr>
        <w:t xml:space="preserve"> pendentes de recebimento pela </w:t>
      </w:r>
      <w:r>
        <w:rPr>
          <w:b/>
          <w:iCs/>
          <w:color w:val="2005EB"/>
        </w:rPr>
        <w:t>CESSIONÁRIA</w:t>
      </w:r>
      <w:r>
        <w:rPr>
          <w:iCs/>
        </w:rPr>
        <w:t>)</w:t>
      </w:r>
      <w:r>
        <w:t xml:space="preserve"> estarão assegurados à </w:t>
      </w:r>
      <w:r>
        <w:rPr>
          <w:b/>
          <w:caps/>
        </w:rPr>
        <w:t>CEDENTE</w:t>
      </w:r>
      <w:r>
        <w:t>.</w:t>
      </w:r>
      <w:bookmarkEnd w:id="19"/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11.6 -</w:t>
      </w:r>
      <w:r>
        <w:t xml:space="preserve"> Ocorrendo a extinção contratual, nos termos desta cláusula, a </w:t>
      </w:r>
      <w:r>
        <w:rPr>
          <w:b/>
        </w:rPr>
        <w:t>CESSIONÁRIA</w:t>
      </w:r>
      <w:r>
        <w:t xml:space="preserve"> deverá devolver todos os documentos (</w:t>
      </w:r>
      <w:r>
        <w:rPr>
          <w:b/>
          <w:bCs/>
        </w:rPr>
        <w:t>desenhos, informações, certificados, especificações técnicas</w:t>
      </w:r>
      <w:r>
        <w:t xml:space="preserve">) que sejam de propriedade da </w:t>
      </w:r>
      <w:r>
        <w:rPr>
          <w:b/>
          <w:caps/>
        </w:rPr>
        <w:t>cedente</w:t>
      </w:r>
      <w:r>
        <w:t xml:space="preserve">, no prazo de </w:t>
      </w:r>
      <w:r>
        <w:rPr>
          <w:color w:val="2005EB"/>
        </w:rPr>
        <w:t>60 (sessenta)</w:t>
      </w:r>
      <w:r>
        <w:rPr>
          <w:b/>
          <w:color w:val="2005EB"/>
        </w:rPr>
        <w:t xml:space="preserve"> </w:t>
      </w:r>
      <w:r>
        <w:rPr>
          <w:color w:val="2005EB"/>
        </w:rPr>
        <w:t xml:space="preserve">dias </w:t>
      </w:r>
      <w:r>
        <w:t>corridos</w:t>
      </w:r>
      <w:r>
        <w:t>, contados da data da extinção.</w:t>
      </w:r>
    </w:p>
    <w:p w:rsidR="00000000" w:rsidRDefault="00401AAB">
      <w:pPr>
        <w:tabs>
          <w:tab w:val="left" w:pos="1861"/>
        </w:tabs>
        <w:spacing w:line="360" w:lineRule="auto"/>
        <w:jc w:val="both"/>
      </w:pPr>
      <w:r>
        <w:tab/>
      </w:r>
    </w:p>
    <w:p w:rsidR="00000000" w:rsidRDefault="00401AAB">
      <w:pPr>
        <w:spacing w:line="360" w:lineRule="auto"/>
        <w:jc w:val="both"/>
      </w:pPr>
      <w:r>
        <w:rPr>
          <w:b/>
          <w:color w:val="2005EB"/>
        </w:rPr>
        <w:t>CLÁUSULA DÉCIMA SEGUNDA – DAS PENALIDADES</w:t>
      </w:r>
    </w:p>
    <w:p w:rsidR="00000000" w:rsidRDefault="00401AAB">
      <w:pPr>
        <w:spacing w:line="360" w:lineRule="auto"/>
        <w:jc w:val="both"/>
        <w:rPr>
          <w:color w:val="2005EB"/>
        </w:rPr>
      </w:pPr>
    </w:p>
    <w:p w:rsidR="00000000" w:rsidRDefault="00401AAB">
      <w:pPr>
        <w:spacing w:line="360" w:lineRule="auto"/>
        <w:jc w:val="both"/>
      </w:pPr>
      <w:r>
        <w:rPr>
          <w:color w:val="2005EB"/>
        </w:rPr>
        <w:t xml:space="preserve">12.1 O descumprimento pela </w:t>
      </w:r>
      <w:r>
        <w:rPr>
          <w:b/>
          <w:color w:val="2005EB"/>
        </w:rPr>
        <w:t>CESSIONÁRIA</w:t>
      </w:r>
      <w:r>
        <w:rPr>
          <w:color w:val="2005EB"/>
        </w:rPr>
        <w:t xml:space="preserve"> de cláusulas e/ou condições do presente Contrato ensejará a aplicação das seguintes penalidades:</w:t>
      </w:r>
    </w:p>
    <w:p w:rsidR="00000000" w:rsidRDefault="00401AAB">
      <w:pPr>
        <w:spacing w:line="360" w:lineRule="auto"/>
        <w:jc w:val="both"/>
        <w:rPr>
          <w:color w:val="4472C4"/>
        </w:rPr>
      </w:pPr>
    </w:p>
    <w:p w:rsidR="00000000" w:rsidRDefault="00401AAB">
      <w:pPr>
        <w:spacing w:line="360" w:lineRule="auto"/>
        <w:ind w:left="283"/>
        <w:jc w:val="both"/>
      </w:pPr>
      <w:r>
        <w:rPr>
          <w:color w:val="2005EB"/>
        </w:rPr>
        <w:t>I - advertência;</w:t>
      </w:r>
    </w:p>
    <w:p w:rsidR="00000000" w:rsidRDefault="00401AAB">
      <w:pPr>
        <w:spacing w:line="360" w:lineRule="auto"/>
        <w:ind w:left="283"/>
        <w:jc w:val="both"/>
        <w:rPr>
          <w:color w:val="2005EB"/>
        </w:rPr>
      </w:pPr>
    </w:p>
    <w:p w:rsidR="00000000" w:rsidRDefault="00401AAB">
      <w:pPr>
        <w:spacing w:line="360" w:lineRule="auto"/>
        <w:ind w:left="283"/>
        <w:jc w:val="both"/>
      </w:pPr>
      <w:r>
        <w:rPr>
          <w:color w:val="2005EB"/>
        </w:rPr>
        <w:t xml:space="preserve">II - multa de </w:t>
      </w:r>
      <w:bookmarkStart w:id="20" w:name="Texto9163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</w:instrText>
      </w:r>
      <w:r>
        <w:instrText xml:space="preserve">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20"/>
      <w:r>
        <w:rPr>
          <w:color w:val="2005EB"/>
        </w:rPr>
        <w:t>% (</w:t>
      </w:r>
      <w:bookmarkStart w:id="21" w:name="Texto9164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21"/>
      <w:r>
        <w:rPr>
          <w:color w:val="2005EB"/>
        </w:rPr>
        <w:t xml:space="preserve"> por cento) sobre o valor devido, calculada proporcionalmente aos dias de atraso, considerando o período de 30 (trinta) dias - </w:t>
      </w:r>
      <w:r>
        <w:rPr>
          <w:i/>
          <w:iCs/>
          <w:color w:val="2005EB"/>
        </w:rPr>
        <w:t>pro rata die</w:t>
      </w:r>
      <w:r>
        <w:rPr>
          <w:color w:val="2005EB"/>
        </w:rPr>
        <w:t xml:space="preserve"> - pelo atraso no pagamento dos valores previstos nos incisos II a IV, do item 3.2, da</w:t>
      </w:r>
      <w:r>
        <w:rPr>
          <w:color w:val="2005EB"/>
        </w:rPr>
        <w:t xml:space="preserve"> Cláusula Terceira, e incisos I e II, do </w:t>
      </w:r>
      <w:r>
        <w:rPr>
          <w:i/>
          <w:iCs/>
          <w:color w:val="2005EB"/>
        </w:rPr>
        <w:t>caput</w:t>
      </w:r>
      <w:r>
        <w:rPr>
          <w:color w:val="2005EB"/>
        </w:rPr>
        <w:t>, da Cláusula Quinta;</w:t>
      </w:r>
    </w:p>
    <w:p w:rsidR="00000000" w:rsidRDefault="00401AAB">
      <w:pPr>
        <w:spacing w:line="360" w:lineRule="auto"/>
        <w:ind w:left="283"/>
        <w:jc w:val="both"/>
        <w:rPr>
          <w:color w:val="2005EB"/>
        </w:rPr>
      </w:pPr>
    </w:p>
    <w:p w:rsidR="00000000" w:rsidRDefault="00401AAB">
      <w:pPr>
        <w:spacing w:line="360" w:lineRule="auto"/>
        <w:ind w:left="283"/>
        <w:jc w:val="both"/>
      </w:pPr>
      <w:r>
        <w:rPr>
          <w:color w:val="2005EB"/>
        </w:rPr>
        <w:t xml:space="preserve">III - multa de </w:t>
      </w:r>
      <w:bookmarkStart w:id="22" w:name="Texto9165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22"/>
      <w:r>
        <w:rPr>
          <w:color w:val="2005EB"/>
        </w:rPr>
        <w:t>% (</w:t>
      </w:r>
      <w:bookmarkStart w:id="23" w:name="Texto9166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23"/>
      <w:r>
        <w:rPr>
          <w:color w:val="2005EB"/>
        </w:rPr>
        <w:t xml:space="preserve"> por cento) sobre o valor previsto no inciso I, do </w:t>
      </w:r>
      <w:r>
        <w:rPr>
          <w:i/>
          <w:iCs/>
          <w:color w:val="2005EB"/>
        </w:rPr>
        <w:t>caput</w:t>
      </w:r>
      <w:r>
        <w:rPr>
          <w:color w:val="2005EB"/>
        </w:rPr>
        <w:t>, da Cláusula Quinta pelo descumprimento da obrigação de sigilo;</w:t>
      </w:r>
    </w:p>
    <w:p w:rsidR="00000000" w:rsidRDefault="00401AAB">
      <w:pPr>
        <w:spacing w:line="360" w:lineRule="auto"/>
        <w:ind w:left="283"/>
        <w:jc w:val="both"/>
        <w:rPr>
          <w:color w:val="2005EB"/>
        </w:rPr>
      </w:pPr>
    </w:p>
    <w:p w:rsidR="00000000" w:rsidRDefault="00401AAB">
      <w:pPr>
        <w:spacing w:line="360" w:lineRule="auto"/>
        <w:ind w:left="283"/>
        <w:jc w:val="both"/>
      </w:pPr>
      <w:r>
        <w:rPr>
          <w:color w:val="2005EB"/>
        </w:rPr>
        <w:t>IV - mult</w:t>
      </w:r>
      <w:r>
        <w:rPr>
          <w:color w:val="2005EB"/>
        </w:rPr>
        <w:t xml:space="preserve">a de até </w:t>
      </w:r>
      <w:bookmarkStart w:id="24" w:name="Texto9167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24"/>
      <w:r>
        <w:rPr>
          <w:color w:val="2005EB"/>
        </w:rPr>
        <w:t xml:space="preserve"> % (</w:t>
      </w:r>
      <w:bookmarkStart w:id="25" w:name="Texto9168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color w:val="2005EB"/>
        </w:rPr>
      </w:r>
      <w:r>
        <w:rPr>
          <w:color w:val="2005EB"/>
        </w:rPr>
        <w:fldChar w:fldCharType="separate"/>
      </w:r>
      <w:r>
        <w:rPr>
          <w:caps/>
          <w:color w:val="2005EB"/>
        </w:rPr>
        <w:t>     </w:t>
      </w:r>
      <w:r>
        <w:rPr>
          <w:color w:val="2005EB"/>
        </w:rPr>
        <w:fldChar w:fldCharType="end"/>
      </w:r>
      <w:bookmarkEnd w:id="25"/>
      <w:r>
        <w:rPr>
          <w:color w:val="2005EB"/>
        </w:rPr>
        <w:t xml:space="preserve"> por cento) sobre o valor previsto no inciso II, da Cláusula Quinta, por descumprimento contratual não enquadrado nas hipóteses previstas nos incisos II e III desta Cláusula; </w:t>
      </w:r>
    </w:p>
    <w:p w:rsidR="00000000" w:rsidRDefault="00401AAB">
      <w:pPr>
        <w:spacing w:line="360" w:lineRule="auto"/>
        <w:jc w:val="both"/>
        <w:rPr>
          <w:color w:val="4472C4"/>
        </w:rPr>
      </w:pPr>
    </w:p>
    <w:p w:rsidR="00000000" w:rsidRDefault="00401AAB">
      <w:pPr>
        <w:spacing w:line="360" w:lineRule="auto"/>
        <w:jc w:val="both"/>
      </w:pPr>
      <w:r>
        <w:rPr>
          <w:color w:val="2005EB"/>
        </w:rPr>
        <w:t>12.2 A aplicação das penalid</w:t>
      </w:r>
      <w:r>
        <w:rPr>
          <w:color w:val="2005EB"/>
        </w:rPr>
        <w:t>ades previstas nesta Cláusula poderá ocorrer sem prejuízo do disposto na Cláusula Doze.</w:t>
      </w:r>
    </w:p>
    <w:p w:rsidR="00000000" w:rsidRDefault="00401AAB">
      <w:pPr>
        <w:spacing w:line="360" w:lineRule="auto"/>
        <w:jc w:val="both"/>
        <w:rPr>
          <w:color w:val="2005EB"/>
        </w:rPr>
      </w:pPr>
    </w:p>
    <w:p w:rsidR="00000000" w:rsidRDefault="00401AAB">
      <w:pPr>
        <w:spacing w:line="360" w:lineRule="auto"/>
        <w:jc w:val="both"/>
      </w:pPr>
      <w:r>
        <w:rPr>
          <w:color w:val="2005EB"/>
        </w:rPr>
        <w:t>12.3 A aplicação de uma das penalidades estabelecidas nos incisos desta Cláusula não exclui a possibilidade de aplicação de outras.</w:t>
      </w:r>
    </w:p>
    <w:p w:rsidR="00000000" w:rsidRDefault="00401AAB">
      <w:pPr>
        <w:spacing w:line="360" w:lineRule="auto"/>
        <w:jc w:val="both"/>
        <w:rPr>
          <w:color w:val="2005EB"/>
        </w:rPr>
      </w:pPr>
    </w:p>
    <w:p w:rsidR="00000000" w:rsidRDefault="00401AAB">
      <w:pPr>
        <w:spacing w:line="360" w:lineRule="auto"/>
        <w:jc w:val="both"/>
      </w:pPr>
      <w:r>
        <w:rPr>
          <w:color w:val="2005EB"/>
        </w:rPr>
        <w:t>12.4 Previamente à aplicação das p</w:t>
      </w:r>
      <w:r>
        <w:rPr>
          <w:color w:val="2005EB"/>
        </w:rPr>
        <w:t>enalidades, a Contratada será notificada por escrito, garantindo-lhe ampla defesa.</w:t>
      </w:r>
    </w:p>
    <w:p w:rsidR="00000000" w:rsidRDefault="00401AAB">
      <w:pPr>
        <w:spacing w:line="360" w:lineRule="auto"/>
        <w:jc w:val="both"/>
        <w:rPr>
          <w:color w:val="2005EB"/>
        </w:rPr>
      </w:pPr>
    </w:p>
    <w:p w:rsidR="00000000" w:rsidRDefault="00401AAB">
      <w:pPr>
        <w:spacing w:line="360" w:lineRule="auto"/>
        <w:jc w:val="both"/>
      </w:pPr>
      <w:r>
        <w:rPr>
          <w:color w:val="2005EB"/>
        </w:rPr>
        <w:t>12.5 Os valores previstos nos itens II, III e IV supracitados deverão ser corrigidos pelo IPC-FIPE, ou outro índice legal que porventura venha a substituí-lo, da data de as</w:t>
      </w:r>
      <w:r>
        <w:rPr>
          <w:color w:val="2005EB"/>
        </w:rPr>
        <w:t>sinatura deste instrumento até a data do efetivo pagamento, se porventura a multa vier a ser exigida.</w:t>
      </w:r>
    </w:p>
    <w:p w:rsidR="00000000" w:rsidRDefault="00401AAB">
      <w:pPr>
        <w:spacing w:line="360" w:lineRule="auto"/>
        <w:jc w:val="both"/>
      </w:pP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9056"/>
      </w:tblGrid>
      <w:tr w:rsidR="00000000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D"/>
          </w:tcPr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bidi="ar-SA"/>
              </w:rPr>
              <w:t xml:space="preserve">Nota explicativa: </w:t>
            </w:r>
          </w:p>
          <w:p w:rsidR="00000000" w:rsidRDefault="00401AAB">
            <w:pPr>
              <w:pStyle w:val="GradeColorida-nfase11"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36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As penalidades poderão ser alteradas conforme a negociação entre as partes e de acordo com eventuais previsões constantes da Política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de Inovação da ICT pública.</w:t>
            </w:r>
          </w:p>
        </w:tc>
      </w:tr>
    </w:tbl>
    <w:p w:rsidR="00000000" w:rsidRDefault="00401AAB">
      <w:pPr>
        <w:spacing w:line="360" w:lineRule="auto"/>
        <w:jc w:val="both"/>
      </w:pPr>
    </w:p>
    <w:p w:rsidR="00000000" w:rsidRDefault="00401AAB">
      <w:pPr>
        <w:pStyle w:val="BodyTextIndent2"/>
        <w:spacing w:line="360" w:lineRule="auto"/>
        <w:ind w:left="0" w:firstLine="0"/>
        <w:jc w:val="both"/>
      </w:pPr>
      <w:r>
        <w:rPr>
          <w:rFonts w:ascii="Times New Roman" w:hAnsi="Times New Roman" w:cs="Times New Roman"/>
          <w:caps/>
          <w:sz w:val="24"/>
          <w:szCs w:val="24"/>
        </w:rPr>
        <w:t xml:space="preserve">Cláusula </w:t>
      </w:r>
      <w:r>
        <w:rPr>
          <w:rFonts w:ascii="Times New Roman" w:hAnsi="Times New Roman" w:cs="Times New Roman"/>
          <w:sz w:val="24"/>
          <w:szCs w:val="24"/>
        </w:rPr>
        <w:t>DÉCIMA TERCEIRA</w:t>
      </w:r>
      <w:r>
        <w:rPr>
          <w:rFonts w:ascii="Times New Roman" w:hAnsi="Times New Roman" w:cs="Times New Roman"/>
          <w:caps/>
          <w:sz w:val="24"/>
          <w:szCs w:val="24"/>
        </w:rPr>
        <w:t xml:space="preserve"> - Das Disposições Gerais</w:t>
      </w:r>
    </w:p>
    <w:p w:rsidR="00000000" w:rsidRDefault="00401AAB">
      <w:pPr>
        <w:spacing w:line="360" w:lineRule="auto"/>
        <w:jc w:val="both"/>
        <w:rPr>
          <w:b/>
        </w:rPr>
      </w:pPr>
    </w:p>
    <w:p w:rsidR="00000000" w:rsidRDefault="00401AAB">
      <w:pPr>
        <w:spacing w:line="360" w:lineRule="auto"/>
        <w:jc w:val="both"/>
      </w:pPr>
      <w:r>
        <w:t>13.1</w:t>
      </w:r>
      <w:r>
        <w:rPr>
          <w:b/>
        </w:rPr>
        <w:t xml:space="preserve"> </w:t>
      </w:r>
      <w:r>
        <w:t>Este Contrato obriga as partes e seus eventuais sucessores a qualquer título.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t xml:space="preserve">13.2 Qualquer aceitação, prorrogação ou tolerância da </w:t>
      </w:r>
      <w:r>
        <w:rPr>
          <w:b/>
          <w:caps/>
        </w:rPr>
        <w:t xml:space="preserve">CEDENTE </w:t>
      </w:r>
      <w:r>
        <w:t>em relação às obrigações assu</w:t>
      </w:r>
      <w:r>
        <w:t xml:space="preserve">midas pela </w:t>
      </w:r>
      <w:r>
        <w:rPr>
          <w:b/>
        </w:rPr>
        <w:t xml:space="preserve">CESSIONÁRIA </w:t>
      </w:r>
      <w:r>
        <w:t>no presente Contrato não constituirá alteração ou novação contratual.</w:t>
      </w:r>
    </w:p>
    <w:p w:rsidR="00000000" w:rsidRDefault="00401AAB">
      <w:pPr>
        <w:pStyle w:val="BodyTextIndent2"/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00000" w:rsidRDefault="00401AAB">
      <w:pPr>
        <w:pStyle w:val="BodyTextIndent2"/>
        <w:spacing w:line="360" w:lineRule="auto"/>
        <w:ind w:left="0" w:firstLine="0"/>
        <w:jc w:val="both"/>
      </w:pPr>
      <w:r>
        <w:rPr>
          <w:rFonts w:ascii="Times New Roman" w:hAnsi="Times New Roman" w:cs="Times New Roman"/>
          <w:sz w:val="24"/>
          <w:szCs w:val="24"/>
        </w:rPr>
        <w:t>13.3 As alterações deste instrumento que porventura se fizerem necessárias, com exceção de seu objeto, serão formalizadas tão-somente por meio de termo aditivo.</w:t>
      </w:r>
    </w:p>
    <w:p w:rsidR="00000000" w:rsidRDefault="00401AAB">
      <w:pPr>
        <w:pStyle w:val="BodyTextIndent2"/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401AAB">
      <w:pPr>
        <w:pStyle w:val="BodyTextIndent2"/>
        <w:spacing w:line="360" w:lineRule="auto"/>
        <w:ind w:left="0" w:firstLine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13.4 A cessão da propriedade intelectual objeto do presente contrato não constitui impedimento para que a CEDENTE continue a realizar, isoladamente ou em parceria com terceiros, o desenvolvimento e a geração de novas propriedades intelectuais relacionadas </w:t>
      </w:r>
      <w:r>
        <w:rPr>
          <w:rFonts w:ascii="Times New Roman" w:hAnsi="Times New Roman" w:cs="Times New Roman"/>
          <w:sz w:val="24"/>
          <w:szCs w:val="24"/>
        </w:rPr>
        <w:t>direta ou indiretamente com a propriedade intelectual ora cedida.</w:t>
      </w:r>
    </w:p>
    <w:p w:rsidR="00000000" w:rsidRDefault="00401AAB">
      <w:pPr>
        <w:spacing w:line="360" w:lineRule="auto"/>
        <w:jc w:val="both"/>
        <w:rPr>
          <w:b/>
          <w:color w:val="FF6600"/>
        </w:rPr>
      </w:pPr>
    </w:p>
    <w:p w:rsidR="00000000" w:rsidRDefault="00401AAB">
      <w:pPr>
        <w:spacing w:line="360" w:lineRule="auto"/>
        <w:jc w:val="both"/>
      </w:pPr>
      <w:r>
        <w:t xml:space="preserve">13.5 Caso não seja concedida a carta-patente da </w:t>
      </w:r>
      <w:r>
        <w:rPr>
          <w:b/>
          <w:bCs/>
        </w:rPr>
        <w:t>TECNOLOGIA</w:t>
      </w:r>
      <w:r>
        <w:t xml:space="preserve">, as partes definirão em instrumento jurídico específico as condições para a transferência de </w:t>
      </w:r>
      <w:r>
        <w:rPr>
          <w:i/>
          <w:iCs/>
        </w:rPr>
        <w:t>know-how</w:t>
      </w:r>
      <w:r>
        <w:t>.</w:t>
      </w:r>
    </w:p>
    <w:p w:rsidR="00000000" w:rsidRDefault="00401AAB">
      <w:pPr>
        <w:pStyle w:val="BodyTextIndent2"/>
        <w:spacing w:line="360" w:lineRule="auto"/>
        <w:ind w:left="0" w:firstLine="0"/>
        <w:rPr>
          <w:rFonts w:ascii="Times New Roman" w:hAnsi="Times New Roman" w:cs="Times New Roman"/>
          <w:b w:val="0"/>
          <w:caps/>
          <w:sz w:val="24"/>
          <w:szCs w:val="24"/>
        </w:rPr>
      </w:pPr>
    </w:p>
    <w:p w:rsidR="00000000" w:rsidRDefault="00401AAB">
      <w:pPr>
        <w:pStyle w:val="BodyText3"/>
        <w:spacing w:line="360" w:lineRule="auto"/>
      </w:pPr>
      <w:r>
        <w:rPr>
          <w:rFonts w:ascii="Times New Roman" w:hAnsi="Times New Roman" w:cs="Times New Roman"/>
        </w:rPr>
        <w:t xml:space="preserve">13.6 Qualquer notificação </w:t>
      </w:r>
      <w:r>
        <w:rPr>
          <w:rFonts w:ascii="Times New Roman" w:hAnsi="Times New Roman" w:cs="Times New Roman"/>
        </w:rPr>
        <w:t>acerca da execução deste Contrato, a ser feita pelas partes envolvidas umas às outras, poderá ser entregue pessoalmente ou enviada por meio de e-mail, cujo original, devidamente assinado, deverá ser postado até o dia seguinte, pelo correio, com aviso de re</w:t>
      </w:r>
      <w:r>
        <w:rPr>
          <w:rFonts w:ascii="Times New Roman" w:hAnsi="Times New Roman" w:cs="Times New Roman"/>
        </w:rPr>
        <w:t>cebimento, no endereço respectivo da parte notificada, conforme se segue: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ind w:left="283"/>
        <w:jc w:val="both"/>
      </w:pPr>
      <w:r>
        <w:t xml:space="preserve">I - a </w:t>
      </w:r>
      <w:bookmarkStart w:id="26" w:name="Texto9169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26"/>
      <w:r>
        <w:t xml:space="preserve"> (</w:t>
      </w:r>
      <w:r>
        <w:rPr>
          <w:b/>
          <w:bCs/>
          <w:i/>
          <w:iCs/>
        </w:rPr>
        <w:t>indicar nome da IFES ou ICT PÚBLICA</w:t>
      </w:r>
      <w:r>
        <w:t>)</w:t>
      </w:r>
      <w:r>
        <w:rPr>
          <w:b/>
        </w:rPr>
        <w:t>:</w:t>
      </w:r>
      <w:r>
        <w:t xml:space="preserve"> </w:t>
      </w:r>
      <w:bookmarkStart w:id="27" w:name="Texto9170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27"/>
      <w:r>
        <w:t>(</w:t>
      </w:r>
      <w:r>
        <w:rPr>
          <w:b/>
          <w:bCs/>
          <w:i/>
          <w:iCs/>
        </w:rPr>
        <w:t>indicar endereço completo</w:t>
      </w:r>
      <w:r>
        <w:t xml:space="preserve">) – e-mail: </w:t>
      </w:r>
      <w:bookmarkStart w:id="28" w:name="Texto9171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28"/>
      <w:r>
        <w:t xml:space="preserve"> (</w:t>
      </w:r>
      <w:r>
        <w:rPr>
          <w:b/>
          <w:bCs/>
          <w:i/>
          <w:iCs/>
        </w:rPr>
        <w:t>indicar endereço eletrônico</w:t>
      </w:r>
      <w:r>
        <w:t>);</w:t>
      </w:r>
    </w:p>
    <w:p w:rsidR="00000000" w:rsidRDefault="00401AAB">
      <w:pPr>
        <w:spacing w:line="360" w:lineRule="auto"/>
        <w:ind w:left="283"/>
        <w:jc w:val="both"/>
      </w:pPr>
    </w:p>
    <w:p w:rsidR="00000000" w:rsidRDefault="00401AAB">
      <w:pPr>
        <w:spacing w:line="360" w:lineRule="auto"/>
        <w:ind w:left="283"/>
        <w:jc w:val="both"/>
      </w:pPr>
      <w:r>
        <w:t xml:space="preserve">II - a </w:t>
      </w:r>
      <w:r>
        <w:rPr>
          <w:b/>
        </w:rPr>
        <w:t>CESSIONÁRIA</w:t>
      </w:r>
      <w:r>
        <w:t xml:space="preserve">: </w:t>
      </w:r>
      <w:bookmarkStart w:id="29" w:name="Texto9172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29"/>
      <w:r>
        <w:t>(</w:t>
      </w:r>
      <w:r>
        <w:rPr>
          <w:b/>
          <w:bCs/>
          <w:i/>
          <w:iCs/>
        </w:rPr>
        <w:t>indicar endereço completo</w:t>
      </w:r>
      <w:r>
        <w:t xml:space="preserve">) - e-mail: </w:t>
      </w:r>
      <w:bookmarkStart w:id="30" w:name="Texto9173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30"/>
      <w:r>
        <w:t>(</w:t>
      </w:r>
      <w:r>
        <w:rPr>
          <w:b/>
          <w:bCs/>
          <w:i/>
          <w:iCs/>
        </w:rPr>
        <w:t>indicar endereço eletrônico</w:t>
      </w:r>
      <w:r>
        <w:t>);</w:t>
      </w:r>
    </w:p>
    <w:p w:rsidR="00000000" w:rsidRDefault="00401AAB">
      <w:pPr>
        <w:spacing w:line="360" w:lineRule="auto"/>
        <w:jc w:val="both"/>
        <w:rPr>
          <w:highlight w:val="yellow"/>
        </w:rPr>
      </w:pPr>
    </w:p>
    <w:p w:rsidR="00000000" w:rsidRDefault="00401AAB">
      <w:pPr>
        <w:pStyle w:val="Quote"/>
        <w:spacing w:before="0" w:line="360" w:lineRule="auto"/>
      </w:pPr>
      <w:r>
        <w:rPr>
          <w:rFonts w:ascii="Times New Roman" w:hAnsi="Times New Roman" w:cs="Times New Roman"/>
          <w:i w:val="0"/>
          <w:color w:val="2005EB"/>
          <w:sz w:val="24"/>
          <w:szCs w:val="24"/>
        </w:rPr>
        <w:t xml:space="preserve">III - a </w:t>
      </w:r>
      <w:bookmarkStart w:id="31" w:name="Texto9174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caps/>
          <w:color w:val="2005EB"/>
          <w:sz w:val="24"/>
          <w:szCs w:val="24"/>
        </w:rPr>
        <w:t>     </w:t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  <w:fldChar w:fldCharType="end"/>
      </w:r>
      <w:bookmarkEnd w:id="31"/>
      <w:r>
        <w:rPr>
          <w:rFonts w:ascii="Times New Roman" w:hAnsi="Times New Roman" w:cs="Times New Roman"/>
          <w:i w:val="0"/>
          <w:color w:val="2005EB"/>
          <w:sz w:val="24"/>
          <w:szCs w:val="24"/>
        </w:rPr>
        <w:t xml:space="preserve"> (indicar nome da FUNDAÇÃO DE APOIO: </w:t>
      </w:r>
      <w:bookmarkStart w:id="32" w:name="Texto9175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caps/>
          <w:color w:val="2005EB"/>
          <w:sz w:val="24"/>
          <w:szCs w:val="24"/>
        </w:rPr>
        <w:t>     </w:t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  <w:fldChar w:fldCharType="end"/>
      </w:r>
      <w:bookmarkEnd w:id="32"/>
      <w:r>
        <w:rPr>
          <w:rFonts w:ascii="Times New Roman" w:hAnsi="Times New Roman" w:cs="Times New Roman"/>
          <w:i w:val="0"/>
          <w:color w:val="2005EB"/>
          <w:sz w:val="24"/>
          <w:szCs w:val="24"/>
        </w:rPr>
        <w:t xml:space="preserve"> (indicar endereço completo) - e-mail: </w:t>
      </w:r>
      <w:bookmarkStart w:id="33" w:name="Texto9176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caps/>
          <w:color w:val="2005EB"/>
          <w:sz w:val="24"/>
          <w:szCs w:val="24"/>
        </w:rPr>
        <w:t>     </w:t>
      </w:r>
      <w:r>
        <w:rPr>
          <w:rFonts w:ascii="Times New Roman" w:hAnsi="Times New Roman" w:cs="Times New Roman"/>
          <w:i w:val="0"/>
          <w:color w:val="2005EB"/>
          <w:sz w:val="24"/>
          <w:szCs w:val="24"/>
        </w:rPr>
        <w:fldChar w:fldCharType="end"/>
      </w:r>
      <w:bookmarkEnd w:id="33"/>
      <w:r>
        <w:rPr>
          <w:rFonts w:ascii="Times New Roman" w:hAnsi="Times New Roman" w:cs="Times New Roman"/>
          <w:i w:val="0"/>
          <w:color w:val="2005EB"/>
          <w:sz w:val="24"/>
          <w:szCs w:val="24"/>
        </w:rPr>
        <w:t xml:space="preserve"> (indicar endereço eletrônico).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 xml:space="preserve">Cláusula </w:t>
      </w:r>
      <w:r>
        <w:rPr>
          <w:b/>
        </w:rPr>
        <w:t>DÉCIMA QUARTA</w:t>
      </w:r>
      <w:r>
        <w:rPr>
          <w:b/>
          <w:caps/>
        </w:rPr>
        <w:t xml:space="preserve"> - Da PUBLICIDADE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</w:rPr>
        <w:t>14.1</w:t>
      </w:r>
      <w:r>
        <w:t xml:space="preserve"> Caberá a </w:t>
      </w:r>
      <w:r>
        <w:rPr>
          <w:b/>
          <w:caps/>
        </w:rPr>
        <w:t>CEDENTE</w:t>
      </w:r>
      <w:r>
        <w:t xml:space="preserve"> proceder à publicação do extrato do presente Contrato na Imprensa Oficial, no prazo estabelecido no Parágrafo Único, do art. 61, da Lei 8.666/93.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Cláusul</w:t>
      </w:r>
      <w:r>
        <w:rPr>
          <w:b/>
          <w:caps/>
        </w:rPr>
        <w:t>a DÉCIMA QUINTA - Do Foro</w:t>
      </w:r>
    </w:p>
    <w:p w:rsidR="00000000" w:rsidRDefault="00401AAB">
      <w:pPr>
        <w:spacing w:line="360" w:lineRule="auto"/>
        <w:jc w:val="both"/>
        <w:rPr>
          <w:b/>
          <w:caps/>
        </w:rPr>
      </w:pPr>
    </w:p>
    <w:p w:rsidR="00000000" w:rsidRDefault="00401AAB">
      <w:pPr>
        <w:shd w:val="clear" w:color="auto" w:fill="FFFFFF"/>
        <w:spacing w:line="360" w:lineRule="auto"/>
        <w:jc w:val="both"/>
      </w:pPr>
      <w:r>
        <w:rPr>
          <w:b/>
        </w:rPr>
        <w:t>15.1</w:t>
      </w:r>
      <w:r>
        <w:t xml:space="preserve"> Para dirimir quaisquer dúvidas na Execução deste Contrato, as Partes se comprometem, previamente, a buscar uma solução administrativa na Câmara de Conciliação e Arbitragem da Administração Federal – CCAF. Caso reste inviabil</w:t>
      </w:r>
      <w:r>
        <w:t xml:space="preserve">izada a conciliação, fica eleito o foro da Justiça Federal, Seção Judiciária de </w:t>
      </w:r>
      <w:bookmarkStart w:id="34" w:name="Texto9177"/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34"/>
      <w:r>
        <w:t xml:space="preserve"> (</w:t>
      </w:r>
      <w:r>
        <w:rPr>
          <w:b/>
          <w:bCs/>
          <w:i/>
          <w:iCs/>
        </w:rPr>
        <w:t>indicar o estado</w:t>
      </w:r>
      <w:r>
        <w:t>), para dirimir os conflitos, renunciando-se a qualquer outro por mais privilegiado que seja.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pStyle w:val="BodyText"/>
        <w:spacing w:line="360" w:lineRule="auto"/>
        <w:jc w:val="both"/>
      </w:pPr>
      <w:r>
        <w:t>E, assim, por estarem justas e acordadas, fi</w:t>
      </w:r>
      <w:r>
        <w:t>rmam o presente, em 3 (três) vias, de igual teor e forma, para os mesmos efeitos legais, na presença das testemunhas a seguir assinadas.</w:t>
      </w:r>
    </w:p>
    <w:p w:rsidR="00000000" w:rsidRDefault="00401AAB">
      <w:pPr>
        <w:spacing w:line="360" w:lineRule="auto"/>
        <w:jc w:val="both"/>
      </w:pPr>
    </w:p>
    <w:bookmarkStart w:id="35" w:name="Texto9178"/>
    <w:p w:rsidR="00000000" w:rsidRDefault="00401AAB">
      <w:pPr>
        <w:spacing w:line="360" w:lineRule="auto"/>
        <w:jc w:val="center"/>
      </w:pPr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caps/>
        </w:rPr>
        <w:t>     </w:t>
      </w:r>
      <w:r>
        <w:fldChar w:fldCharType="end"/>
      </w:r>
      <w:bookmarkEnd w:id="35"/>
      <w:r>
        <w:t xml:space="preserve">, </w:t>
      </w:r>
      <w:r>
        <w:rPr>
          <w:caps/>
        </w:rPr>
        <w:t>___</w:t>
      </w:r>
      <w:r>
        <w:t xml:space="preserve"> de _________________ de 20___.</w:t>
      </w:r>
    </w:p>
    <w:p w:rsidR="00000000" w:rsidRDefault="00401AAB">
      <w:pPr>
        <w:tabs>
          <w:tab w:val="left" w:pos="4752"/>
        </w:tabs>
        <w:spacing w:line="360" w:lineRule="auto"/>
        <w:jc w:val="both"/>
      </w:pPr>
    </w:p>
    <w:p w:rsidR="00000000" w:rsidRDefault="00401AAB">
      <w:pPr>
        <w:spacing w:line="360" w:lineRule="auto"/>
        <w:jc w:val="center"/>
      </w:pPr>
      <w:r>
        <w:rPr>
          <w:b/>
        </w:rPr>
        <w:t>_______________________________________</w:t>
      </w:r>
    </w:p>
    <w:p w:rsidR="00000000" w:rsidRDefault="00401AAB">
      <w:pPr>
        <w:tabs>
          <w:tab w:val="center" w:pos="4818"/>
          <w:tab w:val="left" w:pos="8475"/>
        </w:tabs>
        <w:spacing w:line="360" w:lineRule="auto"/>
      </w:pPr>
      <w:r>
        <w:rPr>
          <w:b/>
        </w:rPr>
        <w:tab/>
      </w:r>
      <w:r>
        <w:t>(</w:t>
      </w:r>
      <w:r>
        <w:rPr>
          <w:b/>
          <w:bCs/>
          <w:i/>
          <w:iCs/>
        </w:rPr>
        <w:t>indicar nome da IFE</w:t>
      </w:r>
      <w:r>
        <w:rPr>
          <w:b/>
          <w:bCs/>
          <w:i/>
          <w:iCs/>
        </w:rPr>
        <w:t>S ou ICT PÚBLICA</w:t>
      </w:r>
      <w:r>
        <w:t>)</w:t>
      </w:r>
      <w:r>
        <w:rPr>
          <w:b/>
        </w:rPr>
        <w:tab/>
      </w:r>
    </w:p>
    <w:p w:rsidR="00000000" w:rsidRDefault="00401AAB">
      <w:pPr>
        <w:spacing w:line="360" w:lineRule="auto"/>
        <w:rPr>
          <w:b/>
          <w:caps/>
        </w:rPr>
      </w:pPr>
    </w:p>
    <w:p w:rsidR="00000000" w:rsidRDefault="00401AAB">
      <w:pPr>
        <w:spacing w:line="360" w:lineRule="auto"/>
        <w:jc w:val="center"/>
      </w:pPr>
      <w:r>
        <w:rPr>
          <w:b/>
        </w:rPr>
        <w:t>_______________________________________</w:t>
      </w:r>
    </w:p>
    <w:p w:rsidR="00000000" w:rsidRDefault="00401AAB">
      <w:pPr>
        <w:spacing w:line="360" w:lineRule="auto"/>
        <w:jc w:val="center"/>
      </w:pPr>
      <w:r>
        <w:t>(</w:t>
      </w:r>
      <w:r>
        <w:rPr>
          <w:b/>
          <w:bCs/>
          <w:i/>
          <w:iCs/>
        </w:rPr>
        <w:t>indicar nome da CESSIONÁRIA</w:t>
      </w:r>
      <w:r>
        <w:t>)</w:t>
      </w:r>
    </w:p>
    <w:p w:rsidR="00000000" w:rsidRDefault="00401AAB">
      <w:pPr>
        <w:spacing w:line="360" w:lineRule="auto"/>
        <w:jc w:val="center"/>
        <w:rPr>
          <w:b/>
          <w:caps/>
        </w:rPr>
      </w:pPr>
    </w:p>
    <w:p w:rsidR="00000000" w:rsidRDefault="00401AAB">
      <w:pPr>
        <w:spacing w:line="360" w:lineRule="auto"/>
        <w:jc w:val="center"/>
      </w:pPr>
      <w:r>
        <w:rPr>
          <w:b/>
        </w:rPr>
        <w:t>_______________________________________</w:t>
      </w:r>
    </w:p>
    <w:p w:rsidR="00000000" w:rsidRDefault="00401AAB">
      <w:pPr>
        <w:spacing w:line="360" w:lineRule="auto"/>
        <w:jc w:val="center"/>
      </w:pPr>
      <w:r>
        <w:t xml:space="preserve"> </w:t>
      </w:r>
      <w:r>
        <w:t>(</w:t>
      </w:r>
      <w:r>
        <w:rPr>
          <w:b/>
          <w:bCs/>
          <w:i/>
          <w:iCs/>
        </w:rPr>
        <w:t>indicar nome da FUNDAÇÃO DE APOIO</w:t>
      </w:r>
      <w:r>
        <w:t>)</w:t>
      </w:r>
    </w:p>
    <w:p w:rsidR="00000000" w:rsidRDefault="00401AAB">
      <w:pPr>
        <w:spacing w:line="360" w:lineRule="auto"/>
        <w:jc w:val="both"/>
      </w:pPr>
    </w:p>
    <w:p w:rsidR="00000000" w:rsidRDefault="00401AAB">
      <w:pPr>
        <w:spacing w:line="360" w:lineRule="auto"/>
        <w:jc w:val="both"/>
      </w:pPr>
      <w:r>
        <w:rPr>
          <w:b/>
          <w:caps/>
        </w:rPr>
        <w:t>Testemunhas:</w:t>
      </w:r>
    </w:p>
    <w:p w:rsidR="00000000" w:rsidRDefault="00401AAB">
      <w:pPr>
        <w:spacing w:line="360" w:lineRule="auto"/>
        <w:jc w:val="both"/>
      </w:pPr>
      <w:r>
        <w:rPr>
          <w:b/>
        </w:rPr>
        <w:t>1- _________________________</w:t>
      </w:r>
      <w:r>
        <w:rPr>
          <w:b/>
        </w:rPr>
        <w:tab/>
      </w:r>
      <w:r>
        <w:rPr>
          <w:b/>
        </w:rPr>
        <w:tab/>
        <w:t>2-____________________________________</w:t>
      </w:r>
    </w:p>
    <w:p w:rsidR="00000000" w:rsidRDefault="00401AAB">
      <w:pPr>
        <w:spacing w:line="360" w:lineRule="auto"/>
        <w:jc w:val="both"/>
      </w:pPr>
      <w:r>
        <w:rPr>
          <w:b/>
        </w:rPr>
        <w:t>Nome: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Nome:</w:t>
      </w:r>
    </w:p>
    <w:p w:rsidR="00000000" w:rsidRDefault="00401AAB">
      <w:pPr>
        <w:spacing w:line="360" w:lineRule="auto"/>
        <w:jc w:val="both"/>
      </w:pPr>
      <w:r>
        <w:rPr>
          <w:b/>
        </w:rPr>
        <w:t>CPF: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CPF:</w:t>
      </w:r>
    </w:p>
    <w:p w:rsidR="00000000" w:rsidRDefault="00401AAB"/>
    <w:sectPr w:rsidR="00000000">
      <w:footerReference w:type="default" r:id="rId6"/>
      <w:pgSz w:w="11906" w:h="16838"/>
      <w:pgMar w:top="1134" w:right="1134" w:bottom="1969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01AAB">
      <w:pPr>
        <w:rPr>
          <w:rFonts w:hint="eastAsia"/>
        </w:rPr>
      </w:pPr>
      <w:r>
        <w:separator/>
      </w:r>
    </w:p>
  </w:endnote>
  <w:endnote w:type="continuationSeparator" w:id="0">
    <w:p w:rsidR="00000000" w:rsidRDefault="00401A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pranq eco sans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1AAB">
    <w:pPr>
      <w:pStyle w:val="Footer"/>
    </w:pPr>
    <w:r>
      <w:rPr>
        <w:rFonts w:cs="Liberation Serif"/>
        <w:color w:val="000000"/>
        <w:sz w:val="16"/>
        <w:szCs w:val="16"/>
      </w:rPr>
      <w:t xml:space="preserve">Modelo de Termo de </w:t>
    </w:r>
    <w:r>
      <w:rPr>
        <w:rFonts w:cs="Liberation Serif"/>
        <w:color w:val="000000"/>
        <w:sz w:val="16"/>
        <w:szCs w:val="16"/>
      </w:rPr>
      <w:t>Contrato</w:t>
    </w:r>
  </w:p>
  <w:p w:rsidR="00000000" w:rsidRDefault="00401AAB">
    <w:pPr>
      <w:pStyle w:val="Footer"/>
    </w:pPr>
    <w:r>
      <w:rPr>
        <w:rFonts w:cs="Liberation Serif"/>
        <w:color w:val="000000"/>
        <w:sz w:val="16"/>
        <w:szCs w:val="16"/>
      </w:rPr>
      <w:t xml:space="preserve">Objetivo: Formalização de termo de </w:t>
    </w:r>
    <w:r>
      <w:rPr>
        <w:rFonts w:cs="Liberation Serif"/>
        <w:color w:val="000000"/>
        <w:sz w:val="16"/>
        <w:szCs w:val="16"/>
      </w:rPr>
      <w:t>cessão</w:t>
    </w:r>
    <w:r>
      <w:rPr>
        <w:rFonts w:cs="Liberation Serif"/>
        <w:color w:val="000000"/>
        <w:sz w:val="16"/>
        <w:szCs w:val="16"/>
      </w:rPr>
      <w:t xml:space="preserve"> de </w:t>
    </w:r>
    <w:r>
      <w:rPr>
        <w:rFonts w:cs="Liberation Serif"/>
        <w:color w:val="000000"/>
        <w:sz w:val="16"/>
        <w:szCs w:val="16"/>
      </w:rPr>
      <w:t>direitos sobre</w:t>
    </w:r>
    <w:r>
      <w:rPr>
        <w:rFonts w:cs="Liberation Serif"/>
        <w:color w:val="000000"/>
        <w:sz w:val="16"/>
        <w:szCs w:val="16"/>
      </w:rPr>
      <w:t xml:space="preserve"> patente</w:t>
    </w:r>
  </w:p>
  <w:p w:rsidR="00000000" w:rsidRDefault="00401AAB">
    <w:pPr>
      <w:pStyle w:val="Footer"/>
    </w:pPr>
    <w:r>
      <w:rPr>
        <w:rFonts w:cs="Liberation Serif"/>
        <w:color w:val="000000"/>
        <w:sz w:val="16"/>
        <w:szCs w:val="16"/>
      </w:rPr>
      <w:t xml:space="preserve">Atualização: </w:t>
    </w:r>
    <w:r>
      <w:rPr>
        <w:rFonts w:cs="Liberation Serif"/>
        <w:color w:val="000000"/>
        <w:sz w:val="16"/>
        <w:szCs w:val="16"/>
      </w:rPr>
      <w:t>15</w:t>
    </w:r>
    <w:r>
      <w:rPr>
        <w:rFonts w:cs="Liberation Serif"/>
        <w:color w:val="000000"/>
        <w:sz w:val="16"/>
        <w:szCs w:val="16"/>
      </w:rPr>
      <w:t>/0</w:t>
    </w:r>
    <w:r>
      <w:rPr>
        <w:rFonts w:cs="Liberation Serif"/>
        <w:color w:val="000000"/>
        <w:sz w:val="16"/>
        <w:szCs w:val="16"/>
      </w:rPr>
      <w:t>9</w:t>
    </w:r>
    <w:r>
      <w:rPr>
        <w:rFonts w:cs="Liberation Serif"/>
        <w:color w:val="000000"/>
        <w:sz w:val="16"/>
        <w:szCs w:val="16"/>
      </w:rPr>
      <w:t>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01AAB">
      <w:pPr>
        <w:rPr>
          <w:rFonts w:hint="eastAsia"/>
        </w:rPr>
      </w:pPr>
      <w:r>
        <w:separator/>
      </w:r>
    </w:p>
  </w:footnote>
  <w:footnote w:type="continuationSeparator" w:id="0">
    <w:p w:rsidR="00000000" w:rsidRDefault="00401A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01AAB"/>
    <w:rsid w:val="0040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DC17E619-6F05-49A8-AFE6-B08C2CDC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Arial"/>
      <w:kern w:val="2"/>
      <w:sz w:val="24"/>
      <w:szCs w:val="24"/>
      <w:lang w:val="pt-BR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">
    <w:name w:val="Título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BodyText2">
    <w:name w:val="Body Text 2"/>
    <w:basedOn w:val="Normal"/>
    <w:pPr>
      <w:spacing w:after="240" w:line="360" w:lineRule="auto"/>
      <w:jc w:val="both"/>
    </w:pPr>
    <w:rPr>
      <w:lang w:eastAsia="pt-BR"/>
    </w:rPr>
  </w:style>
  <w:style w:type="paragraph" w:customStyle="1" w:styleId="GradeColorida-nfase11">
    <w:name w:val="Grade Colorida - Ênfase 11"/>
    <w:basedOn w:val="Normal"/>
    <w:next w:val="Normal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hAnsi="Arial"/>
      <w:i/>
      <w:iCs/>
      <w:color w:val="000000"/>
      <w:sz w:val="20"/>
      <w:szCs w:val="20"/>
      <w:lang w:eastAsia="pt-BR"/>
    </w:rPr>
  </w:style>
  <w:style w:type="paragraph" w:styleId="BodyTextIndent">
    <w:name w:val="Body Text Indent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1416"/>
      <w:jc w:val="both"/>
    </w:pPr>
    <w:rPr>
      <w:rFonts w:ascii="Arial" w:hAnsi="Arial"/>
      <w:sz w:val="20"/>
      <w:szCs w:val="20"/>
    </w:rPr>
  </w:style>
  <w:style w:type="paragraph" w:styleId="BodyTextIndent3">
    <w:name w:val="Body Text Indent 3"/>
    <w:basedOn w:val="Normal"/>
    <w:pPr>
      <w:spacing w:after="120"/>
      <w:ind w:firstLine="708"/>
      <w:jc w:val="both"/>
    </w:pPr>
  </w:style>
  <w:style w:type="paragraph" w:styleId="BodyTextIndent2">
    <w:name w:val="Body Text Indent 2"/>
    <w:basedOn w:val="Normal"/>
    <w:pPr>
      <w:ind w:left="540" w:hanging="540"/>
      <w:jc w:val="center"/>
    </w:pPr>
    <w:rPr>
      <w:rFonts w:ascii="Arial" w:hAnsi="Arial"/>
      <w:b/>
      <w:bCs/>
      <w:sz w:val="28"/>
      <w:szCs w:val="28"/>
      <w:lang w:eastAsia="pt-BR"/>
    </w:rPr>
  </w:style>
  <w:style w:type="paragraph" w:styleId="BodyText3">
    <w:name w:val="Body Text 3"/>
    <w:basedOn w:val="Normal"/>
    <w:pPr>
      <w:jc w:val="both"/>
    </w:pPr>
    <w:rPr>
      <w:rFonts w:ascii="Arial" w:hAnsi="Arial"/>
      <w:b/>
      <w:bCs/>
      <w:lang w:eastAsia="pt-BR"/>
    </w:rPr>
  </w:style>
  <w:style w:type="paragraph" w:styleId="Quote">
    <w:name w:val="Quote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hAnsi="Arial"/>
      <w:i/>
      <w:iCs/>
      <w:color w:val="000000"/>
      <w:sz w:val="20"/>
      <w:szCs w:val="20"/>
      <w:lang w:eastAsia="en-US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CabealhoeRodap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3901</Words>
  <Characters>22239</Characters>
  <Application>Microsoft Office Word</Application>
  <DocSecurity>4</DocSecurity>
  <Lines>185</Lines>
  <Paragraphs>52</Paragraphs>
  <ScaleCrop>false</ScaleCrop>
  <Company/>
  <LinksUpToDate>false</LinksUpToDate>
  <CharactersWithSpaces>26088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cp:lastPrinted>1601-01-01T00:00:00Z</cp:lastPrinted>
  <dcterms:created xsi:type="dcterms:W3CDTF">2026-04-21T19:32:00Z</dcterms:created>
  <dcterms:modified xsi:type="dcterms:W3CDTF">2026-04-21T19:32:00Z</dcterms:modified>
</cp:coreProperties>
</file>