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000000" w:rsidRDefault="0070028A">
      <w:pPr>
        <w:pStyle w:val="GradeColorida-nfase11"/>
        <w:pBdr>
          <w:left w:val="single" w:sz="4" w:space="0" w:color="1F497D"/>
        </w:pBdr>
        <w:spacing w:before="0" w:line="360" w:lineRule="auto"/>
      </w:pPr>
      <w:r>
        <w:rPr>
          <w:rFonts w:ascii="Times New Roman" w:hAnsi="Times New Roman" w:cs="Times New Roman"/>
          <w:b/>
          <w:bCs/>
          <w:sz w:val="24"/>
          <w:szCs w:val="24"/>
        </w:rPr>
        <w:t xml:space="preserve">NOTAS EXPLICATIVAS: </w:t>
      </w:r>
    </w:p>
    <w:p w:rsidR="00000000" w:rsidRDefault="0070028A">
      <w:pPr>
        <w:pStyle w:val="GradeColorida-nfase11"/>
        <w:pBdr>
          <w:left w:val="single" w:sz="4" w:space="0" w:color="1F497D"/>
        </w:pBdr>
        <w:spacing w:before="0" w:line="360" w:lineRule="auto"/>
      </w:pPr>
      <w:r>
        <w:rPr>
          <w:rFonts w:ascii="Times New Roman" w:hAnsi="Times New Roman" w:cs="Times New Roman"/>
          <w:b/>
          <w:i w:val="0"/>
          <w:color w:val="FF0000"/>
          <w:sz w:val="24"/>
          <w:szCs w:val="24"/>
        </w:rPr>
        <w:t xml:space="preserve">ESTA MINUTA SE APLICA A CONTRATOS DE TRANSFERÊNCIA DE TECNOLOGIA NÃO PATENTEADA, NÃO PATENTEÁVEL OU DE </w:t>
      </w:r>
      <w:r>
        <w:rPr>
          <w:rFonts w:ascii="Times New Roman" w:hAnsi="Times New Roman" w:cs="Times New Roman"/>
          <w:b/>
          <w:iCs w:val="0"/>
          <w:color w:val="FF0000"/>
          <w:sz w:val="24"/>
          <w:szCs w:val="24"/>
        </w:rPr>
        <w:t>KNOW-HOW</w:t>
      </w:r>
      <w:r>
        <w:rPr>
          <w:rFonts w:ascii="Times New Roman" w:hAnsi="Times New Roman" w:cs="Times New Roman"/>
          <w:b/>
          <w:i w:val="0"/>
          <w:color w:val="FF0000"/>
          <w:sz w:val="24"/>
          <w:szCs w:val="24"/>
        </w:rPr>
        <w:t>.</w:t>
      </w:r>
    </w:p>
    <w:p w:rsidR="00000000" w:rsidRDefault="0070028A">
      <w:pPr>
        <w:pStyle w:val="GradeColorida-nfase11"/>
        <w:pBdr>
          <w:left w:val="single" w:sz="4" w:space="0" w:color="1F497D"/>
        </w:pBdr>
        <w:spacing w:before="0" w:line="360" w:lineRule="auto"/>
      </w:pPr>
      <w:r>
        <w:rPr>
          <w:rFonts w:ascii="Times New Roman" w:hAnsi="Times New Roman" w:cs="Times New Roman"/>
          <w:i w:val="0"/>
          <w:sz w:val="24"/>
          <w:szCs w:val="24"/>
        </w:rPr>
        <w:t xml:space="preserve">Os itens desta minuta de Contrato, destacados em azul, tem redação sugestiva, podendo ser adotados pela entidade pública, </w:t>
      </w:r>
      <w:r>
        <w:rPr>
          <w:rFonts w:ascii="Times New Roman" w:hAnsi="Times New Roman" w:cs="Times New Roman"/>
          <w:i w:val="0"/>
          <w:sz w:val="24"/>
          <w:szCs w:val="24"/>
        </w:rPr>
        <w:t>de acordo com as peculiaridades do objeto e, em conformidade com as condições negociadas com a entidade privada ou pública, parte no ajuste. Caberá ao setor ou órgão próprio da entidade verificar a pertinência do texto sugerido e decidir se eles serão ou n</w:t>
      </w:r>
      <w:r>
        <w:rPr>
          <w:rFonts w:ascii="Times New Roman" w:hAnsi="Times New Roman" w:cs="Times New Roman"/>
          <w:i w:val="0"/>
          <w:sz w:val="24"/>
          <w:szCs w:val="24"/>
        </w:rPr>
        <w:t xml:space="preserve">ão mantidos na redação final da minuta de contrato. </w:t>
      </w:r>
    </w:p>
    <w:p w:rsidR="00000000" w:rsidRDefault="0070028A">
      <w:pPr>
        <w:pStyle w:val="GradeColorida-nfase11"/>
        <w:pBdr>
          <w:left w:val="single" w:sz="4" w:space="0" w:color="1F497D"/>
        </w:pBdr>
        <w:spacing w:before="0" w:line="360" w:lineRule="auto"/>
      </w:pPr>
      <w:r>
        <w:rPr>
          <w:rFonts w:ascii="Times New Roman" w:hAnsi="Times New Roman" w:cs="Times New Roman"/>
          <w:bCs/>
          <w:i w:val="0"/>
          <w:sz w:val="24"/>
          <w:szCs w:val="24"/>
        </w:rPr>
        <w:t>Alguns itens receberão notas explicativas destacadas para melhor compreensão do agente ou setor responsável pela elaboração da minuta de contrato, devendo ser suprimidas quando da finalização do document</w:t>
      </w:r>
      <w:r>
        <w:rPr>
          <w:rFonts w:ascii="Times New Roman" w:hAnsi="Times New Roman" w:cs="Times New Roman"/>
          <w:bCs/>
          <w:i w:val="0"/>
          <w:sz w:val="24"/>
          <w:szCs w:val="24"/>
        </w:rPr>
        <w:t>o.</w:t>
      </w:r>
    </w:p>
    <w:p w:rsidR="00000000" w:rsidRDefault="0070028A">
      <w:pPr>
        <w:pStyle w:val="GradeColorida-nfase11"/>
        <w:pBdr>
          <w:left w:val="single" w:sz="4" w:space="0" w:color="1F497D"/>
        </w:pBdr>
        <w:spacing w:before="0" w:line="360" w:lineRule="auto"/>
      </w:pPr>
      <w:r>
        <w:rPr>
          <w:rFonts w:ascii="Times New Roman" w:hAnsi="Times New Roman" w:cs="Times New Roman"/>
          <w:bCs/>
          <w:i w:val="0"/>
          <w:sz w:val="24"/>
          <w:szCs w:val="24"/>
        </w:rPr>
        <w:t>No modelo a seguir, deve-se observar que há duas cores:</w:t>
      </w:r>
    </w:p>
    <w:p w:rsidR="00000000" w:rsidRDefault="0070028A">
      <w:pPr>
        <w:pStyle w:val="GradeColorida-nfase11"/>
        <w:pBdr>
          <w:left w:val="single" w:sz="4" w:space="0" w:color="1F497D"/>
        </w:pBdr>
        <w:spacing w:before="0" w:line="360" w:lineRule="auto"/>
      </w:pPr>
      <w:r>
        <w:rPr>
          <w:rFonts w:ascii="Times New Roman" w:hAnsi="Times New Roman" w:cs="Times New Roman"/>
          <w:bCs/>
          <w:i w:val="0"/>
          <w:sz w:val="24"/>
          <w:szCs w:val="24"/>
        </w:rPr>
        <w:t xml:space="preserve">- os itens escritos na cor </w:t>
      </w:r>
      <w:r>
        <w:rPr>
          <w:rFonts w:ascii="Times New Roman" w:hAnsi="Times New Roman" w:cs="Times New Roman"/>
          <w:b/>
          <w:bCs/>
          <w:i w:val="0"/>
          <w:sz w:val="24"/>
          <w:szCs w:val="24"/>
        </w:rPr>
        <w:t>PRETA</w:t>
      </w:r>
      <w:r>
        <w:rPr>
          <w:rFonts w:ascii="Times New Roman" w:hAnsi="Times New Roman" w:cs="Times New Roman"/>
          <w:bCs/>
          <w:i w:val="0"/>
          <w:sz w:val="24"/>
          <w:szCs w:val="24"/>
        </w:rPr>
        <w:t xml:space="preserve"> devem ser mantidos, podendo eventualmente serem alterados ou excluídos diante do caso concreto, e;</w:t>
      </w:r>
    </w:p>
    <w:p w:rsidR="00000000" w:rsidRDefault="0070028A">
      <w:pPr>
        <w:pStyle w:val="GradeColorida-nfase11"/>
        <w:pBdr>
          <w:left w:val="single" w:sz="4" w:space="0" w:color="1F497D"/>
        </w:pBdr>
        <w:spacing w:before="0" w:line="360" w:lineRule="auto"/>
      </w:pPr>
      <w:r>
        <w:rPr>
          <w:rFonts w:ascii="Times New Roman" w:hAnsi="Times New Roman" w:cs="Times New Roman"/>
          <w:bCs/>
          <w:i w:val="0"/>
          <w:sz w:val="24"/>
          <w:szCs w:val="24"/>
        </w:rPr>
        <w:t>-  aqueles redigidos na cor</w:t>
      </w:r>
      <w:r>
        <w:rPr>
          <w:rFonts w:ascii="Times New Roman" w:hAnsi="Times New Roman" w:cs="Times New Roman"/>
          <w:bCs/>
          <w:i w:val="0"/>
          <w:color w:val="0070C0"/>
          <w:sz w:val="24"/>
          <w:szCs w:val="24"/>
        </w:rPr>
        <w:t xml:space="preserve"> </w:t>
      </w:r>
      <w:r>
        <w:rPr>
          <w:rFonts w:ascii="Times New Roman" w:hAnsi="Times New Roman" w:cs="Times New Roman"/>
          <w:b/>
          <w:bCs/>
          <w:i w:val="0"/>
          <w:iCs w:val="0"/>
          <w:color w:val="2005EB"/>
          <w:sz w:val="24"/>
          <w:szCs w:val="24"/>
        </w:rPr>
        <w:t>AZUL</w:t>
      </w:r>
      <w:r>
        <w:rPr>
          <w:rFonts w:ascii="Times New Roman" w:hAnsi="Times New Roman" w:cs="Times New Roman"/>
          <w:bCs/>
          <w:i w:val="0"/>
          <w:color w:val="2005EB"/>
          <w:sz w:val="24"/>
          <w:szCs w:val="24"/>
        </w:rPr>
        <w:t xml:space="preserve"> </w:t>
      </w:r>
      <w:r>
        <w:rPr>
          <w:rFonts w:ascii="Times New Roman" w:hAnsi="Times New Roman" w:cs="Times New Roman"/>
          <w:bCs/>
          <w:i w:val="0"/>
          <w:sz w:val="24"/>
          <w:szCs w:val="24"/>
        </w:rPr>
        <w:t>são textos sugestivos que poderã</w:t>
      </w:r>
      <w:r>
        <w:rPr>
          <w:rFonts w:ascii="Times New Roman" w:hAnsi="Times New Roman" w:cs="Times New Roman"/>
          <w:bCs/>
          <w:i w:val="0"/>
          <w:sz w:val="24"/>
          <w:szCs w:val="24"/>
        </w:rPr>
        <w:t xml:space="preserve">o ser adaptados ou excluídos de acordo com o caso concreto ou situações específicas. </w:t>
      </w:r>
    </w:p>
    <w:p w:rsidR="00000000" w:rsidRDefault="0070028A">
      <w:pPr>
        <w:pStyle w:val="GradeColorida-nfase11"/>
        <w:pBdr>
          <w:left w:val="single" w:sz="4" w:space="0" w:color="1F497D"/>
        </w:pBdr>
        <w:spacing w:before="0" w:line="360" w:lineRule="auto"/>
      </w:pPr>
      <w:r>
        <w:rPr>
          <w:rFonts w:ascii="Times New Roman" w:hAnsi="Times New Roman" w:cs="Times New Roman"/>
          <w:bCs/>
          <w:i w:val="0"/>
          <w:sz w:val="24"/>
          <w:szCs w:val="24"/>
        </w:rPr>
        <w:t>Os Órgãos Assessorados deverão manter as notas de rodapé dos modelos utilizados para a elaboração das minutas e demais anexos, a fim de que os Órgãos Consultivos, ao exam</w:t>
      </w:r>
      <w:r>
        <w:rPr>
          <w:rFonts w:ascii="Times New Roman" w:hAnsi="Times New Roman" w:cs="Times New Roman"/>
          <w:bCs/>
          <w:i w:val="0"/>
          <w:sz w:val="24"/>
          <w:szCs w:val="24"/>
        </w:rPr>
        <w:t>inarem os documentos, estejam certos de que dos modelos são os corretos. A versão final do texto, após aprovada pelo órgão consultivo, deverá excluir a referida nota.</w:t>
      </w:r>
    </w:p>
    <w:p w:rsidR="00000000" w:rsidRDefault="0070028A">
      <w:pPr>
        <w:pStyle w:val="GradeColorida-nfase11"/>
        <w:pBdr>
          <w:left w:val="single" w:sz="4" w:space="0" w:color="1F497D"/>
        </w:pBdr>
        <w:spacing w:before="0" w:line="360" w:lineRule="auto"/>
      </w:pPr>
      <w:r>
        <w:rPr>
          <w:rFonts w:ascii="Times New Roman" w:hAnsi="Times New Roman" w:cs="Times New Roman"/>
          <w:bCs/>
          <w:i w:val="0"/>
          <w:sz w:val="24"/>
          <w:szCs w:val="24"/>
        </w:rPr>
        <w:t xml:space="preserve">Supressão automática das notas explicativas: Clique no botão substituir no canto direito </w:t>
      </w:r>
      <w:r>
        <w:rPr>
          <w:rFonts w:ascii="Times New Roman" w:hAnsi="Times New Roman" w:cs="Times New Roman"/>
          <w:bCs/>
          <w:i w:val="0"/>
          <w:sz w:val="24"/>
          <w:szCs w:val="24"/>
        </w:rPr>
        <w:t>da guia início ou use o atalho Ctrl+U; clique em mais, para ampliar a caixa de diálogo, e depois em formatar, opção estilo. Na caixa de diálogo Localizar estilo encontre o estilo citação e o selecione, depois clique em OK para sair. Clique em substituir tu</w:t>
      </w:r>
      <w:r>
        <w:rPr>
          <w:rFonts w:ascii="Times New Roman" w:hAnsi="Times New Roman" w:cs="Times New Roman"/>
          <w:bCs/>
          <w:i w:val="0"/>
          <w:sz w:val="24"/>
          <w:szCs w:val="24"/>
        </w:rPr>
        <w:t>do. Faça isso apenas ao final, para elaborar a minuta seguindo as orientações.</w:t>
      </w:r>
    </w:p>
    <w:p w:rsidR="00000000" w:rsidRDefault="0070028A">
      <w:pPr>
        <w:pStyle w:val="GradeColorida-nfase11"/>
        <w:pBdr>
          <w:left w:val="single" w:sz="4" w:space="0" w:color="1F497D"/>
        </w:pBdr>
        <w:spacing w:before="0" w:line="360" w:lineRule="auto"/>
      </w:pPr>
      <w:r>
        <w:rPr>
          <w:rFonts w:ascii="Times New Roman" w:hAnsi="Times New Roman" w:cs="Times New Roman"/>
          <w:bCs/>
          <w:i w:val="0"/>
          <w:sz w:val="24"/>
          <w:szCs w:val="24"/>
        </w:rPr>
        <w:t xml:space="preserve">Quando quiser localizar palavras posteriormente em qualquer documento, observe se abaixo do campo localizar consta a informação “Formato: Estilo: Citação”. </w:t>
      </w:r>
    </w:p>
    <w:p w:rsidR="00000000" w:rsidRDefault="0070028A">
      <w:pPr>
        <w:pStyle w:val="GradeColorida-nfase11"/>
        <w:pBdr>
          <w:left w:val="single" w:sz="4" w:space="0" w:color="1F497D"/>
        </w:pBdr>
        <w:spacing w:before="0" w:line="360" w:lineRule="auto"/>
      </w:pPr>
      <w:r>
        <w:rPr>
          <w:rFonts w:ascii="Times New Roman" w:hAnsi="Times New Roman" w:cs="Times New Roman"/>
          <w:bCs/>
          <w:i w:val="0"/>
          <w:sz w:val="24"/>
          <w:szCs w:val="24"/>
        </w:rPr>
        <w:t>Em caso positivo, cl</w:t>
      </w:r>
      <w:r>
        <w:rPr>
          <w:rFonts w:ascii="Times New Roman" w:hAnsi="Times New Roman" w:cs="Times New Roman"/>
          <w:bCs/>
          <w:i w:val="0"/>
          <w:sz w:val="24"/>
          <w:szCs w:val="24"/>
        </w:rPr>
        <w:t>ique em Sem Formatação, na caixa de diálogo ampliada, para voltar às condições normais de pesquisa.</w:t>
      </w:r>
    </w:p>
    <w:p w:rsidR="00000000" w:rsidRDefault="0070028A">
      <w:pPr>
        <w:pBdr>
          <w:top w:val="none" w:sz="0" w:space="0" w:color="000000"/>
          <w:left w:val="none" w:sz="0" w:space="0" w:color="000000"/>
          <w:bottom w:val="none" w:sz="0" w:space="0" w:color="000000"/>
          <w:right w:val="none" w:sz="0" w:space="0" w:color="000000"/>
        </w:pBdr>
        <w:spacing w:line="360" w:lineRule="auto"/>
        <w:jc w:val="both"/>
        <w:rPr>
          <w:rFonts w:eastAsia="Spranq eco sans"/>
          <w:bCs/>
          <w:color w:val="000000"/>
        </w:rPr>
      </w:pPr>
    </w:p>
    <w:p w:rsidR="00000000" w:rsidRDefault="0070028A">
      <w:pPr>
        <w:pBdr>
          <w:top w:val="none" w:sz="0" w:space="0" w:color="000000"/>
          <w:left w:val="none" w:sz="0" w:space="0" w:color="000000"/>
          <w:bottom w:val="none" w:sz="0" w:space="0" w:color="000000"/>
          <w:right w:val="none" w:sz="0" w:space="0" w:color="000000"/>
        </w:pBdr>
        <w:spacing w:line="360" w:lineRule="auto"/>
        <w:jc w:val="center"/>
      </w:pPr>
      <w:r>
        <w:rPr>
          <w:b/>
          <w:bCs/>
          <w:highlight w:val="green"/>
        </w:rPr>
        <w:t>MODELO</w:t>
      </w:r>
    </w:p>
    <w:p w:rsidR="00000000" w:rsidRDefault="0070028A">
      <w:pPr>
        <w:pBdr>
          <w:top w:val="none" w:sz="0" w:space="0" w:color="000000"/>
          <w:left w:val="none" w:sz="0" w:space="0" w:color="000000"/>
          <w:bottom w:val="none" w:sz="0" w:space="0" w:color="000000"/>
          <w:right w:val="none" w:sz="0" w:space="0" w:color="000000"/>
        </w:pBdr>
        <w:spacing w:line="360" w:lineRule="auto"/>
        <w:jc w:val="center"/>
        <w:rPr>
          <w:b/>
          <w:bCs/>
        </w:rPr>
      </w:pPr>
    </w:p>
    <w:p w:rsidR="00000000" w:rsidRDefault="0070028A">
      <w:pPr>
        <w:spacing w:line="360" w:lineRule="auto"/>
        <w:jc w:val="both"/>
      </w:pPr>
      <w:r>
        <w:rPr>
          <w:b/>
        </w:rPr>
        <w:t xml:space="preserve">CONTRATO DE TRANSFERÊNCIA DE TECNOLOGIA NÃO PATENTEADA. NÃO PATENTEÁVEL OU DE </w:t>
      </w:r>
      <w:r>
        <w:rPr>
          <w:b/>
          <w:i/>
          <w:iCs/>
        </w:rPr>
        <w:t>KNOW-HOW</w:t>
      </w:r>
    </w:p>
    <w:p w:rsidR="00000000" w:rsidRDefault="0070028A">
      <w:pPr>
        <w:spacing w:line="360" w:lineRule="auto"/>
        <w:jc w:val="both"/>
        <w:rPr>
          <w:b/>
        </w:rPr>
      </w:pPr>
    </w:p>
    <w:p w:rsidR="00000000" w:rsidRDefault="0070028A">
      <w:pPr>
        <w:spacing w:line="276" w:lineRule="auto"/>
        <w:ind w:left="2829"/>
        <w:jc w:val="both"/>
      </w:pPr>
      <w:r>
        <w:rPr>
          <w:b/>
        </w:rPr>
        <w:t xml:space="preserve">TERMO DE CONTRATO </w:t>
      </w:r>
      <w:r>
        <w:rPr>
          <w:bCs/>
        </w:rPr>
        <w:t>DE TRANSFERÊNCIA DE TECNOLOGIA</w:t>
      </w:r>
      <w:r>
        <w:t xml:space="preserve"> NÃO PATENT</w:t>
      </w:r>
      <w:r>
        <w:t xml:space="preserve">EADA, NÃO PATENTEÁVEL OU DE </w:t>
      </w:r>
      <w:r>
        <w:rPr>
          <w:i/>
          <w:iCs/>
        </w:rPr>
        <w:t>KNOW-HOW</w:t>
      </w:r>
      <w:r>
        <w:t xml:space="preserve"> Nº </w:t>
      </w:r>
      <w:r>
        <w:rPr>
          <w:color w:val="FF0000"/>
        </w:rPr>
        <w:t>......../......</w:t>
      </w:r>
      <w:r>
        <w:t xml:space="preserve">, QUE FAZEM ENTRE SI O(A) </w:t>
      </w:r>
      <w:r>
        <w:rPr>
          <w:color w:val="FF0000"/>
        </w:rPr>
        <w:t>.............................................</w:t>
      </w:r>
      <w:r>
        <w:t xml:space="preserve"> E O(A)</w:t>
      </w:r>
      <w:r>
        <w:rPr>
          <w:color w:val="FF0000"/>
        </w:rPr>
        <w:t>..............................................</w:t>
      </w:r>
      <w:r>
        <w:rPr>
          <w:bCs/>
          <w:iCs/>
          <w:color w:val="2005EB"/>
          <w:lang/>
        </w:rPr>
        <w:t>COM A INTERVENIÊNCIA DA...............(NOMEAR A FUNDAÇÃO DE APOIO.</w:t>
      </w:r>
    </w:p>
    <w:p w:rsidR="00000000" w:rsidRDefault="0070028A">
      <w:pPr>
        <w:spacing w:line="276" w:lineRule="auto"/>
        <w:ind w:left="2829"/>
        <w:jc w:val="both"/>
      </w:pPr>
    </w:p>
    <w:tbl>
      <w:tblPr>
        <w:tblW w:w="5000" w:type="pct"/>
        <w:tblInd w:w="-3" w:type="dxa"/>
        <w:tblLayout w:type="fixed"/>
        <w:tblLook w:val="0000" w:firstRow="0" w:lastRow="0" w:firstColumn="0" w:lastColumn="0" w:noHBand="0" w:noVBand="0"/>
      </w:tblPr>
      <w:tblGrid>
        <w:gridCol w:w="9854"/>
      </w:tblGrid>
      <w:tr w:rsidR="00000000">
        <w:tc>
          <w:tcPr>
            <w:tcW w:w="9638" w:type="dxa"/>
            <w:tcBorders>
              <w:top w:val="single" w:sz="4" w:space="0" w:color="000000"/>
              <w:left w:val="single" w:sz="4" w:space="0" w:color="000000"/>
              <w:bottom w:val="single" w:sz="4" w:space="0" w:color="000000"/>
              <w:right w:val="single" w:sz="4" w:space="0" w:color="000000"/>
            </w:tcBorders>
            <w:shd w:val="clear" w:color="auto" w:fill="FFFFCD"/>
          </w:tcPr>
          <w:p w:rsidR="00000000" w:rsidRDefault="0070028A">
            <w:pPr>
              <w:pStyle w:val="GradeColorida-nfase11"/>
              <w:widowControl w:val="0"/>
              <w:pBdr>
                <w:top w:val="none" w:sz="0" w:space="0" w:color="000000"/>
                <w:left w:val="none" w:sz="0" w:space="0" w:color="000000"/>
                <w:bottom w:val="none" w:sz="0" w:space="0" w:color="000000"/>
                <w:right w:val="none" w:sz="0" w:space="0" w:color="000000"/>
              </w:pBdr>
              <w:spacing w:line="360" w:lineRule="auto"/>
            </w:pPr>
            <w:r>
              <w:rPr>
                <w:rFonts w:ascii="Times New Roman" w:eastAsia="Times New Roman" w:hAnsi="Times New Roman" w:cs="Times New Roman"/>
                <w:b/>
                <w:bCs/>
                <w:kern w:val="0"/>
                <w:sz w:val="24"/>
                <w:szCs w:val="24"/>
                <w:lang w:bidi="ar-SA"/>
              </w:rPr>
              <w:t>CONSIDERA</w:t>
            </w:r>
            <w:r>
              <w:rPr>
                <w:rFonts w:ascii="Times New Roman" w:eastAsia="Times New Roman" w:hAnsi="Times New Roman" w:cs="Times New Roman"/>
                <w:b/>
                <w:bCs/>
                <w:kern w:val="0"/>
                <w:sz w:val="24"/>
                <w:szCs w:val="24"/>
                <w:lang w:bidi="ar-SA"/>
              </w:rPr>
              <w:t>ÇÕES GERAIS:</w:t>
            </w:r>
          </w:p>
          <w:p w:rsidR="00000000" w:rsidRDefault="0070028A">
            <w:pPr>
              <w:pStyle w:val="GradeColorida-nfase11"/>
              <w:widowControl w:val="0"/>
              <w:pBdr>
                <w:top w:val="none" w:sz="0" w:space="0" w:color="000000"/>
                <w:left w:val="none" w:sz="0" w:space="0" w:color="000000"/>
                <w:bottom w:val="none" w:sz="0" w:space="0" w:color="000000"/>
                <w:right w:val="none" w:sz="0" w:space="0" w:color="000000"/>
              </w:pBdr>
              <w:spacing w:line="360" w:lineRule="auto"/>
            </w:pPr>
            <w:r>
              <w:rPr>
                <w:rFonts w:ascii="Times New Roman" w:eastAsia="Times New Roman" w:hAnsi="Times New Roman" w:cs="Times New Roman"/>
                <w:bCs/>
                <w:i w:val="0"/>
                <w:kern w:val="0"/>
                <w:sz w:val="24"/>
                <w:szCs w:val="24"/>
                <w:lang w:bidi="ar-SA"/>
              </w:rPr>
              <w:t xml:space="preserve"> </w:t>
            </w:r>
            <w:r>
              <w:rPr>
                <w:rFonts w:ascii="Times New Roman" w:eastAsia="Times New Roman" w:hAnsi="Times New Roman" w:cs="Times New Roman"/>
                <w:i w:val="0"/>
                <w:color w:val="auto"/>
                <w:kern w:val="0"/>
                <w:sz w:val="24"/>
                <w:szCs w:val="24"/>
                <w:lang w:bidi="ar-SA"/>
              </w:rPr>
              <w:t xml:space="preserve">1 - Contrato de Transferência de Tecnologia não patenteada, não patenteável ou de </w:t>
            </w:r>
            <w:r>
              <w:rPr>
                <w:rFonts w:ascii="Times New Roman" w:eastAsia="Times New Roman" w:hAnsi="Times New Roman" w:cs="Times New Roman"/>
                <w:iCs w:val="0"/>
                <w:color w:val="auto"/>
                <w:kern w:val="0"/>
                <w:sz w:val="24"/>
                <w:szCs w:val="24"/>
                <w:lang w:bidi="ar-SA"/>
              </w:rPr>
              <w:t>Know-How</w:t>
            </w:r>
            <w:r>
              <w:rPr>
                <w:rFonts w:ascii="Times New Roman" w:eastAsia="Times New Roman" w:hAnsi="Times New Roman" w:cs="Times New Roman"/>
                <w:i w:val="0"/>
                <w:color w:val="auto"/>
                <w:kern w:val="0"/>
                <w:sz w:val="24"/>
                <w:szCs w:val="24"/>
                <w:lang w:bidi="ar-SA"/>
              </w:rPr>
              <w:t xml:space="preserve">  é o instrumento jurídico que estipula as condições para a aquisição de conhecimentos e de técnicas exclusivas não amparadas por direitos de propriedad</w:t>
            </w:r>
            <w:r>
              <w:rPr>
                <w:rFonts w:ascii="Times New Roman" w:eastAsia="Times New Roman" w:hAnsi="Times New Roman" w:cs="Times New Roman"/>
                <w:i w:val="0"/>
                <w:color w:val="auto"/>
                <w:kern w:val="0"/>
                <w:sz w:val="24"/>
                <w:szCs w:val="24"/>
                <w:lang w:bidi="ar-SA"/>
              </w:rPr>
              <w:t xml:space="preserve">e industrial, depositados ou concedidos no Brasil, mais comumente designado por </w:t>
            </w:r>
            <w:r>
              <w:rPr>
                <w:rFonts w:ascii="Times New Roman" w:eastAsia="Times New Roman" w:hAnsi="Times New Roman" w:cs="Times New Roman"/>
                <w:iCs w:val="0"/>
                <w:color w:val="auto"/>
                <w:kern w:val="0"/>
                <w:sz w:val="24"/>
                <w:szCs w:val="24"/>
                <w:lang w:bidi="ar-SA"/>
              </w:rPr>
              <w:t>KNOW-HOW</w:t>
            </w:r>
            <w:r>
              <w:rPr>
                <w:rFonts w:ascii="Times New Roman" w:eastAsia="Times New Roman" w:hAnsi="Times New Roman" w:cs="Times New Roman"/>
                <w:i w:val="0"/>
                <w:color w:val="auto"/>
                <w:kern w:val="0"/>
                <w:sz w:val="24"/>
                <w:szCs w:val="24"/>
                <w:lang w:bidi="ar-SA"/>
              </w:rPr>
              <w:t>. O contrato deve compreender o conjunto de informações e dados técnicos que permitam a fabricação dos produtos e/ou processos. Incluem-se também nesta categoria os con</w:t>
            </w:r>
            <w:r>
              <w:rPr>
                <w:rFonts w:ascii="Times New Roman" w:eastAsia="Times New Roman" w:hAnsi="Times New Roman" w:cs="Times New Roman"/>
                <w:i w:val="0"/>
                <w:color w:val="auto"/>
                <w:kern w:val="0"/>
                <w:sz w:val="24"/>
                <w:szCs w:val="24"/>
                <w:lang w:bidi="ar-SA"/>
              </w:rPr>
              <w:t>tratos de licença de uso de programas de computador, software, desde que prevista a abertura do código fonte (art. 11 da Lei nº 9.609/98). Fonte: sítio eletrônico do INPI.</w:t>
            </w:r>
          </w:p>
          <w:p w:rsidR="00000000" w:rsidRDefault="0070028A">
            <w:pPr>
              <w:pStyle w:val="GradeColorida-nfase11"/>
              <w:widowControl w:val="0"/>
              <w:pBdr>
                <w:top w:val="none" w:sz="0" w:space="0" w:color="000000"/>
                <w:left w:val="none" w:sz="0" w:space="0" w:color="000000"/>
                <w:bottom w:val="none" w:sz="0" w:space="0" w:color="000000"/>
                <w:right w:val="none" w:sz="0" w:space="0" w:color="000000"/>
              </w:pBdr>
              <w:spacing w:line="360" w:lineRule="auto"/>
            </w:pPr>
            <w:r>
              <w:rPr>
                <w:rFonts w:ascii="Times New Roman" w:eastAsia="Times New Roman" w:hAnsi="Times New Roman" w:cs="Times New Roman"/>
                <w:i w:val="0"/>
                <w:color w:val="auto"/>
                <w:kern w:val="0"/>
                <w:sz w:val="24"/>
                <w:szCs w:val="24"/>
                <w:lang w:bidi="ar-SA"/>
              </w:rPr>
              <w:t>2 - Tecnologia: trata-se de um bem imaterial patrimonial, é o conhecimento de um pro</w:t>
            </w:r>
            <w:r>
              <w:rPr>
                <w:rFonts w:ascii="Times New Roman" w:eastAsia="Times New Roman" w:hAnsi="Times New Roman" w:cs="Times New Roman"/>
                <w:i w:val="0"/>
                <w:color w:val="auto"/>
                <w:kern w:val="0"/>
                <w:sz w:val="24"/>
                <w:szCs w:val="24"/>
                <w:lang w:bidi="ar-SA"/>
              </w:rPr>
              <w:t>cesso (know-how) que se pode utilizar na produção de um bem e que apresenta valor de mercado. (GONÇALVES, Carlos Roberto. Direito Civil Brasileiro, vol. 3: contratos e atos unilaterais. 9ª ed. São Paulo: Saraiva, 2012, p.709)</w:t>
            </w:r>
          </w:p>
          <w:p w:rsidR="00000000" w:rsidRDefault="0070028A">
            <w:pPr>
              <w:pStyle w:val="GradeColorida-nfase11"/>
              <w:widowControl w:val="0"/>
              <w:pBdr>
                <w:top w:val="none" w:sz="0" w:space="0" w:color="000000"/>
                <w:left w:val="none" w:sz="0" w:space="0" w:color="000000"/>
                <w:bottom w:val="none" w:sz="0" w:space="0" w:color="000000"/>
                <w:right w:val="none" w:sz="0" w:space="0" w:color="000000"/>
              </w:pBdr>
              <w:spacing w:line="360" w:lineRule="auto"/>
              <w:ind w:left="283"/>
            </w:pPr>
            <w:r>
              <w:rPr>
                <w:rFonts w:ascii="Times New Roman" w:eastAsia="Times New Roman" w:hAnsi="Times New Roman" w:cs="Times New Roman"/>
                <w:i w:val="0"/>
                <w:color w:val="auto"/>
                <w:kern w:val="0"/>
                <w:sz w:val="24"/>
                <w:szCs w:val="24"/>
                <w:lang w:bidi="ar-SA"/>
              </w:rPr>
              <w:t>2.1 A tecnologia envolve conhe</w:t>
            </w:r>
            <w:r>
              <w:rPr>
                <w:rFonts w:ascii="Times New Roman" w:eastAsia="Times New Roman" w:hAnsi="Times New Roman" w:cs="Times New Roman"/>
                <w:i w:val="0"/>
                <w:color w:val="auto"/>
                <w:kern w:val="0"/>
                <w:sz w:val="24"/>
                <w:szCs w:val="24"/>
                <w:lang w:bidi="ar-SA"/>
              </w:rPr>
              <w:t>cimentos técnicos e científicos em seus diferentes campos, os quais são aplicáveis de forma prática a um determinado ramo de atividade para a obtenção de um bem corpóreo. (...) O conceito de tecnologia está diretamente ligado ao saber como(know-how) proced</w:t>
            </w:r>
            <w:r>
              <w:rPr>
                <w:rFonts w:ascii="Times New Roman" w:eastAsia="Times New Roman" w:hAnsi="Times New Roman" w:cs="Times New Roman"/>
                <w:i w:val="0"/>
                <w:color w:val="auto"/>
                <w:kern w:val="0"/>
                <w:sz w:val="24"/>
                <w:szCs w:val="24"/>
                <w:lang w:bidi="ar-SA"/>
              </w:rPr>
              <w:t>er no campo da produção industrial. (DI BLASI, Gabriel. A Propriedade Industrial. 2ª edição. Rio de Janeiro: Forense, 2005.p.33/34)</w:t>
            </w:r>
          </w:p>
          <w:p w:rsidR="00000000" w:rsidRDefault="0070028A">
            <w:pPr>
              <w:pStyle w:val="GradeColorida-nfase11"/>
              <w:widowControl w:val="0"/>
              <w:pBdr>
                <w:top w:val="none" w:sz="0" w:space="0" w:color="000000"/>
                <w:left w:val="none" w:sz="0" w:space="0" w:color="000000"/>
                <w:bottom w:val="none" w:sz="0" w:space="0" w:color="000000"/>
                <w:right w:val="none" w:sz="0" w:space="0" w:color="000000"/>
              </w:pBdr>
              <w:spacing w:line="360" w:lineRule="auto"/>
            </w:pPr>
            <w:r>
              <w:rPr>
                <w:rFonts w:ascii="Times New Roman" w:eastAsia="Times New Roman" w:hAnsi="Times New Roman" w:cs="Times New Roman"/>
                <w:i w:val="0"/>
                <w:color w:val="auto"/>
                <w:kern w:val="0"/>
                <w:sz w:val="24"/>
                <w:szCs w:val="24"/>
                <w:lang w:bidi="ar-SA"/>
              </w:rPr>
              <w:t>3 - O registro dos contratos de transferência de tecnologia não patenteada, não patenteável ou de Know-How no INPI é condiçã</w:t>
            </w:r>
            <w:r>
              <w:rPr>
                <w:rFonts w:ascii="Times New Roman" w:eastAsia="Times New Roman" w:hAnsi="Times New Roman" w:cs="Times New Roman"/>
                <w:i w:val="0"/>
                <w:color w:val="auto"/>
                <w:kern w:val="0"/>
                <w:sz w:val="24"/>
                <w:szCs w:val="24"/>
                <w:lang w:bidi="ar-SA"/>
              </w:rPr>
              <w:t>o essencial para: (i) produzir efeitos perante terceiros; (ii) permitir dedutibilidade fiscal, quando for o caso, para a empresa receptora da tecnologia das importâncias pagas a título de royalties e assistência técnica; e (iii) legitimar remessas de divis</w:t>
            </w:r>
            <w:r>
              <w:rPr>
                <w:rFonts w:ascii="Times New Roman" w:eastAsia="Times New Roman" w:hAnsi="Times New Roman" w:cs="Times New Roman"/>
                <w:i w:val="0"/>
                <w:color w:val="auto"/>
                <w:kern w:val="0"/>
                <w:sz w:val="24"/>
                <w:szCs w:val="24"/>
                <w:lang w:bidi="ar-SA"/>
              </w:rPr>
              <w:t>as ao exterior como pagamento pela tecnologia negociada. Para que produza esse último efeito, é ainda exigido o registro no Banco Central, nos termos da Resolução nº 3.844/2010.</w:t>
            </w:r>
          </w:p>
        </w:tc>
      </w:tr>
    </w:tbl>
    <w:p w:rsidR="00000000" w:rsidRDefault="0070028A">
      <w:pPr>
        <w:spacing w:line="276" w:lineRule="auto"/>
        <w:ind w:left="2829"/>
        <w:jc w:val="both"/>
      </w:pPr>
    </w:p>
    <w:tbl>
      <w:tblPr>
        <w:tblW w:w="5000" w:type="pct"/>
        <w:tblInd w:w="-3" w:type="dxa"/>
        <w:tblLayout w:type="fixed"/>
        <w:tblLook w:val="0000" w:firstRow="0" w:lastRow="0" w:firstColumn="0" w:lastColumn="0" w:noHBand="0" w:noVBand="0"/>
      </w:tblPr>
      <w:tblGrid>
        <w:gridCol w:w="9854"/>
      </w:tblGrid>
      <w:tr w:rsidR="00000000">
        <w:tc>
          <w:tcPr>
            <w:tcW w:w="9638" w:type="dxa"/>
            <w:tcBorders>
              <w:top w:val="single" w:sz="4" w:space="0" w:color="000000"/>
              <w:left w:val="single" w:sz="4" w:space="0" w:color="000000"/>
              <w:bottom w:val="single" w:sz="4" w:space="0" w:color="000000"/>
              <w:right w:val="single" w:sz="4" w:space="0" w:color="000000"/>
            </w:tcBorders>
            <w:shd w:val="clear" w:color="auto" w:fill="FFFFCD"/>
          </w:tcPr>
          <w:p w:rsidR="00000000" w:rsidRDefault="0070028A">
            <w:pPr>
              <w:pStyle w:val="GradeColorida-nfase11"/>
              <w:widowControl w:val="0"/>
              <w:pBdr>
                <w:top w:val="none" w:sz="0" w:space="0" w:color="000000"/>
                <w:left w:val="none" w:sz="0" w:space="0" w:color="000000"/>
                <w:bottom w:val="none" w:sz="0" w:space="0" w:color="000000"/>
                <w:right w:val="none" w:sz="0" w:space="0" w:color="000000"/>
              </w:pBdr>
              <w:spacing w:before="0" w:line="360" w:lineRule="auto"/>
            </w:pPr>
            <w:r>
              <w:rPr>
                <w:rFonts w:ascii="Times New Roman" w:eastAsia="Times New Roman" w:hAnsi="Times New Roman" w:cs="Times New Roman"/>
                <w:b/>
                <w:bCs/>
                <w:kern w:val="0"/>
                <w:sz w:val="24"/>
                <w:szCs w:val="24"/>
                <w:lang w:bidi="ar-SA"/>
              </w:rPr>
              <w:t>NOTA EXPLICATIVA:</w:t>
            </w:r>
            <w:r>
              <w:rPr>
                <w:rFonts w:ascii="Times New Roman" w:eastAsia="Times New Roman" w:hAnsi="Times New Roman" w:cs="Times New Roman"/>
                <w:i w:val="0"/>
                <w:color w:val="auto"/>
                <w:kern w:val="0"/>
                <w:sz w:val="24"/>
                <w:szCs w:val="24"/>
                <w:lang w:bidi="ar-SA"/>
              </w:rPr>
              <w:t xml:space="preserve"> Para os efeitos deste contrato, considera-se:  </w:t>
            </w:r>
          </w:p>
          <w:p w:rsidR="00000000" w:rsidRDefault="0070028A">
            <w:pPr>
              <w:pStyle w:val="GradeColorida-nfase11"/>
              <w:widowControl w:val="0"/>
              <w:pBdr>
                <w:top w:val="none" w:sz="0" w:space="0" w:color="000000"/>
                <w:left w:val="none" w:sz="0" w:space="0" w:color="000000"/>
                <w:bottom w:val="none" w:sz="0" w:space="0" w:color="000000"/>
                <w:right w:val="none" w:sz="0" w:space="0" w:color="000000"/>
              </w:pBdr>
              <w:spacing w:before="0" w:line="360" w:lineRule="auto"/>
            </w:pPr>
            <w:r>
              <w:rPr>
                <w:rFonts w:ascii="Times New Roman" w:eastAsia="Times New Roman" w:hAnsi="Times New Roman" w:cs="Times New Roman"/>
                <w:b/>
                <w:i w:val="0"/>
                <w:color w:val="auto"/>
                <w:kern w:val="0"/>
                <w:sz w:val="24"/>
                <w:szCs w:val="24"/>
                <w:lang w:bidi="ar-SA"/>
              </w:rPr>
              <w:t>CONTRATANT</w:t>
            </w:r>
            <w:r>
              <w:rPr>
                <w:rFonts w:ascii="Times New Roman" w:eastAsia="Times New Roman" w:hAnsi="Times New Roman" w:cs="Times New Roman"/>
                <w:b/>
                <w:i w:val="0"/>
                <w:color w:val="auto"/>
                <w:kern w:val="0"/>
                <w:sz w:val="24"/>
                <w:szCs w:val="24"/>
                <w:lang w:bidi="ar-SA"/>
              </w:rPr>
              <w:t>E</w:t>
            </w:r>
            <w:r>
              <w:rPr>
                <w:rFonts w:ascii="Times New Roman" w:eastAsia="Times New Roman" w:hAnsi="Times New Roman" w:cs="Times New Roman"/>
                <w:i w:val="0"/>
                <w:color w:val="auto"/>
                <w:kern w:val="0"/>
                <w:sz w:val="24"/>
                <w:szCs w:val="24"/>
                <w:lang w:bidi="ar-SA"/>
              </w:rPr>
              <w:t>: empresa (entidade constituída sob qualquer forma jurídica para exploração de uma atividade econômica) ou entidade de natureza pública ou pessoa jurídica de direito privado sem fins lucrativos legalmente constituída sob as leis brasileiras, com sede e fo</w:t>
            </w:r>
            <w:r>
              <w:rPr>
                <w:rFonts w:ascii="Times New Roman" w:eastAsia="Times New Roman" w:hAnsi="Times New Roman" w:cs="Times New Roman"/>
                <w:i w:val="0"/>
                <w:color w:val="auto"/>
                <w:kern w:val="0"/>
                <w:sz w:val="24"/>
                <w:szCs w:val="24"/>
                <w:lang w:bidi="ar-SA"/>
              </w:rPr>
              <w:t>ro no País, que inclua em sua missão institucional ou em seu objetivo social ou estatutário a pesquisa básica ou aplicada de caráter científico ou tecnológico ou o desenvolvimento de novos produtos, serviços ou processos, signatária do contrato com a ICT p</w:t>
            </w:r>
            <w:r>
              <w:rPr>
                <w:rFonts w:ascii="Times New Roman" w:eastAsia="Times New Roman" w:hAnsi="Times New Roman" w:cs="Times New Roman"/>
                <w:i w:val="0"/>
                <w:color w:val="auto"/>
                <w:kern w:val="0"/>
                <w:sz w:val="24"/>
                <w:szCs w:val="24"/>
                <w:lang w:bidi="ar-SA"/>
              </w:rPr>
              <w:t>ública;</w:t>
            </w:r>
          </w:p>
          <w:p w:rsidR="00000000" w:rsidRDefault="0070028A">
            <w:pPr>
              <w:pStyle w:val="GradeColorida-nfase11"/>
              <w:widowControl w:val="0"/>
              <w:pBdr>
                <w:top w:val="none" w:sz="0" w:space="0" w:color="000000"/>
                <w:left w:val="none" w:sz="0" w:space="0" w:color="000000"/>
                <w:bottom w:val="none" w:sz="0" w:space="0" w:color="000000"/>
                <w:right w:val="none" w:sz="0" w:space="0" w:color="000000"/>
              </w:pBdr>
              <w:spacing w:before="0" w:line="360" w:lineRule="auto"/>
            </w:pPr>
            <w:r>
              <w:rPr>
                <w:rFonts w:ascii="Times New Roman" w:eastAsia="Times New Roman" w:hAnsi="Times New Roman" w:cs="Times New Roman"/>
                <w:b/>
                <w:i w:val="0"/>
                <w:color w:val="auto"/>
                <w:kern w:val="0"/>
                <w:sz w:val="24"/>
                <w:szCs w:val="24"/>
                <w:lang w:bidi="ar-SA"/>
              </w:rPr>
              <w:t>CONTRATADA:</w:t>
            </w:r>
            <w:r>
              <w:rPr>
                <w:rFonts w:ascii="Times New Roman" w:eastAsia="Times New Roman" w:hAnsi="Times New Roman" w:cs="Times New Roman"/>
                <w:i w:val="0"/>
                <w:color w:val="auto"/>
                <w:kern w:val="0"/>
                <w:sz w:val="24"/>
                <w:szCs w:val="24"/>
                <w:lang w:bidi="ar-SA"/>
              </w:rPr>
              <w:t xml:space="preserve"> Instituição Científica, Tecnológica e de Inovação (ICT): órgão ou entidade da administração pública direta ou indireta (inciso V do art. 2º da Lei nº 10973/04);</w:t>
            </w:r>
          </w:p>
          <w:p w:rsidR="00000000" w:rsidRDefault="0070028A">
            <w:pPr>
              <w:pStyle w:val="GradeColorida-nfase11"/>
              <w:widowControl w:val="0"/>
              <w:pBdr>
                <w:top w:val="none" w:sz="0" w:space="0" w:color="000000"/>
                <w:left w:val="none" w:sz="0" w:space="0" w:color="000000"/>
                <w:bottom w:val="none" w:sz="0" w:space="0" w:color="000000"/>
                <w:right w:val="none" w:sz="0" w:space="0" w:color="000000"/>
              </w:pBdr>
              <w:spacing w:before="0" w:line="360" w:lineRule="auto"/>
            </w:pPr>
            <w:r>
              <w:rPr>
                <w:rFonts w:ascii="Times New Roman" w:eastAsia="Times New Roman" w:hAnsi="Times New Roman" w:cs="Times New Roman"/>
                <w:b/>
                <w:i w:val="0"/>
                <w:color w:val="auto"/>
                <w:kern w:val="0"/>
                <w:sz w:val="24"/>
                <w:szCs w:val="24"/>
                <w:lang w:bidi="ar-SA"/>
              </w:rPr>
              <w:t>FUNDAÇÃO DE APOIO:</w:t>
            </w:r>
            <w:r>
              <w:rPr>
                <w:rFonts w:ascii="Times New Roman" w:eastAsia="Times New Roman" w:hAnsi="Times New Roman" w:cs="Times New Roman"/>
                <w:i w:val="0"/>
                <w:color w:val="auto"/>
                <w:kern w:val="0"/>
                <w:sz w:val="24"/>
                <w:szCs w:val="24"/>
                <w:lang w:bidi="ar-SA"/>
              </w:rPr>
              <w:t xml:space="preserve"> fundação criada com a finalidade de dar apoio a projetos</w:t>
            </w:r>
            <w:r>
              <w:rPr>
                <w:rFonts w:ascii="Times New Roman" w:eastAsia="Times New Roman" w:hAnsi="Times New Roman" w:cs="Times New Roman"/>
                <w:i w:val="0"/>
                <w:color w:val="auto"/>
                <w:kern w:val="0"/>
                <w:sz w:val="24"/>
                <w:szCs w:val="24"/>
                <w:lang w:bidi="ar-SA"/>
              </w:rPr>
              <w:t xml:space="preserve"> de pesquisa, ensino e extensão, projetos de desenvolvimento institucional, científico, tecnológico e projetos de estímulo à inovação de interesse das ICTs, registrada e credenciada no Ministério da Educação e no Ministério da Ciência, Tecnologia e Inovaçã</w:t>
            </w:r>
            <w:r>
              <w:rPr>
                <w:rFonts w:ascii="Times New Roman" w:eastAsia="Times New Roman" w:hAnsi="Times New Roman" w:cs="Times New Roman"/>
                <w:i w:val="0"/>
                <w:color w:val="auto"/>
                <w:kern w:val="0"/>
                <w:sz w:val="24"/>
                <w:szCs w:val="24"/>
                <w:lang w:bidi="ar-SA"/>
              </w:rPr>
              <w:t>o, nos termos da </w:t>
            </w:r>
            <w:hyperlink r:id="rId7" w:history="1">
              <w:r>
                <w:rPr>
                  <w:rFonts w:ascii="Times New Roman" w:eastAsia="Times New Roman" w:hAnsi="Times New Roman" w:cs="Times New Roman"/>
                  <w:i w:val="0"/>
                  <w:color w:val="auto"/>
                  <w:kern w:val="0"/>
                  <w:sz w:val="24"/>
                  <w:szCs w:val="24"/>
                  <w:lang w:bidi="ar-SA"/>
                </w:rPr>
                <w:t>Lei nº 8.958, de 20 de dezembro de 1994</w:t>
              </w:r>
            </w:hyperlink>
            <w:r>
              <w:rPr>
                <w:rFonts w:ascii="Times New Roman" w:eastAsia="Times New Roman" w:hAnsi="Times New Roman" w:cs="Times New Roman"/>
                <w:i w:val="0"/>
                <w:color w:val="auto"/>
                <w:kern w:val="0"/>
                <w:sz w:val="24"/>
                <w:szCs w:val="24"/>
                <w:lang w:bidi="ar-SA"/>
              </w:rPr>
              <w:t>, e das demais legislações pertinentes nas esferas estadual, distrital e municipal(inciso VII do art. 2º da Lei nº 10.973/04);</w:t>
            </w:r>
          </w:p>
          <w:p w:rsidR="00000000" w:rsidRDefault="0070028A">
            <w:pPr>
              <w:widowControl w:val="0"/>
              <w:spacing w:line="360" w:lineRule="auto"/>
              <w:jc w:val="both"/>
            </w:pPr>
            <w:r>
              <w:rPr>
                <w:b/>
                <w:kern w:val="0"/>
                <w:lang w:eastAsia="pt-BR" w:bidi="ar-SA"/>
              </w:rPr>
              <w:t>PARTE</w:t>
            </w:r>
            <w:r>
              <w:rPr>
                <w:b/>
                <w:kern w:val="0"/>
                <w:lang w:eastAsia="pt-BR" w:bidi="ar-SA"/>
              </w:rPr>
              <w:t>S:</w:t>
            </w:r>
            <w:r>
              <w:rPr>
                <w:kern w:val="0"/>
                <w:lang w:eastAsia="pt-BR" w:bidi="ar-SA"/>
              </w:rPr>
              <w:t xml:space="preserve"> quando em conjunto a Contratada e a Contratante,  </w:t>
            </w:r>
            <w:r>
              <w:rPr>
                <w:kern w:val="0"/>
                <w:lang w:eastAsia="pt-BR" w:bidi="ar-SA"/>
              </w:rPr>
              <w:t xml:space="preserve">incluindo-se, </w:t>
            </w:r>
            <w:r>
              <w:rPr>
                <w:kern w:val="0"/>
                <w:lang w:eastAsia="pt-BR" w:bidi="ar-SA"/>
              </w:rPr>
              <w:t>em hipóteses específicas</w:t>
            </w:r>
            <w:r>
              <w:rPr>
                <w:kern w:val="0"/>
                <w:lang w:eastAsia="pt-BR" w:bidi="ar-SA"/>
              </w:rPr>
              <w:t>,</w:t>
            </w:r>
            <w:r>
              <w:rPr>
                <w:kern w:val="0"/>
                <w:lang w:eastAsia="pt-BR" w:bidi="ar-SA"/>
              </w:rPr>
              <w:t xml:space="preserve"> a Fundação de Apoio.</w:t>
            </w:r>
          </w:p>
        </w:tc>
      </w:tr>
    </w:tbl>
    <w:p w:rsidR="00000000" w:rsidRDefault="0070028A">
      <w:pPr>
        <w:spacing w:line="276" w:lineRule="auto"/>
        <w:ind w:left="2829"/>
        <w:jc w:val="both"/>
      </w:pPr>
    </w:p>
    <w:p w:rsidR="00000000" w:rsidRDefault="0070028A">
      <w:pPr>
        <w:spacing w:line="360" w:lineRule="auto"/>
        <w:jc w:val="both"/>
      </w:pPr>
      <w:r>
        <w:t>A ................(nome por extenso da Autarquia/Fundação/ICT pública contratada), por intermédio do(a)</w:t>
      </w:r>
      <w:r>
        <w:rPr>
          <w:color w:val="FF0000"/>
        </w:rPr>
        <w:t xml:space="preserve"> </w:t>
      </w:r>
      <w:r>
        <w:t>....................................</w:t>
      </w:r>
      <w:r>
        <w:t xml:space="preserve"> (órgão/unidade da contratada, conforme sua estrutura organizacional), com sede no(a) ....................................................., na cidade de </w:t>
      </w:r>
      <w:r>
        <w:rPr>
          <w:color w:val="FF0000"/>
        </w:rPr>
        <w:t>.</w:t>
      </w:r>
      <w:r>
        <w:t>..................................... /Estado ..., inscrito(a) no CNPJ sob o nº .....................</w:t>
      </w:r>
      <w:r>
        <w:t>..........., neste ato representado(a) pelo(a) .........................(</w:t>
      </w:r>
      <w:r>
        <w:rPr>
          <w:i/>
        </w:rPr>
        <w:t>cargo e nome</w:t>
      </w:r>
      <w:r>
        <w:t xml:space="preserve">), nomeado(a) pela Portaria nº </w:t>
      </w:r>
      <w:r>
        <w:rPr>
          <w:color w:val="FF0000"/>
        </w:rPr>
        <w:t>.</w:t>
      </w:r>
      <w:r>
        <w:t>....</w:t>
      </w:r>
      <w:r>
        <w:rPr>
          <w:color w:val="FF0000"/>
        </w:rPr>
        <w:t>.</w:t>
      </w:r>
      <w:r>
        <w:t xml:space="preserve">, de ...... de ..................... de 20..., publicada no </w:t>
      </w:r>
      <w:r>
        <w:rPr>
          <w:i/>
        </w:rPr>
        <w:t>DOU</w:t>
      </w:r>
      <w:r>
        <w:t xml:space="preserve"> de ..... de ............... de ..........., inscrito(a) no CPF nº ....</w:t>
      </w:r>
      <w:r>
        <w:t xml:space="preserve">................, portador(a) da Carteira de Identidade nº ...................................., doravante designada </w:t>
      </w:r>
      <w:r>
        <w:rPr>
          <w:b/>
        </w:rPr>
        <w:t>CONTRATADA</w:t>
      </w:r>
      <w:r>
        <w:t xml:space="preserve"> (</w:t>
      </w:r>
      <w:r>
        <w:rPr>
          <w:i/>
        </w:rPr>
        <w:t>sigla da instituição pública</w:t>
      </w:r>
      <w:r>
        <w:t xml:space="preserve">), e de outro lado, a .......... </w:t>
      </w:r>
      <w:r>
        <w:rPr>
          <w:i/>
        </w:rPr>
        <w:t>(nome da empresa contratante por extenso)</w:t>
      </w:r>
      <w:r>
        <w:t>, com sede no(a).........</w:t>
      </w:r>
      <w:r>
        <w:t>.. (</w:t>
      </w:r>
      <w:r>
        <w:rPr>
          <w:i/>
        </w:rPr>
        <w:t>endereço completo</w:t>
      </w:r>
      <w:r>
        <w:t xml:space="preserve">), bairro </w:t>
      </w:r>
      <w:r>
        <w:rPr>
          <w:color w:val="FF0000"/>
        </w:rPr>
        <w:t>.......</w:t>
      </w:r>
      <w:r>
        <w:t xml:space="preserve">, cidade/estado..........., CEP..............., inscrita no CNPJ/MF sob nº.................., representada neste ato por </w:t>
      </w:r>
      <w:r>
        <w:rPr>
          <w:color w:val="FF0000"/>
        </w:rPr>
        <w:t>..............</w:t>
      </w:r>
      <w:r>
        <w:t xml:space="preserve"> (cargo, nome e qualificação do representante legal),  inscrito no CPF sob o nº </w:t>
      </w:r>
      <w:r>
        <w:rPr>
          <w:color w:val="FF0000"/>
        </w:rPr>
        <w:t>...</w:t>
      </w:r>
      <w:r>
        <w:rPr>
          <w:color w:val="FF0000"/>
        </w:rPr>
        <w:t>..........</w:t>
      </w:r>
      <w:r>
        <w:t xml:space="preserve">, neste ato doravante designada </w:t>
      </w:r>
      <w:r>
        <w:rPr>
          <w:b/>
        </w:rPr>
        <w:t>CONTRATANTE</w:t>
      </w:r>
      <w:r>
        <w:t xml:space="preserve">, e a </w:t>
      </w:r>
      <w:r>
        <w:rPr>
          <w:color w:val="2005EB"/>
        </w:rPr>
        <w:t>........(caso prevista a participação de FUNDAÇÃO DE APOIO vinculada à ICT, a entidade deverá ser nomeada e  qualificada, indicando-se o seu representante legal), doravante denominada Interveniente</w:t>
      </w:r>
      <w:r>
        <w:rPr>
          <w:color w:val="2005EB"/>
        </w:rPr>
        <w:t xml:space="preserve"> ou Fundação de Apoio, </w:t>
      </w:r>
      <w:r>
        <w:t>e tendo em vista o que consta no Processo Administrativo nº .............................. e em observância às disposições da Lei nº 10.973/2004(Lei de Inovação), com as alterações promovidas pela Lei nº 13.243/2016, do Decreto nº 9.</w:t>
      </w:r>
      <w:r>
        <w:t xml:space="preserve">283/2018, da Lei nº 9.279/96(Código de PI), das Leis nº 10.406/02(Código Civil), nº 8.666/93 e nº 8.958, no que couber, RESOLVEM celebrar o presente Contrato de Transferência de Tecnologia não patenteada, não patenteável ou de </w:t>
      </w:r>
      <w:r>
        <w:rPr>
          <w:bCs/>
          <w:i/>
          <w:iCs/>
        </w:rPr>
        <w:t>Know-How</w:t>
      </w:r>
      <w:r>
        <w:t>, mediante as seguint</w:t>
      </w:r>
      <w:r>
        <w:t>es cláusulas e condições:</w:t>
      </w:r>
    </w:p>
    <w:p w:rsidR="00000000" w:rsidRDefault="0070028A">
      <w:pPr>
        <w:pStyle w:val="GradeColorida-nfase11"/>
        <w:spacing w:line="360" w:lineRule="auto"/>
      </w:pPr>
      <w:r>
        <w:rPr>
          <w:rFonts w:ascii="Times New Roman" w:hAnsi="Times New Roman"/>
          <w:b/>
          <w:bCs/>
          <w:sz w:val="24"/>
        </w:rPr>
        <w:t xml:space="preserve">NOTA EXPLICATIVA: </w:t>
      </w:r>
      <w:r>
        <w:rPr>
          <w:rFonts w:ascii="Times New Roman" w:hAnsi="Times New Roman"/>
          <w:bCs/>
          <w:i w:val="0"/>
          <w:sz w:val="24"/>
        </w:rPr>
        <w:t xml:space="preserve">É importante atentar para a necessidade de a parte contratante constituir procurador no Brasil, com poderes de representação judicial e extrajudicial, caso seja domiciliada no exterior, nos termos do art. 217 da </w:t>
      </w:r>
      <w:r>
        <w:rPr>
          <w:rFonts w:ascii="Times New Roman" w:hAnsi="Times New Roman"/>
          <w:bCs/>
          <w:i w:val="0"/>
          <w:sz w:val="24"/>
        </w:rPr>
        <w:t>Lei de Propriedade Industrial.</w:t>
      </w:r>
    </w:p>
    <w:p w:rsidR="00000000" w:rsidRDefault="0070028A">
      <w:pPr>
        <w:spacing w:line="360" w:lineRule="auto"/>
        <w:ind w:left="-142" w:right="-142"/>
        <w:jc w:val="both"/>
      </w:pPr>
    </w:p>
    <w:p w:rsidR="00000000" w:rsidRDefault="0070028A">
      <w:pPr>
        <w:spacing w:line="360" w:lineRule="auto"/>
        <w:jc w:val="both"/>
      </w:pPr>
      <w:r>
        <w:rPr>
          <w:b/>
        </w:rPr>
        <w:t>CLÁUSULA PRIMEIRA – DO OBJETO</w:t>
      </w:r>
    </w:p>
    <w:p w:rsidR="00000000" w:rsidRDefault="0070028A">
      <w:pPr>
        <w:spacing w:line="360" w:lineRule="auto"/>
        <w:jc w:val="both"/>
        <w:rPr>
          <w:b/>
        </w:rPr>
      </w:pPr>
    </w:p>
    <w:p w:rsidR="00000000" w:rsidRDefault="0070028A">
      <w:pPr>
        <w:pStyle w:val="ListParagraph"/>
        <w:numPr>
          <w:ilvl w:val="1"/>
          <w:numId w:val="1"/>
        </w:numPr>
        <w:tabs>
          <w:tab w:val="left" w:pos="426"/>
        </w:tabs>
        <w:spacing w:after="160" w:line="360" w:lineRule="auto"/>
        <w:ind w:left="0" w:firstLine="0"/>
        <w:contextualSpacing/>
        <w:jc w:val="both"/>
      </w:pPr>
      <w:r>
        <w:rPr>
          <w:rFonts w:ascii="Times New Roman" w:hAnsi="Times New Roman" w:cs="Times New Roman"/>
          <w:sz w:val="24"/>
          <w:szCs w:val="24"/>
        </w:rPr>
        <w:t xml:space="preserve">Constitui objeto deste contrato a </w:t>
      </w:r>
      <w:bookmarkStart w:id="0" w:name="_Hlk31806530"/>
      <w:r>
        <w:rPr>
          <w:rFonts w:ascii="Times New Roman" w:hAnsi="Times New Roman" w:cs="Times New Roman"/>
          <w:sz w:val="24"/>
          <w:szCs w:val="24"/>
        </w:rPr>
        <w:t xml:space="preserve">transferência de tecnologia não patenteada, não patenteável ou de </w:t>
      </w:r>
      <w:r>
        <w:rPr>
          <w:rFonts w:ascii="Times New Roman" w:hAnsi="Times New Roman" w:cs="Times New Roman"/>
          <w:i/>
          <w:iCs/>
          <w:sz w:val="24"/>
          <w:szCs w:val="24"/>
        </w:rPr>
        <w:t>Know-How</w:t>
      </w:r>
      <w:bookmarkEnd w:id="0"/>
      <w:r>
        <w:rPr>
          <w:rFonts w:ascii="Times New Roman" w:hAnsi="Times New Roman" w:cs="Times New Roman"/>
          <w:sz w:val="24"/>
          <w:szCs w:val="24"/>
        </w:rPr>
        <w:t xml:space="preserve">, </w:t>
      </w:r>
      <w:r>
        <w:rPr>
          <w:rFonts w:ascii="Times New Roman" w:hAnsi="Times New Roman" w:cs="Times New Roman"/>
          <w:color w:val="2F5496"/>
          <w:sz w:val="24"/>
          <w:szCs w:val="24"/>
        </w:rPr>
        <w:t>a título oneroso e sem exclusividade</w:t>
      </w:r>
      <w:r>
        <w:rPr>
          <w:rFonts w:ascii="Times New Roman" w:hAnsi="Times New Roman" w:cs="Times New Roman"/>
          <w:sz w:val="24"/>
          <w:szCs w:val="24"/>
        </w:rPr>
        <w:t xml:space="preserve">, pela </w:t>
      </w:r>
      <w:r>
        <w:rPr>
          <w:rFonts w:ascii="Times New Roman" w:hAnsi="Times New Roman" w:cs="Times New Roman"/>
          <w:b/>
          <w:sz w:val="24"/>
          <w:szCs w:val="24"/>
        </w:rPr>
        <w:t>CONTRATADA</w:t>
      </w:r>
      <w:r>
        <w:rPr>
          <w:rFonts w:ascii="Times New Roman" w:hAnsi="Times New Roman" w:cs="Times New Roman"/>
          <w:sz w:val="24"/>
          <w:szCs w:val="24"/>
        </w:rPr>
        <w:t xml:space="preserve"> à </w:t>
      </w:r>
      <w:r>
        <w:rPr>
          <w:rFonts w:ascii="Times New Roman" w:hAnsi="Times New Roman" w:cs="Times New Roman"/>
          <w:b/>
          <w:sz w:val="24"/>
          <w:szCs w:val="24"/>
        </w:rPr>
        <w:t>CONTRATANTE</w:t>
      </w:r>
      <w:r>
        <w:rPr>
          <w:rFonts w:ascii="Times New Roman" w:hAnsi="Times New Roman" w:cs="Times New Roman"/>
          <w:sz w:val="24"/>
          <w:szCs w:val="24"/>
        </w:rPr>
        <w:t>, dos direitos p</w:t>
      </w:r>
      <w:r>
        <w:rPr>
          <w:rFonts w:ascii="Times New Roman" w:hAnsi="Times New Roman" w:cs="Times New Roman"/>
          <w:sz w:val="24"/>
          <w:szCs w:val="24"/>
        </w:rPr>
        <w:t>ara uso, produção, e comercialização de produtos  relacionados a</w:t>
      </w:r>
      <w:bookmarkStart w:id="1" w:name="_Hlk9352854"/>
      <w:r>
        <w:rPr>
          <w:rFonts w:ascii="Times New Roman" w:hAnsi="Times New Roman" w:cs="Times New Roman"/>
          <w:sz w:val="24"/>
          <w:szCs w:val="24"/>
        </w:rPr>
        <w:t xml:space="preserve"> </w:t>
      </w:r>
      <w:bookmarkEnd w:id="1"/>
      <w:r>
        <w:rPr>
          <w:rFonts w:ascii="Times New Roman" w:hAnsi="Times New Roman" w:cs="Times New Roman"/>
          <w:sz w:val="24"/>
          <w:szCs w:val="24"/>
        </w:rPr>
        <w:t xml:space="preserve">(descrever ou nomear a tecnologia objeto da transferência) ..................., conforme descrito no PLANO DE TRABALHO, parte integrante deste instrumento. </w:t>
      </w:r>
    </w:p>
    <w:p w:rsidR="00000000" w:rsidRDefault="0070028A">
      <w:pPr>
        <w:pStyle w:val="ListParagraph"/>
        <w:numPr>
          <w:ilvl w:val="1"/>
          <w:numId w:val="1"/>
        </w:numPr>
        <w:tabs>
          <w:tab w:val="left" w:pos="426"/>
        </w:tabs>
        <w:spacing w:after="160" w:line="360" w:lineRule="auto"/>
        <w:ind w:left="0" w:firstLine="0"/>
        <w:contextualSpacing/>
        <w:jc w:val="both"/>
      </w:pPr>
      <w:r>
        <w:rPr>
          <w:rFonts w:ascii="Times New Roman" w:hAnsi="Times New Roman" w:cs="Times New Roman"/>
          <w:sz w:val="24"/>
          <w:szCs w:val="24"/>
        </w:rPr>
        <w:t xml:space="preserve"> </w:t>
      </w:r>
      <w:r>
        <w:rPr>
          <w:rFonts w:ascii="Times New Roman" w:hAnsi="Times New Roman" w:cs="Times New Roman"/>
          <w:sz w:val="24"/>
          <w:szCs w:val="24"/>
        </w:rPr>
        <w:t>O presente contrato não implica t</w:t>
      </w:r>
      <w:r>
        <w:rPr>
          <w:rFonts w:ascii="Times New Roman" w:hAnsi="Times New Roman" w:cs="Times New Roman"/>
          <w:sz w:val="24"/>
          <w:szCs w:val="24"/>
        </w:rPr>
        <w:t xml:space="preserve">ransferência da titularidade dos direitos relativos ao </w:t>
      </w:r>
      <w:r>
        <w:rPr>
          <w:rFonts w:ascii="Times New Roman" w:hAnsi="Times New Roman" w:cs="Times New Roman"/>
          <w:bCs/>
          <w:iCs/>
          <w:sz w:val="24"/>
          <w:szCs w:val="24"/>
        </w:rPr>
        <w:t>objeto da</w:t>
      </w:r>
      <w:r>
        <w:rPr>
          <w:rFonts w:ascii="Times New Roman" w:hAnsi="Times New Roman" w:cs="Times New Roman"/>
          <w:sz w:val="24"/>
          <w:szCs w:val="24"/>
        </w:rPr>
        <w:t xml:space="preserve"> transferência de tecnologia não patenteada, não patenteável ou de </w:t>
      </w:r>
      <w:r>
        <w:rPr>
          <w:rFonts w:ascii="Times New Roman" w:hAnsi="Times New Roman" w:cs="Times New Roman"/>
          <w:i/>
          <w:iCs/>
          <w:sz w:val="24"/>
          <w:szCs w:val="24"/>
        </w:rPr>
        <w:t>Know-How</w:t>
      </w:r>
      <w:r>
        <w:rPr>
          <w:rFonts w:ascii="Times New Roman" w:hAnsi="Times New Roman" w:cs="Times New Roman"/>
          <w:sz w:val="24"/>
          <w:szCs w:val="24"/>
        </w:rPr>
        <w:t xml:space="preserve">, que permanecem, para todos os fins, de propriedade da </w:t>
      </w:r>
      <w:r>
        <w:rPr>
          <w:rFonts w:ascii="Times New Roman" w:hAnsi="Times New Roman" w:cs="Times New Roman"/>
          <w:b/>
          <w:sz w:val="24"/>
          <w:szCs w:val="24"/>
        </w:rPr>
        <w:t>CONTRATADA</w:t>
      </w:r>
      <w:r>
        <w:rPr>
          <w:rFonts w:ascii="Times New Roman" w:hAnsi="Times New Roman" w:cs="Times New Roman"/>
          <w:sz w:val="24"/>
          <w:szCs w:val="24"/>
        </w:rPr>
        <w:t>.</w:t>
      </w:r>
    </w:p>
    <w:tbl>
      <w:tblPr>
        <w:tblW w:w="0" w:type="auto"/>
        <w:tblInd w:w="-3" w:type="dxa"/>
        <w:tblLayout w:type="fixed"/>
        <w:tblLook w:val="0000" w:firstRow="0" w:lastRow="0" w:firstColumn="0" w:lastColumn="0" w:noHBand="0" w:noVBand="0"/>
      </w:tblPr>
      <w:tblGrid>
        <w:gridCol w:w="8787"/>
      </w:tblGrid>
      <w:tr w:rsidR="00000000">
        <w:tc>
          <w:tcPr>
            <w:tcW w:w="8787" w:type="dxa"/>
            <w:tcBorders>
              <w:top w:val="single" w:sz="4" w:space="0" w:color="000000"/>
              <w:left w:val="single" w:sz="4" w:space="0" w:color="000000"/>
              <w:bottom w:val="single" w:sz="4" w:space="0" w:color="000000"/>
              <w:right w:val="single" w:sz="4" w:space="0" w:color="000000"/>
            </w:tcBorders>
            <w:shd w:val="clear" w:color="auto" w:fill="FFFFCD"/>
          </w:tcPr>
          <w:p w:rsidR="00000000" w:rsidRDefault="0070028A">
            <w:pPr>
              <w:pStyle w:val="GradeColorida-nfase11"/>
              <w:widowControl w:val="0"/>
              <w:pBdr>
                <w:top w:val="none" w:sz="0" w:space="0" w:color="000000"/>
                <w:left w:val="none" w:sz="0" w:space="0" w:color="000000"/>
                <w:bottom w:val="none" w:sz="0" w:space="0" w:color="000000"/>
                <w:right w:val="none" w:sz="0" w:space="0" w:color="000000"/>
              </w:pBdr>
              <w:spacing w:line="360" w:lineRule="auto"/>
            </w:pPr>
            <w:r>
              <w:rPr>
                <w:rFonts w:ascii="Times New Roman" w:eastAsia="Times New Roman" w:hAnsi="Times New Roman" w:cs="Times New Roman"/>
                <w:b/>
                <w:bCs/>
                <w:kern w:val="0"/>
                <w:sz w:val="24"/>
                <w:szCs w:val="24"/>
                <w:lang w:bidi="ar-SA"/>
              </w:rPr>
              <w:t>NOTA EXPLICATIVA</w:t>
            </w:r>
            <w:r>
              <w:rPr>
                <w:rFonts w:ascii="Times New Roman" w:eastAsia="Times New Roman" w:hAnsi="Times New Roman" w:cs="Times New Roman"/>
                <w:bCs/>
                <w:i w:val="0"/>
                <w:kern w:val="0"/>
                <w:sz w:val="24"/>
                <w:szCs w:val="24"/>
                <w:lang w:bidi="ar-SA"/>
              </w:rPr>
              <w:t>: A atribuição de exclusividade é</w:t>
            </w:r>
            <w:r>
              <w:rPr>
                <w:rFonts w:ascii="Times New Roman" w:eastAsia="Times New Roman" w:hAnsi="Times New Roman" w:cs="Times New Roman"/>
                <w:bCs/>
                <w:i w:val="0"/>
                <w:kern w:val="0"/>
                <w:sz w:val="24"/>
                <w:szCs w:val="24"/>
                <w:lang w:bidi="ar-SA"/>
              </w:rPr>
              <w:t xml:space="preserve"> cláusula optativa nos contratos de tecnologia ou de licenciamento. Recomenda-se cumprir as regras da Política de Inovação da Instituição, bem como fazer consulta prévia ao Núcleo de Inovação Tecnológica - NIT.                 </w:t>
            </w:r>
          </w:p>
        </w:tc>
      </w:tr>
    </w:tbl>
    <w:p w:rsidR="00000000" w:rsidRDefault="0070028A">
      <w:pPr>
        <w:spacing w:line="360" w:lineRule="auto"/>
        <w:jc w:val="both"/>
      </w:pPr>
      <w:r>
        <w:t xml:space="preserve"> </w:t>
      </w:r>
    </w:p>
    <w:p w:rsidR="00000000" w:rsidRDefault="0070028A">
      <w:pPr>
        <w:spacing w:line="360" w:lineRule="auto"/>
        <w:jc w:val="both"/>
      </w:pPr>
      <w:r>
        <w:rPr>
          <w:b/>
        </w:rPr>
        <w:t>CLÁUSULA SEGUNDA – DOS PR</w:t>
      </w:r>
      <w:r>
        <w:rPr>
          <w:b/>
        </w:rPr>
        <w:t xml:space="preserve">AZOS </w:t>
      </w:r>
    </w:p>
    <w:p w:rsidR="00000000" w:rsidRDefault="0070028A">
      <w:pPr>
        <w:spacing w:line="360" w:lineRule="auto"/>
        <w:jc w:val="both"/>
        <w:rPr>
          <w:b/>
        </w:rPr>
      </w:pPr>
    </w:p>
    <w:p w:rsidR="00000000" w:rsidRDefault="0070028A">
      <w:pPr>
        <w:spacing w:line="360" w:lineRule="auto"/>
        <w:jc w:val="both"/>
      </w:pPr>
      <w:r>
        <w:rPr>
          <w:b/>
        </w:rPr>
        <w:t>2.1</w:t>
      </w:r>
      <w:r>
        <w:t xml:space="preserve"> A </w:t>
      </w:r>
      <w:r>
        <w:rPr>
          <w:b/>
        </w:rPr>
        <w:t>CONTRATANTE</w:t>
      </w:r>
      <w:r>
        <w:t xml:space="preserve"> terá o prazo máximo de (....) </w:t>
      </w:r>
      <w:r>
        <w:rPr>
          <w:color w:val="0070C0"/>
        </w:rPr>
        <w:t>meses/anos</w:t>
      </w:r>
      <w:r>
        <w:t xml:space="preserve">, a contar da data de assinatura do presente Contrato, para iniciar a exploração comercial relacionada ao objeto contratado. </w:t>
      </w:r>
    </w:p>
    <w:p w:rsidR="00000000" w:rsidRDefault="0070028A">
      <w:pPr>
        <w:spacing w:line="360" w:lineRule="auto"/>
        <w:jc w:val="both"/>
      </w:pPr>
    </w:p>
    <w:p w:rsidR="00000000" w:rsidRDefault="0070028A">
      <w:pPr>
        <w:spacing w:line="360" w:lineRule="auto"/>
        <w:jc w:val="both"/>
      </w:pPr>
      <w:r>
        <w:rPr>
          <w:b/>
        </w:rPr>
        <w:t>2.2</w:t>
      </w:r>
      <w:r>
        <w:t xml:space="preserve"> O prazo máximo previsto no subitem 2.1 poderá ser prorrogado</w:t>
      </w:r>
      <w:r>
        <w:t xml:space="preserve">, por meio de Termo Aditivo, mediante justificativa da </w:t>
      </w:r>
      <w:r>
        <w:rPr>
          <w:b/>
        </w:rPr>
        <w:t>CONTRATANTE</w:t>
      </w:r>
      <w:r>
        <w:t xml:space="preserve"> e concordância expressa da </w:t>
      </w:r>
      <w:r>
        <w:rPr>
          <w:b/>
        </w:rPr>
        <w:t>CONTRATADA</w:t>
      </w:r>
      <w:r>
        <w:t xml:space="preserve">, devendo a </w:t>
      </w:r>
      <w:r>
        <w:rPr>
          <w:bCs/>
        </w:rPr>
        <w:t>Contratante</w:t>
      </w:r>
      <w:r>
        <w:t xml:space="preserve"> manifestar justificadamente seu interesse na prorrogação em</w:t>
      </w:r>
      <w:r>
        <w:rPr>
          <w:b/>
        </w:rPr>
        <w:t xml:space="preserve"> </w:t>
      </w:r>
      <w:r>
        <w:t>até 90 (noventa) dias anteriores ao término do referido prazo.</w:t>
      </w:r>
    </w:p>
    <w:p w:rsidR="00000000" w:rsidRDefault="0070028A">
      <w:pPr>
        <w:pStyle w:val="GradeColorida-nfase11"/>
        <w:spacing w:line="360" w:lineRule="auto"/>
      </w:pPr>
      <w:r>
        <w:rPr>
          <w:rFonts w:ascii="Times New Roman" w:hAnsi="Times New Roman" w:cs="Times New Roman"/>
          <w:b/>
          <w:bCs/>
          <w:sz w:val="24"/>
          <w:szCs w:val="24"/>
        </w:rPr>
        <w:t xml:space="preserve">NOTA </w:t>
      </w:r>
      <w:r>
        <w:rPr>
          <w:rFonts w:ascii="Times New Roman" w:hAnsi="Times New Roman" w:cs="Times New Roman"/>
          <w:b/>
          <w:bCs/>
          <w:sz w:val="24"/>
          <w:szCs w:val="24"/>
        </w:rPr>
        <w:t xml:space="preserve">EXPLICATIVA: </w:t>
      </w:r>
      <w:r>
        <w:rPr>
          <w:rFonts w:ascii="Times New Roman" w:hAnsi="Times New Roman" w:cs="Times New Roman"/>
          <w:bCs/>
          <w:i w:val="0"/>
          <w:sz w:val="24"/>
          <w:szCs w:val="24"/>
        </w:rPr>
        <w:t>O prazo previsto na cláusula 2.1 e a sua prorrogação (cláusula 2.2) deverão ser objeto de prévia apreciação pelo NIT, por meio de manifestação técnica fundamentada, conforme competências previstas no §1º, incisos IX e X do art. 16, da Lei nº 1</w:t>
      </w:r>
      <w:r>
        <w:rPr>
          <w:rFonts w:ascii="Times New Roman" w:hAnsi="Times New Roman" w:cs="Times New Roman"/>
          <w:bCs/>
          <w:i w:val="0"/>
          <w:sz w:val="24"/>
          <w:szCs w:val="24"/>
        </w:rPr>
        <w:t>0.973/2004.</w:t>
      </w:r>
    </w:p>
    <w:p w:rsidR="00000000" w:rsidRDefault="0070028A">
      <w:pPr>
        <w:spacing w:line="360" w:lineRule="auto"/>
        <w:jc w:val="both"/>
        <w:rPr>
          <w:b/>
        </w:rPr>
      </w:pPr>
    </w:p>
    <w:p w:rsidR="00000000" w:rsidRDefault="0070028A">
      <w:pPr>
        <w:spacing w:line="360" w:lineRule="auto"/>
        <w:jc w:val="both"/>
      </w:pPr>
      <w:r>
        <w:rPr>
          <w:b/>
        </w:rPr>
        <w:t>2.3</w:t>
      </w:r>
      <w:r>
        <w:t xml:space="preserve"> A </w:t>
      </w:r>
      <w:r>
        <w:rPr>
          <w:b/>
        </w:rPr>
        <w:t xml:space="preserve">CONTRATANTE </w:t>
      </w:r>
      <w:r>
        <w:t xml:space="preserve">deverá comunicar formalmente à </w:t>
      </w:r>
      <w:r>
        <w:rPr>
          <w:b/>
        </w:rPr>
        <w:t>CONTRATADA</w:t>
      </w:r>
      <w:r>
        <w:t xml:space="preserve"> a data de início da exploração comercial do </w:t>
      </w:r>
      <w:r>
        <w:rPr>
          <w:i/>
          <w:iCs/>
        </w:rPr>
        <w:t>Know-How</w:t>
      </w:r>
      <w:r>
        <w:t xml:space="preserve">, respeitado o prazo previsto no item 2.1 </w:t>
      </w:r>
      <w:r>
        <w:rPr>
          <w:i/>
        </w:rPr>
        <w:t>supra</w:t>
      </w:r>
      <w:r>
        <w:t>.</w:t>
      </w:r>
    </w:p>
    <w:p w:rsidR="00000000" w:rsidRDefault="0070028A">
      <w:pPr>
        <w:spacing w:line="360" w:lineRule="auto"/>
        <w:jc w:val="both"/>
      </w:pPr>
    </w:p>
    <w:p w:rsidR="00000000" w:rsidRDefault="0070028A">
      <w:pPr>
        <w:spacing w:line="360" w:lineRule="auto"/>
        <w:jc w:val="both"/>
      </w:pPr>
      <w:r>
        <w:rPr>
          <w:b/>
        </w:rPr>
        <w:t>CLÁUSULA TERCEIRA – DA FISCALIZAÇÃO DO CONTRATO</w:t>
      </w:r>
    </w:p>
    <w:p w:rsidR="00000000" w:rsidRDefault="0070028A">
      <w:pPr>
        <w:spacing w:line="360" w:lineRule="auto"/>
        <w:jc w:val="both"/>
        <w:rPr>
          <w:b/>
        </w:rPr>
      </w:pPr>
    </w:p>
    <w:p w:rsidR="00000000" w:rsidRDefault="0070028A">
      <w:pPr>
        <w:spacing w:line="360" w:lineRule="auto"/>
        <w:jc w:val="both"/>
      </w:pPr>
      <w:r>
        <w:rPr>
          <w:b/>
        </w:rPr>
        <w:t>3.1</w:t>
      </w:r>
      <w:r>
        <w:t xml:space="preserve"> A fiscalização do contrato p</w:t>
      </w:r>
      <w:r>
        <w:t xml:space="preserve">or parte da </w:t>
      </w:r>
      <w:r>
        <w:rPr>
          <w:b/>
        </w:rPr>
        <w:t>CONTRATADA</w:t>
      </w:r>
      <w:r>
        <w:t xml:space="preserve"> dar-se-á mediante designação de fiscal em ato próprio.</w:t>
      </w:r>
    </w:p>
    <w:p w:rsidR="00000000" w:rsidRDefault="0070028A">
      <w:pPr>
        <w:spacing w:line="360" w:lineRule="auto"/>
        <w:jc w:val="both"/>
      </w:pPr>
    </w:p>
    <w:p w:rsidR="00000000" w:rsidRDefault="0070028A">
      <w:pPr>
        <w:spacing w:line="360" w:lineRule="auto"/>
        <w:jc w:val="both"/>
      </w:pPr>
      <w:r>
        <w:rPr>
          <w:b/>
        </w:rPr>
        <w:t>3.2</w:t>
      </w:r>
      <w:r>
        <w:t xml:space="preserve"> Toda comunicação, instrução, ou reclamação entre as Partes deverá ser feita por escrito, não produzindo qualquer efeito as tratativas, alegações ou instruções verbais.</w:t>
      </w:r>
    </w:p>
    <w:p w:rsidR="00000000" w:rsidRDefault="0070028A">
      <w:pPr>
        <w:spacing w:line="360" w:lineRule="auto"/>
        <w:jc w:val="both"/>
      </w:pPr>
      <w:r>
        <w:rPr>
          <w:color w:val="2005EB"/>
        </w:rPr>
        <w:t>3.3 E</w:t>
      </w:r>
      <w:r>
        <w:rPr>
          <w:color w:val="2005EB"/>
        </w:rPr>
        <w:t>m caso de necessidade de substituição do fiscal, esse será indicado pela Parte que o substituiu, por meio de comunicado escrito encaminhado a outra Parte.</w:t>
      </w:r>
    </w:p>
    <w:p w:rsidR="00000000" w:rsidRDefault="0070028A">
      <w:pPr>
        <w:pStyle w:val="GradeColorida-nfase11"/>
        <w:spacing w:line="360" w:lineRule="auto"/>
      </w:pPr>
      <w:r>
        <w:rPr>
          <w:rFonts w:ascii="Times New Roman" w:hAnsi="Times New Roman" w:cs="Times New Roman"/>
          <w:b/>
          <w:bCs/>
          <w:sz w:val="24"/>
          <w:szCs w:val="24"/>
        </w:rPr>
        <w:t xml:space="preserve">NOTA EXPLICATIVA: </w:t>
      </w:r>
      <w:r>
        <w:rPr>
          <w:rFonts w:ascii="Times New Roman" w:hAnsi="Times New Roman" w:cs="Times New Roman"/>
          <w:bCs/>
          <w:i w:val="0"/>
          <w:sz w:val="24"/>
          <w:szCs w:val="24"/>
        </w:rPr>
        <w:t>A existência de fiscal vincula-se à parte administrativa e formal da avença. As Par</w:t>
      </w:r>
      <w:r>
        <w:rPr>
          <w:rFonts w:ascii="Times New Roman" w:hAnsi="Times New Roman" w:cs="Times New Roman"/>
          <w:bCs/>
          <w:i w:val="0"/>
          <w:sz w:val="24"/>
          <w:szCs w:val="24"/>
        </w:rPr>
        <w:t>tes devem acordar a melhor configuração para o contrato, em consonância com as suas respectivas normativas internas</w:t>
      </w:r>
      <w:r>
        <w:rPr>
          <w:rFonts w:ascii="Times New Roman" w:hAnsi="Times New Roman" w:cs="Times New Roman"/>
          <w:b/>
          <w:bCs/>
          <w:sz w:val="24"/>
          <w:szCs w:val="24"/>
        </w:rPr>
        <w:t xml:space="preserve">, </w:t>
      </w:r>
      <w:r>
        <w:rPr>
          <w:rFonts w:ascii="Times New Roman" w:hAnsi="Times New Roman" w:cs="Times New Roman"/>
          <w:i w:val="0"/>
          <w:iCs w:val="0"/>
          <w:sz w:val="24"/>
          <w:szCs w:val="24"/>
        </w:rPr>
        <w:t>em especial, a Política de Inovação institucional.</w:t>
      </w:r>
    </w:p>
    <w:p w:rsidR="00000000" w:rsidRDefault="0070028A">
      <w:pPr>
        <w:spacing w:line="360" w:lineRule="auto"/>
        <w:jc w:val="both"/>
        <w:rPr>
          <w:b/>
        </w:rPr>
      </w:pPr>
    </w:p>
    <w:p w:rsidR="00000000" w:rsidRDefault="0070028A">
      <w:pPr>
        <w:spacing w:line="360" w:lineRule="auto"/>
        <w:jc w:val="both"/>
      </w:pPr>
      <w:r>
        <w:rPr>
          <w:b/>
        </w:rPr>
        <w:t xml:space="preserve">CLÁUSULA QUARTA - DAS OBRIGAÇÕES </w:t>
      </w:r>
    </w:p>
    <w:p w:rsidR="00000000" w:rsidRDefault="0070028A">
      <w:pPr>
        <w:spacing w:line="360" w:lineRule="auto"/>
        <w:jc w:val="both"/>
        <w:rPr>
          <w:b/>
        </w:rPr>
      </w:pPr>
    </w:p>
    <w:p w:rsidR="00000000" w:rsidRDefault="0070028A">
      <w:pPr>
        <w:spacing w:line="360" w:lineRule="auto"/>
        <w:jc w:val="both"/>
      </w:pPr>
      <w:r>
        <w:rPr>
          <w:b/>
        </w:rPr>
        <w:t>4.1</w:t>
      </w:r>
      <w:r>
        <w:t xml:space="preserve"> São obrigações comuns às Partes:</w:t>
      </w:r>
    </w:p>
    <w:p w:rsidR="00000000" w:rsidRDefault="0070028A">
      <w:pPr>
        <w:spacing w:line="360" w:lineRule="auto"/>
        <w:ind w:left="283"/>
        <w:jc w:val="both"/>
      </w:pPr>
      <w:r>
        <w:rPr>
          <w:b/>
        </w:rPr>
        <w:t>I -</w:t>
      </w:r>
      <w:r>
        <w:t xml:space="preserve"> </w:t>
      </w:r>
      <w:r>
        <w:rPr>
          <w:bCs/>
          <w:iCs/>
        </w:rPr>
        <w:t>responsabil</w:t>
      </w:r>
      <w:r>
        <w:rPr>
          <w:bCs/>
          <w:iCs/>
        </w:rPr>
        <w:t xml:space="preserve">izarem-se pelo sigilo das informações relacionadas ao objeto do contrato, </w:t>
      </w:r>
      <w:r>
        <w:t>incluindo seus respectivos empregados/servidores e demais envolvidos que, direta ou indiretamente, a ele tenham acesso, de forma que se garanta a confidencialidade das informações.</w:t>
      </w:r>
      <w:r>
        <w:rPr>
          <w:bCs/>
          <w:iCs/>
        </w:rPr>
        <w:t xml:space="preserve"> A</w:t>
      </w:r>
      <w:r>
        <w:rPr>
          <w:bCs/>
          <w:iCs/>
        </w:rPr>
        <w:t xml:space="preserve">s informações relativas ao objeto do contrato somente poderão ser reveladas mediante anuência formal da </w:t>
      </w:r>
      <w:r>
        <w:rPr>
          <w:b/>
          <w:bCs/>
          <w:iCs/>
        </w:rPr>
        <w:t>CONTRATADA(ICT);</w:t>
      </w:r>
    </w:p>
    <w:p w:rsidR="00000000" w:rsidRDefault="0070028A">
      <w:pPr>
        <w:pStyle w:val="BodyText"/>
        <w:tabs>
          <w:tab w:val="left" w:pos="669"/>
          <w:tab w:val="left" w:pos="1531"/>
          <w:tab w:val="left" w:pos="1903"/>
          <w:tab w:val="left" w:pos="7087"/>
        </w:tabs>
        <w:spacing w:line="360" w:lineRule="auto"/>
        <w:ind w:left="283"/>
        <w:jc w:val="both"/>
        <w:rPr>
          <w:b/>
          <w:bCs/>
          <w:iCs/>
        </w:rPr>
      </w:pPr>
    </w:p>
    <w:p w:rsidR="00000000" w:rsidRDefault="0070028A">
      <w:pPr>
        <w:pStyle w:val="BodyText"/>
        <w:tabs>
          <w:tab w:val="left" w:pos="669"/>
          <w:tab w:val="left" w:pos="1531"/>
          <w:tab w:val="left" w:pos="1903"/>
          <w:tab w:val="left" w:pos="7087"/>
        </w:tabs>
        <w:spacing w:line="360" w:lineRule="auto"/>
        <w:ind w:left="283"/>
        <w:jc w:val="both"/>
      </w:pPr>
      <w:r>
        <w:rPr>
          <w:b/>
          <w:bCs/>
          <w:iCs/>
        </w:rPr>
        <w:t xml:space="preserve">I.1 </w:t>
      </w:r>
      <w:r>
        <w:rPr>
          <w:bCs/>
          <w:iCs/>
        </w:rPr>
        <w:t>- excetuam-se da obrigação de sigilo as informações que:</w:t>
      </w:r>
    </w:p>
    <w:p w:rsidR="00000000" w:rsidRDefault="0070028A">
      <w:pPr>
        <w:pStyle w:val="BodyText"/>
        <w:tabs>
          <w:tab w:val="left" w:pos="953"/>
          <w:tab w:val="left" w:pos="1815"/>
          <w:tab w:val="left" w:pos="2187"/>
          <w:tab w:val="left" w:pos="7371"/>
        </w:tabs>
        <w:spacing w:line="360" w:lineRule="auto"/>
        <w:ind w:left="567"/>
        <w:jc w:val="both"/>
      </w:pPr>
      <w:r>
        <w:rPr>
          <w:b/>
          <w:bCs/>
          <w:iCs/>
        </w:rPr>
        <w:t>a)</w:t>
      </w:r>
      <w:r>
        <w:rPr>
          <w:bCs/>
          <w:iCs/>
        </w:rPr>
        <w:t xml:space="preserve"> comprovadamente estiverem em domínio público ou, ainda, que estiverem </w:t>
      </w:r>
      <w:r>
        <w:rPr>
          <w:bCs/>
          <w:iCs/>
        </w:rPr>
        <w:t>contidas em patentes publicadas em qualquer país antes da assinatura do presente Contrato;</w:t>
      </w:r>
    </w:p>
    <w:p w:rsidR="00000000" w:rsidRDefault="0070028A">
      <w:pPr>
        <w:pStyle w:val="BodyText"/>
        <w:tabs>
          <w:tab w:val="left" w:pos="953"/>
          <w:tab w:val="left" w:pos="1815"/>
          <w:tab w:val="left" w:pos="2187"/>
          <w:tab w:val="left" w:pos="7371"/>
        </w:tabs>
        <w:spacing w:line="360" w:lineRule="auto"/>
        <w:ind w:left="567"/>
        <w:jc w:val="both"/>
      </w:pPr>
      <w:r>
        <w:rPr>
          <w:b/>
          <w:bCs/>
          <w:iCs/>
        </w:rPr>
        <w:t>b)</w:t>
      </w:r>
      <w:r>
        <w:rPr>
          <w:bCs/>
          <w:iCs/>
        </w:rPr>
        <w:t xml:space="preserve"> comprovadamente sejam requisitadas ou solicitadas pelo Poder Judiciário, Ministério Público ou demais autoridades competentes, em processo judicial ou administrat</w:t>
      </w:r>
      <w:r>
        <w:rPr>
          <w:bCs/>
          <w:iCs/>
        </w:rPr>
        <w:t>ivo;</w:t>
      </w:r>
    </w:p>
    <w:p w:rsidR="00000000" w:rsidRDefault="0070028A">
      <w:pPr>
        <w:pStyle w:val="BodyText"/>
        <w:tabs>
          <w:tab w:val="left" w:pos="953"/>
          <w:tab w:val="left" w:pos="1815"/>
          <w:tab w:val="left" w:pos="2187"/>
          <w:tab w:val="left" w:pos="7371"/>
        </w:tabs>
        <w:spacing w:line="360" w:lineRule="auto"/>
        <w:ind w:left="567"/>
        <w:jc w:val="both"/>
      </w:pPr>
      <w:r>
        <w:rPr>
          <w:b/>
          <w:bCs/>
          <w:iCs/>
        </w:rPr>
        <w:t>c)</w:t>
      </w:r>
      <w:r>
        <w:rPr>
          <w:bCs/>
          <w:iCs/>
        </w:rPr>
        <w:t xml:space="preserve"> se tornarem públicas pelo Instituto Nacional da Propriedade Industrial – INPI ou pelo órgão competente em âmbito internacional, se for o caso;</w:t>
      </w:r>
    </w:p>
    <w:p w:rsidR="00000000" w:rsidRDefault="0070028A">
      <w:pPr>
        <w:spacing w:line="360" w:lineRule="auto"/>
        <w:jc w:val="both"/>
        <w:rPr>
          <w:b/>
          <w:bCs/>
          <w:iCs/>
          <w:lang w:eastAsia="ar-SA"/>
        </w:rPr>
      </w:pPr>
    </w:p>
    <w:p w:rsidR="00000000" w:rsidRDefault="0070028A">
      <w:pPr>
        <w:spacing w:line="360" w:lineRule="auto"/>
        <w:ind w:left="283"/>
        <w:jc w:val="both"/>
      </w:pPr>
      <w:r>
        <w:rPr>
          <w:b/>
          <w:bCs/>
          <w:iCs/>
          <w:lang w:eastAsia="ar-SA"/>
        </w:rPr>
        <w:t>II</w:t>
      </w:r>
      <w:r>
        <w:rPr>
          <w:bCs/>
          <w:iCs/>
          <w:lang w:eastAsia="ar-SA"/>
        </w:rPr>
        <w:t>- comunicar à outra parte qualquer informação de seu conhecimento acerca da violação dos direitos de p</w:t>
      </w:r>
      <w:r>
        <w:rPr>
          <w:bCs/>
          <w:iCs/>
          <w:lang w:eastAsia="ar-SA"/>
        </w:rPr>
        <w:t xml:space="preserve">ropriedade intelectual referentes </w:t>
      </w:r>
      <w:r>
        <w:rPr>
          <w:lang w:eastAsia="ar-SA"/>
        </w:rPr>
        <w:t>a</w:t>
      </w:r>
      <w:r>
        <w:t xml:space="preserve"> transferência de tecnologia não patenteada, não patenteável ou de </w:t>
      </w:r>
      <w:r>
        <w:rPr>
          <w:i/>
          <w:iCs/>
        </w:rPr>
        <w:t>Know-How</w:t>
      </w:r>
      <w:r>
        <w:rPr>
          <w:bCs/>
          <w:iCs/>
          <w:lang w:eastAsia="ar-SA"/>
        </w:rPr>
        <w:t>, adotando, conjunta ou isoladamente, as providências extrajudiciais e/ou judiciais necessárias à defesa contra eventual uso não autorizado, por t</w:t>
      </w:r>
      <w:r>
        <w:rPr>
          <w:bCs/>
          <w:iCs/>
          <w:lang w:eastAsia="ar-SA"/>
        </w:rPr>
        <w:t xml:space="preserve">erceiros, do produto ou processo decorrente </w:t>
      </w:r>
      <w:r>
        <w:rPr>
          <w:lang w:eastAsia="ar-SA"/>
        </w:rPr>
        <w:t xml:space="preserve">da </w:t>
      </w:r>
      <w:r>
        <w:t xml:space="preserve">transferência de tecnologia não patenteada, não patenteável ou de </w:t>
      </w:r>
      <w:r>
        <w:rPr>
          <w:i/>
          <w:iCs/>
        </w:rPr>
        <w:t>Know-How</w:t>
      </w:r>
      <w:r>
        <w:rPr>
          <w:bCs/>
          <w:iCs/>
          <w:lang w:eastAsia="ar-SA"/>
        </w:rPr>
        <w:t xml:space="preserve">, sendo que as respectivas despesas serão arcadas 100% (cem por cento) pela </w:t>
      </w:r>
      <w:r>
        <w:rPr>
          <w:b/>
          <w:bCs/>
          <w:iCs/>
          <w:color w:val="0070C0"/>
          <w:lang w:eastAsia="ar-SA"/>
        </w:rPr>
        <w:t>........(definir)</w:t>
      </w:r>
    </w:p>
    <w:p w:rsidR="00000000" w:rsidRDefault="0070028A">
      <w:pPr>
        <w:spacing w:line="360" w:lineRule="auto"/>
        <w:ind w:left="283"/>
        <w:jc w:val="both"/>
        <w:rPr>
          <w:b/>
        </w:rPr>
      </w:pPr>
    </w:p>
    <w:p w:rsidR="00000000" w:rsidRDefault="0070028A">
      <w:pPr>
        <w:spacing w:line="360" w:lineRule="auto"/>
        <w:ind w:left="283"/>
        <w:jc w:val="both"/>
      </w:pPr>
      <w:r>
        <w:rPr>
          <w:b/>
        </w:rPr>
        <w:t>III -</w:t>
      </w:r>
      <w:r>
        <w:t xml:space="preserve"> Nenhuma das Partes será responsabi</w:t>
      </w:r>
      <w:r>
        <w:t>lizada pelo descumprimento de suas obrigações contratuais, quando resultante de caso fortuito ou de força maior, conforme disposto no art. 393, parágrafo único, do Código Civil Brasileiro.</w:t>
      </w:r>
    </w:p>
    <w:p w:rsidR="00000000" w:rsidRDefault="0070028A">
      <w:pPr>
        <w:pStyle w:val="GradeColorida-nfase11"/>
        <w:spacing w:line="360" w:lineRule="auto"/>
      </w:pPr>
      <w:r>
        <w:rPr>
          <w:rFonts w:ascii="Times New Roman" w:hAnsi="Times New Roman" w:cs="Times New Roman"/>
          <w:b/>
          <w:bCs/>
          <w:sz w:val="24"/>
          <w:szCs w:val="24"/>
        </w:rPr>
        <w:t>NOTA EXPLICATIVA</w:t>
      </w:r>
      <w:r>
        <w:rPr>
          <w:rFonts w:ascii="Times New Roman" w:hAnsi="Times New Roman" w:cs="Times New Roman"/>
          <w:bCs/>
          <w:i w:val="0"/>
          <w:sz w:val="24"/>
          <w:szCs w:val="24"/>
        </w:rPr>
        <w:t>: As Partes poderão especificar ou não outras obrig</w:t>
      </w:r>
      <w:r>
        <w:rPr>
          <w:rFonts w:ascii="Times New Roman" w:hAnsi="Times New Roman" w:cs="Times New Roman"/>
          <w:bCs/>
          <w:i w:val="0"/>
          <w:sz w:val="24"/>
          <w:szCs w:val="24"/>
        </w:rPr>
        <w:t xml:space="preserve">ações consideradas necessárias, de acordo com o objeto do contrato a ser firmado e as normas internas da CONTRATADA.  O rol de obrigações comuns apresentado é </w:t>
      </w:r>
      <w:r>
        <w:rPr>
          <w:rFonts w:ascii="Times New Roman" w:hAnsi="Times New Roman" w:cs="Times New Roman"/>
          <w:b/>
          <w:i w:val="0"/>
          <w:sz w:val="24"/>
          <w:szCs w:val="24"/>
        </w:rPr>
        <w:t>não exaustivo</w:t>
      </w:r>
      <w:r>
        <w:rPr>
          <w:rFonts w:ascii="Times New Roman" w:hAnsi="Times New Roman" w:cs="Times New Roman"/>
          <w:bCs/>
          <w:i w:val="0"/>
          <w:sz w:val="24"/>
          <w:szCs w:val="24"/>
        </w:rPr>
        <w:t>.</w:t>
      </w:r>
    </w:p>
    <w:p w:rsidR="00000000" w:rsidRDefault="0070028A">
      <w:pPr>
        <w:spacing w:line="360" w:lineRule="auto"/>
        <w:jc w:val="both"/>
        <w:rPr>
          <w:b/>
        </w:rPr>
      </w:pPr>
    </w:p>
    <w:p w:rsidR="00000000" w:rsidRDefault="0070028A">
      <w:pPr>
        <w:spacing w:line="360" w:lineRule="auto"/>
        <w:jc w:val="both"/>
      </w:pPr>
      <w:r>
        <w:rPr>
          <w:b/>
        </w:rPr>
        <w:t>4.2</w:t>
      </w:r>
      <w:r>
        <w:t xml:space="preserve"> São obrigações da </w:t>
      </w:r>
      <w:r>
        <w:rPr>
          <w:b/>
        </w:rPr>
        <w:t>CONTRATANTE</w:t>
      </w:r>
      <w:r>
        <w:t>:</w:t>
      </w:r>
    </w:p>
    <w:p w:rsidR="00000000" w:rsidRDefault="0070028A">
      <w:pPr>
        <w:tabs>
          <w:tab w:val="left" w:pos="963"/>
          <w:tab w:val="left" w:pos="1531"/>
          <w:tab w:val="left" w:pos="1644"/>
          <w:tab w:val="left" w:pos="2324"/>
          <w:tab w:val="left" w:pos="3005"/>
          <w:tab w:val="left" w:pos="3685"/>
          <w:tab w:val="left" w:pos="7087"/>
        </w:tabs>
        <w:spacing w:line="360" w:lineRule="auto"/>
        <w:ind w:left="283"/>
        <w:jc w:val="both"/>
      </w:pPr>
      <w:r>
        <w:rPr>
          <w:b/>
          <w:bCs/>
          <w:iCs/>
        </w:rPr>
        <w:t xml:space="preserve">I </w:t>
      </w:r>
      <w:r>
        <w:rPr>
          <w:bCs/>
          <w:iCs/>
        </w:rPr>
        <w:t>- abster-se de adotar conduta comercial cons</w:t>
      </w:r>
      <w:r>
        <w:rPr>
          <w:bCs/>
          <w:iCs/>
        </w:rPr>
        <w:t xml:space="preserve">iderada ilegal, abusiva ou contrária aos interesses da </w:t>
      </w:r>
      <w:r>
        <w:rPr>
          <w:b/>
          <w:bCs/>
          <w:iCs/>
        </w:rPr>
        <w:t>CONTRATADA</w:t>
      </w:r>
      <w:r>
        <w:rPr>
          <w:bCs/>
          <w:iCs/>
        </w:rPr>
        <w:t xml:space="preserve"> na utilização do objeto da </w:t>
      </w:r>
      <w:bookmarkStart w:id="2" w:name="_Hlk9347626"/>
      <w:r>
        <w:t xml:space="preserve">transferência de tecnologia não patenteada, não patenteável ou de </w:t>
      </w:r>
      <w:r>
        <w:rPr>
          <w:i/>
          <w:iCs/>
        </w:rPr>
        <w:t>Know-How</w:t>
      </w:r>
      <w:bookmarkEnd w:id="2"/>
      <w:r>
        <w:rPr>
          <w:bCs/>
          <w:iCs/>
        </w:rPr>
        <w:t>;</w:t>
      </w:r>
    </w:p>
    <w:p w:rsidR="00000000" w:rsidRDefault="0070028A">
      <w:pPr>
        <w:tabs>
          <w:tab w:val="left" w:pos="963"/>
          <w:tab w:val="left" w:pos="1531"/>
          <w:tab w:val="left" w:pos="1644"/>
          <w:tab w:val="left" w:pos="2324"/>
          <w:tab w:val="left" w:pos="3005"/>
          <w:tab w:val="left" w:pos="3685"/>
          <w:tab w:val="left" w:pos="7087"/>
        </w:tabs>
        <w:spacing w:line="360" w:lineRule="auto"/>
        <w:ind w:left="283"/>
        <w:jc w:val="both"/>
        <w:rPr>
          <w:bCs/>
          <w:iCs/>
        </w:rPr>
      </w:pPr>
    </w:p>
    <w:p w:rsidR="00000000" w:rsidRDefault="0070028A">
      <w:pPr>
        <w:tabs>
          <w:tab w:val="left" w:pos="963"/>
          <w:tab w:val="left" w:pos="1531"/>
          <w:tab w:val="left" w:pos="1644"/>
          <w:tab w:val="left" w:pos="2324"/>
          <w:tab w:val="left" w:pos="3005"/>
          <w:tab w:val="left" w:pos="3685"/>
          <w:tab w:val="left" w:pos="7087"/>
        </w:tabs>
        <w:spacing w:line="360" w:lineRule="auto"/>
        <w:ind w:left="283"/>
        <w:jc w:val="both"/>
      </w:pPr>
      <w:r>
        <w:rPr>
          <w:b/>
          <w:bCs/>
          <w:iCs/>
        </w:rPr>
        <w:t xml:space="preserve">II </w:t>
      </w:r>
      <w:r>
        <w:rPr>
          <w:bCs/>
          <w:iCs/>
        </w:rPr>
        <w:t>- responsabilizar-se pelos tributos e encargos exigíveis em decorrência da execução</w:t>
      </w:r>
      <w:r>
        <w:rPr>
          <w:bCs/>
          <w:iCs/>
        </w:rPr>
        <w:t xml:space="preserve"> do presente contrato, bem como do uso e da exploração comercial do objeto da </w:t>
      </w:r>
      <w:r>
        <w:t xml:space="preserve">transferência de tecnologia não patenteada, não patenteável ou de </w:t>
      </w:r>
      <w:r>
        <w:rPr>
          <w:i/>
          <w:iCs/>
        </w:rPr>
        <w:t>Know-How</w:t>
      </w:r>
      <w:r>
        <w:rPr>
          <w:bCs/>
          <w:iCs/>
        </w:rPr>
        <w:t>;</w:t>
      </w:r>
    </w:p>
    <w:p w:rsidR="00000000" w:rsidRDefault="0070028A">
      <w:pPr>
        <w:tabs>
          <w:tab w:val="left" w:pos="963"/>
          <w:tab w:val="left" w:pos="1531"/>
          <w:tab w:val="left" w:pos="1644"/>
          <w:tab w:val="left" w:pos="2324"/>
          <w:tab w:val="left" w:pos="3005"/>
          <w:tab w:val="left" w:pos="3685"/>
          <w:tab w:val="left" w:pos="7087"/>
        </w:tabs>
        <w:spacing w:line="360" w:lineRule="auto"/>
        <w:ind w:left="283"/>
        <w:jc w:val="both"/>
        <w:rPr>
          <w:bCs/>
          <w:iCs/>
        </w:rPr>
      </w:pPr>
    </w:p>
    <w:p w:rsidR="00000000" w:rsidRDefault="0070028A">
      <w:pPr>
        <w:tabs>
          <w:tab w:val="left" w:pos="963"/>
          <w:tab w:val="left" w:pos="1531"/>
          <w:tab w:val="left" w:pos="1644"/>
          <w:tab w:val="left" w:pos="2324"/>
          <w:tab w:val="left" w:pos="3005"/>
          <w:tab w:val="left" w:pos="3685"/>
          <w:tab w:val="left" w:pos="7087"/>
        </w:tabs>
        <w:spacing w:line="360" w:lineRule="auto"/>
        <w:ind w:left="283"/>
        <w:jc w:val="both"/>
      </w:pPr>
      <w:r>
        <w:rPr>
          <w:b/>
          <w:bCs/>
          <w:iCs/>
        </w:rPr>
        <w:t xml:space="preserve">III </w:t>
      </w:r>
      <w:r>
        <w:rPr>
          <w:bCs/>
          <w:iCs/>
        </w:rPr>
        <w:t xml:space="preserve">- realizar o desenvolvimento do objeto da </w:t>
      </w:r>
      <w:r>
        <w:t>transferência de tecnologia não patenteada, não patente</w:t>
      </w:r>
      <w:r>
        <w:t xml:space="preserve">ável ou de </w:t>
      </w:r>
      <w:r>
        <w:rPr>
          <w:i/>
          <w:iCs/>
        </w:rPr>
        <w:t>Know-How</w:t>
      </w:r>
      <w:bookmarkStart w:id="3" w:name="_Hlk9348260"/>
      <w:r>
        <w:rPr>
          <w:bCs/>
          <w:iCs/>
        </w:rPr>
        <w:t xml:space="preserve"> </w:t>
      </w:r>
      <w:bookmarkEnd w:id="3"/>
      <w:r>
        <w:rPr>
          <w:bCs/>
          <w:iCs/>
        </w:rPr>
        <w:t>com vistas à sua comercialização, sob pena de cancelamento do fornecimento;</w:t>
      </w:r>
    </w:p>
    <w:p w:rsidR="00000000" w:rsidRDefault="0070028A">
      <w:pPr>
        <w:tabs>
          <w:tab w:val="left" w:pos="963"/>
          <w:tab w:val="left" w:pos="1531"/>
          <w:tab w:val="left" w:pos="1644"/>
          <w:tab w:val="left" w:pos="2324"/>
          <w:tab w:val="left" w:pos="3005"/>
          <w:tab w:val="left" w:pos="3685"/>
          <w:tab w:val="left" w:pos="7087"/>
        </w:tabs>
        <w:spacing w:line="360" w:lineRule="auto"/>
        <w:ind w:left="283"/>
        <w:jc w:val="both"/>
        <w:rPr>
          <w:bCs/>
          <w:iCs/>
        </w:rPr>
      </w:pPr>
    </w:p>
    <w:p w:rsidR="00000000" w:rsidRDefault="0070028A">
      <w:pPr>
        <w:tabs>
          <w:tab w:val="left" w:pos="963"/>
          <w:tab w:val="left" w:pos="1531"/>
          <w:tab w:val="left" w:pos="1644"/>
          <w:tab w:val="left" w:pos="2324"/>
          <w:tab w:val="left" w:pos="3005"/>
          <w:tab w:val="left" w:pos="3685"/>
          <w:tab w:val="left" w:pos="7087"/>
        </w:tabs>
        <w:spacing w:line="360" w:lineRule="auto"/>
        <w:ind w:left="283"/>
        <w:jc w:val="both"/>
      </w:pPr>
      <w:r>
        <w:rPr>
          <w:b/>
        </w:rPr>
        <w:t xml:space="preserve">IV - </w:t>
      </w:r>
      <w:r>
        <w:t xml:space="preserve">comunicar à </w:t>
      </w:r>
      <w:r>
        <w:rPr>
          <w:b/>
        </w:rPr>
        <w:t>CONTRATADA</w:t>
      </w:r>
      <w:r>
        <w:t xml:space="preserve"> por escrito os motivos que porventura a impeçam </w:t>
      </w:r>
      <w:r>
        <w:rPr>
          <w:iCs/>
        </w:rPr>
        <w:t xml:space="preserve">de explorar comercialmente o </w:t>
      </w:r>
      <w:bookmarkStart w:id="4" w:name="_Hlk9349650"/>
      <w:r>
        <w:rPr>
          <w:iCs/>
        </w:rPr>
        <w:t>objeto da</w:t>
      </w:r>
      <w:r>
        <w:rPr>
          <w:b/>
          <w:bCs/>
          <w:iCs/>
        </w:rPr>
        <w:t xml:space="preserve"> </w:t>
      </w:r>
      <w:r>
        <w:t xml:space="preserve">transferência de tecnologia não patenteada, </w:t>
      </w:r>
      <w:r>
        <w:t xml:space="preserve">não patenteável ou de </w:t>
      </w:r>
      <w:r>
        <w:rPr>
          <w:i/>
          <w:iCs/>
        </w:rPr>
        <w:t>Know-How</w:t>
      </w:r>
      <w:bookmarkEnd w:id="4"/>
      <w:r>
        <w:rPr>
          <w:iCs/>
        </w:rPr>
        <w:t xml:space="preserve">, se for o caso, conforme prazo máximo estabelecido na cláusula segunda </w:t>
      </w:r>
      <w:r>
        <w:rPr>
          <w:i/>
          <w:iCs/>
        </w:rPr>
        <w:t>supra</w:t>
      </w:r>
      <w:r>
        <w:rPr>
          <w:iCs/>
        </w:rPr>
        <w:t>;</w:t>
      </w:r>
    </w:p>
    <w:p w:rsidR="00000000" w:rsidRDefault="0070028A">
      <w:pPr>
        <w:tabs>
          <w:tab w:val="left" w:pos="963"/>
          <w:tab w:val="left" w:pos="1531"/>
          <w:tab w:val="left" w:pos="1644"/>
          <w:tab w:val="left" w:pos="2324"/>
          <w:tab w:val="left" w:pos="3005"/>
          <w:tab w:val="left" w:pos="3685"/>
          <w:tab w:val="left" w:pos="7087"/>
        </w:tabs>
        <w:spacing w:line="360" w:lineRule="auto"/>
        <w:ind w:left="283"/>
        <w:jc w:val="both"/>
        <w:rPr>
          <w:b/>
          <w:iCs/>
        </w:rPr>
      </w:pPr>
    </w:p>
    <w:p w:rsidR="00000000" w:rsidRDefault="0070028A">
      <w:pPr>
        <w:spacing w:line="360" w:lineRule="auto"/>
        <w:ind w:left="283"/>
        <w:jc w:val="both"/>
      </w:pPr>
      <w:r>
        <w:rPr>
          <w:b/>
        </w:rPr>
        <w:t xml:space="preserve">V </w:t>
      </w:r>
      <w:r>
        <w:t>- promover o registro deste contrato, arcando com as respectivas despesas junto ao Instituto Nacional da Propriedade Industrial – INPI, conforme</w:t>
      </w:r>
      <w:r>
        <w:t xml:space="preserve"> prevê o art. 211 da Lei 9.279/96, e art. 11 da Lei 9.609/98, obrigando-se a CONTRATADA a fornecer à CONTRATANTE todas as informações e documentos solicitados pelo INPI.</w:t>
      </w:r>
    </w:p>
    <w:p w:rsidR="00000000" w:rsidRDefault="0070028A">
      <w:pPr>
        <w:spacing w:line="360" w:lineRule="auto"/>
        <w:ind w:left="283"/>
        <w:jc w:val="both"/>
      </w:pPr>
    </w:p>
    <w:p w:rsidR="00000000" w:rsidRDefault="0070028A">
      <w:pPr>
        <w:pStyle w:val="BodyText"/>
        <w:tabs>
          <w:tab w:val="left" w:pos="1531"/>
          <w:tab w:val="left" w:pos="7087"/>
        </w:tabs>
        <w:spacing w:line="360" w:lineRule="auto"/>
        <w:ind w:left="283"/>
        <w:jc w:val="both"/>
      </w:pPr>
      <w:r>
        <w:rPr>
          <w:b/>
        </w:rPr>
        <w:t>VI -</w:t>
      </w:r>
      <w:r>
        <w:t xml:space="preserve"> manter, durante toda a execução do Contrato, em compatibilidade com as obrigaçõe</w:t>
      </w:r>
      <w:r>
        <w:t>s ora assumidas, todas as condições exigidas para a presente contratação;</w:t>
      </w:r>
    </w:p>
    <w:p w:rsidR="00000000" w:rsidRDefault="0070028A">
      <w:pPr>
        <w:pStyle w:val="BodyText"/>
        <w:tabs>
          <w:tab w:val="left" w:pos="1531"/>
          <w:tab w:val="left" w:pos="7087"/>
        </w:tabs>
        <w:spacing w:line="360" w:lineRule="auto"/>
        <w:ind w:left="283"/>
        <w:jc w:val="both"/>
      </w:pPr>
    </w:p>
    <w:p w:rsidR="00000000" w:rsidRDefault="0070028A">
      <w:pPr>
        <w:spacing w:line="360" w:lineRule="auto"/>
        <w:ind w:left="283"/>
        <w:jc w:val="both"/>
      </w:pPr>
      <w:r>
        <w:rPr>
          <w:b/>
        </w:rPr>
        <w:t>VII -</w:t>
      </w:r>
      <w:r>
        <w:t xml:space="preserve"> arcar com todas as despesas decorrentes da promoção de medidas judiciais ou extrajudiciais contra atos de violação de terceiros dos direitos referentes ao objeto contratado, m</w:t>
      </w:r>
      <w:r>
        <w:t xml:space="preserve">esmo que o ajuizamento das medidas tenha sido feito por iniciativa da </w:t>
      </w:r>
      <w:r>
        <w:rPr>
          <w:b/>
        </w:rPr>
        <w:t>CONTRATADA</w:t>
      </w:r>
      <w:r>
        <w:t>;</w:t>
      </w:r>
    </w:p>
    <w:p w:rsidR="00000000" w:rsidRDefault="0070028A">
      <w:pPr>
        <w:spacing w:line="360" w:lineRule="auto"/>
        <w:ind w:left="283"/>
        <w:jc w:val="both"/>
      </w:pPr>
    </w:p>
    <w:p w:rsidR="00000000" w:rsidRDefault="0070028A">
      <w:pPr>
        <w:spacing w:line="360" w:lineRule="auto"/>
        <w:ind w:left="283"/>
        <w:jc w:val="both"/>
      </w:pPr>
      <w:r>
        <w:rPr>
          <w:b/>
        </w:rPr>
        <w:t>VIII -</w:t>
      </w:r>
      <w:r>
        <w:t xml:space="preserve"> dar imediata ciência à </w:t>
      </w:r>
      <w:r>
        <w:rPr>
          <w:b/>
        </w:rPr>
        <w:t>CONTRATADA</w:t>
      </w:r>
      <w:r>
        <w:t xml:space="preserve"> do recebimento de quaisquer autuações administrativas, citações bem como intimações relacionadas ao</w:t>
      </w:r>
      <w:r>
        <w:rPr>
          <w:b/>
          <w:bCs/>
          <w:iCs/>
        </w:rPr>
        <w:t xml:space="preserve"> </w:t>
      </w:r>
      <w:r>
        <w:rPr>
          <w:iCs/>
        </w:rPr>
        <w:t>objeto contratado</w:t>
      </w:r>
      <w:r>
        <w:t xml:space="preserve">, respondendo, </w:t>
      </w:r>
      <w:r>
        <w:t>pessoal e exclusivamente, por eventuais condenações que vierem a serem cominadas em razão do previsto neste contrato.</w:t>
      </w:r>
    </w:p>
    <w:p w:rsidR="00000000" w:rsidRDefault="0070028A">
      <w:pPr>
        <w:spacing w:line="360" w:lineRule="auto"/>
        <w:ind w:left="283"/>
        <w:jc w:val="both"/>
      </w:pPr>
    </w:p>
    <w:p w:rsidR="00000000" w:rsidRDefault="0070028A">
      <w:pPr>
        <w:spacing w:line="360" w:lineRule="auto"/>
        <w:ind w:left="283"/>
        <w:jc w:val="both"/>
      </w:pPr>
      <w:r>
        <w:rPr>
          <w:b/>
        </w:rPr>
        <w:t>IX -</w:t>
      </w:r>
      <w:r>
        <w:t xml:space="preserve"> efetuar os pagamentos na forma prevista na Cláusula Sexta;</w:t>
      </w:r>
    </w:p>
    <w:p w:rsidR="00000000" w:rsidRDefault="0070028A">
      <w:pPr>
        <w:spacing w:line="360" w:lineRule="auto"/>
        <w:ind w:left="283"/>
        <w:jc w:val="both"/>
      </w:pPr>
    </w:p>
    <w:p w:rsidR="00000000" w:rsidRDefault="0070028A">
      <w:pPr>
        <w:spacing w:line="360" w:lineRule="auto"/>
        <w:ind w:left="283"/>
        <w:jc w:val="both"/>
      </w:pPr>
      <w:r>
        <w:rPr>
          <w:b/>
        </w:rPr>
        <w:t>X -</w:t>
      </w:r>
      <w:r>
        <w:t xml:space="preserve"> responsabilizar-se pelos tributos e encargos exigíveis em decorrênci</w:t>
      </w:r>
      <w:r>
        <w:t>a da execução do presente contrato.</w:t>
      </w:r>
    </w:p>
    <w:p w:rsidR="00000000" w:rsidRDefault="0070028A">
      <w:pPr>
        <w:spacing w:line="360" w:lineRule="auto"/>
        <w:ind w:left="283"/>
        <w:jc w:val="both"/>
      </w:pPr>
    </w:p>
    <w:p w:rsidR="00000000" w:rsidRDefault="0070028A">
      <w:pPr>
        <w:spacing w:line="360" w:lineRule="auto"/>
        <w:ind w:left="283"/>
        <w:jc w:val="both"/>
      </w:pPr>
      <w:r>
        <w:rPr>
          <w:b/>
          <w:color w:val="2005EB"/>
        </w:rPr>
        <w:t>XI -</w:t>
      </w:r>
      <w:r>
        <w:rPr>
          <w:color w:val="2005EB"/>
        </w:rPr>
        <w:t xml:space="preserve"> produzir o produto e prestar serviços relacionados ao </w:t>
      </w:r>
      <w:r>
        <w:rPr>
          <w:iCs/>
          <w:color w:val="2005EB"/>
        </w:rPr>
        <w:t>objeto contratado</w:t>
      </w:r>
      <w:r>
        <w:rPr>
          <w:color w:val="2005EB"/>
        </w:rPr>
        <w:t xml:space="preserve"> em quantidade suficiente para atender a demanda do mercado. ....(definir se no âmbito </w:t>
      </w:r>
      <w:r>
        <w:rPr>
          <w:b/>
          <w:color w:val="2005EB"/>
        </w:rPr>
        <w:t>nacional e/ou internacional</w:t>
      </w:r>
      <w:r>
        <w:rPr>
          <w:color w:val="2005EB"/>
        </w:rPr>
        <w:t>)</w:t>
      </w:r>
      <w:r>
        <w:rPr>
          <w:b/>
          <w:color w:val="2005EB"/>
        </w:rPr>
        <w:t>.</w:t>
      </w:r>
    </w:p>
    <w:p w:rsidR="00000000" w:rsidRDefault="0070028A">
      <w:pPr>
        <w:spacing w:line="360" w:lineRule="auto"/>
        <w:ind w:left="283"/>
        <w:jc w:val="both"/>
        <w:rPr>
          <w:b/>
          <w:color w:val="2005EB"/>
        </w:rPr>
      </w:pPr>
    </w:p>
    <w:tbl>
      <w:tblPr>
        <w:tblW w:w="5000" w:type="pct"/>
        <w:tblInd w:w="-3" w:type="dxa"/>
        <w:tblLayout w:type="fixed"/>
        <w:tblLook w:val="0000" w:firstRow="0" w:lastRow="0" w:firstColumn="0" w:lastColumn="0" w:noHBand="0" w:noVBand="0"/>
      </w:tblPr>
      <w:tblGrid>
        <w:gridCol w:w="9854"/>
      </w:tblGrid>
      <w:tr w:rsidR="00000000">
        <w:tc>
          <w:tcPr>
            <w:tcW w:w="9638" w:type="dxa"/>
            <w:tcBorders>
              <w:top w:val="single" w:sz="4" w:space="0" w:color="000000"/>
              <w:left w:val="single" w:sz="4" w:space="0" w:color="000000"/>
              <w:bottom w:val="single" w:sz="4" w:space="0" w:color="000000"/>
              <w:right w:val="single" w:sz="4" w:space="0" w:color="000000"/>
            </w:tcBorders>
            <w:shd w:val="clear" w:color="auto" w:fill="FFFFCD"/>
          </w:tcPr>
          <w:p w:rsidR="00000000" w:rsidRDefault="0070028A">
            <w:pPr>
              <w:pStyle w:val="GradeColorida-nfase11"/>
              <w:widowControl w:val="0"/>
              <w:pBdr>
                <w:top w:val="none" w:sz="0" w:space="0" w:color="000000"/>
                <w:left w:val="none" w:sz="0" w:space="0" w:color="000000"/>
                <w:bottom w:val="none" w:sz="0" w:space="0" w:color="000000"/>
                <w:right w:val="none" w:sz="0" w:space="0" w:color="000000"/>
              </w:pBdr>
              <w:spacing w:line="360" w:lineRule="auto"/>
            </w:pPr>
            <w:r>
              <w:rPr>
                <w:rFonts w:ascii="Times New Roman" w:eastAsia="Times New Roman" w:hAnsi="Times New Roman" w:cs="Times New Roman"/>
                <w:b/>
                <w:bCs/>
                <w:kern w:val="0"/>
                <w:sz w:val="24"/>
                <w:szCs w:val="24"/>
                <w:lang w:bidi="ar-SA"/>
              </w:rPr>
              <w:t>NOTA EXPLICATIVA</w:t>
            </w:r>
            <w:r>
              <w:rPr>
                <w:rFonts w:ascii="Times New Roman" w:eastAsia="Times New Roman" w:hAnsi="Times New Roman" w:cs="Times New Roman"/>
                <w:bCs/>
                <w:i w:val="0"/>
                <w:kern w:val="0"/>
                <w:sz w:val="24"/>
                <w:szCs w:val="24"/>
                <w:lang w:bidi="ar-SA"/>
              </w:rPr>
              <w:t>: o rol d</w:t>
            </w:r>
            <w:r>
              <w:rPr>
                <w:rFonts w:ascii="Times New Roman" w:eastAsia="Times New Roman" w:hAnsi="Times New Roman" w:cs="Times New Roman"/>
                <w:bCs/>
                <w:i w:val="0"/>
                <w:kern w:val="0"/>
                <w:sz w:val="24"/>
                <w:szCs w:val="24"/>
                <w:lang w:bidi="ar-SA"/>
              </w:rPr>
              <w:t xml:space="preserve">e obrigações apresentado </w:t>
            </w:r>
            <w:r>
              <w:rPr>
                <w:rFonts w:ascii="Times New Roman" w:eastAsia="Times New Roman" w:hAnsi="Times New Roman" w:cs="Times New Roman"/>
                <w:b/>
                <w:i w:val="0"/>
                <w:kern w:val="0"/>
                <w:sz w:val="24"/>
                <w:szCs w:val="24"/>
                <w:lang w:bidi="ar-SA"/>
              </w:rPr>
              <w:t>é não exaustivo</w:t>
            </w:r>
            <w:r>
              <w:rPr>
                <w:rFonts w:ascii="Times New Roman" w:eastAsia="Times New Roman" w:hAnsi="Times New Roman" w:cs="Times New Roman"/>
                <w:bCs/>
                <w:i w:val="0"/>
                <w:kern w:val="0"/>
                <w:sz w:val="24"/>
                <w:szCs w:val="24"/>
                <w:lang w:bidi="ar-SA"/>
              </w:rPr>
              <w:t>, podendo ainda ser adotado parcial ou totalmente pela Contratada, de acordo com as normas de sua Política de Inovação.</w:t>
            </w:r>
          </w:p>
        </w:tc>
      </w:tr>
    </w:tbl>
    <w:p w:rsidR="00000000" w:rsidRDefault="0070028A">
      <w:pPr>
        <w:spacing w:line="360" w:lineRule="auto"/>
        <w:ind w:left="283"/>
        <w:jc w:val="both"/>
        <w:rPr>
          <w:color w:val="2005EB"/>
        </w:rPr>
      </w:pPr>
    </w:p>
    <w:p w:rsidR="00000000" w:rsidRDefault="0070028A">
      <w:pPr>
        <w:spacing w:line="360" w:lineRule="auto"/>
        <w:jc w:val="both"/>
      </w:pPr>
      <w:r>
        <w:rPr>
          <w:b/>
          <w:bCs/>
        </w:rPr>
        <w:t>4.3</w:t>
      </w:r>
      <w:r>
        <w:t xml:space="preserve"> São obrigações da </w:t>
      </w:r>
      <w:r>
        <w:rPr>
          <w:b/>
        </w:rPr>
        <w:t>CONTRATADA</w:t>
      </w:r>
      <w:r>
        <w:t>:</w:t>
      </w:r>
    </w:p>
    <w:p w:rsidR="00000000" w:rsidRDefault="0070028A">
      <w:pPr>
        <w:spacing w:line="360" w:lineRule="auto"/>
        <w:ind w:left="283"/>
        <w:jc w:val="both"/>
      </w:pPr>
      <w:r>
        <w:rPr>
          <w:b/>
        </w:rPr>
        <w:t>I -</w:t>
      </w:r>
      <w:r>
        <w:t xml:space="preserve"> Fornecer, nos termos do disposto no § 6º do art. 6º da L</w:t>
      </w:r>
      <w:r>
        <w:t xml:space="preserve">ei nº 13.243/16, todas as informações, documentos e material necessários para o acesso ao objeto da transferência de tecnologia não patenteada, não patenteável ou de </w:t>
      </w:r>
      <w:r>
        <w:rPr>
          <w:i/>
          <w:iCs/>
        </w:rPr>
        <w:t>Know-How</w:t>
      </w:r>
      <w:r>
        <w:t>, no limite e condições estabelecidas no Plano de Trabalho;</w:t>
      </w:r>
    </w:p>
    <w:p w:rsidR="00000000" w:rsidRDefault="0070028A">
      <w:pPr>
        <w:spacing w:line="360" w:lineRule="auto"/>
        <w:ind w:left="283"/>
        <w:jc w:val="both"/>
      </w:pPr>
    </w:p>
    <w:p w:rsidR="00000000" w:rsidRDefault="0070028A">
      <w:pPr>
        <w:spacing w:line="360" w:lineRule="auto"/>
        <w:ind w:left="283"/>
        <w:jc w:val="both"/>
      </w:pPr>
      <w:r>
        <w:rPr>
          <w:b/>
        </w:rPr>
        <w:t>II -</w:t>
      </w:r>
      <w:r>
        <w:t xml:space="preserve"> Prestar à </w:t>
      </w:r>
      <w:r>
        <w:rPr>
          <w:b/>
        </w:rPr>
        <w:t>CONTRA</w:t>
      </w:r>
      <w:r>
        <w:rPr>
          <w:b/>
        </w:rPr>
        <w:t>TANTE</w:t>
      </w:r>
      <w:r>
        <w:t xml:space="preserve"> suporte técnico-científico associado a</w:t>
      </w:r>
      <w:r>
        <w:rPr>
          <w:b/>
          <w:bCs/>
          <w:iCs/>
        </w:rPr>
        <w:t xml:space="preserve"> </w:t>
      </w:r>
      <w:bookmarkStart w:id="5" w:name="_Hlk31808569"/>
      <w:r>
        <w:t xml:space="preserve">transferência de tecnologia não patenteada, não patenteável ou de </w:t>
      </w:r>
      <w:r>
        <w:rPr>
          <w:i/>
          <w:iCs/>
        </w:rPr>
        <w:t>Know-How</w:t>
      </w:r>
      <w:r>
        <w:t>, objeto do contrato</w:t>
      </w:r>
      <w:bookmarkEnd w:id="5"/>
      <w:r>
        <w:t>, nos limites e condições previstos no Plano de Trabalho;</w:t>
      </w:r>
    </w:p>
    <w:p w:rsidR="00000000" w:rsidRDefault="0070028A">
      <w:pPr>
        <w:spacing w:line="360" w:lineRule="auto"/>
        <w:ind w:left="283"/>
        <w:jc w:val="both"/>
      </w:pPr>
    </w:p>
    <w:p w:rsidR="00000000" w:rsidRDefault="0070028A">
      <w:pPr>
        <w:spacing w:line="360" w:lineRule="auto"/>
        <w:ind w:left="283"/>
        <w:jc w:val="both"/>
      </w:pPr>
      <w:r>
        <w:rPr>
          <w:b/>
          <w:color w:val="2005EB"/>
        </w:rPr>
        <w:t>III -</w:t>
      </w:r>
      <w:r>
        <w:rPr>
          <w:color w:val="2005EB"/>
        </w:rPr>
        <w:t xml:space="preserve"> Caso a </w:t>
      </w:r>
      <w:r>
        <w:rPr>
          <w:b/>
          <w:color w:val="2005EB"/>
        </w:rPr>
        <w:t>CONTRATANTE</w:t>
      </w:r>
      <w:r>
        <w:rPr>
          <w:color w:val="2005EB"/>
        </w:rPr>
        <w:t xml:space="preserve"> tenha interesse em assistência té</w:t>
      </w:r>
      <w:r>
        <w:rPr>
          <w:color w:val="2005EB"/>
        </w:rPr>
        <w:t xml:space="preserve">cnica adicional a ser prestada pelos responsáveis técnicos da </w:t>
      </w:r>
      <w:r>
        <w:rPr>
          <w:b/>
          <w:color w:val="2005EB"/>
        </w:rPr>
        <w:t>CONTRATADA</w:t>
      </w:r>
      <w:r>
        <w:rPr>
          <w:color w:val="2005EB"/>
        </w:rPr>
        <w:t xml:space="preserve">, deverá realizar manifestação formal nesse sentido, sujeita à disponibilidade da </w:t>
      </w:r>
      <w:r>
        <w:rPr>
          <w:b/>
          <w:color w:val="2005EB"/>
        </w:rPr>
        <w:t>CONTRATADA</w:t>
      </w:r>
      <w:r>
        <w:rPr>
          <w:color w:val="2005EB"/>
        </w:rPr>
        <w:t xml:space="preserve">, sendo aplicáveis à </w:t>
      </w:r>
      <w:r>
        <w:rPr>
          <w:b/>
          <w:color w:val="2005EB"/>
        </w:rPr>
        <w:t>CONTRATANTE</w:t>
      </w:r>
      <w:r>
        <w:rPr>
          <w:color w:val="2005EB"/>
        </w:rPr>
        <w:t>, as condições, valores e a forma de pagamento a serem estab</w:t>
      </w:r>
      <w:r>
        <w:rPr>
          <w:color w:val="2005EB"/>
        </w:rPr>
        <w:t>elecidas em instrumento jurídico próprio.</w:t>
      </w:r>
    </w:p>
    <w:p w:rsidR="00000000" w:rsidRDefault="0070028A">
      <w:pPr>
        <w:spacing w:line="360" w:lineRule="auto"/>
        <w:ind w:left="283"/>
        <w:jc w:val="both"/>
        <w:rPr>
          <w:color w:val="2005EB"/>
        </w:rPr>
      </w:pPr>
    </w:p>
    <w:p w:rsidR="00000000" w:rsidRDefault="0070028A">
      <w:pPr>
        <w:spacing w:line="360" w:lineRule="auto"/>
        <w:ind w:left="283"/>
        <w:jc w:val="both"/>
      </w:pPr>
      <w:r>
        <w:rPr>
          <w:b/>
          <w:bCs/>
        </w:rPr>
        <w:t>IV</w:t>
      </w:r>
      <w:r>
        <w:t xml:space="preserve"> -</w:t>
      </w:r>
      <w:r>
        <w:rPr>
          <w:color w:val="0070C0"/>
        </w:rPr>
        <w:t xml:space="preserve"> </w:t>
      </w:r>
      <w:r>
        <w:t xml:space="preserve">Informar sobre a existência de terceiros interessados na exploração comercial do objeto desta transferência de tecnologia não patenteada, não patenteável ou de </w:t>
      </w:r>
      <w:r>
        <w:rPr>
          <w:i/>
          <w:iCs/>
        </w:rPr>
        <w:t>Know-How</w:t>
      </w:r>
      <w:r>
        <w:t>,  bem como do licenciamento a outros in</w:t>
      </w:r>
      <w:r>
        <w:t>teressados.</w:t>
      </w:r>
    </w:p>
    <w:p w:rsidR="00000000" w:rsidRDefault="0070028A">
      <w:pPr>
        <w:spacing w:line="360" w:lineRule="auto"/>
        <w:jc w:val="both"/>
        <w:rPr>
          <w:strike/>
          <w:color w:val="0070C0"/>
        </w:rPr>
      </w:pPr>
    </w:p>
    <w:p w:rsidR="00000000" w:rsidRDefault="0070028A">
      <w:pPr>
        <w:spacing w:line="360" w:lineRule="auto"/>
        <w:jc w:val="both"/>
      </w:pPr>
      <w:r>
        <w:rPr>
          <w:b/>
        </w:rPr>
        <w:t>4.4</w:t>
      </w:r>
      <w:r>
        <w:t xml:space="preserve"> São obrigações da </w:t>
      </w:r>
      <w:r>
        <w:rPr>
          <w:b/>
        </w:rPr>
        <w:t>FUNDAÇÃO DE APOIO:</w:t>
      </w:r>
    </w:p>
    <w:p w:rsidR="00000000" w:rsidRDefault="0070028A">
      <w:pPr>
        <w:spacing w:line="360" w:lineRule="auto"/>
        <w:ind w:left="283"/>
        <w:jc w:val="both"/>
      </w:pPr>
      <w:r>
        <w:rPr>
          <w:b/>
          <w:color w:val="2005EB"/>
        </w:rPr>
        <w:t>I -</w:t>
      </w:r>
      <w:r>
        <w:rPr>
          <w:color w:val="2005EB"/>
        </w:rPr>
        <w:t xml:space="preserve"> Executar as atividades de apoio logístico, administrativo, e a gestão financeira dos recursos decorrentes do presente contrato, nos termos da Lei nº 8.958/94, da Lei nº 10.973/04, e conforme o estab</w:t>
      </w:r>
      <w:r>
        <w:rPr>
          <w:color w:val="2005EB"/>
        </w:rPr>
        <w:t>elecido na Política de Inovação da CONTRATADA, oferecendo apoio às Partes para a boa execução das atividades previstas no Plano de Trabalho.</w:t>
      </w:r>
    </w:p>
    <w:p w:rsidR="00000000" w:rsidRDefault="0070028A">
      <w:pPr>
        <w:spacing w:line="360" w:lineRule="auto"/>
        <w:ind w:left="283"/>
        <w:jc w:val="both"/>
        <w:rPr>
          <w:color w:val="2005EB"/>
        </w:rPr>
      </w:pPr>
    </w:p>
    <w:p w:rsidR="00000000" w:rsidRDefault="0070028A">
      <w:pPr>
        <w:spacing w:line="360" w:lineRule="auto"/>
        <w:ind w:left="283"/>
        <w:jc w:val="both"/>
      </w:pPr>
      <w:r>
        <w:rPr>
          <w:rFonts w:eastAsia="Arial"/>
          <w:color w:val="2005EB"/>
        </w:rPr>
        <w:t>II - R</w:t>
      </w:r>
      <w:r>
        <w:rPr>
          <w:color w:val="2005EB"/>
        </w:rPr>
        <w:t xml:space="preserve">eceber os recursos financeiros aportados pela </w:t>
      </w:r>
      <w:r>
        <w:rPr>
          <w:b/>
          <w:color w:val="2005EB"/>
        </w:rPr>
        <w:t>CONTRATANTE</w:t>
      </w:r>
      <w:r>
        <w:rPr>
          <w:color w:val="2005EB"/>
        </w:rPr>
        <w:t xml:space="preserve"> para a execução dos serviços objeto deste contrato</w:t>
      </w:r>
      <w:r>
        <w:rPr>
          <w:color w:val="2005EB"/>
        </w:rPr>
        <w:t>, de acordo com o previsto no Plano de Trabalho, e, em conformidade com o estipulado na cláusula sexta do presente, os quais</w:t>
      </w:r>
      <w:r>
        <w:rPr>
          <w:b/>
          <w:color w:val="2005EB"/>
        </w:rPr>
        <w:t xml:space="preserve"> </w:t>
      </w:r>
      <w:r>
        <w:rPr>
          <w:color w:val="2005EB"/>
        </w:rPr>
        <w:t xml:space="preserve">serão creditados em conta bancária indicada pela </w:t>
      </w:r>
      <w:r>
        <w:rPr>
          <w:b/>
          <w:color w:val="2005EB"/>
        </w:rPr>
        <w:t>FUNDAÇÃO DE APOIO</w:t>
      </w:r>
      <w:r>
        <w:rPr>
          <w:color w:val="2005EB"/>
        </w:rPr>
        <w:t xml:space="preserve">. </w:t>
      </w:r>
    </w:p>
    <w:p w:rsidR="00000000" w:rsidRDefault="0070028A">
      <w:pPr>
        <w:spacing w:line="360" w:lineRule="auto"/>
        <w:ind w:left="283"/>
        <w:jc w:val="both"/>
        <w:rPr>
          <w:color w:val="2005EB"/>
        </w:rPr>
      </w:pPr>
    </w:p>
    <w:p w:rsidR="00000000" w:rsidRDefault="0070028A">
      <w:pPr>
        <w:spacing w:line="360" w:lineRule="auto"/>
        <w:ind w:left="283"/>
        <w:jc w:val="both"/>
      </w:pPr>
      <w:r>
        <w:rPr>
          <w:b/>
          <w:color w:val="2005EB"/>
        </w:rPr>
        <w:t>III -</w:t>
      </w:r>
      <w:r>
        <w:rPr>
          <w:color w:val="2005EB"/>
        </w:rPr>
        <w:t xml:space="preserve"> Utilizar os recursos transferidos exclusivamente para a</w:t>
      </w:r>
      <w:r>
        <w:rPr>
          <w:color w:val="2005EB"/>
        </w:rPr>
        <w:t xml:space="preserve"> execução do objeto contratual, vedado seu emprego em finalidade diversa da estabelecida no contrato e no respectivo Plano de Trabalho.</w:t>
      </w:r>
    </w:p>
    <w:p w:rsidR="00000000" w:rsidRDefault="0070028A">
      <w:pPr>
        <w:spacing w:line="360" w:lineRule="auto"/>
        <w:ind w:left="283"/>
        <w:jc w:val="both"/>
        <w:rPr>
          <w:color w:val="2005EB"/>
        </w:rPr>
      </w:pPr>
    </w:p>
    <w:p w:rsidR="00000000" w:rsidRDefault="0070028A">
      <w:pPr>
        <w:spacing w:line="360" w:lineRule="auto"/>
        <w:ind w:left="283"/>
        <w:jc w:val="both"/>
      </w:pPr>
      <w:r>
        <w:rPr>
          <w:b/>
          <w:color w:val="2005EB"/>
        </w:rPr>
        <w:t>IV-</w:t>
      </w:r>
      <w:r>
        <w:rPr>
          <w:color w:val="2005EB"/>
        </w:rPr>
        <w:t xml:space="preserve"> Efetivar o recolhimento de tributos, encargos, e quaisquer contribuições previdenciárias que incidirem sobre as ati</w:t>
      </w:r>
      <w:r>
        <w:rPr>
          <w:color w:val="2005EB"/>
        </w:rPr>
        <w:t>vidades do presente contrato, com recursos desse, e comprovar às Partes, sempre que solicitado.</w:t>
      </w:r>
    </w:p>
    <w:p w:rsidR="00000000" w:rsidRDefault="0070028A">
      <w:pPr>
        <w:spacing w:line="360" w:lineRule="auto"/>
        <w:ind w:left="283"/>
        <w:jc w:val="both"/>
        <w:rPr>
          <w:color w:val="2005EB"/>
        </w:rPr>
      </w:pPr>
    </w:p>
    <w:p w:rsidR="00000000" w:rsidRDefault="0070028A">
      <w:pPr>
        <w:spacing w:line="360" w:lineRule="auto"/>
        <w:ind w:left="283"/>
        <w:jc w:val="both"/>
      </w:pPr>
      <w:r>
        <w:rPr>
          <w:b/>
          <w:color w:val="2005EB"/>
        </w:rPr>
        <w:t>V -</w:t>
      </w:r>
      <w:r>
        <w:rPr>
          <w:color w:val="2005EB"/>
        </w:rPr>
        <w:t xml:space="preserve"> Promover as contratações necessárias para apoiar a execução do objeto do contrato, observando o disposto no Decreto nº 8.241/2014.</w:t>
      </w:r>
    </w:p>
    <w:p w:rsidR="00000000" w:rsidRDefault="0070028A">
      <w:pPr>
        <w:pStyle w:val="GradeColorida-nfase11"/>
        <w:spacing w:before="0" w:line="360" w:lineRule="auto"/>
      </w:pPr>
      <w:r>
        <w:rPr>
          <w:rFonts w:ascii="Times New Roman" w:hAnsi="Times New Roman" w:cs="Times New Roman"/>
          <w:b/>
          <w:bCs/>
          <w:sz w:val="24"/>
          <w:szCs w:val="24"/>
        </w:rPr>
        <w:t>NOTA EXPLICATIVA:</w:t>
      </w:r>
      <w:r>
        <w:rPr>
          <w:rFonts w:ascii="Times New Roman" w:hAnsi="Times New Roman" w:cs="Times New Roman"/>
          <w:bCs/>
          <w:i w:val="0"/>
          <w:sz w:val="24"/>
          <w:szCs w:val="24"/>
        </w:rPr>
        <w:t xml:space="preserve"> Na hip</w:t>
      </w:r>
      <w:r>
        <w:rPr>
          <w:rFonts w:ascii="Times New Roman" w:hAnsi="Times New Roman" w:cs="Times New Roman"/>
          <w:bCs/>
          <w:i w:val="0"/>
          <w:sz w:val="24"/>
          <w:szCs w:val="24"/>
        </w:rPr>
        <w:t xml:space="preserve">ótese de ocorrer a interveniência de fundação de apoio, outras obrigações poderão ser acrescidas, a critério da CONTRATADA e de acordo com suas normas internas, haja vista que o rol de obrigações sugerido </w:t>
      </w:r>
      <w:r>
        <w:rPr>
          <w:rFonts w:ascii="Times New Roman" w:hAnsi="Times New Roman" w:cs="Times New Roman"/>
          <w:b/>
          <w:i w:val="0"/>
          <w:sz w:val="24"/>
          <w:szCs w:val="24"/>
        </w:rPr>
        <w:t>não é exaustivo</w:t>
      </w:r>
      <w:r>
        <w:rPr>
          <w:rFonts w:ascii="Times New Roman" w:hAnsi="Times New Roman" w:cs="Times New Roman"/>
          <w:bCs/>
          <w:i w:val="0"/>
          <w:sz w:val="24"/>
          <w:szCs w:val="24"/>
        </w:rPr>
        <w:t>.</w:t>
      </w:r>
    </w:p>
    <w:p w:rsidR="00000000" w:rsidRDefault="0070028A">
      <w:pPr>
        <w:pStyle w:val="GradeColorida-nfase11"/>
        <w:spacing w:before="0" w:line="360" w:lineRule="auto"/>
      </w:pPr>
      <w:r>
        <w:rPr>
          <w:rFonts w:ascii="Times New Roman" w:hAnsi="Times New Roman" w:cs="Times New Roman"/>
          <w:bCs/>
          <w:i w:val="0"/>
          <w:sz w:val="24"/>
          <w:szCs w:val="24"/>
        </w:rPr>
        <w:t xml:space="preserve">LEGISLAÇÃO APLICÁVEL: </w:t>
      </w:r>
    </w:p>
    <w:p w:rsidR="00000000" w:rsidRDefault="0070028A">
      <w:pPr>
        <w:pStyle w:val="GradeColorida-nfase11"/>
        <w:spacing w:before="0" w:line="360" w:lineRule="auto"/>
      </w:pPr>
      <w:r>
        <w:rPr>
          <w:rFonts w:ascii="Times New Roman" w:hAnsi="Times New Roman" w:cs="Times New Roman"/>
          <w:bCs/>
          <w:i w:val="0"/>
          <w:sz w:val="24"/>
          <w:szCs w:val="24"/>
        </w:rPr>
        <w:t>Lei nº 8.95</w:t>
      </w:r>
      <w:r>
        <w:rPr>
          <w:rFonts w:ascii="Times New Roman" w:hAnsi="Times New Roman" w:cs="Times New Roman"/>
          <w:bCs/>
          <w:i w:val="0"/>
          <w:sz w:val="24"/>
          <w:szCs w:val="24"/>
        </w:rPr>
        <w:t xml:space="preserve">8/94 </w:t>
      </w:r>
    </w:p>
    <w:p w:rsidR="00000000" w:rsidRDefault="0070028A">
      <w:pPr>
        <w:pStyle w:val="GradeColorida-nfase11"/>
        <w:spacing w:before="0" w:line="360" w:lineRule="auto"/>
      </w:pPr>
      <w:r>
        <w:rPr>
          <w:rFonts w:ascii="Times New Roman" w:hAnsi="Times New Roman" w:cs="Times New Roman"/>
          <w:bCs/>
          <w:i w:val="0"/>
          <w:sz w:val="24"/>
          <w:szCs w:val="24"/>
        </w:rPr>
        <w:t xml:space="preserve"> </w:t>
      </w:r>
      <w:r>
        <w:rPr>
          <w:rFonts w:ascii="Times New Roman" w:hAnsi="Times New Roman" w:cs="Times New Roman"/>
          <w:bCs/>
          <w:i w:val="0"/>
          <w:sz w:val="24"/>
          <w:szCs w:val="24"/>
        </w:rPr>
        <w:t>Art. 1º.(...)</w:t>
      </w:r>
    </w:p>
    <w:p w:rsidR="00000000" w:rsidRDefault="0070028A">
      <w:pPr>
        <w:pStyle w:val="GradeColorida-nfase11"/>
        <w:spacing w:before="0" w:line="360" w:lineRule="auto"/>
      </w:pPr>
      <w:r>
        <w:rPr>
          <w:rFonts w:ascii="Times New Roman" w:hAnsi="Times New Roman" w:cs="Times New Roman"/>
          <w:bCs/>
          <w:i w:val="0"/>
          <w:sz w:val="24"/>
          <w:szCs w:val="24"/>
        </w:rPr>
        <w:t>§ 7º Os recursos e direitos provenientes dos projetos de que trata o caput e das atividades e dos projetos de que tratam os arts. 3º a 9º, 11 e 13 da Lei no 10.973, de 2 de dezembro de 2004, poderão ser repassados pelos contratantes di</w:t>
      </w:r>
      <w:r>
        <w:rPr>
          <w:rFonts w:ascii="Times New Roman" w:hAnsi="Times New Roman" w:cs="Times New Roman"/>
          <w:bCs/>
          <w:i w:val="0"/>
          <w:sz w:val="24"/>
          <w:szCs w:val="24"/>
        </w:rPr>
        <w:t>retamente para as fundações de apoio.</w:t>
      </w:r>
    </w:p>
    <w:p w:rsidR="00000000" w:rsidRDefault="0070028A">
      <w:pPr>
        <w:pStyle w:val="GradeColorida-nfase11"/>
        <w:spacing w:before="0" w:line="360" w:lineRule="auto"/>
      </w:pPr>
      <w:r>
        <w:rPr>
          <w:rFonts w:ascii="Times New Roman" w:hAnsi="Times New Roman" w:cs="Times New Roman"/>
          <w:bCs/>
          <w:i w:val="0"/>
          <w:sz w:val="24"/>
          <w:szCs w:val="24"/>
        </w:rPr>
        <w:t xml:space="preserve">Lei 10.973/04 </w:t>
      </w:r>
    </w:p>
    <w:p w:rsidR="00000000" w:rsidRDefault="0070028A">
      <w:pPr>
        <w:pStyle w:val="GradeColorida-nfase11"/>
        <w:spacing w:before="0" w:line="360" w:lineRule="auto"/>
      </w:pPr>
      <w:r>
        <w:rPr>
          <w:rFonts w:ascii="Times New Roman" w:hAnsi="Times New Roman" w:cs="Times New Roman"/>
          <w:bCs/>
          <w:i w:val="0"/>
          <w:sz w:val="24"/>
          <w:szCs w:val="24"/>
        </w:rPr>
        <w:t xml:space="preserve">Art. 18.  A ICT pública, na elaboração e na execução de seu orçamento, adotará as medidas cabíveis para a administração e a gestão de sua política de inovação para permitir o recebimento de receitas e o </w:t>
      </w:r>
      <w:r>
        <w:rPr>
          <w:rFonts w:ascii="Times New Roman" w:hAnsi="Times New Roman" w:cs="Times New Roman"/>
          <w:bCs/>
          <w:i w:val="0"/>
          <w:sz w:val="24"/>
          <w:szCs w:val="24"/>
        </w:rPr>
        <w:t>pagamento de despesas decorrentes da aplicação do disposto nos arts. 4º a 9°, 11 e 13, o pagamento das despesas para a proteção da propriedade intelectual e o pagamento devido aos criadores e aos eventuais colaboradores. (Redação pela Lei nº 13.243, de 201</w:t>
      </w:r>
      <w:r>
        <w:rPr>
          <w:rFonts w:ascii="Times New Roman" w:hAnsi="Times New Roman" w:cs="Times New Roman"/>
          <w:bCs/>
          <w:i w:val="0"/>
          <w:sz w:val="24"/>
          <w:szCs w:val="24"/>
        </w:rPr>
        <w:t>6)</w:t>
      </w:r>
    </w:p>
    <w:p w:rsidR="00000000" w:rsidRDefault="0070028A">
      <w:pPr>
        <w:pStyle w:val="GradeColorida-nfase11"/>
        <w:spacing w:before="0" w:line="360" w:lineRule="auto"/>
      </w:pPr>
      <w:r>
        <w:rPr>
          <w:rFonts w:ascii="Times New Roman" w:hAnsi="Times New Roman" w:cs="Times New Roman"/>
          <w:bCs/>
          <w:i w:val="0"/>
          <w:sz w:val="24"/>
          <w:szCs w:val="24"/>
        </w:rPr>
        <w:t xml:space="preserve">Parágrafo único.  A captação, a gestão e a aplicação das receitas próprias da ICT pública, de que tratam os arts. 4º a 8º, 11 e 13, poderão ser delegadas a fundação de apoio, quando previsto em contrato ou convênio, devendo ser aplicadas exclusivamente </w:t>
      </w:r>
      <w:r>
        <w:rPr>
          <w:rFonts w:ascii="Times New Roman" w:hAnsi="Times New Roman" w:cs="Times New Roman"/>
          <w:bCs/>
          <w:i w:val="0"/>
          <w:sz w:val="24"/>
          <w:szCs w:val="24"/>
        </w:rPr>
        <w:t>em objetivos institucionais de pesquisa, desenvolvimento e inovação, incluindo a carteira de projetos institucionais e a gestão da política de inovação.</w:t>
      </w:r>
    </w:p>
    <w:p w:rsidR="00000000" w:rsidRDefault="0070028A">
      <w:pPr>
        <w:pStyle w:val="GradeColorida-nfase11"/>
        <w:spacing w:before="0" w:line="360" w:lineRule="auto"/>
      </w:pPr>
      <w:r>
        <w:rPr>
          <w:rFonts w:ascii="Times New Roman" w:hAnsi="Times New Roman" w:cs="Times New Roman"/>
          <w:bCs/>
          <w:i w:val="0"/>
          <w:sz w:val="24"/>
          <w:szCs w:val="24"/>
        </w:rPr>
        <w:t xml:space="preserve">Decreto 8.421/2014 </w:t>
      </w:r>
    </w:p>
    <w:p w:rsidR="00000000" w:rsidRDefault="0070028A">
      <w:pPr>
        <w:pStyle w:val="GradeColorida-nfase11"/>
        <w:spacing w:before="0" w:line="360" w:lineRule="auto"/>
      </w:pPr>
      <w:r>
        <w:rPr>
          <w:rFonts w:ascii="Times New Roman" w:hAnsi="Times New Roman" w:cs="Times New Roman"/>
          <w:bCs/>
          <w:i w:val="0"/>
          <w:sz w:val="24"/>
          <w:szCs w:val="24"/>
        </w:rPr>
        <w:t>Art. 1º(...)</w:t>
      </w:r>
    </w:p>
    <w:p w:rsidR="00000000" w:rsidRDefault="0070028A">
      <w:pPr>
        <w:pStyle w:val="GradeColorida-nfase11"/>
        <w:spacing w:before="0" w:line="360" w:lineRule="auto"/>
      </w:pPr>
      <w:r>
        <w:rPr>
          <w:rFonts w:ascii="Times New Roman" w:hAnsi="Times New Roman" w:cs="Times New Roman"/>
          <w:bCs/>
          <w:i w:val="0"/>
          <w:sz w:val="24"/>
          <w:szCs w:val="24"/>
        </w:rPr>
        <w:t xml:space="preserve"> </w:t>
      </w:r>
      <w:r>
        <w:rPr>
          <w:rFonts w:ascii="Times New Roman" w:hAnsi="Times New Roman" w:cs="Times New Roman"/>
          <w:bCs/>
          <w:i w:val="0"/>
          <w:sz w:val="24"/>
          <w:szCs w:val="24"/>
        </w:rPr>
        <w:t>§1º: O disposto neste Decreto aplica-se às contratações cujos recurso</w:t>
      </w:r>
      <w:r>
        <w:rPr>
          <w:rFonts w:ascii="Times New Roman" w:hAnsi="Times New Roman" w:cs="Times New Roman"/>
          <w:bCs/>
          <w:i w:val="0"/>
          <w:sz w:val="24"/>
          <w:szCs w:val="24"/>
        </w:rPr>
        <w:t xml:space="preserve">s sejam ou não provenientes do Poder Público, desde que tenham por objeto o apoio às IFES e às demais ICT nos projetos referidos no </w:t>
      </w:r>
      <w:r>
        <w:rPr>
          <w:rFonts w:ascii="Times New Roman" w:hAnsi="Times New Roman" w:cs="Times New Roman"/>
          <w:bCs/>
          <w:iCs w:val="0"/>
          <w:sz w:val="24"/>
          <w:szCs w:val="24"/>
        </w:rPr>
        <w:t>caput</w:t>
      </w:r>
      <w:r>
        <w:rPr>
          <w:rFonts w:ascii="Times New Roman" w:hAnsi="Times New Roman" w:cs="Times New Roman"/>
          <w:bCs/>
          <w:i w:val="0"/>
          <w:sz w:val="24"/>
          <w:szCs w:val="24"/>
        </w:rPr>
        <w:t>.</w:t>
      </w:r>
    </w:p>
    <w:p w:rsidR="00000000" w:rsidRDefault="0070028A">
      <w:pPr>
        <w:spacing w:line="360" w:lineRule="auto"/>
        <w:jc w:val="both"/>
        <w:rPr>
          <w:b/>
        </w:rPr>
      </w:pPr>
    </w:p>
    <w:p w:rsidR="00000000" w:rsidRDefault="0070028A">
      <w:pPr>
        <w:spacing w:line="360" w:lineRule="auto"/>
        <w:jc w:val="both"/>
      </w:pPr>
      <w:r>
        <w:rPr>
          <w:b/>
        </w:rPr>
        <w:t>CLÁUSULA QUINTA – DO USO DO NOME DA CONTRATADA</w:t>
      </w:r>
    </w:p>
    <w:p w:rsidR="00000000" w:rsidRDefault="0070028A">
      <w:pPr>
        <w:spacing w:line="360" w:lineRule="auto"/>
        <w:jc w:val="both"/>
        <w:rPr>
          <w:b/>
        </w:rPr>
      </w:pPr>
    </w:p>
    <w:p w:rsidR="00000000" w:rsidRDefault="0070028A">
      <w:pPr>
        <w:tabs>
          <w:tab w:val="left" w:pos="426"/>
        </w:tabs>
        <w:spacing w:line="360" w:lineRule="auto"/>
        <w:jc w:val="both"/>
      </w:pPr>
      <w:r>
        <w:rPr>
          <w:b/>
        </w:rPr>
        <w:t>5.1</w:t>
      </w:r>
      <w:r>
        <w:tab/>
        <w:t xml:space="preserve">A </w:t>
      </w:r>
      <w:r>
        <w:rPr>
          <w:b/>
        </w:rPr>
        <w:t>CONTRATANTE</w:t>
      </w:r>
      <w:r>
        <w:t xml:space="preserve"> não poderá utilizar o nome da </w:t>
      </w:r>
      <w:r>
        <w:rPr>
          <w:b/>
        </w:rPr>
        <w:t>CONTRATADA</w:t>
      </w:r>
      <w:r>
        <w:t xml:space="preserve">, de seus </w:t>
      </w:r>
      <w:r>
        <w:t xml:space="preserve">departamentos, laboratórios, funcionários, pesquisadores ou estudantes, em qualquer tipo de material promocional e de propaganda sem aprovação prévia por escrito da </w:t>
      </w:r>
      <w:r>
        <w:rPr>
          <w:b/>
        </w:rPr>
        <w:t>CONTRATADA</w:t>
      </w:r>
      <w:r>
        <w:t>, podendo as condições de uso, se for o caso, ficarem estabelecidas em instrument</w:t>
      </w:r>
      <w:r>
        <w:t>o específico.</w:t>
      </w:r>
    </w:p>
    <w:p w:rsidR="00000000" w:rsidRDefault="0070028A">
      <w:pPr>
        <w:spacing w:line="360" w:lineRule="auto"/>
        <w:jc w:val="both"/>
        <w:rPr>
          <w:b/>
        </w:rPr>
      </w:pPr>
    </w:p>
    <w:p w:rsidR="00000000" w:rsidRDefault="0070028A">
      <w:pPr>
        <w:spacing w:line="360" w:lineRule="auto"/>
        <w:jc w:val="both"/>
      </w:pPr>
      <w:r>
        <w:rPr>
          <w:b/>
        </w:rPr>
        <w:t>CLÁUSULA SEXTA - DO PAGAMENTO</w:t>
      </w:r>
    </w:p>
    <w:p w:rsidR="00000000" w:rsidRDefault="0070028A">
      <w:pPr>
        <w:pStyle w:val="GradeColorida-nfase11"/>
        <w:spacing w:line="360" w:lineRule="auto"/>
      </w:pPr>
      <w:r>
        <w:rPr>
          <w:rFonts w:ascii="Times New Roman" w:hAnsi="Times New Roman" w:cs="Times New Roman"/>
          <w:b/>
          <w:bCs/>
          <w:sz w:val="24"/>
          <w:szCs w:val="24"/>
        </w:rPr>
        <w:t>NOTA EXPLICATIVA</w:t>
      </w:r>
      <w:r>
        <w:rPr>
          <w:rFonts w:ascii="Times New Roman" w:hAnsi="Times New Roman" w:cs="Times New Roman"/>
          <w:bCs/>
          <w:i w:val="0"/>
          <w:sz w:val="24"/>
          <w:szCs w:val="24"/>
        </w:rPr>
        <w:t xml:space="preserve">: Nos contratos </w:t>
      </w:r>
      <w:bookmarkStart w:id="6" w:name="_Hlk31811410"/>
      <w:r>
        <w:rPr>
          <w:rFonts w:ascii="Times New Roman" w:hAnsi="Times New Roman" w:cs="Times New Roman"/>
          <w:bCs/>
          <w:i w:val="0"/>
          <w:sz w:val="24"/>
          <w:szCs w:val="24"/>
        </w:rPr>
        <w:t xml:space="preserve">de </w:t>
      </w:r>
      <w:bookmarkStart w:id="7" w:name="_Hlk31812913"/>
      <w:r>
        <w:rPr>
          <w:rFonts w:ascii="Times New Roman" w:hAnsi="Times New Roman" w:cs="Times New Roman"/>
          <w:sz w:val="24"/>
          <w:szCs w:val="24"/>
        </w:rPr>
        <w:t>transferência de tecnologia não patenteada, não patenteável ou de Know-How</w:t>
      </w:r>
      <w:bookmarkEnd w:id="7"/>
      <w:r>
        <w:rPr>
          <w:rFonts w:ascii="Times New Roman" w:hAnsi="Times New Roman" w:cs="Times New Roman"/>
          <w:bCs/>
          <w:i w:val="0"/>
          <w:sz w:val="24"/>
          <w:szCs w:val="24"/>
        </w:rPr>
        <w:t xml:space="preserve"> </w:t>
      </w:r>
      <w:bookmarkEnd w:id="6"/>
      <w:r>
        <w:rPr>
          <w:rFonts w:ascii="Times New Roman" w:hAnsi="Times New Roman" w:cs="Times New Roman"/>
          <w:bCs/>
          <w:i w:val="0"/>
          <w:sz w:val="24"/>
          <w:szCs w:val="24"/>
        </w:rPr>
        <w:t>a remuneração é estabelecida de acordo com a negociação contratual, a Política de Inovação da ICT e o</w:t>
      </w:r>
      <w:r>
        <w:rPr>
          <w:rFonts w:ascii="Times New Roman" w:hAnsi="Times New Roman" w:cs="Times New Roman"/>
          <w:bCs/>
          <w:i w:val="0"/>
          <w:sz w:val="24"/>
          <w:szCs w:val="24"/>
        </w:rPr>
        <w:t xml:space="preserve"> assessoramento do seu NIT, devendo ser levado em conta os níveis de preços praticados nacional e internacionalmente em contratações similares. Caso o objeto do contrato envolva serviços de assistência técnica recomenda-se a elaboração de instrumento juríd</w:t>
      </w:r>
      <w:r>
        <w:rPr>
          <w:rFonts w:ascii="Times New Roman" w:hAnsi="Times New Roman" w:cs="Times New Roman"/>
          <w:bCs/>
          <w:i w:val="0"/>
          <w:sz w:val="24"/>
          <w:szCs w:val="24"/>
        </w:rPr>
        <w:t>ico próprio uma vez que será exigida a explicitação do custo em função da taxa dia/hora detalhado por especialização do técnico e o valor total do serviço, ainda que estimado. (fonte: INPI)</w:t>
      </w:r>
    </w:p>
    <w:p w:rsidR="00000000" w:rsidRDefault="0070028A">
      <w:pPr>
        <w:spacing w:line="360" w:lineRule="auto"/>
        <w:jc w:val="both"/>
      </w:pPr>
    </w:p>
    <w:p w:rsidR="00000000" w:rsidRDefault="0070028A">
      <w:pPr>
        <w:spacing w:line="360" w:lineRule="auto"/>
        <w:jc w:val="both"/>
      </w:pPr>
      <w:r>
        <w:rPr>
          <w:b/>
        </w:rPr>
        <w:t>6.1</w:t>
      </w:r>
      <w:r>
        <w:t xml:space="preserve"> A </w:t>
      </w:r>
      <w:r>
        <w:rPr>
          <w:b/>
        </w:rPr>
        <w:t>CONTRATANTE</w:t>
      </w:r>
      <w:r>
        <w:t xml:space="preserve"> pagará à </w:t>
      </w:r>
      <w:r>
        <w:rPr>
          <w:b/>
        </w:rPr>
        <w:t>CONTRATADA</w:t>
      </w:r>
      <w:r>
        <w:t xml:space="preserve"> em decorrência da </w:t>
      </w:r>
      <w:r>
        <w:rPr>
          <w:bCs/>
        </w:rPr>
        <w:t xml:space="preserve">de </w:t>
      </w:r>
      <w:r>
        <w:t>transf</w:t>
      </w:r>
      <w:r>
        <w:t xml:space="preserve">erência de tecnologia não patenteada, não patenteável ou de </w:t>
      </w:r>
      <w:r>
        <w:rPr>
          <w:i/>
          <w:iCs/>
        </w:rPr>
        <w:t>Know-How</w:t>
      </w:r>
      <w:r>
        <w:t>:</w:t>
      </w:r>
    </w:p>
    <w:p w:rsidR="00000000" w:rsidRDefault="0070028A">
      <w:pPr>
        <w:spacing w:line="360" w:lineRule="auto"/>
        <w:ind w:left="283"/>
        <w:jc w:val="both"/>
      </w:pPr>
      <w:r>
        <w:rPr>
          <w:b/>
          <w:color w:val="2005EB"/>
        </w:rPr>
        <w:t>I -</w:t>
      </w:r>
      <w:r>
        <w:rPr>
          <w:color w:val="2005EB"/>
        </w:rPr>
        <w:t xml:space="preserve"> O valor de R$.... (...), a título de acesso ao objeto da </w:t>
      </w:r>
      <w:r>
        <w:rPr>
          <w:bCs/>
          <w:color w:val="2005EB"/>
        </w:rPr>
        <w:t xml:space="preserve">de </w:t>
      </w:r>
      <w:r>
        <w:rPr>
          <w:color w:val="2005EB"/>
        </w:rPr>
        <w:t xml:space="preserve">transferência de tecnologia não patenteada, não patenteável ou de </w:t>
      </w:r>
      <w:r>
        <w:rPr>
          <w:i/>
          <w:iCs/>
          <w:color w:val="2005EB"/>
        </w:rPr>
        <w:t>Know-How</w:t>
      </w:r>
      <w:r>
        <w:rPr>
          <w:color w:val="2005EB"/>
        </w:rPr>
        <w:t>, a ser efetuado....(na assinatura deste contrat</w:t>
      </w:r>
      <w:r>
        <w:rPr>
          <w:color w:val="2005EB"/>
        </w:rPr>
        <w:t>o ou em parcelas, ou outra modalidade).</w:t>
      </w:r>
    </w:p>
    <w:p w:rsidR="00000000" w:rsidRDefault="0070028A">
      <w:pPr>
        <w:spacing w:line="360" w:lineRule="auto"/>
        <w:ind w:left="283"/>
        <w:jc w:val="both"/>
        <w:rPr>
          <w:color w:val="2005EB"/>
        </w:rPr>
      </w:pPr>
    </w:p>
    <w:p w:rsidR="00000000" w:rsidRDefault="0070028A">
      <w:pPr>
        <w:spacing w:line="360" w:lineRule="auto"/>
        <w:ind w:left="283"/>
        <w:jc w:val="both"/>
      </w:pPr>
      <w:r>
        <w:rPr>
          <w:b/>
          <w:color w:val="2005EB"/>
        </w:rPr>
        <w:t>II -</w:t>
      </w:r>
      <w:r>
        <w:rPr>
          <w:color w:val="2005EB"/>
        </w:rPr>
        <w:t xml:space="preserve"> O percentual de X% (X por cento), a título de </w:t>
      </w:r>
      <w:r>
        <w:rPr>
          <w:i/>
          <w:color w:val="2005EB"/>
        </w:rPr>
        <w:t>royalties</w:t>
      </w:r>
      <w:r>
        <w:rPr>
          <w:color w:val="2005EB"/>
        </w:rPr>
        <w:t>, calculado sobre a receita líquida auferida na comercialização dos produtos e/ou serviços que incorporem a Tecnologia.</w:t>
      </w:r>
    </w:p>
    <w:p w:rsidR="00000000" w:rsidRDefault="0070028A">
      <w:pPr>
        <w:spacing w:line="360" w:lineRule="auto"/>
        <w:ind w:left="283"/>
        <w:jc w:val="both"/>
        <w:rPr>
          <w:color w:val="2005EB"/>
        </w:rPr>
      </w:pPr>
    </w:p>
    <w:p w:rsidR="00000000" w:rsidRDefault="0070028A">
      <w:pPr>
        <w:spacing w:line="360" w:lineRule="auto"/>
        <w:ind w:left="283"/>
        <w:jc w:val="both"/>
      </w:pPr>
      <w:r>
        <w:rPr>
          <w:b/>
          <w:color w:val="2005EB"/>
        </w:rPr>
        <w:t>II.1</w:t>
      </w:r>
      <w:r>
        <w:rPr>
          <w:color w:val="2005EB"/>
        </w:rPr>
        <w:t xml:space="preserve"> Entende-se por “receita líqui</w:t>
      </w:r>
      <w:r>
        <w:rPr>
          <w:color w:val="2005EB"/>
        </w:rPr>
        <w:t xml:space="preserve">da” o valor bruto auferido pela </w:t>
      </w:r>
      <w:r>
        <w:rPr>
          <w:b/>
          <w:color w:val="2005EB"/>
        </w:rPr>
        <w:t>CONTRATANTE</w:t>
      </w:r>
      <w:r>
        <w:rPr>
          <w:color w:val="2005EB"/>
        </w:rPr>
        <w:t xml:space="preserve"> em decorrência da exploração comercial decorrente do</w:t>
      </w:r>
      <w:r>
        <w:rPr>
          <w:b/>
          <w:bCs/>
          <w:iCs/>
          <w:color w:val="2005EB"/>
        </w:rPr>
        <w:t xml:space="preserve"> </w:t>
      </w:r>
      <w:r>
        <w:rPr>
          <w:iCs/>
          <w:color w:val="2005EB"/>
        </w:rPr>
        <w:t>objeto da contratação</w:t>
      </w:r>
      <w:r>
        <w:rPr>
          <w:color w:val="2005EB"/>
        </w:rPr>
        <w:t>, deduzidos os tributos incidentes sobre a operação de venda do produto e os valores relativos às vendas canceladas, devidamente comprovad</w:t>
      </w:r>
      <w:r>
        <w:rPr>
          <w:color w:val="2005EB"/>
        </w:rPr>
        <w:t>as.</w:t>
      </w:r>
    </w:p>
    <w:p w:rsidR="00000000" w:rsidRDefault="0070028A">
      <w:pPr>
        <w:spacing w:line="360" w:lineRule="auto"/>
        <w:ind w:left="283"/>
        <w:jc w:val="both"/>
        <w:rPr>
          <w:color w:val="2005EB"/>
        </w:rPr>
      </w:pPr>
    </w:p>
    <w:p w:rsidR="00000000" w:rsidRDefault="0070028A">
      <w:pPr>
        <w:spacing w:line="360" w:lineRule="auto"/>
        <w:ind w:left="283"/>
        <w:jc w:val="both"/>
      </w:pPr>
      <w:r>
        <w:rPr>
          <w:b/>
          <w:color w:val="2005EB"/>
        </w:rPr>
        <w:t>III -</w:t>
      </w:r>
      <w:r>
        <w:rPr>
          <w:color w:val="2005EB"/>
        </w:rPr>
        <w:t xml:space="preserve"> Os </w:t>
      </w:r>
      <w:r>
        <w:rPr>
          <w:i/>
          <w:color w:val="2005EB"/>
        </w:rPr>
        <w:t>royalties</w:t>
      </w:r>
      <w:r>
        <w:rPr>
          <w:color w:val="2005EB"/>
        </w:rPr>
        <w:t xml:space="preserve"> serão pagos ....(desejável estipular a periodicidade de pagamento, trimestral/semestral ou outra) pela </w:t>
      </w:r>
      <w:r>
        <w:rPr>
          <w:b/>
          <w:color w:val="2005EB"/>
        </w:rPr>
        <w:t>CONTRATANTE</w:t>
      </w:r>
      <w:r>
        <w:rPr>
          <w:color w:val="2005EB"/>
        </w:rPr>
        <w:t>, até o ... (.....) dia útil do mês subsequente ao encerramento de cada ......(trimestre/semestre ou outro) de vendas,</w:t>
      </w:r>
      <w:r>
        <w:rPr>
          <w:color w:val="2005EB"/>
        </w:rPr>
        <w:t xml:space="preserve"> acompanhado do relatório demonstrativo que especifique a quantidade de produtos e/ou serviços comercializados nesse período, o valor bruto das vendas, a especificação e o valor das deduções permitidas, conforme previsto na alínea “c” acima, e o valor líqu</w:t>
      </w:r>
      <w:r>
        <w:rPr>
          <w:color w:val="2005EB"/>
        </w:rPr>
        <w:t>ido das vendas.</w:t>
      </w:r>
    </w:p>
    <w:p w:rsidR="00000000" w:rsidRDefault="0070028A">
      <w:pPr>
        <w:spacing w:line="360" w:lineRule="auto"/>
        <w:ind w:left="283"/>
        <w:jc w:val="both"/>
        <w:rPr>
          <w:color w:val="2005EB"/>
        </w:rPr>
      </w:pPr>
    </w:p>
    <w:p w:rsidR="00000000" w:rsidRDefault="0070028A">
      <w:pPr>
        <w:spacing w:line="360" w:lineRule="auto"/>
        <w:ind w:left="283"/>
        <w:jc w:val="both"/>
      </w:pPr>
      <w:r>
        <w:rPr>
          <w:b/>
          <w:color w:val="2005EB"/>
        </w:rPr>
        <w:t>IV -</w:t>
      </w:r>
      <w:r>
        <w:rPr>
          <w:color w:val="2005EB"/>
        </w:rPr>
        <w:t xml:space="preserve"> O início efetivo da contagem das vendas, previsto no item anterior, dar-se-á a partir da data em que a </w:t>
      </w:r>
      <w:r>
        <w:rPr>
          <w:b/>
          <w:color w:val="2005EB"/>
        </w:rPr>
        <w:t>CONTRATANTE</w:t>
      </w:r>
      <w:r>
        <w:rPr>
          <w:color w:val="2005EB"/>
        </w:rPr>
        <w:t xml:space="preserve"> notificar, por escrito, à </w:t>
      </w:r>
      <w:r>
        <w:rPr>
          <w:b/>
          <w:color w:val="2005EB"/>
        </w:rPr>
        <w:t>CONTRATADA</w:t>
      </w:r>
      <w:r>
        <w:rPr>
          <w:color w:val="2005EB"/>
        </w:rPr>
        <w:t xml:space="preserve"> o início da exploração comercial do </w:t>
      </w:r>
      <w:r>
        <w:rPr>
          <w:i/>
          <w:iCs/>
          <w:color w:val="2005EB"/>
        </w:rPr>
        <w:t>Know-How</w:t>
      </w:r>
      <w:r>
        <w:rPr>
          <w:color w:val="2005EB"/>
        </w:rPr>
        <w:t xml:space="preserve"> fornecido.</w:t>
      </w:r>
    </w:p>
    <w:p w:rsidR="00000000" w:rsidRDefault="0070028A">
      <w:pPr>
        <w:spacing w:line="360" w:lineRule="auto"/>
        <w:ind w:left="283"/>
        <w:jc w:val="both"/>
        <w:rPr>
          <w:color w:val="2005EB"/>
        </w:rPr>
      </w:pPr>
    </w:p>
    <w:p w:rsidR="00000000" w:rsidRDefault="0070028A">
      <w:pPr>
        <w:spacing w:line="360" w:lineRule="auto"/>
        <w:ind w:left="283"/>
        <w:jc w:val="both"/>
      </w:pPr>
      <w:r>
        <w:rPr>
          <w:b/>
          <w:color w:val="2005EB"/>
        </w:rPr>
        <w:t>V -</w:t>
      </w:r>
      <w:r>
        <w:rPr>
          <w:color w:val="2005EB"/>
        </w:rPr>
        <w:t xml:space="preserve"> Os valores estipulado</w:t>
      </w:r>
      <w:r>
        <w:rPr>
          <w:color w:val="2005EB"/>
        </w:rPr>
        <w:t xml:space="preserve">s nesta Cláusula deverão ser depositados pela </w:t>
      </w:r>
      <w:r>
        <w:rPr>
          <w:b/>
          <w:color w:val="2005EB"/>
        </w:rPr>
        <w:t>CONTRATANTE</w:t>
      </w:r>
      <w:r>
        <w:rPr>
          <w:color w:val="2005EB"/>
        </w:rPr>
        <w:t xml:space="preserve"> em favor da </w:t>
      </w:r>
      <w:r>
        <w:rPr>
          <w:b/>
          <w:color w:val="2005EB"/>
        </w:rPr>
        <w:t>CONTRATADA</w:t>
      </w:r>
      <w:r>
        <w:rPr>
          <w:color w:val="2005EB"/>
        </w:rPr>
        <w:t xml:space="preserve"> por meio de Guia de Recolhimento Único-GRU, a ser emitida pela ICT à época dos respectivos pagamentos. </w:t>
      </w:r>
    </w:p>
    <w:p w:rsidR="00000000" w:rsidRDefault="0070028A">
      <w:pPr>
        <w:spacing w:line="360" w:lineRule="auto"/>
        <w:ind w:left="283"/>
        <w:jc w:val="both"/>
        <w:rPr>
          <w:color w:val="2005EB"/>
        </w:rPr>
      </w:pPr>
    </w:p>
    <w:p w:rsidR="00000000" w:rsidRDefault="0070028A">
      <w:pPr>
        <w:pBdr>
          <w:top w:val="single" w:sz="4" w:space="1" w:color="000000"/>
          <w:left w:val="single" w:sz="4" w:space="4" w:color="000000"/>
          <w:bottom w:val="single" w:sz="4" w:space="1" w:color="000000"/>
          <w:right w:val="single" w:sz="4" w:space="4" w:color="000000"/>
        </w:pBdr>
        <w:shd w:val="clear" w:color="auto" w:fill="FFFF99"/>
        <w:spacing w:line="360" w:lineRule="auto"/>
        <w:jc w:val="both"/>
      </w:pPr>
      <w:r>
        <w:rPr>
          <w:b/>
          <w:i/>
        </w:rPr>
        <w:t>NOTA EXPLICATIVA</w:t>
      </w:r>
      <w:r>
        <w:rPr>
          <w:i/>
        </w:rPr>
        <w:t>: Na hipótese de interveniência da fundação de apoio c</w:t>
      </w:r>
      <w:r>
        <w:rPr>
          <w:i/>
        </w:rPr>
        <w:t>omo  receptora dos pagamentos devidos pela Contratante, sugere-se alterar o item V supra, de modo a informar os procedimentos para o depósito dos valores devidos em conta específica indicada pela referida fundação de apoio.</w:t>
      </w:r>
    </w:p>
    <w:p w:rsidR="00000000" w:rsidRDefault="0070028A">
      <w:pPr>
        <w:spacing w:line="360" w:lineRule="auto"/>
        <w:jc w:val="both"/>
        <w:rPr>
          <w:b/>
          <w:color w:val="4472C4"/>
        </w:rPr>
      </w:pPr>
    </w:p>
    <w:p w:rsidR="00000000" w:rsidRDefault="0070028A">
      <w:pPr>
        <w:spacing w:line="360" w:lineRule="auto"/>
        <w:ind w:left="283"/>
        <w:jc w:val="both"/>
      </w:pPr>
      <w:r>
        <w:rPr>
          <w:b/>
          <w:color w:val="2005EB"/>
        </w:rPr>
        <w:t>VI -</w:t>
      </w:r>
      <w:r>
        <w:rPr>
          <w:color w:val="2005EB"/>
        </w:rPr>
        <w:t xml:space="preserve"> O atraso nos pagamentos es</w:t>
      </w:r>
      <w:r>
        <w:rPr>
          <w:color w:val="2005EB"/>
        </w:rPr>
        <w:t>tipulados nesta Cláusula implicará em cobrança de juros de mora de ….. (…..por cento) ao mês ou fração, sobre o valor do débito atualizado, considerado o período compreendido entre a data do vencimento e a data do efetivo pagamento, com base na variação do</w:t>
      </w:r>
      <w:r>
        <w:rPr>
          <w:color w:val="2005EB"/>
        </w:rPr>
        <w:t xml:space="preserve"> …… (indicar o índice) ou outro índice legal que o substitua, sem prejuízo das demais penalidades previstas neste contrato.</w:t>
      </w:r>
    </w:p>
    <w:p w:rsidR="00000000" w:rsidRDefault="0070028A">
      <w:pPr>
        <w:spacing w:line="360" w:lineRule="auto"/>
        <w:jc w:val="both"/>
        <w:rPr>
          <w:color w:val="2005EB"/>
        </w:rPr>
      </w:pPr>
    </w:p>
    <w:p w:rsidR="00000000" w:rsidRDefault="0070028A">
      <w:pPr>
        <w:spacing w:line="360" w:lineRule="auto"/>
        <w:jc w:val="both"/>
      </w:pPr>
      <w:r>
        <w:rPr>
          <w:b/>
          <w:color w:val="2005EB"/>
        </w:rPr>
        <w:t>CLÁUSULA SÉTIMA – DA FISCALIZAÇÃO E AUDITORIA</w:t>
      </w:r>
    </w:p>
    <w:p w:rsidR="00000000" w:rsidRDefault="0070028A">
      <w:pPr>
        <w:spacing w:line="360" w:lineRule="auto"/>
        <w:jc w:val="both"/>
        <w:rPr>
          <w:color w:val="2005EB"/>
        </w:rPr>
      </w:pPr>
    </w:p>
    <w:p w:rsidR="00000000" w:rsidRDefault="0070028A">
      <w:pPr>
        <w:spacing w:line="360" w:lineRule="auto"/>
        <w:jc w:val="both"/>
      </w:pPr>
      <w:r>
        <w:rPr>
          <w:b/>
          <w:color w:val="2005EB"/>
        </w:rPr>
        <w:t>7.1</w:t>
      </w:r>
      <w:r>
        <w:rPr>
          <w:color w:val="2005EB"/>
        </w:rPr>
        <w:t xml:space="preserve"> A </w:t>
      </w:r>
      <w:r>
        <w:rPr>
          <w:b/>
          <w:color w:val="2005EB"/>
        </w:rPr>
        <w:t>CONTRATANTE</w:t>
      </w:r>
      <w:r>
        <w:rPr>
          <w:color w:val="2005EB"/>
        </w:rPr>
        <w:t xml:space="preserve"> deverá manter em sua sede registros contábeis e certidões fiscais </w:t>
      </w:r>
      <w:r>
        <w:rPr>
          <w:color w:val="2005EB"/>
        </w:rPr>
        <w:t xml:space="preserve">por ............(estipular o número máximo de auditorias, sugerindo-se que a CONTRATANTE arque com o custo da auditoria, caso haja divergência, por exemplo de até 5% para menos do valor devido) que permitam à </w:t>
      </w:r>
      <w:r>
        <w:rPr>
          <w:b/>
          <w:color w:val="2005EB"/>
        </w:rPr>
        <w:t>CONTRATADA</w:t>
      </w:r>
      <w:r>
        <w:rPr>
          <w:color w:val="2005EB"/>
        </w:rPr>
        <w:t xml:space="preserve"> comprovar as informações relativas à</w:t>
      </w:r>
      <w:r>
        <w:rPr>
          <w:color w:val="2005EB"/>
        </w:rPr>
        <w:t xml:space="preserve"> produção e a comercialização do objeto contratado, bem como todas as condições exigidas para a presente contratação. </w:t>
      </w:r>
    </w:p>
    <w:p w:rsidR="00000000" w:rsidRDefault="0070028A">
      <w:pPr>
        <w:spacing w:line="360" w:lineRule="auto"/>
        <w:jc w:val="both"/>
        <w:rPr>
          <w:color w:val="2005EB"/>
        </w:rPr>
      </w:pPr>
    </w:p>
    <w:p w:rsidR="00000000" w:rsidRDefault="0070028A">
      <w:pPr>
        <w:spacing w:line="360" w:lineRule="auto"/>
        <w:jc w:val="both"/>
      </w:pPr>
      <w:r>
        <w:rPr>
          <w:b/>
          <w:color w:val="2005EB"/>
        </w:rPr>
        <w:t>7.2</w:t>
      </w:r>
      <w:r>
        <w:rPr>
          <w:color w:val="2005EB"/>
        </w:rPr>
        <w:t xml:space="preserve"> A </w:t>
      </w:r>
      <w:r>
        <w:rPr>
          <w:b/>
          <w:color w:val="2005EB"/>
        </w:rPr>
        <w:t>CONTRATANTE</w:t>
      </w:r>
      <w:r>
        <w:rPr>
          <w:color w:val="2005EB"/>
        </w:rPr>
        <w:t xml:space="preserve"> deverá permitir à </w:t>
      </w:r>
      <w:r>
        <w:rPr>
          <w:b/>
          <w:color w:val="2005EB"/>
        </w:rPr>
        <w:t>CONTRATADA</w:t>
      </w:r>
      <w:r>
        <w:rPr>
          <w:color w:val="2005EB"/>
        </w:rPr>
        <w:t xml:space="preserve"> ou a terceiro por esta última indicado, o exame, fiscalização e auditoria do uso do proce</w:t>
      </w:r>
      <w:r>
        <w:rPr>
          <w:color w:val="2005EB"/>
        </w:rPr>
        <w:t>sso de fabricação dos produtos obtidos do Know-How, desde que, previamente notificada pela Contratada, com 15(quinze) dias de antecedência à data pretendida para a auditoria.</w:t>
      </w:r>
    </w:p>
    <w:p w:rsidR="00000000" w:rsidRDefault="0070028A">
      <w:pPr>
        <w:spacing w:line="360" w:lineRule="auto"/>
        <w:jc w:val="both"/>
        <w:rPr>
          <w:color w:val="2005EB"/>
        </w:rPr>
      </w:pPr>
    </w:p>
    <w:p w:rsidR="00000000" w:rsidRDefault="0070028A">
      <w:pPr>
        <w:pStyle w:val="BodyText"/>
        <w:spacing w:line="360" w:lineRule="auto"/>
        <w:jc w:val="both"/>
      </w:pPr>
      <w:r>
        <w:rPr>
          <w:b/>
        </w:rPr>
        <w:t>CLÁUSULA OITAVA - DO MEIO AMBIENTE,</w:t>
      </w:r>
      <w:r>
        <w:rPr>
          <w:b/>
          <w:bCs/>
          <w:iCs/>
        </w:rPr>
        <w:t xml:space="preserve"> </w:t>
      </w:r>
      <w:r>
        <w:rPr>
          <w:b/>
          <w:bCs/>
          <w:iCs/>
          <w:color w:val="2005EB"/>
        </w:rPr>
        <w:t xml:space="preserve">DO ACESSO AO PATRIMÔNIO GENÉTICO, </w:t>
      </w:r>
      <w:r>
        <w:rPr>
          <w:b/>
          <w:color w:val="2005EB"/>
        </w:rPr>
        <w:t>AO CONHECI</w:t>
      </w:r>
      <w:r>
        <w:rPr>
          <w:b/>
          <w:color w:val="2005EB"/>
        </w:rPr>
        <w:t>MENTO TRADICIONAL ASSOCIADO</w:t>
      </w:r>
      <w:r>
        <w:rPr>
          <w:b/>
          <w:bCs/>
          <w:iCs/>
          <w:color w:val="2005EB"/>
        </w:rPr>
        <w:t xml:space="preserve"> E À BIODIVERSIDADE</w:t>
      </w:r>
    </w:p>
    <w:p w:rsidR="00000000" w:rsidRDefault="0070028A">
      <w:pPr>
        <w:spacing w:line="360" w:lineRule="auto"/>
        <w:jc w:val="both"/>
      </w:pPr>
    </w:p>
    <w:p w:rsidR="00000000" w:rsidRDefault="0070028A">
      <w:pPr>
        <w:spacing w:line="360" w:lineRule="auto"/>
        <w:jc w:val="both"/>
      </w:pPr>
      <w:r>
        <w:rPr>
          <w:b/>
        </w:rPr>
        <w:t>8.1</w:t>
      </w:r>
      <w:r>
        <w:tab/>
        <w:t xml:space="preserve">A </w:t>
      </w:r>
      <w:r>
        <w:rPr>
          <w:b/>
        </w:rPr>
        <w:t>CONTRATANTE</w:t>
      </w:r>
      <w:r>
        <w:t xml:space="preserve"> se responsabiliza pelo cumprimento das leis e regulamentos de proteção ao meio ambiente, inclusive pela obtenção e manutenção válida de todas as licenças, autorizações e estudos porventura e</w:t>
      </w:r>
      <w:r>
        <w:t xml:space="preserve">xigidos para o pleno desenvolvimento de suas atividades que estejam relacionadas à Tecnologia, conforme disposto nas legislações federal, estadual e municipal, relativas à matéria ambiental. </w:t>
      </w:r>
    </w:p>
    <w:p w:rsidR="00000000" w:rsidRDefault="0070028A">
      <w:pPr>
        <w:spacing w:line="360" w:lineRule="auto"/>
        <w:jc w:val="both"/>
      </w:pPr>
    </w:p>
    <w:p w:rsidR="00000000" w:rsidRDefault="0070028A">
      <w:pPr>
        <w:spacing w:line="360" w:lineRule="auto"/>
        <w:jc w:val="both"/>
      </w:pPr>
      <w:r>
        <w:rPr>
          <w:b/>
        </w:rPr>
        <w:t>8.2</w:t>
      </w:r>
      <w:r>
        <w:tab/>
        <w:t>Para os fins deste Contrato, a expressão meio ambiente abra</w:t>
      </w:r>
      <w:r>
        <w:t>nge saúde pública, ordenamento urbano e administração ambiental.</w:t>
      </w:r>
    </w:p>
    <w:p w:rsidR="00000000" w:rsidRDefault="0070028A">
      <w:pPr>
        <w:spacing w:line="360" w:lineRule="auto"/>
        <w:jc w:val="both"/>
      </w:pPr>
    </w:p>
    <w:p w:rsidR="00000000" w:rsidRDefault="0070028A">
      <w:pPr>
        <w:spacing w:line="360" w:lineRule="auto"/>
        <w:jc w:val="both"/>
      </w:pPr>
      <w:r>
        <w:rPr>
          <w:b/>
        </w:rPr>
        <w:t>8.3</w:t>
      </w:r>
      <w:r>
        <w:tab/>
        <w:t xml:space="preserve">A </w:t>
      </w:r>
      <w:r>
        <w:rPr>
          <w:b/>
        </w:rPr>
        <w:t>CONTRATANTE</w:t>
      </w:r>
      <w:r>
        <w:t xml:space="preserve"> deverá adotar todas as medidas e procedimentos necessários, a fim de afastar qualquer agressão, perigo ou risco de dano ao meio ambiente, que possa vir a ser causado pelas </w:t>
      </w:r>
      <w:r>
        <w:t>atividades de produção ou de comercialização do produto associado à Tecnologia, exigindo que a mesma conduta seja observada pelas empresas por ela eventualmente contratadas.</w:t>
      </w:r>
    </w:p>
    <w:p w:rsidR="00000000" w:rsidRDefault="0070028A">
      <w:pPr>
        <w:spacing w:line="360" w:lineRule="auto"/>
        <w:jc w:val="both"/>
      </w:pPr>
    </w:p>
    <w:p w:rsidR="00000000" w:rsidRDefault="0070028A">
      <w:pPr>
        <w:spacing w:line="360" w:lineRule="auto"/>
        <w:jc w:val="both"/>
      </w:pPr>
      <w:r>
        <w:rPr>
          <w:b/>
        </w:rPr>
        <w:t xml:space="preserve"> </w:t>
      </w:r>
      <w:r>
        <w:rPr>
          <w:b/>
        </w:rPr>
        <w:t>8.4</w:t>
      </w:r>
      <w:r>
        <w:tab/>
        <w:t xml:space="preserve">São de exclusiva responsabilidade da </w:t>
      </w:r>
      <w:r>
        <w:rPr>
          <w:b/>
        </w:rPr>
        <w:t>CONTRATANTE</w:t>
      </w:r>
      <w:r>
        <w:t xml:space="preserve"> as sanções porventura impos</w:t>
      </w:r>
      <w:r>
        <w:t>tas pelos Órgãos competentes por danos causados ao meio ambiente, sejam elas decorrentes do exercício de suas atividades ou de sinistros de qualquer natureza, devendo ressarcir a CONTRATADA pelas cominações que a ela venham a ser impostas em virtude da tit</w:t>
      </w:r>
      <w:r>
        <w:t xml:space="preserve">ularidade do </w:t>
      </w:r>
      <w:r>
        <w:rPr>
          <w:i/>
          <w:iCs/>
        </w:rPr>
        <w:t>Know-How</w:t>
      </w:r>
      <w:r>
        <w:t>.</w:t>
      </w:r>
    </w:p>
    <w:p w:rsidR="00000000" w:rsidRDefault="0070028A">
      <w:pPr>
        <w:spacing w:line="360" w:lineRule="auto"/>
        <w:jc w:val="both"/>
      </w:pPr>
    </w:p>
    <w:p w:rsidR="00000000" w:rsidRDefault="0070028A">
      <w:pPr>
        <w:spacing w:line="360" w:lineRule="auto"/>
        <w:jc w:val="both"/>
      </w:pPr>
      <w:r>
        <w:rPr>
          <w:b/>
        </w:rPr>
        <w:t>8.5</w:t>
      </w:r>
      <w:r>
        <w:tab/>
        <w:t xml:space="preserve">A responsabilidade da </w:t>
      </w:r>
      <w:r>
        <w:rPr>
          <w:b/>
        </w:rPr>
        <w:t>CONTRATANTE</w:t>
      </w:r>
      <w:r>
        <w:t xml:space="preserve"> pelos danos ambientais eventualmente causados ou que tenham origem durante a vigência deste Contrato permanecerá, ainda que seus efeitos sejam conhecidos ou só ocorram após o encerramento do Con</w:t>
      </w:r>
      <w:r>
        <w:t>trato.</w:t>
      </w:r>
    </w:p>
    <w:p w:rsidR="00000000" w:rsidRDefault="0070028A">
      <w:pPr>
        <w:spacing w:line="360" w:lineRule="auto"/>
        <w:jc w:val="both"/>
      </w:pPr>
    </w:p>
    <w:p w:rsidR="00000000" w:rsidRDefault="0070028A">
      <w:pPr>
        <w:spacing w:line="360" w:lineRule="auto"/>
        <w:jc w:val="both"/>
      </w:pPr>
      <w:r>
        <w:rPr>
          <w:b/>
          <w:color w:val="2005EB"/>
        </w:rPr>
        <w:t>8.6</w:t>
      </w:r>
      <w:r>
        <w:rPr>
          <w:color w:val="2005EB"/>
        </w:rPr>
        <w:t xml:space="preserve"> A </w:t>
      </w:r>
      <w:r>
        <w:rPr>
          <w:b/>
          <w:iCs/>
          <w:color w:val="2005EB"/>
        </w:rPr>
        <w:t>CONTRATANTE</w:t>
      </w:r>
      <w:r>
        <w:rPr>
          <w:b/>
          <w:color w:val="2005EB"/>
        </w:rPr>
        <w:t xml:space="preserve"> </w:t>
      </w:r>
      <w:r>
        <w:rPr>
          <w:color w:val="2005EB"/>
        </w:rPr>
        <w:t>se responsabiliza pelo cumprimento das leis e regulamentos de acesso ao patrimônio genético, à proteção e ao acesso ao conhecimento tradicional associado, e a repartição de benefícios para conservação e uso sustentável da biodiver</w:t>
      </w:r>
      <w:r>
        <w:rPr>
          <w:color w:val="2005EB"/>
        </w:rPr>
        <w:t xml:space="preserve">sidade, inclusive pela obtenção e manutenção válida de todas as licenças, autorizações, acessos e estudos porventura exigidos para o pleno desenvolvimento de suas atividades que estejam relacionadas ao presente contrato, conforme disposto no artigo 16, da </w:t>
      </w:r>
      <w:r>
        <w:rPr>
          <w:color w:val="2005EB"/>
        </w:rPr>
        <w:t xml:space="preserve">Lei n° 13.123/2015. </w:t>
      </w:r>
    </w:p>
    <w:p w:rsidR="00000000" w:rsidRDefault="0070028A">
      <w:pPr>
        <w:pStyle w:val="BodyTextIndent3"/>
        <w:spacing w:line="360" w:lineRule="auto"/>
        <w:ind w:firstLine="0"/>
        <w:rPr>
          <w:color w:val="2005EB"/>
        </w:rPr>
      </w:pPr>
    </w:p>
    <w:p w:rsidR="00000000" w:rsidRDefault="0070028A">
      <w:pPr>
        <w:pStyle w:val="BodyTextIndent3"/>
        <w:spacing w:line="360" w:lineRule="auto"/>
        <w:ind w:firstLine="0"/>
      </w:pPr>
      <w:r>
        <w:rPr>
          <w:b/>
          <w:bCs/>
          <w:color w:val="2005EB"/>
        </w:rPr>
        <w:t>8.7</w:t>
      </w:r>
      <w:r>
        <w:rPr>
          <w:color w:val="2005EB"/>
        </w:rPr>
        <w:t xml:space="preserve"> São de exclusiva responsabilidade da</w:t>
      </w:r>
      <w:r>
        <w:rPr>
          <w:b/>
          <w:iCs/>
          <w:color w:val="2005EB"/>
        </w:rPr>
        <w:t xml:space="preserve"> Contratante</w:t>
      </w:r>
      <w:r>
        <w:rPr>
          <w:color w:val="2005EB"/>
        </w:rPr>
        <w:t xml:space="preserve"> as sanções impostas pelos Órgãos competentes por descumprimento às normas de acesso ao patrimônio genético, à proteção e ao acesso ao conhecimento tradicional associado, e a reparti</w:t>
      </w:r>
      <w:r>
        <w:rPr>
          <w:color w:val="2005EB"/>
        </w:rPr>
        <w:t xml:space="preserve">ção de benefícios para conservação e uso sustentável da biodiversidade, relacionadas a atividade de exploração econômica, devendo ressarcir à </w:t>
      </w:r>
      <w:r>
        <w:rPr>
          <w:b/>
          <w:caps/>
          <w:color w:val="2005EB"/>
        </w:rPr>
        <w:t>contratada</w:t>
      </w:r>
      <w:r>
        <w:rPr>
          <w:color w:val="2005EB"/>
        </w:rPr>
        <w:t xml:space="preserve"> quaisquer valores alusivos à cominações que a esta venham a ser impostas em virtude da titularidade do </w:t>
      </w:r>
      <w:r>
        <w:rPr>
          <w:color w:val="2005EB"/>
        </w:rPr>
        <w:t>Know-How.</w:t>
      </w:r>
    </w:p>
    <w:p w:rsidR="00000000" w:rsidRDefault="0070028A">
      <w:pPr>
        <w:pStyle w:val="BodyTextIndent3"/>
        <w:spacing w:after="0" w:line="360" w:lineRule="auto"/>
        <w:ind w:firstLine="0"/>
        <w:rPr>
          <w:color w:val="2005EB"/>
        </w:rPr>
      </w:pPr>
    </w:p>
    <w:p w:rsidR="00000000" w:rsidRDefault="0070028A">
      <w:pPr>
        <w:spacing w:line="360" w:lineRule="auto"/>
        <w:jc w:val="both"/>
      </w:pPr>
      <w:r>
        <w:rPr>
          <w:b/>
        </w:rPr>
        <w:t>CLÁUSULA NONA – DAS INOVAÇÕES TÉCNICAS E DA PROPRIEDADE INTELECTUAL</w:t>
      </w:r>
    </w:p>
    <w:p w:rsidR="00000000" w:rsidRDefault="0070028A">
      <w:pPr>
        <w:spacing w:line="360" w:lineRule="auto"/>
        <w:jc w:val="both"/>
      </w:pPr>
    </w:p>
    <w:p w:rsidR="00000000" w:rsidRDefault="0070028A">
      <w:pPr>
        <w:spacing w:line="360" w:lineRule="auto"/>
        <w:jc w:val="both"/>
      </w:pPr>
      <w:r>
        <w:rPr>
          <w:b/>
        </w:rPr>
        <w:t>9.1</w:t>
      </w:r>
      <w:r>
        <w:t xml:space="preserve"> A </w:t>
      </w:r>
      <w:r>
        <w:rPr>
          <w:b/>
        </w:rPr>
        <w:t>CONTRATANTE</w:t>
      </w:r>
      <w:r>
        <w:t xml:space="preserve"> deverá comunicar formal e imediatamente à </w:t>
      </w:r>
      <w:r>
        <w:rPr>
          <w:b/>
        </w:rPr>
        <w:t>CONTRATADA</w:t>
      </w:r>
      <w:r>
        <w:t>, toda e qualquer criação, modificação ou aperfeiçoamento que, de qualquer forma, que gere inovação ao Kno</w:t>
      </w:r>
      <w:r>
        <w:t xml:space="preserve">w-How, necessária ou não para o seu implemento, sejam estes passiveis ou não de proteção pelos institutos de propriedade intelectual. </w:t>
      </w:r>
    </w:p>
    <w:p w:rsidR="00000000" w:rsidRDefault="0070028A">
      <w:pPr>
        <w:spacing w:line="360" w:lineRule="auto"/>
        <w:jc w:val="both"/>
        <w:rPr>
          <w:strike/>
        </w:rPr>
      </w:pPr>
    </w:p>
    <w:p w:rsidR="00000000" w:rsidRDefault="0070028A">
      <w:pPr>
        <w:spacing w:line="360" w:lineRule="auto"/>
        <w:jc w:val="both"/>
      </w:pPr>
      <w:r>
        <w:rPr>
          <w:b/>
        </w:rPr>
        <w:t>9.2</w:t>
      </w:r>
      <w:r>
        <w:t xml:space="preserve"> Ocorrendo a inovação nos termos do item 9.1, a </w:t>
      </w:r>
      <w:r>
        <w:rPr>
          <w:b/>
        </w:rPr>
        <w:t>CONTRATANTE</w:t>
      </w:r>
      <w:r>
        <w:t xml:space="preserve"> não poderá, isoladamente, formular o respectivo depósito </w:t>
      </w:r>
      <w:r>
        <w:t xml:space="preserve">do pedido de proteção, </w:t>
      </w:r>
      <w:r>
        <w:rPr>
          <w:color w:val="2005EB"/>
        </w:rPr>
        <w:t xml:space="preserve">no âmbito nacional e/ou internacional.   </w:t>
      </w:r>
    </w:p>
    <w:p w:rsidR="00000000" w:rsidRDefault="0070028A">
      <w:pPr>
        <w:spacing w:line="360" w:lineRule="auto"/>
        <w:jc w:val="both"/>
        <w:rPr>
          <w:color w:val="2E74B5"/>
        </w:rPr>
      </w:pPr>
    </w:p>
    <w:p w:rsidR="00000000" w:rsidRDefault="0070028A">
      <w:pPr>
        <w:spacing w:line="360" w:lineRule="auto"/>
        <w:jc w:val="both"/>
      </w:pPr>
      <w:r>
        <w:rPr>
          <w:b/>
          <w:color w:val="2005EB"/>
        </w:rPr>
        <w:t>9.3</w:t>
      </w:r>
      <w:r>
        <w:rPr>
          <w:color w:val="2005EB"/>
        </w:rPr>
        <w:t xml:space="preserve"> A </w:t>
      </w:r>
      <w:r>
        <w:rPr>
          <w:b/>
          <w:color w:val="2005EB"/>
        </w:rPr>
        <w:t>CONTRATADA</w:t>
      </w:r>
      <w:r>
        <w:rPr>
          <w:color w:val="2005EB"/>
        </w:rPr>
        <w:t xml:space="preserve"> e a </w:t>
      </w:r>
      <w:r>
        <w:rPr>
          <w:b/>
          <w:color w:val="2005EB"/>
        </w:rPr>
        <w:t>CONTRATANTE</w:t>
      </w:r>
      <w:r>
        <w:rPr>
          <w:color w:val="2005EB"/>
        </w:rPr>
        <w:t xml:space="preserve"> figurarão como cotitulares dos direitos de propriedade intelectual decorrentes das inovações desenvolvidas isoladamente pela </w:t>
      </w:r>
      <w:r>
        <w:rPr>
          <w:b/>
          <w:color w:val="2005EB"/>
        </w:rPr>
        <w:t>CONTRATANTE</w:t>
      </w:r>
      <w:r>
        <w:rPr>
          <w:color w:val="2005EB"/>
        </w:rPr>
        <w:t xml:space="preserve"> e também daquelas ob</w:t>
      </w:r>
      <w:r>
        <w:rPr>
          <w:color w:val="2005EB"/>
        </w:rPr>
        <w:t xml:space="preserve">tidas em parceria com a </w:t>
      </w:r>
      <w:r>
        <w:rPr>
          <w:b/>
          <w:color w:val="2005EB"/>
        </w:rPr>
        <w:t>CONTRATADA</w:t>
      </w:r>
      <w:r>
        <w:rPr>
          <w:color w:val="2005EB"/>
        </w:rPr>
        <w:t xml:space="preserve">. </w:t>
      </w:r>
    </w:p>
    <w:p w:rsidR="00000000" w:rsidRDefault="0070028A">
      <w:pPr>
        <w:spacing w:line="360" w:lineRule="auto"/>
        <w:jc w:val="both"/>
        <w:rPr>
          <w:color w:val="2005EB"/>
        </w:rPr>
      </w:pPr>
    </w:p>
    <w:p w:rsidR="00000000" w:rsidRDefault="0070028A">
      <w:pPr>
        <w:spacing w:line="360" w:lineRule="auto"/>
        <w:jc w:val="both"/>
      </w:pPr>
      <w:r>
        <w:rPr>
          <w:b/>
          <w:color w:val="2005EB"/>
        </w:rPr>
        <w:t>9.4</w:t>
      </w:r>
      <w:r>
        <w:rPr>
          <w:color w:val="2005EB"/>
        </w:rPr>
        <w:t xml:space="preserve"> Verificada a hipótese prevista nesta Cláusula, a </w:t>
      </w:r>
      <w:r>
        <w:rPr>
          <w:b/>
          <w:color w:val="2005EB"/>
        </w:rPr>
        <w:t>CONTRATADA</w:t>
      </w:r>
      <w:r>
        <w:rPr>
          <w:color w:val="2005EB"/>
        </w:rPr>
        <w:t xml:space="preserve"> e a </w:t>
      </w:r>
      <w:r>
        <w:rPr>
          <w:b/>
          <w:color w:val="2005EB"/>
        </w:rPr>
        <w:t>CONTRATANTE</w:t>
      </w:r>
      <w:r>
        <w:rPr>
          <w:color w:val="2005EB"/>
        </w:rPr>
        <w:t xml:space="preserve"> comprometem-se a manter o sigilo necessário à proteção da propriedade intelectual, ficando a Contratada responsável pela proteção da inova</w:t>
      </w:r>
      <w:r>
        <w:rPr>
          <w:color w:val="2005EB"/>
        </w:rPr>
        <w:t>ção e pelo envio de cópia do respectivo registro para a Contratante, juntamente com os documentos pertinentes.</w:t>
      </w:r>
    </w:p>
    <w:p w:rsidR="00000000" w:rsidRDefault="0070028A">
      <w:pPr>
        <w:spacing w:line="360" w:lineRule="auto"/>
        <w:jc w:val="both"/>
        <w:rPr>
          <w:color w:val="2005EB"/>
        </w:rPr>
      </w:pPr>
    </w:p>
    <w:p w:rsidR="00000000" w:rsidRDefault="0070028A">
      <w:pPr>
        <w:spacing w:line="360" w:lineRule="auto"/>
        <w:jc w:val="both"/>
      </w:pPr>
      <w:r>
        <w:rPr>
          <w:b/>
          <w:bCs/>
          <w:color w:val="2005EB"/>
        </w:rPr>
        <w:t>9.5</w:t>
      </w:r>
      <w:r>
        <w:rPr>
          <w:color w:val="2005EB"/>
        </w:rPr>
        <w:t xml:space="preserve"> As Partes definirão de comum acordo, por meio de instrumento específico, as responsabilidades de cada Parte no que diz respeito às providênc</w:t>
      </w:r>
      <w:r>
        <w:rPr>
          <w:color w:val="2005EB"/>
        </w:rPr>
        <w:t xml:space="preserve">ias para proteção das inovações, devendo o referido instrumento dispor sobre os seguintes aspectos, dentre outros:   </w:t>
      </w:r>
    </w:p>
    <w:p w:rsidR="00000000" w:rsidRDefault="0070028A">
      <w:pPr>
        <w:spacing w:line="360" w:lineRule="auto"/>
        <w:ind w:left="283"/>
        <w:jc w:val="both"/>
      </w:pPr>
      <w:r>
        <w:rPr>
          <w:color w:val="2005EB"/>
        </w:rPr>
        <w:t>(i) Qual Parte será responsável por preparar, depositar, acompanhar, responder às exigências técnicas, manter os pedidos de patente e pate</w:t>
      </w:r>
      <w:r>
        <w:rPr>
          <w:color w:val="2005EB"/>
        </w:rPr>
        <w:t>nte concedidas para qualquer invenção que seja referente à inovação no Brasil e no exterior, devendo sempre consultar a outra Parte sobre toda e qualquer minuta de pedido de patente, com antecedência mínima de 30 (trinta) dias do seu depósito;</w:t>
      </w:r>
    </w:p>
    <w:p w:rsidR="00000000" w:rsidRDefault="0070028A">
      <w:pPr>
        <w:spacing w:line="360" w:lineRule="auto"/>
        <w:ind w:left="283"/>
        <w:jc w:val="both"/>
      </w:pPr>
      <w:r>
        <w:rPr>
          <w:color w:val="2005EB"/>
        </w:rPr>
        <w:t>(ii) Qual Pa</w:t>
      </w:r>
      <w:r>
        <w:rPr>
          <w:color w:val="2005EB"/>
        </w:rPr>
        <w:t xml:space="preserve">rte será responsável por responder às oposições, ações de nulidade, reexames, ações de revogação e procedimentos similares, requeridos por terceiros contra a concessão de patente relacionadas à inovação; </w:t>
      </w:r>
    </w:p>
    <w:p w:rsidR="00000000" w:rsidRDefault="0070028A">
      <w:pPr>
        <w:spacing w:line="360" w:lineRule="auto"/>
        <w:ind w:left="283"/>
        <w:jc w:val="both"/>
      </w:pPr>
      <w:r>
        <w:rPr>
          <w:color w:val="2005EB"/>
        </w:rPr>
        <w:t>(iii) Procedimento para reembolso dos custos relaci</w:t>
      </w:r>
      <w:r>
        <w:rPr>
          <w:color w:val="2005EB"/>
        </w:rPr>
        <w:t>onados à proteção da inovação com o devido envio dos documentos que substanciem as despesas incorridas.</w:t>
      </w:r>
    </w:p>
    <w:p w:rsidR="00000000" w:rsidRDefault="0070028A">
      <w:pPr>
        <w:spacing w:line="360" w:lineRule="auto"/>
        <w:ind w:left="1416"/>
        <w:jc w:val="both"/>
        <w:rPr>
          <w:color w:val="2005EB"/>
        </w:rPr>
      </w:pPr>
    </w:p>
    <w:p w:rsidR="00000000" w:rsidRDefault="0070028A">
      <w:pPr>
        <w:spacing w:line="360" w:lineRule="auto"/>
        <w:jc w:val="both"/>
      </w:pPr>
      <w:r>
        <w:rPr>
          <w:b/>
          <w:bCs/>
          <w:color w:val="2005EB"/>
        </w:rPr>
        <w:t>9.6</w:t>
      </w:r>
      <w:r>
        <w:rPr>
          <w:color w:val="2005EB"/>
        </w:rPr>
        <w:t xml:space="preserve"> As condições para a exploração econômica e/ou a cessão ou licenciamento a terceiros dos direitos das Partes sobre as inovações serão disciplinadas </w:t>
      </w:r>
      <w:r>
        <w:rPr>
          <w:color w:val="2005EB"/>
        </w:rPr>
        <w:t>no referido instrumento.</w:t>
      </w:r>
    </w:p>
    <w:p w:rsidR="00000000" w:rsidRDefault="0070028A">
      <w:pPr>
        <w:spacing w:line="360" w:lineRule="auto"/>
        <w:jc w:val="both"/>
        <w:rPr>
          <w:color w:val="2005EB"/>
        </w:rPr>
      </w:pPr>
    </w:p>
    <w:p w:rsidR="00000000" w:rsidRDefault="0070028A">
      <w:pPr>
        <w:spacing w:line="360" w:lineRule="auto"/>
        <w:jc w:val="both"/>
      </w:pPr>
      <w:r>
        <w:rPr>
          <w:b/>
          <w:bCs/>
          <w:color w:val="2005EB"/>
        </w:rPr>
        <w:t>9.7</w:t>
      </w:r>
      <w:r>
        <w:rPr>
          <w:color w:val="2005EB"/>
        </w:rPr>
        <w:t xml:space="preserve"> A </w:t>
      </w:r>
      <w:r>
        <w:rPr>
          <w:b/>
          <w:color w:val="2005EB"/>
        </w:rPr>
        <w:t>FUNDAÇÃO DE APOIO</w:t>
      </w:r>
      <w:r>
        <w:rPr>
          <w:color w:val="2005EB"/>
        </w:rPr>
        <w:t xml:space="preserve"> não terá responsabilidades, direitos ou obrigações nos resultados obtidos, sejam eles passíveis ou não de proteção legal.</w:t>
      </w:r>
    </w:p>
    <w:p w:rsidR="00000000" w:rsidRDefault="0070028A">
      <w:pPr>
        <w:spacing w:line="360" w:lineRule="auto"/>
        <w:jc w:val="both"/>
      </w:pPr>
    </w:p>
    <w:p w:rsidR="00000000" w:rsidRDefault="0070028A">
      <w:pPr>
        <w:pBdr>
          <w:top w:val="single" w:sz="4" w:space="1" w:color="000000"/>
          <w:left w:val="single" w:sz="4" w:space="4" w:color="000000"/>
          <w:bottom w:val="single" w:sz="4" w:space="1" w:color="000000"/>
          <w:right w:val="single" w:sz="4" w:space="4" w:color="000000"/>
        </w:pBdr>
        <w:shd w:val="clear" w:color="auto" w:fill="FFFF99"/>
        <w:spacing w:line="360" w:lineRule="auto"/>
        <w:jc w:val="both"/>
      </w:pPr>
      <w:r>
        <w:rPr>
          <w:b/>
          <w:i/>
        </w:rPr>
        <w:t>NOTA EXPLICATIVA</w:t>
      </w:r>
      <w:r>
        <w:rPr>
          <w:i/>
        </w:rPr>
        <w:t>: As cláusulas sobre eventuais inovações ao objeto do contrato  que</w:t>
      </w:r>
      <w:r>
        <w:rPr>
          <w:i/>
        </w:rPr>
        <w:t xml:space="preserve"> porventura gerem direitos de  propriedade intelectual devem observar as disposições da Política de Inovação da Instituição e o assessoramento do respectivo NIT, uma vez que compete a cada entidade estabelecer as regras, possibilidades, percentuais e forma</w:t>
      </w:r>
      <w:r>
        <w:rPr>
          <w:i/>
        </w:rPr>
        <w:t xml:space="preserve">s de gerir seu patrimônio intelectual. </w:t>
      </w:r>
    </w:p>
    <w:p w:rsidR="00000000" w:rsidRDefault="0070028A">
      <w:pPr>
        <w:spacing w:line="360" w:lineRule="auto"/>
        <w:jc w:val="both"/>
        <w:rPr>
          <w:b/>
        </w:rPr>
      </w:pPr>
    </w:p>
    <w:p w:rsidR="00000000" w:rsidRDefault="0070028A">
      <w:pPr>
        <w:spacing w:line="360" w:lineRule="auto"/>
        <w:jc w:val="both"/>
      </w:pPr>
      <w:r>
        <w:rPr>
          <w:b/>
          <w:color w:val="2005EB"/>
        </w:rPr>
        <w:t xml:space="preserve">CLÁUSULA DÉCIMA – </w:t>
      </w:r>
      <w:r>
        <w:rPr>
          <w:b/>
          <w:caps/>
          <w:color w:val="2005EB"/>
        </w:rPr>
        <w:t xml:space="preserve">Do SUBLICENCIAMENTO DO OBJETO DA </w:t>
      </w:r>
      <w:r>
        <w:rPr>
          <w:b/>
          <w:bCs/>
          <w:color w:val="2005EB"/>
        </w:rPr>
        <w:t xml:space="preserve">TRANSFERÊNCIA DE TECNOLOGIA NÃO PATENTEADA, NÃO PATENTEÁVEL OU DE </w:t>
      </w:r>
      <w:r>
        <w:rPr>
          <w:b/>
          <w:bCs/>
          <w:i/>
          <w:iCs/>
          <w:color w:val="2005EB"/>
        </w:rPr>
        <w:t>KNOW-HOW A TERCEIROS</w:t>
      </w:r>
    </w:p>
    <w:p w:rsidR="00000000" w:rsidRDefault="0070028A">
      <w:pPr>
        <w:spacing w:line="360" w:lineRule="auto"/>
        <w:jc w:val="both"/>
        <w:rPr>
          <w:color w:val="2005EB"/>
        </w:rPr>
      </w:pPr>
    </w:p>
    <w:p w:rsidR="00000000" w:rsidRDefault="0070028A">
      <w:pPr>
        <w:spacing w:line="360" w:lineRule="auto"/>
        <w:jc w:val="both"/>
      </w:pPr>
      <w:r>
        <w:rPr>
          <w:b/>
          <w:bCs/>
          <w:color w:val="2005EB"/>
        </w:rPr>
        <w:t>10.1</w:t>
      </w:r>
      <w:r>
        <w:rPr>
          <w:color w:val="2005EB"/>
        </w:rPr>
        <w:t xml:space="preserve"> </w:t>
      </w:r>
      <w:r>
        <w:rPr>
          <w:color w:val="2005EB"/>
        </w:rPr>
        <w:tab/>
        <w:t xml:space="preserve">A </w:t>
      </w:r>
      <w:r>
        <w:rPr>
          <w:b/>
          <w:color w:val="2005EB"/>
        </w:rPr>
        <w:t xml:space="preserve">  Contratante </w:t>
      </w:r>
      <w:r>
        <w:rPr>
          <w:color w:val="2005EB"/>
        </w:rPr>
        <w:t>poderá, sob sua exclusiva responsabilidade, sublicenci</w:t>
      </w:r>
      <w:r>
        <w:rPr>
          <w:color w:val="2005EB"/>
        </w:rPr>
        <w:t xml:space="preserve">ar, no todo ou em parte, os direitos para comercialização de produtos e serviços relativos ao objeto contratado, a terceiro interessado, respeitado o prazo de vigência do presente instrumento, desde que prévia e expressamente autorizado pela </w:t>
      </w:r>
      <w:r>
        <w:rPr>
          <w:b/>
          <w:bCs/>
          <w:color w:val="2005EB"/>
        </w:rPr>
        <w:t>Contratada</w:t>
      </w:r>
      <w:r>
        <w:rPr>
          <w:color w:val="2005EB"/>
        </w:rPr>
        <w:t>.</w:t>
      </w:r>
    </w:p>
    <w:p w:rsidR="00000000" w:rsidRDefault="0070028A">
      <w:pPr>
        <w:pStyle w:val="BodyText"/>
        <w:spacing w:line="360" w:lineRule="auto"/>
        <w:jc w:val="both"/>
        <w:rPr>
          <w:color w:val="2005EB"/>
        </w:rPr>
      </w:pPr>
    </w:p>
    <w:p w:rsidR="00000000" w:rsidRDefault="0070028A">
      <w:pPr>
        <w:spacing w:line="360" w:lineRule="auto"/>
        <w:jc w:val="both"/>
      </w:pPr>
      <w:r>
        <w:rPr>
          <w:b/>
          <w:bCs/>
          <w:color w:val="2005EB"/>
        </w:rPr>
        <w:t>1</w:t>
      </w:r>
      <w:r>
        <w:rPr>
          <w:b/>
          <w:bCs/>
          <w:color w:val="2005EB"/>
        </w:rPr>
        <w:t>0.2</w:t>
      </w:r>
      <w:r>
        <w:rPr>
          <w:b/>
          <w:bCs/>
          <w:color w:val="2005EB"/>
        </w:rPr>
        <w:tab/>
      </w:r>
      <w:r>
        <w:rPr>
          <w:color w:val="2005EB"/>
        </w:rPr>
        <w:t xml:space="preserve">O terceiro interessado para o qual tenha sido sublicenciado o objeto da transferência de tecnologia não patenteada, não patenteável ou de </w:t>
      </w:r>
      <w:r>
        <w:rPr>
          <w:i/>
          <w:iCs/>
          <w:color w:val="2005EB"/>
        </w:rPr>
        <w:t>Know-How</w:t>
      </w:r>
      <w:r>
        <w:rPr>
          <w:color w:val="2005EB"/>
        </w:rPr>
        <w:t xml:space="preserve"> deverá respeitar todas as cláusulas e condições do presente instrumento, o que deverá constar no contrato</w:t>
      </w:r>
      <w:r>
        <w:rPr>
          <w:color w:val="2005EB"/>
        </w:rPr>
        <w:t xml:space="preserve"> de sublicenciamento.</w:t>
      </w:r>
    </w:p>
    <w:p w:rsidR="00000000" w:rsidRDefault="0070028A">
      <w:pPr>
        <w:spacing w:line="360" w:lineRule="auto"/>
        <w:jc w:val="both"/>
        <w:rPr>
          <w:color w:val="2005EB"/>
        </w:rPr>
      </w:pPr>
    </w:p>
    <w:p w:rsidR="00000000" w:rsidRDefault="0070028A">
      <w:pPr>
        <w:spacing w:line="360" w:lineRule="auto"/>
        <w:jc w:val="both"/>
      </w:pPr>
      <w:r>
        <w:rPr>
          <w:b/>
          <w:color w:val="2005EB"/>
        </w:rPr>
        <w:t xml:space="preserve">10.3 </w:t>
      </w:r>
      <w:r>
        <w:rPr>
          <w:b/>
          <w:color w:val="2005EB"/>
        </w:rPr>
        <w:tab/>
        <w:t xml:space="preserve"> </w:t>
      </w:r>
      <w:r>
        <w:rPr>
          <w:color w:val="2005EB"/>
        </w:rPr>
        <w:t xml:space="preserve">A </w:t>
      </w:r>
      <w:r>
        <w:rPr>
          <w:b/>
          <w:color w:val="2005EB"/>
        </w:rPr>
        <w:t>Contratante</w:t>
      </w:r>
      <w:r>
        <w:rPr>
          <w:color w:val="2005EB"/>
        </w:rPr>
        <w:t xml:space="preserve"> será solidariamente responsável perante a </w:t>
      </w:r>
      <w:r>
        <w:rPr>
          <w:b/>
          <w:bCs/>
          <w:color w:val="2005EB"/>
        </w:rPr>
        <w:t xml:space="preserve">Contratada </w:t>
      </w:r>
      <w:r>
        <w:rPr>
          <w:color w:val="2005EB"/>
        </w:rPr>
        <w:t>pelo cumprimento das cláusulas e condições estabelecidas no presente Contrato, por parte do sublicenciado, inclusive aquelas referentes à remuneração e ao sigi</w:t>
      </w:r>
      <w:r>
        <w:rPr>
          <w:color w:val="2005EB"/>
        </w:rPr>
        <w:t>lo.</w:t>
      </w:r>
    </w:p>
    <w:p w:rsidR="00000000" w:rsidRDefault="0070028A">
      <w:pPr>
        <w:spacing w:line="360" w:lineRule="auto"/>
        <w:jc w:val="both"/>
        <w:rPr>
          <w:b/>
          <w:color w:val="2005EB"/>
        </w:rPr>
      </w:pPr>
    </w:p>
    <w:p w:rsidR="00000000" w:rsidRDefault="0070028A">
      <w:pPr>
        <w:spacing w:line="360" w:lineRule="auto"/>
        <w:jc w:val="both"/>
      </w:pPr>
      <w:r>
        <w:rPr>
          <w:b/>
          <w:bCs/>
          <w:color w:val="2005EB"/>
        </w:rPr>
        <w:t>10.4</w:t>
      </w:r>
      <w:r>
        <w:rPr>
          <w:b/>
          <w:bCs/>
          <w:color w:val="2005EB"/>
        </w:rPr>
        <w:tab/>
      </w:r>
      <w:r>
        <w:rPr>
          <w:color w:val="2005EB"/>
        </w:rPr>
        <w:t xml:space="preserve"> A </w:t>
      </w:r>
      <w:r>
        <w:rPr>
          <w:b/>
          <w:color w:val="2005EB"/>
        </w:rPr>
        <w:t xml:space="preserve">Contratante </w:t>
      </w:r>
      <w:r>
        <w:rPr>
          <w:color w:val="2005EB"/>
        </w:rPr>
        <w:t xml:space="preserve">se compromete a enviar à </w:t>
      </w:r>
      <w:r>
        <w:rPr>
          <w:b/>
          <w:bCs/>
          <w:color w:val="2005EB"/>
        </w:rPr>
        <w:t>Contratada</w:t>
      </w:r>
      <w:r>
        <w:rPr>
          <w:color w:val="2005EB"/>
        </w:rPr>
        <w:t xml:space="preserve">, imediatamente após sua assinatura, uma via do(s) contrato(s) de sublicenciamento, bem como de seus eventuais aditamentos, que deverão, também, ter a prévia anuência da </w:t>
      </w:r>
      <w:r>
        <w:rPr>
          <w:b/>
          <w:bCs/>
          <w:color w:val="2005EB"/>
        </w:rPr>
        <w:t>Contratada</w:t>
      </w:r>
      <w:r>
        <w:rPr>
          <w:color w:val="2005EB"/>
        </w:rPr>
        <w:t>.</w:t>
      </w:r>
    </w:p>
    <w:p w:rsidR="00000000" w:rsidRDefault="0070028A">
      <w:pPr>
        <w:spacing w:line="360" w:lineRule="auto"/>
        <w:jc w:val="both"/>
        <w:rPr>
          <w:b/>
        </w:rPr>
      </w:pPr>
    </w:p>
    <w:p w:rsidR="00000000" w:rsidRDefault="0070028A">
      <w:pPr>
        <w:spacing w:line="360" w:lineRule="auto"/>
        <w:jc w:val="both"/>
      </w:pPr>
      <w:r>
        <w:rPr>
          <w:b/>
        </w:rPr>
        <w:t>CLÁUSULA DÉCI</w:t>
      </w:r>
      <w:r>
        <w:rPr>
          <w:b/>
        </w:rPr>
        <w:t>MA PRIMEIRA - DA VIGÊNCIA</w:t>
      </w:r>
    </w:p>
    <w:p w:rsidR="00000000" w:rsidRDefault="0070028A">
      <w:pPr>
        <w:spacing w:line="360" w:lineRule="auto"/>
        <w:jc w:val="both"/>
        <w:rPr>
          <w:b/>
        </w:rPr>
      </w:pPr>
    </w:p>
    <w:p w:rsidR="00000000" w:rsidRDefault="0070028A">
      <w:pPr>
        <w:spacing w:line="360" w:lineRule="auto"/>
        <w:jc w:val="both"/>
      </w:pPr>
      <w:r>
        <w:rPr>
          <w:b/>
        </w:rPr>
        <w:t>11.1</w:t>
      </w:r>
      <w:r>
        <w:tab/>
        <w:t xml:space="preserve">O presente instrumento terá vigência de </w:t>
      </w:r>
      <w:r>
        <w:rPr>
          <w:color w:val="2005EB"/>
        </w:rPr>
        <w:t xml:space="preserve">......(...) </w:t>
      </w:r>
      <w:r>
        <w:rPr>
          <w:b/>
          <w:color w:val="2005EB"/>
        </w:rPr>
        <w:t>meses/anos</w:t>
      </w:r>
      <w:r>
        <w:t xml:space="preserve">, a contar da data de sua assinatura, podendo ser prorrogado pelas Partes, motivadamente, mediante assinatura de termo aditivo. </w:t>
      </w:r>
    </w:p>
    <w:p w:rsidR="00000000" w:rsidRDefault="0070028A">
      <w:pPr>
        <w:spacing w:line="360" w:lineRule="auto"/>
        <w:jc w:val="both"/>
      </w:pPr>
    </w:p>
    <w:p w:rsidR="00000000" w:rsidRDefault="0070028A">
      <w:pPr>
        <w:spacing w:line="360" w:lineRule="auto"/>
        <w:jc w:val="both"/>
      </w:pPr>
      <w:r>
        <w:rPr>
          <w:b/>
        </w:rPr>
        <w:t>CLÁUSULA DÉCIMA SEGUNDA - DA EXT</w:t>
      </w:r>
      <w:r>
        <w:rPr>
          <w:b/>
        </w:rPr>
        <w:t>INÇÃO DO CONTRATO</w:t>
      </w:r>
    </w:p>
    <w:p w:rsidR="00000000" w:rsidRDefault="0070028A">
      <w:pPr>
        <w:spacing w:line="360" w:lineRule="auto"/>
        <w:jc w:val="both"/>
        <w:rPr>
          <w:b/>
        </w:rPr>
      </w:pPr>
    </w:p>
    <w:p w:rsidR="00000000" w:rsidRDefault="0070028A">
      <w:pPr>
        <w:spacing w:line="360" w:lineRule="auto"/>
        <w:jc w:val="both"/>
      </w:pPr>
      <w:r>
        <w:rPr>
          <w:b/>
        </w:rPr>
        <w:t>12.1</w:t>
      </w:r>
      <w:r>
        <w:t xml:space="preserve"> Constituem hipóteses de extinção do presente Contrato:</w:t>
      </w:r>
    </w:p>
    <w:p w:rsidR="00000000" w:rsidRDefault="0070028A">
      <w:pPr>
        <w:spacing w:line="360" w:lineRule="auto"/>
        <w:ind w:left="283"/>
        <w:jc w:val="both"/>
      </w:pPr>
      <w:r>
        <w:rPr>
          <w:b/>
        </w:rPr>
        <w:t>I</w:t>
      </w:r>
      <w:r>
        <w:t xml:space="preserve"> - rescisão, que poderá ocorrer, a critério da Parte inocente, caso haja descumprimento de quaisquer de suas cláusulas ou condições;</w:t>
      </w:r>
    </w:p>
    <w:p w:rsidR="00000000" w:rsidRDefault="0070028A">
      <w:pPr>
        <w:spacing w:line="360" w:lineRule="auto"/>
        <w:ind w:left="283"/>
        <w:jc w:val="both"/>
      </w:pPr>
    </w:p>
    <w:p w:rsidR="00000000" w:rsidRDefault="0070028A">
      <w:pPr>
        <w:spacing w:line="360" w:lineRule="auto"/>
        <w:ind w:left="283"/>
        <w:jc w:val="both"/>
      </w:pPr>
      <w:r>
        <w:rPr>
          <w:b/>
        </w:rPr>
        <w:t>II</w:t>
      </w:r>
      <w:r>
        <w:t xml:space="preserve"> - resolução, em virtude de caso fortuit</w:t>
      </w:r>
      <w:r>
        <w:t xml:space="preserve">o ou força maior, devidamente comprovados, bem como na hipótese em que a </w:t>
      </w:r>
      <w:r>
        <w:rPr>
          <w:b/>
        </w:rPr>
        <w:t>CONTRATANTE</w:t>
      </w:r>
      <w:r>
        <w:t xml:space="preserve"> verifique a inviabilidade da produção ou comercialização do Know-How, o que deverá constar devidamente fundamentado em relatório técnico a ser avaliado pela </w:t>
      </w:r>
      <w:r>
        <w:rPr>
          <w:b/>
        </w:rPr>
        <w:t>CONTRATADA</w:t>
      </w:r>
      <w:r>
        <w:t>;</w:t>
      </w:r>
    </w:p>
    <w:p w:rsidR="00000000" w:rsidRDefault="0070028A">
      <w:pPr>
        <w:spacing w:line="360" w:lineRule="auto"/>
        <w:ind w:left="283"/>
        <w:jc w:val="both"/>
      </w:pPr>
    </w:p>
    <w:p w:rsidR="00000000" w:rsidRDefault="0070028A">
      <w:pPr>
        <w:spacing w:line="360" w:lineRule="auto"/>
        <w:ind w:left="283"/>
        <w:jc w:val="both"/>
      </w:pPr>
      <w:r>
        <w:rPr>
          <w:b/>
        </w:rPr>
        <w:t>I</w:t>
      </w:r>
      <w:r>
        <w:rPr>
          <w:b/>
        </w:rPr>
        <w:t>II</w:t>
      </w:r>
      <w:r>
        <w:t xml:space="preserve"> - resilição, por livre acordo das Partes, por meio de distrato, no qual serão estabelecidas as condições de extinção.</w:t>
      </w:r>
    </w:p>
    <w:p w:rsidR="00000000" w:rsidRDefault="0070028A">
      <w:pPr>
        <w:spacing w:line="360" w:lineRule="auto"/>
        <w:ind w:left="283"/>
        <w:jc w:val="both"/>
      </w:pPr>
    </w:p>
    <w:p w:rsidR="00000000" w:rsidRDefault="0070028A">
      <w:pPr>
        <w:spacing w:line="360" w:lineRule="auto"/>
        <w:jc w:val="both"/>
      </w:pPr>
      <w:r>
        <w:rPr>
          <w:b/>
        </w:rPr>
        <w:t>12.2</w:t>
      </w:r>
      <w:r>
        <w:t xml:space="preserve"> Em caso de rescisão, a Parte culpada deverá indenizar a Parte inocente por eventuais perdas e danos e lucros cessantes. Na hipóte</w:t>
      </w:r>
      <w:r>
        <w:t xml:space="preserve">se de rescisão por culpa da </w:t>
      </w:r>
      <w:r>
        <w:rPr>
          <w:b/>
        </w:rPr>
        <w:t>CONTRATANTE</w:t>
      </w:r>
      <w:r>
        <w:t>, esta deverá abster-se de qualquer utilização e da exploração da Tecnologia, remanescendo, ainda, a obrigação de confidencialidade nos termos da Cláusula Quinta.</w:t>
      </w:r>
    </w:p>
    <w:p w:rsidR="00000000" w:rsidRDefault="0070028A">
      <w:pPr>
        <w:spacing w:line="360" w:lineRule="auto"/>
        <w:jc w:val="both"/>
      </w:pPr>
    </w:p>
    <w:p w:rsidR="00000000" w:rsidRDefault="0070028A">
      <w:pPr>
        <w:spacing w:line="360" w:lineRule="auto"/>
        <w:jc w:val="both"/>
      </w:pPr>
      <w:r>
        <w:rPr>
          <w:b/>
        </w:rPr>
        <w:t>12.3</w:t>
      </w:r>
      <w:r>
        <w:t xml:space="preserve"> A decretação de falência da </w:t>
      </w:r>
      <w:r>
        <w:rPr>
          <w:b/>
        </w:rPr>
        <w:t>CONTRATANTE</w:t>
      </w:r>
      <w:r>
        <w:t xml:space="preserve"> constitu</w:t>
      </w:r>
      <w:r>
        <w:t xml:space="preserve">i motivo para rescisão contratual, sem prejuízo do cumprimento das obrigações assumidas até o momento da extinção, incluído o recebimento dos valores devidos à </w:t>
      </w:r>
      <w:r>
        <w:rPr>
          <w:b/>
        </w:rPr>
        <w:t>CONTRATADA.</w:t>
      </w:r>
    </w:p>
    <w:p w:rsidR="00000000" w:rsidRDefault="0070028A">
      <w:pPr>
        <w:spacing w:line="360" w:lineRule="auto"/>
        <w:jc w:val="both"/>
        <w:rPr>
          <w:b/>
        </w:rPr>
      </w:pPr>
    </w:p>
    <w:p w:rsidR="00000000" w:rsidRDefault="0070028A">
      <w:pPr>
        <w:spacing w:line="360" w:lineRule="auto"/>
        <w:jc w:val="both"/>
      </w:pPr>
      <w:r>
        <w:rPr>
          <w:b/>
        </w:rPr>
        <w:t>12.4</w:t>
      </w:r>
      <w:r>
        <w:t xml:space="preserve"> A resolução prevista no inciso II dar-se-á sem quaisquer ônus para as Partes e</w:t>
      </w:r>
      <w:r>
        <w:t xml:space="preserve"> sem a devolução dos valores pagos pela </w:t>
      </w:r>
      <w:r>
        <w:rPr>
          <w:b/>
        </w:rPr>
        <w:t>CONTRATANTE</w:t>
      </w:r>
      <w:r>
        <w:t xml:space="preserve"> à </w:t>
      </w:r>
      <w:r>
        <w:rPr>
          <w:b/>
        </w:rPr>
        <w:t>CONTRATADA</w:t>
      </w:r>
      <w:r>
        <w:t>, até a data da resolução.</w:t>
      </w:r>
    </w:p>
    <w:p w:rsidR="00000000" w:rsidRDefault="0070028A">
      <w:pPr>
        <w:spacing w:line="360" w:lineRule="auto"/>
        <w:jc w:val="both"/>
      </w:pPr>
    </w:p>
    <w:p w:rsidR="00000000" w:rsidRDefault="0070028A">
      <w:pPr>
        <w:spacing w:line="360" w:lineRule="auto"/>
        <w:jc w:val="both"/>
      </w:pPr>
      <w:r>
        <w:rPr>
          <w:b/>
          <w:color w:val="2005EB"/>
        </w:rPr>
        <w:t>12.5</w:t>
      </w:r>
      <w:r>
        <w:rPr>
          <w:color w:val="2005EB"/>
        </w:rPr>
        <w:t xml:space="preserve"> Em quaisquer das hipóteses de extinção previstas na presente cláusula, a titularidade do objeto da transferência de tecnologia não patenteada, não patenteável </w:t>
      </w:r>
      <w:r>
        <w:rPr>
          <w:color w:val="2005EB"/>
        </w:rPr>
        <w:t xml:space="preserve">ou de </w:t>
      </w:r>
      <w:r>
        <w:rPr>
          <w:i/>
          <w:iCs/>
          <w:color w:val="2005EB"/>
        </w:rPr>
        <w:t>Know-How</w:t>
      </w:r>
      <w:r>
        <w:rPr>
          <w:color w:val="2005EB"/>
        </w:rPr>
        <w:t xml:space="preserve"> e o recebimento dos valores porventura pendentes, especialmente os relativos aos </w:t>
      </w:r>
      <w:r>
        <w:rPr>
          <w:i/>
          <w:color w:val="2005EB"/>
        </w:rPr>
        <w:t>royalties</w:t>
      </w:r>
      <w:r>
        <w:rPr>
          <w:color w:val="2005EB"/>
        </w:rPr>
        <w:t xml:space="preserve">, estarão assegurados à </w:t>
      </w:r>
      <w:r>
        <w:rPr>
          <w:b/>
          <w:color w:val="2005EB"/>
        </w:rPr>
        <w:t>CONTRATADA</w:t>
      </w:r>
      <w:r>
        <w:rPr>
          <w:color w:val="2005EB"/>
        </w:rPr>
        <w:t xml:space="preserve">. </w:t>
      </w:r>
    </w:p>
    <w:p w:rsidR="00000000" w:rsidRDefault="0070028A">
      <w:pPr>
        <w:spacing w:line="360" w:lineRule="auto"/>
        <w:jc w:val="both"/>
        <w:rPr>
          <w:color w:val="2005EB"/>
        </w:rPr>
      </w:pPr>
    </w:p>
    <w:p w:rsidR="00000000" w:rsidRDefault="0070028A">
      <w:pPr>
        <w:spacing w:line="360" w:lineRule="auto"/>
        <w:jc w:val="both"/>
      </w:pPr>
      <w:r>
        <w:rPr>
          <w:b/>
          <w:color w:val="2005EB"/>
        </w:rPr>
        <w:t>12.6</w:t>
      </w:r>
      <w:r>
        <w:rPr>
          <w:color w:val="2005EB"/>
        </w:rPr>
        <w:t xml:space="preserve"> Ocorrendo a extinção contratual nos termos desta cláusula, a </w:t>
      </w:r>
      <w:r>
        <w:rPr>
          <w:b/>
          <w:color w:val="2005EB"/>
        </w:rPr>
        <w:t>CONTRATANTE</w:t>
      </w:r>
      <w:r>
        <w:rPr>
          <w:color w:val="2005EB"/>
        </w:rPr>
        <w:t xml:space="preserve"> deverá devolver todos os documentos</w:t>
      </w:r>
      <w:r>
        <w:rPr>
          <w:color w:val="2005EB"/>
        </w:rPr>
        <w:t xml:space="preserve"> (</w:t>
      </w:r>
      <w:r>
        <w:rPr>
          <w:b/>
          <w:color w:val="2005EB"/>
        </w:rPr>
        <w:t>desenhos, informações, certificados, especificações técnicas</w:t>
      </w:r>
      <w:r>
        <w:rPr>
          <w:color w:val="2005EB"/>
        </w:rPr>
        <w:t xml:space="preserve">) que sejam de propriedade da </w:t>
      </w:r>
      <w:r>
        <w:rPr>
          <w:b/>
          <w:color w:val="2005EB"/>
        </w:rPr>
        <w:t>CONTRATADA</w:t>
      </w:r>
      <w:r>
        <w:rPr>
          <w:color w:val="2005EB"/>
        </w:rPr>
        <w:t>, no prazo de 60 (sessenta) dias corridos, contados da data da extinção, bem como cessar imediatamente todo e qualquer uso da Tecnologia.</w:t>
      </w:r>
    </w:p>
    <w:p w:rsidR="00000000" w:rsidRDefault="0070028A">
      <w:pPr>
        <w:spacing w:line="360" w:lineRule="auto"/>
        <w:jc w:val="both"/>
        <w:rPr>
          <w:color w:val="005A9E"/>
        </w:rPr>
      </w:pPr>
    </w:p>
    <w:p w:rsidR="00000000" w:rsidRDefault="0070028A">
      <w:pPr>
        <w:spacing w:line="360" w:lineRule="auto"/>
        <w:jc w:val="both"/>
      </w:pPr>
      <w:r>
        <w:rPr>
          <w:b/>
        </w:rPr>
        <w:t>CLÁUSULA DÉCIMA</w:t>
      </w:r>
      <w:r>
        <w:rPr>
          <w:b/>
        </w:rPr>
        <w:t xml:space="preserve"> TERCEIRA – DAS SANÇÕES </w:t>
      </w:r>
    </w:p>
    <w:p w:rsidR="00000000" w:rsidRDefault="0070028A">
      <w:pPr>
        <w:spacing w:line="360" w:lineRule="auto"/>
        <w:jc w:val="both"/>
        <w:rPr>
          <w:b/>
        </w:rPr>
      </w:pPr>
    </w:p>
    <w:p w:rsidR="00000000" w:rsidRDefault="0070028A">
      <w:pPr>
        <w:spacing w:line="360" w:lineRule="auto"/>
        <w:jc w:val="both"/>
      </w:pPr>
      <w:r>
        <w:rPr>
          <w:b/>
        </w:rPr>
        <w:t>13.1</w:t>
      </w:r>
      <w:r>
        <w:t xml:space="preserve"> A </w:t>
      </w:r>
      <w:r>
        <w:rPr>
          <w:b/>
        </w:rPr>
        <w:t>CONTRATADA</w:t>
      </w:r>
      <w:r>
        <w:t xml:space="preserve">, após prévia notificação à </w:t>
      </w:r>
      <w:r>
        <w:rPr>
          <w:b/>
        </w:rPr>
        <w:t>CONTRATANTE,</w:t>
      </w:r>
      <w:r>
        <w:t xml:space="preserve"> de modo a assegurar-lhe a ampla defesa, poderá aplicar sanções em caso de descumprimento parcial ou integral do presente Contrato, a seguir detalhadas:</w:t>
      </w:r>
    </w:p>
    <w:p w:rsidR="00000000" w:rsidRDefault="0070028A">
      <w:pPr>
        <w:spacing w:after="120" w:line="360" w:lineRule="auto"/>
        <w:ind w:left="283"/>
        <w:jc w:val="both"/>
      </w:pPr>
      <w:r>
        <w:t>I) advertência;</w:t>
      </w:r>
    </w:p>
    <w:p w:rsidR="00000000" w:rsidRDefault="0070028A">
      <w:pPr>
        <w:spacing w:after="120" w:line="360" w:lineRule="auto"/>
        <w:ind w:left="283"/>
        <w:jc w:val="both"/>
      </w:pPr>
      <w:r>
        <w:t>II)</w:t>
      </w:r>
      <w:r>
        <w:tab/>
      </w:r>
      <w:r>
        <w:t xml:space="preserve">multa no valor de </w:t>
      </w:r>
      <w:r>
        <w:rPr>
          <w:color w:val="2005EB"/>
        </w:rPr>
        <w:t>... % (..... por cento)</w:t>
      </w:r>
      <w:r>
        <w:t xml:space="preserve">, sobre o valor devido, calculada proporcionalmente aos dias de atraso, considerado o período de 30(trinta) dias – </w:t>
      </w:r>
      <w:r>
        <w:rPr>
          <w:i/>
        </w:rPr>
        <w:t>pro rata die</w:t>
      </w:r>
      <w:r>
        <w:t xml:space="preserve"> – pelo atraso no pagamento dos valores previstos nas alíneas “a” e “b” do subitem 6.1 d</w:t>
      </w:r>
      <w:r>
        <w:t>a Cláusula Sexta;</w:t>
      </w:r>
    </w:p>
    <w:p w:rsidR="00000000" w:rsidRDefault="0070028A">
      <w:pPr>
        <w:spacing w:after="120" w:line="360" w:lineRule="auto"/>
        <w:ind w:left="283"/>
        <w:jc w:val="both"/>
      </w:pPr>
      <w:r>
        <w:t>III)</w:t>
      </w:r>
      <w:r>
        <w:tab/>
        <w:t xml:space="preserve">multa de </w:t>
      </w:r>
      <w:r>
        <w:rPr>
          <w:color w:val="2005EB"/>
        </w:rPr>
        <w:t xml:space="preserve">R$...(...reais), </w:t>
      </w:r>
      <w:r>
        <w:t xml:space="preserve">por dia de atraso para início da comercialização do(s) produto(s) obtido(s) do objeto da transferência </w:t>
      </w:r>
      <w:bookmarkStart w:id="8" w:name="_Hlk31814241"/>
      <w:r>
        <w:t xml:space="preserve">de tecnologia não patenteada, não patenteável ou de </w:t>
      </w:r>
      <w:r>
        <w:rPr>
          <w:i/>
          <w:iCs/>
        </w:rPr>
        <w:t>Know-How</w:t>
      </w:r>
      <w:bookmarkEnd w:id="8"/>
      <w:r>
        <w:t>, como previsto na Cláusula Segunda;</w:t>
      </w:r>
    </w:p>
    <w:p w:rsidR="00000000" w:rsidRDefault="0070028A">
      <w:pPr>
        <w:spacing w:after="120" w:line="360" w:lineRule="auto"/>
        <w:ind w:left="283"/>
        <w:jc w:val="both"/>
      </w:pPr>
      <w:r>
        <w:t>IV)</w:t>
      </w:r>
      <w:r>
        <w:tab/>
        <w:t>mul</w:t>
      </w:r>
      <w:r>
        <w:t>ta de ...</w:t>
      </w:r>
      <w:r>
        <w:rPr>
          <w:color w:val="2E74B5"/>
        </w:rPr>
        <w:t>..</w:t>
      </w:r>
      <w:r>
        <w:rPr>
          <w:color w:val="2005EB"/>
        </w:rPr>
        <w:t xml:space="preserve">% (...por cento) </w:t>
      </w:r>
      <w:r>
        <w:t>pelo descumprimento de manter sigilo prevista no presente contrato;</w:t>
      </w:r>
    </w:p>
    <w:p w:rsidR="00000000" w:rsidRDefault="0070028A">
      <w:pPr>
        <w:spacing w:after="120" w:line="360" w:lineRule="auto"/>
        <w:ind w:left="283"/>
        <w:jc w:val="both"/>
      </w:pPr>
      <w:r>
        <w:t>V)</w:t>
      </w:r>
      <w:r>
        <w:tab/>
        <w:t xml:space="preserve">multa de </w:t>
      </w:r>
      <w:r>
        <w:rPr>
          <w:color w:val="2005EB"/>
        </w:rPr>
        <w:t xml:space="preserve">até ...% (... por cento) </w:t>
      </w:r>
      <w:r>
        <w:t>sobre o valor do débito, por descumprimento contratual não enquadrado nas hipóteses previstas nos incisos “II”; “III” e “IV</w:t>
      </w:r>
      <w:r>
        <w:t>”  desta Cláusula;</w:t>
      </w:r>
    </w:p>
    <w:p w:rsidR="00000000" w:rsidRDefault="0070028A">
      <w:pPr>
        <w:spacing w:after="120" w:line="360" w:lineRule="auto"/>
        <w:ind w:left="283"/>
        <w:jc w:val="both"/>
      </w:pPr>
      <w:r>
        <w:t>VI) suspensão do direito de licitar e impedimento de contratar com a Administração, pelo período de até 24(vinte e quatro) meses;</w:t>
      </w:r>
    </w:p>
    <w:p w:rsidR="00000000" w:rsidRDefault="0070028A">
      <w:pPr>
        <w:spacing w:after="120" w:line="360" w:lineRule="auto"/>
        <w:ind w:left="283"/>
        <w:jc w:val="both"/>
      </w:pPr>
      <w:r>
        <w:t xml:space="preserve">VII) declaração de inidoneidade para licitar ou contratar com a Administração Pública, enquanto perdurarem </w:t>
      </w:r>
      <w:r>
        <w:t>os motivos determinantes de punição ou até que seja promovida a reabilitação perante a própria autoridade que aplicou a penalidade.</w:t>
      </w:r>
    </w:p>
    <w:p w:rsidR="00000000" w:rsidRDefault="0070028A">
      <w:pPr>
        <w:spacing w:line="360" w:lineRule="auto"/>
        <w:ind w:left="993" w:hanging="285"/>
        <w:jc w:val="both"/>
      </w:pPr>
    </w:p>
    <w:p w:rsidR="00000000" w:rsidRDefault="0070028A">
      <w:pPr>
        <w:spacing w:line="360" w:lineRule="auto"/>
        <w:jc w:val="both"/>
      </w:pPr>
      <w:r>
        <w:rPr>
          <w:b/>
          <w:color w:val="2005EB"/>
        </w:rPr>
        <w:t>13.2</w:t>
      </w:r>
      <w:r>
        <w:rPr>
          <w:color w:val="2005EB"/>
        </w:rPr>
        <w:t xml:space="preserve"> A aplicação de uma das penalidades estabelecidas nesta Cláusula não exclui a possibilidade de aplicação de outras.</w:t>
      </w:r>
    </w:p>
    <w:p w:rsidR="00000000" w:rsidRDefault="0070028A">
      <w:pPr>
        <w:spacing w:line="360" w:lineRule="auto"/>
        <w:jc w:val="both"/>
        <w:rPr>
          <w:color w:val="2005EB"/>
        </w:rPr>
      </w:pPr>
    </w:p>
    <w:p w:rsidR="00000000" w:rsidRDefault="0070028A">
      <w:pPr>
        <w:spacing w:line="360" w:lineRule="auto"/>
        <w:jc w:val="both"/>
      </w:pPr>
      <w:r>
        <w:rPr>
          <w:b/>
          <w:bCs/>
          <w:color w:val="2005EB"/>
        </w:rPr>
        <w:t>13</w:t>
      </w:r>
      <w:r>
        <w:rPr>
          <w:b/>
          <w:bCs/>
          <w:color w:val="2005EB"/>
        </w:rPr>
        <w:t>.3</w:t>
      </w:r>
      <w:r>
        <w:rPr>
          <w:color w:val="2005EB"/>
        </w:rPr>
        <w:tab/>
        <w:t>Os valores previstos no item 13.1 subitens II) e III), deverão ser corrigidos pelo ..... (indicar o índice de correção), a partir da data em que se verificar o inadimplemento até a do pagamento, se porventura a multa vier a ser exigida.</w:t>
      </w:r>
    </w:p>
    <w:p w:rsidR="00000000" w:rsidRDefault="0070028A">
      <w:pPr>
        <w:spacing w:line="360" w:lineRule="auto"/>
        <w:jc w:val="both"/>
      </w:pPr>
    </w:p>
    <w:p w:rsidR="00000000" w:rsidRDefault="0070028A">
      <w:pPr>
        <w:spacing w:line="360" w:lineRule="auto"/>
        <w:jc w:val="both"/>
      </w:pPr>
      <w:r>
        <w:rPr>
          <w:b/>
        </w:rPr>
        <w:t>CLÁUSULA DÉCIMA</w:t>
      </w:r>
      <w:r>
        <w:rPr>
          <w:b/>
        </w:rPr>
        <w:t xml:space="preserve"> QUARTA – DA PUBLICIDADE</w:t>
      </w:r>
    </w:p>
    <w:p w:rsidR="00000000" w:rsidRDefault="0070028A">
      <w:pPr>
        <w:spacing w:line="360" w:lineRule="auto"/>
        <w:jc w:val="both"/>
      </w:pPr>
    </w:p>
    <w:p w:rsidR="00000000" w:rsidRDefault="0070028A">
      <w:pPr>
        <w:spacing w:line="360" w:lineRule="auto"/>
        <w:jc w:val="both"/>
      </w:pPr>
      <w:r>
        <w:rPr>
          <w:b/>
        </w:rPr>
        <w:t>14.1</w:t>
      </w:r>
      <w:r>
        <w:t xml:space="preserve"> Caberá a </w:t>
      </w:r>
      <w:r>
        <w:rPr>
          <w:b/>
        </w:rPr>
        <w:t>CONTRATADA</w:t>
      </w:r>
      <w:r>
        <w:t xml:space="preserve"> a publicação do extrato do presente Contrato na Imprensa Oficial, no prazo estabelecido no parágrafo único do art. 61, da Lei 8.666/93.</w:t>
      </w:r>
    </w:p>
    <w:p w:rsidR="00000000" w:rsidRDefault="0070028A">
      <w:pPr>
        <w:spacing w:line="360" w:lineRule="auto"/>
        <w:jc w:val="both"/>
        <w:rPr>
          <w:b/>
        </w:rPr>
      </w:pPr>
    </w:p>
    <w:p w:rsidR="00000000" w:rsidRDefault="0070028A">
      <w:pPr>
        <w:spacing w:line="360" w:lineRule="auto"/>
        <w:jc w:val="both"/>
      </w:pPr>
      <w:r>
        <w:rPr>
          <w:b/>
        </w:rPr>
        <w:t>CLÁUSULA DÉCIMA QUINTA – DAS NOTIFICAÇÕES</w:t>
      </w:r>
    </w:p>
    <w:p w:rsidR="00000000" w:rsidRDefault="0070028A">
      <w:pPr>
        <w:spacing w:line="360" w:lineRule="auto"/>
        <w:jc w:val="both"/>
      </w:pPr>
    </w:p>
    <w:p w:rsidR="00000000" w:rsidRDefault="0070028A">
      <w:pPr>
        <w:pStyle w:val="BodyText3"/>
        <w:spacing w:line="360" w:lineRule="auto"/>
      </w:pPr>
      <w:r>
        <w:rPr>
          <w:rFonts w:ascii="Times New Roman" w:hAnsi="Times New Roman" w:cs="Times New Roman"/>
        </w:rPr>
        <w:t>15.1. Qualquer notificaçã</w:t>
      </w:r>
      <w:r>
        <w:rPr>
          <w:rFonts w:ascii="Times New Roman" w:hAnsi="Times New Roman" w:cs="Times New Roman"/>
        </w:rPr>
        <w:t xml:space="preserve">o acerca da execução deste Contrato, a ser feita pelas partes envolvidas umas às outras, poderá ser entregue pessoalmente ou enviada por meio de e-mail, cujo original, devidamente assinado, deverá ser postado até o dia seguinte, pelo correio, com aviso de </w:t>
      </w:r>
      <w:r>
        <w:rPr>
          <w:rFonts w:ascii="Times New Roman" w:hAnsi="Times New Roman" w:cs="Times New Roman"/>
        </w:rPr>
        <w:t>recebimento, no endereço respectivo da parte notificada, conforme se segue:</w:t>
      </w:r>
    </w:p>
    <w:p w:rsidR="00000000" w:rsidRDefault="0070028A">
      <w:pPr>
        <w:spacing w:line="360" w:lineRule="auto"/>
        <w:jc w:val="both"/>
      </w:pPr>
    </w:p>
    <w:p w:rsidR="00000000" w:rsidRDefault="0070028A">
      <w:pPr>
        <w:spacing w:line="360" w:lineRule="auto"/>
        <w:ind w:left="283"/>
        <w:jc w:val="both"/>
      </w:pPr>
      <w:r>
        <w:t xml:space="preserve">I - a </w:t>
      </w:r>
      <w:bookmarkStart w:id="9" w:name="Texto9179"/>
      <w:r>
        <w:fldChar w:fldCharType="begin">
          <w:ffData>
            <w:name w:val=""/>
            <w:enabled/>
            <w:calcOnExit w:val="0"/>
            <w:textInput/>
          </w:ffData>
        </w:fldChar>
      </w:r>
      <w:r>
        <w:instrText xml:space="preserve"> FORMTEXT </w:instrText>
      </w:r>
      <w:r>
        <w:fldChar w:fldCharType="separate"/>
      </w:r>
      <w:r>
        <w:rPr>
          <w:caps/>
        </w:rPr>
        <w:t>     </w:t>
      </w:r>
      <w:r>
        <w:fldChar w:fldCharType="end"/>
      </w:r>
      <w:bookmarkEnd w:id="9"/>
      <w:r>
        <w:t xml:space="preserve"> (</w:t>
      </w:r>
      <w:r>
        <w:rPr>
          <w:b/>
          <w:bCs/>
          <w:i/>
          <w:iCs/>
        </w:rPr>
        <w:t>indicar nome da CONTRATADA</w:t>
      </w:r>
      <w:r>
        <w:t>)</w:t>
      </w:r>
      <w:r>
        <w:rPr>
          <w:b/>
        </w:rPr>
        <w:t>:</w:t>
      </w:r>
      <w:r>
        <w:t xml:space="preserve"> </w:t>
      </w:r>
      <w:bookmarkStart w:id="10" w:name="Texto9180"/>
      <w:r>
        <w:fldChar w:fldCharType="begin">
          <w:ffData>
            <w:name w:val=""/>
            <w:enabled/>
            <w:calcOnExit w:val="0"/>
            <w:textInput/>
          </w:ffData>
        </w:fldChar>
      </w:r>
      <w:r>
        <w:instrText xml:space="preserve"> FORMTEXT </w:instrText>
      </w:r>
      <w:r>
        <w:fldChar w:fldCharType="separate"/>
      </w:r>
      <w:r>
        <w:rPr>
          <w:caps/>
        </w:rPr>
        <w:t>     </w:t>
      </w:r>
      <w:r>
        <w:fldChar w:fldCharType="end"/>
      </w:r>
      <w:bookmarkEnd w:id="10"/>
      <w:r>
        <w:t>(</w:t>
      </w:r>
      <w:r>
        <w:rPr>
          <w:b/>
          <w:bCs/>
          <w:i/>
          <w:iCs/>
        </w:rPr>
        <w:t>indicar endereço completo</w:t>
      </w:r>
      <w:r>
        <w:t xml:space="preserve">) – e-mail: </w:t>
      </w:r>
      <w:bookmarkStart w:id="11" w:name="Texto9181"/>
      <w:r>
        <w:fldChar w:fldCharType="begin">
          <w:ffData>
            <w:name w:val=""/>
            <w:enabled/>
            <w:calcOnExit w:val="0"/>
            <w:textInput/>
          </w:ffData>
        </w:fldChar>
      </w:r>
      <w:r>
        <w:instrText xml:space="preserve"> FORMTEXT </w:instrText>
      </w:r>
      <w:r>
        <w:fldChar w:fldCharType="separate"/>
      </w:r>
      <w:r>
        <w:rPr>
          <w:caps/>
        </w:rPr>
        <w:t>     </w:t>
      </w:r>
      <w:r>
        <w:fldChar w:fldCharType="end"/>
      </w:r>
      <w:bookmarkEnd w:id="11"/>
      <w:r>
        <w:t xml:space="preserve"> (</w:t>
      </w:r>
      <w:r>
        <w:rPr>
          <w:b/>
          <w:bCs/>
          <w:i/>
          <w:iCs/>
        </w:rPr>
        <w:t>indicar endereço eletrônico</w:t>
      </w:r>
      <w:r>
        <w:t>);</w:t>
      </w:r>
    </w:p>
    <w:p w:rsidR="00000000" w:rsidRDefault="0070028A">
      <w:pPr>
        <w:spacing w:line="360" w:lineRule="auto"/>
        <w:ind w:left="283"/>
        <w:jc w:val="both"/>
      </w:pPr>
    </w:p>
    <w:p w:rsidR="00000000" w:rsidRDefault="0070028A">
      <w:pPr>
        <w:spacing w:line="360" w:lineRule="auto"/>
        <w:ind w:left="283"/>
        <w:jc w:val="both"/>
      </w:pPr>
      <w:r>
        <w:t xml:space="preserve">II - a </w:t>
      </w:r>
      <w:r>
        <w:rPr>
          <w:b/>
        </w:rPr>
        <w:t>CONTRAT</w:t>
      </w:r>
      <w:r>
        <w:rPr>
          <w:b/>
        </w:rPr>
        <w:t>ANTE</w:t>
      </w:r>
      <w:r>
        <w:t xml:space="preserve">: </w:t>
      </w:r>
      <w:bookmarkStart w:id="12" w:name="Texto9182"/>
      <w:r>
        <w:fldChar w:fldCharType="begin">
          <w:ffData>
            <w:name w:val=""/>
            <w:enabled/>
            <w:calcOnExit w:val="0"/>
            <w:textInput/>
          </w:ffData>
        </w:fldChar>
      </w:r>
      <w:r>
        <w:instrText xml:space="preserve"> FORMTEXT </w:instrText>
      </w:r>
      <w:r>
        <w:fldChar w:fldCharType="separate"/>
      </w:r>
      <w:r>
        <w:rPr>
          <w:caps/>
        </w:rPr>
        <w:t>     </w:t>
      </w:r>
      <w:r>
        <w:fldChar w:fldCharType="end"/>
      </w:r>
      <w:bookmarkEnd w:id="12"/>
      <w:r>
        <w:t>(</w:t>
      </w:r>
      <w:r>
        <w:rPr>
          <w:b/>
          <w:bCs/>
          <w:i/>
          <w:iCs/>
        </w:rPr>
        <w:t>indicar endereço completo</w:t>
      </w:r>
      <w:r>
        <w:t xml:space="preserve">) - e-mail: </w:t>
      </w:r>
      <w:bookmarkStart w:id="13" w:name="Texto9183"/>
      <w:r>
        <w:fldChar w:fldCharType="begin">
          <w:ffData>
            <w:name w:val=""/>
            <w:enabled/>
            <w:calcOnExit w:val="0"/>
            <w:textInput/>
          </w:ffData>
        </w:fldChar>
      </w:r>
      <w:r>
        <w:instrText xml:space="preserve"> FORMTEXT </w:instrText>
      </w:r>
      <w:r>
        <w:fldChar w:fldCharType="separate"/>
      </w:r>
      <w:r>
        <w:rPr>
          <w:caps/>
        </w:rPr>
        <w:t>     </w:t>
      </w:r>
      <w:r>
        <w:fldChar w:fldCharType="end"/>
      </w:r>
      <w:bookmarkEnd w:id="13"/>
      <w:r>
        <w:t>(</w:t>
      </w:r>
      <w:r>
        <w:rPr>
          <w:b/>
          <w:bCs/>
          <w:i/>
          <w:iCs/>
        </w:rPr>
        <w:t>indicar endereço eletrônico</w:t>
      </w:r>
      <w:r>
        <w:t>);</w:t>
      </w:r>
    </w:p>
    <w:p w:rsidR="00000000" w:rsidRDefault="0070028A">
      <w:pPr>
        <w:spacing w:line="360" w:lineRule="auto"/>
        <w:jc w:val="both"/>
        <w:rPr>
          <w:highlight w:val="yellow"/>
        </w:rPr>
      </w:pPr>
    </w:p>
    <w:p w:rsidR="00000000" w:rsidRDefault="0070028A">
      <w:pPr>
        <w:pStyle w:val="Quote"/>
        <w:spacing w:line="360" w:lineRule="auto"/>
      </w:pPr>
      <w:r>
        <w:rPr>
          <w:rFonts w:ascii="Times New Roman" w:hAnsi="Times New Roman" w:cs="Times New Roman"/>
          <w:i w:val="0"/>
          <w:color w:val="2005EB"/>
          <w:sz w:val="24"/>
          <w:szCs w:val="24"/>
        </w:rPr>
        <w:t xml:space="preserve">III - a </w:t>
      </w:r>
      <w:bookmarkStart w:id="14" w:name="Texto9184"/>
      <w:r>
        <w:fldChar w:fldCharType="begin">
          <w:ffData>
            <w:name w:val=""/>
            <w:enabled/>
            <w:calcOnExit w:val="0"/>
            <w:textInput/>
          </w:ffData>
        </w:fldChar>
      </w:r>
      <w:r>
        <w:instrText xml:space="preserve"> FORMTEXT </w:instrText>
      </w:r>
      <w:r>
        <w:rPr>
          <w:rFonts w:ascii="Times New Roman" w:hAnsi="Times New Roman" w:cs="Times New Roman"/>
          <w:i w:val="0"/>
          <w:color w:val="2005EB"/>
          <w:sz w:val="24"/>
          <w:szCs w:val="24"/>
        </w:rPr>
      </w:r>
      <w:r>
        <w:rPr>
          <w:rFonts w:ascii="Times New Roman" w:hAnsi="Times New Roman" w:cs="Times New Roman"/>
          <w:i w:val="0"/>
          <w:color w:val="2005EB"/>
          <w:sz w:val="24"/>
          <w:szCs w:val="24"/>
        </w:rPr>
        <w:fldChar w:fldCharType="separate"/>
      </w:r>
      <w:r>
        <w:rPr>
          <w:rFonts w:ascii="Times New Roman" w:hAnsi="Times New Roman" w:cs="Times New Roman"/>
          <w:i w:val="0"/>
          <w:caps/>
          <w:color w:val="2005EB"/>
          <w:sz w:val="24"/>
          <w:szCs w:val="24"/>
        </w:rPr>
        <w:t>     </w:t>
      </w:r>
      <w:r>
        <w:rPr>
          <w:rFonts w:ascii="Times New Roman" w:hAnsi="Times New Roman" w:cs="Times New Roman"/>
          <w:i w:val="0"/>
          <w:color w:val="2005EB"/>
          <w:sz w:val="24"/>
          <w:szCs w:val="24"/>
        </w:rPr>
        <w:fldChar w:fldCharType="end"/>
      </w:r>
      <w:bookmarkEnd w:id="14"/>
      <w:r>
        <w:rPr>
          <w:rFonts w:ascii="Times New Roman" w:hAnsi="Times New Roman" w:cs="Times New Roman"/>
          <w:i w:val="0"/>
          <w:color w:val="2005EB"/>
          <w:sz w:val="24"/>
          <w:szCs w:val="24"/>
        </w:rPr>
        <w:t xml:space="preserve"> (indicar nome da FUNDAÇÃO DE APOIO: </w:t>
      </w:r>
      <w:bookmarkStart w:id="15" w:name="Texto9185"/>
      <w:r>
        <w:fldChar w:fldCharType="begin">
          <w:ffData>
            <w:name w:val=""/>
            <w:enabled/>
            <w:calcOnExit w:val="0"/>
            <w:textInput/>
          </w:ffData>
        </w:fldChar>
      </w:r>
      <w:r>
        <w:instrText xml:space="preserve"> FORMTEXT </w:instrText>
      </w:r>
      <w:r>
        <w:rPr>
          <w:rFonts w:ascii="Times New Roman" w:hAnsi="Times New Roman" w:cs="Times New Roman"/>
          <w:i w:val="0"/>
          <w:color w:val="2005EB"/>
          <w:sz w:val="24"/>
          <w:szCs w:val="24"/>
        </w:rPr>
      </w:r>
      <w:r>
        <w:rPr>
          <w:rFonts w:ascii="Times New Roman" w:hAnsi="Times New Roman" w:cs="Times New Roman"/>
          <w:i w:val="0"/>
          <w:color w:val="2005EB"/>
          <w:sz w:val="24"/>
          <w:szCs w:val="24"/>
        </w:rPr>
        <w:fldChar w:fldCharType="separate"/>
      </w:r>
      <w:r>
        <w:rPr>
          <w:rFonts w:ascii="Times New Roman" w:hAnsi="Times New Roman" w:cs="Times New Roman"/>
          <w:i w:val="0"/>
          <w:caps/>
          <w:color w:val="2005EB"/>
          <w:sz w:val="24"/>
          <w:szCs w:val="24"/>
        </w:rPr>
        <w:t>     </w:t>
      </w:r>
      <w:r>
        <w:rPr>
          <w:rFonts w:ascii="Times New Roman" w:hAnsi="Times New Roman" w:cs="Times New Roman"/>
          <w:i w:val="0"/>
          <w:color w:val="2005EB"/>
          <w:sz w:val="24"/>
          <w:szCs w:val="24"/>
        </w:rPr>
        <w:fldChar w:fldCharType="end"/>
      </w:r>
      <w:bookmarkEnd w:id="15"/>
      <w:r>
        <w:rPr>
          <w:rFonts w:ascii="Times New Roman" w:hAnsi="Times New Roman" w:cs="Times New Roman"/>
          <w:i w:val="0"/>
          <w:caps/>
          <w:color w:val="2005EB"/>
          <w:sz w:val="24"/>
          <w:szCs w:val="24"/>
        </w:rPr>
        <w:t xml:space="preserve"> </w:t>
      </w:r>
      <w:r>
        <w:rPr>
          <w:rFonts w:ascii="Times New Roman" w:hAnsi="Times New Roman" w:cs="Times New Roman"/>
          <w:i w:val="0"/>
          <w:color w:val="2005EB"/>
          <w:sz w:val="24"/>
          <w:szCs w:val="24"/>
        </w:rPr>
        <w:t xml:space="preserve"> (indicar endereço completo) - e-mail: </w:t>
      </w:r>
      <w:bookmarkStart w:id="16" w:name="Texto9186"/>
      <w:r>
        <w:fldChar w:fldCharType="begin">
          <w:ffData>
            <w:name w:val=""/>
            <w:enabled/>
            <w:calcOnExit w:val="0"/>
            <w:textInput/>
          </w:ffData>
        </w:fldChar>
      </w:r>
      <w:r>
        <w:instrText xml:space="preserve"> FORMTEXT </w:instrText>
      </w:r>
      <w:r>
        <w:rPr>
          <w:rFonts w:ascii="Times New Roman" w:hAnsi="Times New Roman" w:cs="Times New Roman"/>
          <w:i w:val="0"/>
          <w:color w:val="2005EB"/>
          <w:sz w:val="24"/>
          <w:szCs w:val="24"/>
        </w:rPr>
      </w:r>
      <w:r>
        <w:rPr>
          <w:rFonts w:ascii="Times New Roman" w:hAnsi="Times New Roman" w:cs="Times New Roman"/>
          <w:i w:val="0"/>
          <w:color w:val="2005EB"/>
          <w:sz w:val="24"/>
          <w:szCs w:val="24"/>
        </w:rPr>
        <w:fldChar w:fldCharType="separate"/>
      </w:r>
      <w:r>
        <w:rPr>
          <w:rFonts w:ascii="Times New Roman" w:hAnsi="Times New Roman" w:cs="Times New Roman"/>
          <w:i w:val="0"/>
          <w:caps/>
          <w:color w:val="2005EB"/>
          <w:sz w:val="24"/>
          <w:szCs w:val="24"/>
        </w:rPr>
        <w:t>     </w:t>
      </w:r>
      <w:r>
        <w:rPr>
          <w:rFonts w:ascii="Times New Roman" w:hAnsi="Times New Roman" w:cs="Times New Roman"/>
          <w:i w:val="0"/>
          <w:color w:val="2005EB"/>
          <w:sz w:val="24"/>
          <w:szCs w:val="24"/>
        </w:rPr>
        <w:fldChar w:fldCharType="end"/>
      </w:r>
      <w:bookmarkEnd w:id="16"/>
      <w:r>
        <w:rPr>
          <w:rFonts w:ascii="Times New Roman" w:hAnsi="Times New Roman" w:cs="Times New Roman"/>
          <w:i w:val="0"/>
          <w:color w:val="2005EB"/>
          <w:sz w:val="24"/>
          <w:szCs w:val="24"/>
        </w:rPr>
        <w:t xml:space="preserve"> (indicar endereço eletrônico).</w:t>
      </w:r>
    </w:p>
    <w:p w:rsidR="00000000" w:rsidRDefault="0070028A">
      <w:pPr>
        <w:spacing w:line="360" w:lineRule="auto"/>
        <w:jc w:val="both"/>
      </w:pPr>
    </w:p>
    <w:p w:rsidR="00000000" w:rsidRDefault="0070028A">
      <w:pPr>
        <w:spacing w:line="360" w:lineRule="auto"/>
        <w:jc w:val="both"/>
      </w:pPr>
      <w:r>
        <w:rPr>
          <w:b/>
        </w:rPr>
        <w:t>CLÁUSULA DÉCIMA SEXTA – DAS DISPOSIÇÕES GERAIS</w:t>
      </w:r>
    </w:p>
    <w:p w:rsidR="00000000" w:rsidRDefault="0070028A">
      <w:pPr>
        <w:spacing w:line="360" w:lineRule="auto"/>
        <w:jc w:val="both"/>
        <w:rPr>
          <w:b/>
        </w:rPr>
      </w:pPr>
    </w:p>
    <w:p w:rsidR="00000000" w:rsidRDefault="0070028A">
      <w:pPr>
        <w:spacing w:line="360" w:lineRule="auto"/>
        <w:jc w:val="both"/>
      </w:pPr>
      <w:r>
        <w:rPr>
          <w:b/>
          <w:bCs/>
        </w:rPr>
        <w:t>16.1</w:t>
      </w:r>
      <w:r>
        <w:t xml:space="preserve">    Toda e qualquer tolerância quanto ao descumprimento ou cumprimento irregular das obrigações aqui previstas, em relação às obrigações assumidas pela </w:t>
      </w:r>
      <w:r>
        <w:rPr>
          <w:b/>
          <w:bCs/>
        </w:rPr>
        <w:t>Contratante,</w:t>
      </w:r>
      <w:r>
        <w:t xml:space="preserve"> não co</w:t>
      </w:r>
      <w:r>
        <w:t xml:space="preserve">nstituirá novação ou alteração das disposições ora pactuadas, mas tão somente liberalidade da </w:t>
      </w:r>
      <w:r>
        <w:rPr>
          <w:b/>
          <w:bCs/>
        </w:rPr>
        <w:t>Contratada</w:t>
      </w:r>
      <w:r>
        <w:t>.</w:t>
      </w:r>
    </w:p>
    <w:p w:rsidR="00000000" w:rsidRDefault="0070028A">
      <w:pPr>
        <w:spacing w:line="360" w:lineRule="auto"/>
        <w:jc w:val="both"/>
      </w:pPr>
    </w:p>
    <w:p w:rsidR="00000000" w:rsidRDefault="0070028A">
      <w:pPr>
        <w:pStyle w:val="BodyTextIndent2"/>
        <w:tabs>
          <w:tab w:val="left" w:pos="567"/>
        </w:tabs>
        <w:spacing w:line="360" w:lineRule="auto"/>
        <w:ind w:left="0" w:firstLine="0"/>
        <w:jc w:val="both"/>
      </w:pPr>
      <w:r>
        <w:rPr>
          <w:rFonts w:ascii="Times New Roman" w:hAnsi="Times New Roman" w:cs="Times New Roman"/>
          <w:color w:val="2E74B5"/>
          <w:sz w:val="24"/>
          <w:szCs w:val="24"/>
        </w:rPr>
        <w:t>16.2</w:t>
      </w:r>
      <w:r>
        <w:rPr>
          <w:rFonts w:ascii="Times New Roman" w:hAnsi="Times New Roman" w:cs="Times New Roman"/>
          <w:sz w:val="24"/>
          <w:szCs w:val="24"/>
        </w:rPr>
        <w:tab/>
      </w:r>
      <w:r>
        <w:rPr>
          <w:rFonts w:ascii="Times New Roman" w:hAnsi="Times New Roman" w:cs="Times New Roman"/>
          <w:color w:val="2005EB"/>
          <w:sz w:val="24"/>
          <w:szCs w:val="24"/>
        </w:rPr>
        <w:t>Eventual fusão, cisão ou incorporação, bem como outras formas de alteração social, mudança de finalidade ou estrutura da CONTRATANTE, deverá ser</w:t>
      </w:r>
      <w:r>
        <w:rPr>
          <w:rFonts w:ascii="Times New Roman" w:hAnsi="Times New Roman" w:cs="Times New Roman"/>
          <w:color w:val="2005EB"/>
          <w:sz w:val="24"/>
          <w:szCs w:val="24"/>
        </w:rPr>
        <w:t xml:space="preserve"> comunicada à CONTRATADA que avaliará a possibilidade de continuidade da execução do contrato, devendo manifestar-se motivadamente, pela manutenção do contrato ou pela sua rescisão.</w:t>
      </w:r>
    </w:p>
    <w:p w:rsidR="00000000" w:rsidRDefault="0070028A">
      <w:pPr>
        <w:pStyle w:val="BodyTextIndent2"/>
        <w:spacing w:line="360" w:lineRule="auto"/>
        <w:ind w:left="0" w:firstLine="0"/>
        <w:jc w:val="both"/>
        <w:rPr>
          <w:rFonts w:ascii="Times New Roman" w:hAnsi="Times New Roman" w:cs="Times New Roman"/>
          <w:color w:val="2005EB"/>
          <w:sz w:val="24"/>
          <w:szCs w:val="24"/>
        </w:rPr>
      </w:pPr>
    </w:p>
    <w:p w:rsidR="00000000" w:rsidRDefault="0070028A">
      <w:pPr>
        <w:spacing w:line="360" w:lineRule="auto"/>
        <w:jc w:val="both"/>
      </w:pPr>
      <w:r>
        <w:rPr>
          <w:b/>
          <w:color w:val="2005EB"/>
        </w:rPr>
        <w:t>16.3</w:t>
      </w:r>
      <w:r>
        <w:rPr>
          <w:color w:val="2005EB"/>
        </w:rPr>
        <w:t xml:space="preserve"> A cessão total ou parcial do contrato deverá ser formalmente solicit</w:t>
      </w:r>
      <w:r>
        <w:rPr>
          <w:color w:val="2005EB"/>
        </w:rPr>
        <w:t xml:space="preserve">ada à </w:t>
      </w:r>
      <w:r>
        <w:rPr>
          <w:b/>
          <w:color w:val="2005EB"/>
        </w:rPr>
        <w:t>CONTRATADA</w:t>
      </w:r>
      <w:r>
        <w:rPr>
          <w:color w:val="2005EB"/>
        </w:rPr>
        <w:t xml:space="preserve">. Após o devido exame, sopesados os interesses da Administração e comprovado que a continuidade da execução do contrato poderá ocorrer nos termos e condições pactuados e que não lhe acarretará prejuízos, a </w:t>
      </w:r>
      <w:r>
        <w:rPr>
          <w:b/>
          <w:color w:val="2005EB"/>
        </w:rPr>
        <w:t>CONTRATADA</w:t>
      </w:r>
      <w:r>
        <w:rPr>
          <w:color w:val="2005EB"/>
        </w:rPr>
        <w:t xml:space="preserve"> decidirá, motivadamente</w:t>
      </w:r>
      <w:r>
        <w:rPr>
          <w:color w:val="2005EB"/>
        </w:rPr>
        <w:t xml:space="preserve">, pelo deferimento do pleito. Em caso negativo, com a devida justificativa, a </w:t>
      </w:r>
      <w:r>
        <w:rPr>
          <w:b/>
          <w:color w:val="2005EB"/>
        </w:rPr>
        <w:t>CONTRATADA</w:t>
      </w:r>
      <w:r>
        <w:rPr>
          <w:color w:val="2005EB"/>
        </w:rPr>
        <w:t xml:space="preserve"> decidirá pela rescisão contratual.</w:t>
      </w:r>
    </w:p>
    <w:p w:rsidR="00000000" w:rsidRDefault="0070028A">
      <w:pPr>
        <w:spacing w:line="360" w:lineRule="auto"/>
        <w:jc w:val="both"/>
        <w:rPr>
          <w:color w:val="2005EB"/>
        </w:rPr>
      </w:pPr>
    </w:p>
    <w:p w:rsidR="00000000" w:rsidRDefault="0070028A">
      <w:pPr>
        <w:spacing w:line="360" w:lineRule="auto"/>
        <w:jc w:val="both"/>
      </w:pPr>
      <w:r>
        <w:rPr>
          <w:b/>
        </w:rPr>
        <w:t>16.4</w:t>
      </w:r>
      <w:r>
        <w:t xml:space="preserve"> A transferência de tecnologia objeto do presente contrato, não constitui impedimento para que a </w:t>
      </w:r>
      <w:r>
        <w:rPr>
          <w:b/>
        </w:rPr>
        <w:t>CONTRATADA</w:t>
      </w:r>
      <w:r>
        <w:t xml:space="preserve"> continue a realizar</w:t>
      </w:r>
      <w:r>
        <w:t xml:space="preserve"> o desenvolvimento de pesquisas relacionadas ao Know-How.</w:t>
      </w:r>
    </w:p>
    <w:p w:rsidR="00000000" w:rsidRDefault="0070028A">
      <w:pPr>
        <w:spacing w:line="360" w:lineRule="auto"/>
        <w:jc w:val="both"/>
      </w:pPr>
    </w:p>
    <w:p w:rsidR="00000000" w:rsidRDefault="0070028A">
      <w:pPr>
        <w:spacing w:line="360" w:lineRule="auto"/>
        <w:jc w:val="both"/>
      </w:pPr>
      <w:r>
        <w:rPr>
          <w:b/>
        </w:rPr>
        <w:t>16.5</w:t>
      </w:r>
      <w:r>
        <w:tab/>
        <w:t xml:space="preserve">As alterações neste instrumento que porventura se fizerem necessárias, com exceção de seu objeto, serão formalizadas tão-somente por meio de Aditivo. </w:t>
      </w:r>
    </w:p>
    <w:p w:rsidR="00000000" w:rsidRDefault="0070028A">
      <w:pPr>
        <w:spacing w:line="360" w:lineRule="auto"/>
        <w:jc w:val="both"/>
      </w:pPr>
    </w:p>
    <w:p w:rsidR="00000000" w:rsidRDefault="0070028A">
      <w:pPr>
        <w:spacing w:line="360" w:lineRule="auto"/>
        <w:jc w:val="both"/>
      </w:pPr>
      <w:r>
        <w:rPr>
          <w:b/>
        </w:rPr>
        <w:t>16.6</w:t>
      </w:r>
      <w:r>
        <w:tab/>
        <w:t xml:space="preserve">Não será responsabilidade da </w:t>
      </w:r>
      <w:r>
        <w:rPr>
          <w:b/>
        </w:rPr>
        <w:t>CONTRA</w:t>
      </w:r>
      <w:r>
        <w:rPr>
          <w:b/>
        </w:rPr>
        <w:t>TADA</w:t>
      </w:r>
      <w:r>
        <w:t xml:space="preserve"> o pagamento de qualquer valor, inclusive encargos decorrentes da legislação vigente, seja trabalhista, previdenciária, securitária ou de qualquer outra natureza, especialmente de seguro contra acidentes de trabalho, aos indivíduos que porventura traba</w:t>
      </w:r>
      <w:r>
        <w:t xml:space="preserve">lhem ou tenham trabalhado em favor da </w:t>
      </w:r>
      <w:r>
        <w:rPr>
          <w:b/>
        </w:rPr>
        <w:t>CONTRATANTE</w:t>
      </w:r>
      <w:r>
        <w:t xml:space="preserve"> sendo esses eventuais valores devidos exclusivamente pela </w:t>
      </w:r>
      <w:r>
        <w:rPr>
          <w:b/>
        </w:rPr>
        <w:t>CONTRATANTE</w:t>
      </w:r>
      <w:r>
        <w:t>.</w:t>
      </w:r>
    </w:p>
    <w:p w:rsidR="00000000" w:rsidRDefault="0070028A">
      <w:pPr>
        <w:spacing w:line="360" w:lineRule="auto"/>
        <w:jc w:val="both"/>
      </w:pPr>
    </w:p>
    <w:p w:rsidR="00000000" w:rsidRDefault="0070028A">
      <w:pPr>
        <w:spacing w:line="360" w:lineRule="auto"/>
        <w:jc w:val="both"/>
      </w:pPr>
      <w:r>
        <w:rPr>
          <w:b/>
        </w:rPr>
        <w:t>16.7</w:t>
      </w:r>
      <w:r>
        <w:t xml:space="preserve"> A </w:t>
      </w:r>
      <w:r>
        <w:rPr>
          <w:b/>
        </w:rPr>
        <w:t>CONTRATANTE</w:t>
      </w:r>
      <w:r>
        <w:t xml:space="preserve"> não tem qualquer responsabilidade pelo pagamento de qualquer remuneração, de qualquer natureza, aos indivíduos que </w:t>
      </w:r>
      <w:r>
        <w:t xml:space="preserve">porventura tenham trabalhado em favor da </w:t>
      </w:r>
      <w:r>
        <w:rPr>
          <w:b/>
        </w:rPr>
        <w:t>CONTRATADA</w:t>
      </w:r>
      <w:r>
        <w:t xml:space="preserve"> na invenção e desenvolvimento do objeto desta transferência de tecnologia, sendo eventuais valores devidos exclusivamente pela </w:t>
      </w:r>
      <w:r>
        <w:rPr>
          <w:b/>
        </w:rPr>
        <w:t>CONTRATADA</w:t>
      </w:r>
      <w:r>
        <w:t>.</w:t>
      </w:r>
    </w:p>
    <w:p w:rsidR="00000000" w:rsidRDefault="0070028A">
      <w:pPr>
        <w:spacing w:line="360" w:lineRule="auto"/>
        <w:jc w:val="both"/>
        <w:rPr>
          <w:b/>
        </w:rPr>
      </w:pPr>
    </w:p>
    <w:p w:rsidR="00000000" w:rsidRDefault="0070028A">
      <w:pPr>
        <w:spacing w:line="360" w:lineRule="auto"/>
        <w:jc w:val="both"/>
      </w:pPr>
      <w:r>
        <w:rPr>
          <w:b/>
        </w:rPr>
        <w:t>CLÁUSULA DÉCIMA SÉTIMA – DO FORO</w:t>
      </w:r>
    </w:p>
    <w:p w:rsidR="00000000" w:rsidRDefault="0070028A">
      <w:pPr>
        <w:spacing w:line="360" w:lineRule="auto"/>
        <w:jc w:val="both"/>
      </w:pPr>
    </w:p>
    <w:p w:rsidR="00000000" w:rsidRDefault="0070028A">
      <w:pPr>
        <w:spacing w:line="360" w:lineRule="auto"/>
        <w:jc w:val="both"/>
      </w:pPr>
      <w:r>
        <w:rPr>
          <w:b/>
        </w:rPr>
        <w:t>17.1</w:t>
      </w:r>
      <w:r>
        <w:t xml:space="preserve"> Para dirimir quaisquer dú</w:t>
      </w:r>
      <w:r>
        <w:t>vidas ou litígios na execução deste Contrato, as Partes se comprometem, previamente, a buscar solução administrativa junto à Câmara de Conciliação e Arbitragem da Administração Federal – CCAF. Caso reste inviabilizada a conciliação, fica eleito o foro da J</w:t>
      </w:r>
      <w:r>
        <w:t xml:space="preserve">ustiça Federal, Seção Judiciária de </w:t>
      </w:r>
      <w:bookmarkStart w:id="17" w:name="Texto9187"/>
      <w:r>
        <w:fldChar w:fldCharType="begin">
          <w:ffData>
            <w:name w:val=""/>
            <w:enabled/>
            <w:calcOnExit w:val="0"/>
            <w:textInput/>
          </w:ffData>
        </w:fldChar>
      </w:r>
      <w:r>
        <w:instrText xml:space="preserve"> FORMTEXT </w:instrText>
      </w:r>
      <w:r>
        <w:fldChar w:fldCharType="separate"/>
      </w:r>
      <w:r>
        <w:rPr>
          <w:caps/>
        </w:rPr>
        <w:t>     </w:t>
      </w:r>
      <w:r>
        <w:fldChar w:fldCharType="end"/>
      </w:r>
      <w:bookmarkEnd w:id="17"/>
      <w:r>
        <w:t xml:space="preserve"> (</w:t>
      </w:r>
      <w:r>
        <w:rPr>
          <w:b/>
          <w:bCs/>
          <w:i/>
          <w:iCs/>
        </w:rPr>
        <w:t xml:space="preserve">indicar </w:t>
      </w:r>
      <w:r>
        <w:t>), para dirimir os conflitos, renunciando-se a qualquer outro por mais privilegiado que seja.</w:t>
      </w:r>
    </w:p>
    <w:p w:rsidR="00000000" w:rsidRDefault="0070028A">
      <w:pPr>
        <w:spacing w:line="360" w:lineRule="auto"/>
        <w:jc w:val="both"/>
      </w:pPr>
    </w:p>
    <w:p w:rsidR="00000000" w:rsidRDefault="0070028A">
      <w:pPr>
        <w:spacing w:line="360" w:lineRule="auto"/>
        <w:jc w:val="both"/>
      </w:pPr>
      <w:r>
        <w:rPr>
          <w:b/>
          <w:bCs/>
        </w:rPr>
        <w:t>17.2</w:t>
      </w:r>
      <w:r>
        <w:t xml:space="preserve"> As Partes desde já se comprometem a, em caso de qualquer litígio envolvendo o presente cont</w:t>
      </w:r>
      <w:r>
        <w:t xml:space="preserve">rato, não juntar aos autos do processo correspondente nenhuma informação que possa se caracterizar como confidencial em relação ao objeto da transferência de tecnologia não patenteada, não patenteável ou de </w:t>
      </w:r>
      <w:r>
        <w:rPr>
          <w:i/>
          <w:iCs/>
        </w:rPr>
        <w:t>Know-How</w:t>
      </w:r>
      <w:r>
        <w:t xml:space="preserve">, sem antes solicitar ao juiz competente </w:t>
      </w:r>
      <w:r>
        <w:t>que o processo prossiga em segredo de justiça, nos termos do artigo 206 da Lei nº 9.279/1996.</w:t>
      </w:r>
    </w:p>
    <w:p w:rsidR="00000000" w:rsidRDefault="0070028A">
      <w:pPr>
        <w:spacing w:line="360" w:lineRule="auto"/>
        <w:jc w:val="both"/>
      </w:pPr>
    </w:p>
    <w:p w:rsidR="00000000" w:rsidRDefault="0070028A">
      <w:pPr>
        <w:spacing w:line="360" w:lineRule="auto"/>
        <w:jc w:val="both"/>
      </w:pPr>
      <w:r>
        <w:t>E, por estarem justos e acordados, assinam os Contratantes, em ......(....) vias de igual teor e forma, juntamente com as testemunhas abaixo nominadas.</w:t>
      </w:r>
    </w:p>
    <w:p w:rsidR="00000000" w:rsidRDefault="0070028A">
      <w:pPr>
        <w:spacing w:line="360" w:lineRule="auto"/>
        <w:jc w:val="both"/>
      </w:pPr>
    </w:p>
    <w:p w:rsidR="00000000" w:rsidRDefault="0070028A">
      <w:pPr>
        <w:spacing w:line="360" w:lineRule="auto"/>
        <w:jc w:val="both"/>
      </w:pPr>
      <w:r>
        <w:t xml:space="preserve">        </w:t>
      </w:r>
      <w:r>
        <w:t xml:space="preserve">                                                                          </w:t>
      </w:r>
    </w:p>
    <w:p w:rsidR="00000000" w:rsidRDefault="0070028A">
      <w:pPr>
        <w:spacing w:line="360" w:lineRule="auto"/>
        <w:jc w:val="center"/>
      </w:pPr>
      <w:r>
        <w:t>.....................,      de....    de ......</w:t>
      </w:r>
    </w:p>
    <w:p w:rsidR="00000000" w:rsidRDefault="0070028A">
      <w:pPr>
        <w:spacing w:line="360" w:lineRule="auto"/>
        <w:jc w:val="both"/>
      </w:pPr>
    </w:p>
    <w:p w:rsidR="00000000" w:rsidRDefault="0070028A">
      <w:pPr>
        <w:spacing w:line="360" w:lineRule="auto"/>
        <w:jc w:val="both"/>
      </w:pPr>
    </w:p>
    <w:p w:rsidR="00000000" w:rsidRDefault="0070028A">
      <w:pPr>
        <w:spacing w:line="360" w:lineRule="auto"/>
        <w:jc w:val="center"/>
      </w:pPr>
      <w:r>
        <w:t>_________________________________</w:t>
      </w:r>
    </w:p>
    <w:p w:rsidR="00000000" w:rsidRDefault="0070028A">
      <w:pPr>
        <w:spacing w:line="360" w:lineRule="auto"/>
        <w:jc w:val="center"/>
      </w:pPr>
      <w:r>
        <w:t>XXXXXXXXXXX</w:t>
      </w:r>
    </w:p>
    <w:p w:rsidR="00000000" w:rsidRDefault="0070028A">
      <w:pPr>
        <w:spacing w:line="360" w:lineRule="auto"/>
        <w:jc w:val="center"/>
      </w:pPr>
      <w:r>
        <w:t xml:space="preserve">Representante legal da </w:t>
      </w:r>
      <w:r>
        <w:rPr>
          <w:b/>
        </w:rPr>
        <w:t>Contratada</w:t>
      </w:r>
    </w:p>
    <w:p w:rsidR="00000000" w:rsidRDefault="0070028A">
      <w:pPr>
        <w:spacing w:line="360" w:lineRule="auto"/>
        <w:jc w:val="center"/>
      </w:pPr>
    </w:p>
    <w:p w:rsidR="00000000" w:rsidRDefault="0070028A">
      <w:pPr>
        <w:spacing w:line="360" w:lineRule="auto"/>
        <w:jc w:val="center"/>
      </w:pPr>
    </w:p>
    <w:p w:rsidR="00000000" w:rsidRDefault="0070028A">
      <w:pPr>
        <w:spacing w:line="360" w:lineRule="auto"/>
        <w:jc w:val="center"/>
      </w:pPr>
      <w:r>
        <w:t>_______________________________</w:t>
      </w:r>
    </w:p>
    <w:p w:rsidR="00000000" w:rsidRDefault="0070028A">
      <w:pPr>
        <w:spacing w:line="360" w:lineRule="auto"/>
        <w:jc w:val="both"/>
      </w:pPr>
    </w:p>
    <w:p w:rsidR="00000000" w:rsidRDefault="0070028A">
      <w:pPr>
        <w:spacing w:line="360" w:lineRule="auto"/>
        <w:jc w:val="both"/>
      </w:pPr>
    </w:p>
    <w:p w:rsidR="00000000" w:rsidRDefault="0070028A">
      <w:pPr>
        <w:spacing w:line="360" w:lineRule="auto"/>
        <w:jc w:val="both"/>
      </w:pPr>
    </w:p>
    <w:p w:rsidR="00000000" w:rsidRDefault="0070028A">
      <w:pPr>
        <w:spacing w:line="360" w:lineRule="auto"/>
        <w:jc w:val="center"/>
      </w:pPr>
      <w:r>
        <w:t>______________</w:t>
      </w:r>
      <w:r>
        <w:t>__________________</w:t>
      </w:r>
    </w:p>
    <w:p w:rsidR="00000000" w:rsidRDefault="0070028A">
      <w:pPr>
        <w:spacing w:line="360" w:lineRule="auto"/>
        <w:jc w:val="center"/>
      </w:pPr>
      <w:r>
        <w:t>XXXXXXXXXXX</w:t>
      </w:r>
    </w:p>
    <w:p w:rsidR="00000000" w:rsidRDefault="0070028A">
      <w:pPr>
        <w:spacing w:line="360" w:lineRule="auto"/>
        <w:jc w:val="center"/>
      </w:pPr>
      <w:r>
        <w:t xml:space="preserve">Representante legal da </w:t>
      </w:r>
      <w:r>
        <w:rPr>
          <w:b/>
        </w:rPr>
        <w:t>Contratante</w:t>
      </w:r>
    </w:p>
    <w:p w:rsidR="00000000" w:rsidRDefault="0070028A">
      <w:pPr>
        <w:spacing w:line="360" w:lineRule="auto"/>
        <w:jc w:val="center"/>
      </w:pPr>
      <w:r>
        <w:t>Empresa XXXXXXXXXXX</w:t>
      </w:r>
    </w:p>
    <w:p w:rsidR="00000000" w:rsidRDefault="0070028A">
      <w:pPr>
        <w:spacing w:line="360" w:lineRule="auto"/>
        <w:jc w:val="both"/>
      </w:pPr>
    </w:p>
    <w:p w:rsidR="00000000" w:rsidRDefault="0070028A">
      <w:pPr>
        <w:spacing w:line="360" w:lineRule="auto"/>
        <w:jc w:val="both"/>
      </w:pPr>
    </w:p>
    <w:p w:rsidR="00000000" w:rsidRDefault="0070028A">
      <w:pPr>
        <w:spacing w:line="360" w:lineRule="auto"/>
        <w:jc w:val="both"/>
      </w:pPr>
      <w:r>
        <w:rPr>
          <w:b/>
        </w:rPr>
        <w:t>TESTEMUNHAS:</w:t>
      </w:r>
    </w:p>
    <w:p w:rsidR="00000000" w:rsidRDefault="0070028A">
      <w:pPr>
        <w:spacing w:line="360" w:lineRule="auto"/>
        <w:jc w:val="both"/>
      </w:pPr>
    </w:p>
    <w:p w:rsidR="00000000" w:rsidRDefault="0070028A">
      <w:pPr>
        <w:spacing w:line="360" w:lineRule="auto"/>
        <w:jc w:val="both"/>
      </w:pPr>
      <w:r>
        <w:rPr>
          <w:b/>
        </w:rPr>
        <w:t>1</w:t>
      </w:r>
      <w:r>
        <w:t xml:space="preserve">.                                                                       </w:t>
      </w:r>
      <w:r>
        <w:rPr>
          <w:b/>
        </w:rPr>
        <w:t>2</w:t>
      </w:r>
      <w:r>
        <w:t>.</w:t>
      </w:r>
    </w:p>
    <w:p w:rsidR="00000000" w:rsidRDefault="0070028A">
      <w:pPr>
        <w:spacing w:line="360" w:lineRule="auto"/>
        <w:jc w:val="both"/>
      </w:pPr>
      <w:r>
        <w:rPr>
          <w:b/>
        </w:rPr>
        <w:t>CPF</w:t>
      </w:r>
      <w:r>
        <w:t xml:space="preserve">:                                                                 </w:t>
      </w:r>
      <w:r>
        <w:rPr>
          <w:b/>
        </w:rPr>
        <w:t>CPF</w:t>
      </w:r>
      <w:r>
        <w:t>:</w:t>
      </w:r>
    </w:p>
    <w:p w:rsidR="00000000" w:rsidRDefault="0070028A">
      <w:pPr>
        <w:spacing w:line="360" w:lineRule="auto"/>
        <w:jc w:val="both"/>
      </w:pPr>
    </w:p>
    <w:p w:rsidR="00000000" w:rsidRDefault="0070028A">
      <w:pPr>
        <w:pBdr>
          <w:top w:val="single" w:sz="4" w:space="1" w:color="000000"/>
          <w:left w:val="single" w:sz="4" w:space="4" w:color="000000"/>
          <w:bottom w:val="single" w:sz="4" w:space="1" w:color="000000"/>
          <w:right w:val="single" w:sz="4" w:space="4" w:color="000000"/>
        </w:pBdr>
        <w:shd w:val="clear" w:color="auto" w:fill="FFFF99"/>
        <w:spacing w:line="360" w:lineRule="auto"/>
        <w:jc w:val="both"/>
      </w:pPr>
      <w:r>
        <w:rPr>
          <w:b/>
          <w:i/>
        </w:rPr>
        <w:t>NOT</w:t>
      </w:r>
      <w:r>
        <w:rPr>
          <w:b/>
          <w:i/>
        </w:rPr>
        <w:t>A EXPLICATIVA</w:t>
      </w:r>
      <w:r>
        <w:rPr>
          <w:i/>
        </w:rPr>
        <w:t>: Caso o instrumento preveja a participação da fundação de apoio, o seu representante deverá assinar o contrato.</w:t>
      </w:r>
    </w:p>
    <w:p w:rsidR="00000000" w:rsidRDefault="0070028A">
      <w:pPr>
        <w:spacing w:line="360" w:lineRule="auto"/>
        <w:jc w:val="both"/>
      </w:pPr>
    </w:p>
    <w:p w:rsidR="00000000" w:rsidRDefault="0070028A">
      <w:pPr>
        <w:pBdr>
          <w:top w:val="single" w:sz="4" w:space="1" w:color="000000"/>
          <w:left w:val="single" w:sz="4" w:space="4" w:color="000000"/>
          <w:bottom w:val="single" w:sz="4" w:space="1" w:color="000000"/>
          <w:right w:val="single" w:sz="4" w:space="4" w:color="000000"/>
        </w:pBdr>
        <w:shd w:val="clear" w:color="auto" w:fill="FFFF99"/>
        <w:spacing w:line="360" w:lineRule="auto"/>
        <w:jc w:val="both"/>
      </w:pPr>
      <w:r>
        <w:rPr>
          <w:b/>
          <w:i/>
        </w:rPr>
        <w:t>NOTA EXPLICATIVA</w:t>
      </w:r>
      <w:r>
        <w:rPr>
          <w:i/>
        </w:rPr>
        <w:t>: Necessárias as assinaturas do responsável legal da ICT pública e da EMPRESA (ou ICT) e de 2(duas) testemunhas p</w:t>
      </w:r>
      <w:r>
        <w:rPr>
          <w:i/>
        </w:rPr>
        <w:t xml:space="preserve">ara atender o disposto no art. 784, III do CPC que considera título executivo extrajudicial o documento particular assinado por duas testemunhas. </w:t>
      </w:r>
    </w:p>
    <w:p w:rsidR="00000000" w:rsidRDefault="0070028A">
      <w:pPr>
        <w:spacing w:line="360" w:lineRule="auto"/>
        <w:jc w:val="both"/>
      </w:pPr>
    </w:p>
    <w:p w:rsidR="00000000" w:rsidRDefault="0070028A">
      <w:pPr>
        <w:spacing w:line="360" w:lineRule="auto"/>
        <w:jc w:val="both"/>
      </w:pPr>
    </w:p>
    <w:p w:rsidR="0070028A" w:rsidRDefault="0070028A">
      <w:pPr>
        <w:spacing w:line="360" w:lineRule="auto"/>
        <w:jc w:val="both"/>
        <w:rPr>
          <w:rFonts w:hint="eastAsia"/>
        </w:rPr>
      </w:pPr>
    </w:p>
    <w:sectPr w:rsidR="0070028A">
      <w:footerReference w:type="default" r:id="rId8"/>
      <w:footerReference w:type="first" r:id="rId9"/>
      <w:pgSz w:w="11906" w:h="16838"/>
      <w:pgMar w:top="1134" w:right="1134" w:bottom="1969" w:left="1134" w:header="720" w:footer="113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00000" w:rsidRDefault="0070028A">
      <w:pPr>
        <w:rPr>
          <w:rFonts w:hint="eastAsia"/>
        </w:rPr>
      </w:pPr>
      <w:r>
        <w:separator/>
      </w:r>
    </w:p>
  </w:endnote>
  <w:endnote w:type="continuationSeparator" w:id="0">
    <w:p w:rsidR="00000000" w:rsidRDefault="0070028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Spranq eco sans">
    <w:charset w:val="00"/>
    <w:family w:val="auto"/>
    <w:pitch w:val="variable"/>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00000" w:rsidRDefault="0070028A">
    <w:pPr>
      <w:pStyle w:val="Footer"/>
    </w:pPr>
    <w:r>
      <w:rPr>
        <w:rFonts w:cs="Liberation Serif"/>
        <w:color w:val="000000"/>
        <w:sz w:val="16"/>
        <w:szCs w:val="16"/>
      </w:rPr>
      <w:t xml:space="preserve">Modelo de Termo de </w:t>
    </w:r>
    <w:r>
      <w:rPr>
        <w:rFonts w:cs="Liberation Serif"/>
        <w:color w:val="000000"/>
        <w:sz w:val="16"/>
        <w:szCs w:val="16"/>
      </w:rPr>
      <w:t>Contrato</w:t>
    </w:r>
  </w:p>
  <w:p w:rsidR="00000000" w:rsidRDefault="0070028A">
    <w:pPr>
      <w:pStyle w:val="Footer"/>
    </w:pPr>
    <w:r>
      <w:rPr>
        <w:rFonts w:cs="Liberation Serif"/>
        <w:color w:val="000000"/>
        <w:sz w:val="16"/>
        <w:szCs w:val="16"/>
      </w:rPr>
      <w:t xml:space="preserve">Objetivo: Formalização de termo de </w:t>
    </w:r>
    <w:r>
      <w:rPr>
        <w:rFonts w:cs="Liberation Serif"/>
        <w:color w:val="000000"/>
        <w:sz w:val="16"/>
        <w:szCs w:val="16"/>
      </w:rPr>
      <w:t>transferência de tecnologia não patenteada,</w:t>
    </w:r>
    <w:r>
      <w:rPr>
        <w:rFonts w:cs="Liberation Serif"/>
        <w:color w:val="000000"/>
        <w:sz w:val="16"/>
        <w:szCs w:val="16"/>
      </w:rPr>
      <w:t xml:space="preserve"> não patenteável ou de </w:t>
    </w:r>
    <w:r>
      <w:rPr>
        <w:rFonts w:cs="Liberation Serif"/>
        <w:i/>
        <w:iCs/>
        <w:color w:val="000000"/>
        <w:sz w:val="16"/>
        <w:szCs w:val="16"/>
      </w:rPr>
      <w:t>know-how</w:t>
    </w:r>
  </w:p>
  <w:p w:rsidR="00000000" w:rsidRDefault="0070028A">
    <w:pPr>
      <w:pStyle w:val="Footer"/>
    </w:pPr>
    <w:r>
      <w:rPr>
        <w:rFonts w:cs="Liberation Serif"/>
        <w:color w:val="000000"/>
        <w:sz w:val="16"/>
        <w:szCs w:val="16"/>
      </w:rPr>
      <w:t xml:space="preserve">Atualização: </w:t>
    </w:r>
    <w:r>
      <w:rPr>
        <w:rFonts w:cs="Liberation Serif"/>
        <w:color w:val="000000"/>
        <w:sz w:val="16"/>
        <w:szCs w:val="16"/>
      </w:rPr>
      <w:t>15</w:t>
    </w:r>
    <w:r>
      <w:rPr>
        <w:rFonts w:cs="Liberation Serif"/>
        <w:color w:val="000000"/>
        <w:sz w:val="16"/>
        <w:szCs w:val="16"/>
      </w:rPr>
      <w:t>/0</w:t>
    </w:r>
    <w:r>
      <w:rPr>
        <w:rFonts w:cs="Liberation Serif"/>
        <w:color w:val="000000"/>
        <w:sz w:val="16"/>
        <w:szCs w:val="16"/>
      </w:rPr>
      <w:t>9</w:t>
    </w:r>
    <w:r>
      <w:rPr>
        <w:rFonts w:cs="Liberation Serif"/>
        <w:color w:val="000000"/>
        <w:sz w:val="16"/>
        <w:szCs w:val="16"/>
      </w:rPr>
      <w:t>/2020</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00000" w:rsidRDefault="0070028A"/>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00000" w:rsidRDefault="0070028A">
      <w:pPr>
        <w:rPr>
          <w:rFonts w:hint="eastAsia"/>
        </w:rPr>
      </w:pPr>
      <w:r>
        <w:separator/>
      </w:r>
    </w:p>
  </w:footnote>
  <w:footnote w:type="continuationSeparator" w:id="0">
    <w:p w:rsidR="00000000" w:rsidRDefault="0070028A">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1"/>
    <w:name w:val="WWNum128"/>
    <w:lvl w:ilvl="0">
      <w:start w:val="1"/>
      <w:numFmt w:val="decimal"/>
      <w:lvlText w:val="%1"/>
      <w:lvlJc w:val="left"/>
      <w:pPr>
        <w:tabs>
          <w:tab w:val="num" w:pos="0"/>
        </w:tabs>
        <w:ind w:left="360" w:hanging="360"/>
      </w:pPr>
      <w:rPr>
        <w:b/>
      </w:rPr>
    </w:lvl>
    <w:lvl w:ilvl="1">
      <w:start w:val="1"/>
      <w:numFmt w:val="decimal"/>
      <w:lvlText w:val="%1.%2"/>
      <w:lvlJc w:val="left"/>
      <w:pPr>
        <w:tabs>
          <w:tab w:val="num" w:pos="0"/>
        </w:tabs>
        <w:ind w:left="360" w:hanging="360"/>
      </w:pPr>
      <w:rPr>
        <w:b/>
      </w:rPr>
    </w:lvl>
    <w:lvl w:ilvl="2">
      <w:start w:val="1"/>
      <w:numFmt w:val="decimal"/>
      <w:lvlText w:val="%1.%2.%3"/>
      <w:lvlJc w:val="left"/>
      <w:pPr>
        <w:tabs>
          <w:tab w:val="num" w:pos="0"/>
        </w:tabs>
        <w:ind w:left="720" w:hanging="720"/>
      </w:pPr>
      <w:rPr>
        <w:b/>
      </w:rPr>
    </w:lvl>
    <w:lvl w:ilvl="3">
      <w:start w:val="1"/>
      <w:numFmt w:val="decimal"/>
      <w:lvlText w:val="%1.%2.%3.%4"/>
      <w:lvlJc w:val="left"/>
      <w:pPr>
        <w:tabs>
          <w:tab w:val="num" w:pos="0"/>
        </w:tabs>
        <w:ind w:left="720" w:hanging="720"/>
      </w:pPr>
      <w:rPr>
        <w:b/>
      </w:rPr>
    </w:lvl>
    <w:lvl w:ilvl="4">
      <w:start w:val="1"/>
      <w:numFmt w:val="decimal"/>
      <w:lvlText w:val="%1.%2.%3.%4.%5"/>
      <w:lvlJc w:val="left"/>
      <w:pPr>
        <w:tabs>
          <w:tab w:val="num" w:pos="0"/>
        </w:tabs>
        <w:ind w:left="1080" w:hanging="1080"/>
      </w:pPr>
      <w:rPr>
        <w:b/>
      </w:rPr>
    </w:lvl>
    <w:lvl w:ilvl="5">
      <w:start w:val="1"/>
      <w:numFmt w:val="decimal"/>
      <w:lvlText w:val="%1.%2.%3.%4.%5.%6"/>
      <w:lvlJc w:val="left"/>
      <w:pPr>
        <w:tabs>
          <w:tab w:val="num" w:pos="0"/>
        </w:tabs>
        <w:ind w:left="1080" w:hanging="1080"/>
      </w:pPr>
      <w:rPr>
        <w:b/>
      </w:rPr>
    </w:lvl>
    <w:lvl w:ilvl="6">
      <w:start w:val="1"/>
      <w:numFmt w:val="decimal"/>
      <w:lvlText w:val="%1.%2.%3.%4.%5.%6.%7"/>
      <w:lvlJc w:val="left"/>
      <w:pPr>
        <w:tabs>
          <w:tab w:val="num" w:pos="0"/>
        </w:tabs>
        <w:ind w:left="1440" w:hanging="1440"/>
      </w:pPr>
      <w:rPr>
        <w:b/>
      </w:rPr>
    </w:lvl>
    <w:lvl w:ilvl="7">
      <w:start w:val="1"/>
      <w:numFmt w:val="decimal"/>
      <w:lvlText w:val="%1.%2.%3.%4.%5.%6.%7.%8"/>
      <w:lvlJc w:val="left"/>
      <w:pPr>
        <w:tabs>
          <w:tab w:val="num" w:pos="0"/>
        </w:tabs>
        <w:ind w:left="1440" w:hanging="1440"/>
      </w:pPr>
      <w:rPr>
        <w:b/>
      </w:rPr>
    </w:lvl>
    <w:lvl w:ilvl="8">
      <w:start w:val="1"/>
      <w:numFmt w:val="decimal"/>
      <w:lvlText w:val="%1.%2.%3.%4.%5.%6.%7.%8.%9"/>
      <w:lvlJc w:val="left"/>
      <w:pPr>
        <w:tabs>
          <w:tab w:val="num" w:pos="0"/>
        </w:tabs>
        <w:ind w:left="1800" w:hanging="1800"/>
      </w:pPr>
      <w:rPr>
        <w:b/>
      </w:rPr>
    </w:lvl>
  </w:abstractNum>
  <w:abstractNum w:abstractNumId="1" w15:restartNumberingAfterBreak="0">
    <w:nsid w:val="00000002"/>
    <w:multiLevelType w:val="multilevel"/>
    <w:tmpl w:val="0000000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00"/>
  <w:embedSystemFonts/>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09"/>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footnotePr>
    <w:footnote w:id="-1"/>
    <w:footnote w:id="0"/>
  </w:footnotePr>
  <w:endnotePr>
    <w:endnote w:id="-1"/>
    <w:endnote w:id="0"/>
  </w:endnotePr>
  <w:compat>
    <w:spaceForUL/>
    <w:balanceSingleByteDoubleByteWidth/>
    <w:doNotLeaveBackslashAlone/>
    <w:ulTrailSpace/>
    <w:adjustLineHeightInTable/>
    <w:doNotUseHTMLParagraphAutoSpacing/>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0028A"/>
    <w:rsid w:val="007002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5:chartTrackingRefBased/>
  <w15:docId w15:val="{35B39CBF-6C3A-4DB5-809B-2A4EBB78FD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rPr>
      <w:rFonts w:ascii="Liberation Serif" w:eastAsia="NSimSun" w:hAnsi="Liberation Serif" w:cs="Arial"/>
      <w:kern w:val="2"/>
      <w:sz w:val="24"/>
      <w:szCs w:val="24"/>
      <w:lang w:val="pt-BR" w:eastAsia="zh-CN"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color w:val="000080"/>
      <w:u w:val="single"/>
      <w:lang/>
    </w:rPr>
  </w:style>
  <w:style w:type="character" w:customStyle="1" w:styleId="ListLabel366">
    <w:name w:val="ListLabel 366"/>
    <w:rPr>
      <w:b/>
    </w:rPr>
  </w:style>
  <w:style w:type="character" w:customStyle="1" w:styleId="ListLabel367">
    <w:name w:val="ListLabel 367"/>
    <w:rPr>
      <w:b/>
    </w:rPr>
  </w:style>
  <w:style w:type="character" w:customStyle="1" w:styleId="ListLabel368">
    <w:name w:val="ListLabel 368"/>
    <w:rPr>
      <w:b/>
    </w:rPr>
  </w:style>
  <w:style w:type="character" w:customStyle="1" w:styleId="ListLabel369">
    <w:name w:val="ListLabel 369"/>
    <w:rPr>
      <w:b/>
    </w:rPr>
  </w:style>
  <w:style w:type="character" w:customStyle="1" w:styleId="ListLabel370">
    <w:name w:val="ListLabel 370"/>
    <w:rPr>
      <w:b/>
    </w:rPr>
  </w:style>
  <w:style w:type="character" w:customStyle="1" w:styleId="ListLabel371">
    <w:name w:val="ListLabel 371"/>
    <w:rPr>
      <w:b/>
    </w:rPr>
  </w:style>
  <w:style w:type="character" w:customStyle="1" w:styleId="ListLabel372">
    <w:name w:val="ListLabel 372"/>
    <w:rPr>
      <w:b/>
    </w:rPr>
  </w:style>
  <w:style w:type="character" w:customStyle="1" w:styleId="ListLabel373">
    <w:name w:val="ListLabel 373"/>
    <w:rPr>
      <w:b/>
    </w:rPr>
  </w:style>
  <w:style w:type="character" w:customStyle="1" w:styleId="ListLabel374">
    <w:name w:val="ListLabel 374"/>
    <w:rPr>
      <w:b/>
    </w:rPr>
  </w:style>
  <w:style w:type="paragraph" w:customStyle="1" w:styleId="Ttulo">
    <w:name w:val="Título"/>
    <w:basedOn w:val="Normal"/>
    <w:next w:val="BodyText"/>
    <w:pPr>
      <w:keepNext/>
      <w:spacing w:before="240" w:after="120"/>
    </w:pPr>
    <w:rPr>
      <w:rFonts w:ascii="Liberation Sans" w:eastAsia="Microsoft YaHei"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ndice">
    <w:name w:val="Índice"/>
    <w:basedOn w:val="Normal"/>
    <w:pPr>
      <w:suppressLineNumbers/>
    </w:pPr>
  </w:style>
  <w:style w:type="paragraph" w:customStyle="1" w:styleId="GradeColorida-nfase11">
    <w:name w:val="Grade Colorida - Ênfase 11"/>
    <w:basedOn w:val="Normal"/>
    <w:next w:val="Normal"/>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ascii="Arial" w:hAnsi="Arial"/>
      <w:i/>
      <w:iCs/>
      <w:color w:val="000000"/>
      <w:sz w:val="20"/>
      <w:szCs w:val="20"/>
      <w:lang w:eastAsia="pt-BR"/>
    </w:rPr>
  </w:style>
  <w:style w:type="paragraph" w:styleId="ListParagraph">
    <w:name w:val="List Paragraph"/>
    <w:basedOn w:val="Normal"/>
    <w:qFormat/>
    <w:pPr>
      <w:ind w:left="720"/>
    </w:pPr>
    <w:rPr>
      <w:rFonts w:ascii="Arial" w:hAnsi="Arial"/>
      <w:sz w:val="20"/>
      <w:szCs w:val="20"/>
      <w:lang w:eastAsia="pt-BR"/>
    </w:rPr>
  </w:style>
  <w:style w:type="paragraph" w:styleId="BodyTextIndent3">
    <w:name w:val="Body Text Indent 3"/>
    <w:basedOn w:val="Normal"/>
    <w:pPr>
      <w:spacing w:after="120"/>
      <w:ind w:firstLine="708"/>
      <w:jc w:val="both"/>
    </w:pPr>
  </w:style>
  <w:style w:type="paragraph" w:styleId="BodyText3">
    <w:name w:val="Body Text 3"/>
    <w:basedOn w:val="Normal"/>
    <w:pPr>
      <w:jc w:val="both"/>
    </w:pPr>
    <w:rPr>
      <w:rFonts w:ascii="Arial" w:hAnsi="Arial"/>
      <w:b/>
      <w:bCs/>
      <w:lang w:eastAsia="pt-BR"/>
    </w:rPr>
  </w:style>
  <w:style w:type="paragraph" w:styleId="Quote">
    <w:name w:val="Quote"/>
    <w:basedOn w:val="Normal"/>
    <w:next w:val="Normal"/>
    <w:qFormat/>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ascii="Arial" w:hAnsi="Arial"/>
      <w:i/>
      <w:iCs/>
      <w:color w:val="000000"/>
      <w:sz w:val="20"/>
      <w:szCs w:val="20"/>
      <w:lang w:eastAsia="en-US"/>
    </w:rPr>
  </w:style>
  <w:style w:type="paragraph" w:styleId="BodyTextIndent2">
    <w:name w:val="Body Text Indent 2"/>
    <w:basedOn w:val="Normal"/>
    <w:pPr>
      <w:ind w:left="540" w:hanging="540"/>
      <w:jc w:val="center"/>
    </w:pPr>
    <w:rPr>
      <w:rFonts w:ascii="Arial" w:hAnsi="Arial"/>
      <w:b/>
      <w:bCs/>
      <w:sz w:val="28"/>
      <w:szCs w:val="28"/>
      <w:lang w:eastAsia="pt-BR"/>
    </w:rPr>
  </w:style>
  <w:style w:type="paragraph" w:customStyle="1" w:styleId="CabealhoeRodap">
    <w:name w:val="Cabeçalho e Rodapé"/>
    <w:basedOn w:val="Normal"/>
    <w:pPr>
      <w:suppressLineNumbers/>
      <w:tabs>
        <w:tab w:val="center" w:pos="4819"/>
        <w:tab w:val="right" w:pos="9638"/>
      </w:tabs>
    </w:pPr>
  </w:style>
  <w:style w:type="paragraph" w:styleId="Footer">
    <w:name w:val="footer"/>
    <w:basedOn w:val="CabealhoeRodap"/>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www.planalto.gov.br/CCIVIL_03/LEIS/L8958.ht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5982</Words>
  <Characters>34104</Characters>
  <Application>Microsoft Office Word</Application>
  <DocSecurity>4</DocSecurity>
  <Lines>284</Lines>
  <Paragraphs>80</Paragraphs>
  <ScaleCrop>false</ScaleCrop>
  <Company/>
  <LinksUpToDate>false</LinksUpToDate>
  <CharactersWithSpaces>40006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cloudconvert_4</dc:creator>
  <cp:keywords/>
  <cp:lastModifiedBy>cloudconvert_4</cp:lastModifiedBy>
  <cp:revision>2</cp:revision>
  <cp:lastPrinted>1601-01-01T00:00:00Z</cp:lastPrinted>
  <dcterms:created xsi:type="dcterms:W3CDTF">2026-04-21T18:31:00Z</dcterms:created>
  <dcterms:modified xsi:type="dcterms:W3CDTF">2026-04-21T18:31:00Z</dcterms:modified>
</cp:coreProperties>
</file>