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F0" w:rsidRDefault="00503896" w:rsidP="00503896">
      <w:pPr>
        <w:pStyle w:val="a3"/>
      </w:pPr>
      <w:r w:rsidRPr="00503896">
        <w:t>Руководство администратора</w:t>
      </w:r>
    </w:p>
    <w:p w:rsidR="005F2F1F" w:rsidRDefault="005F2F1F" w:rsidP="005F2F1F">
      <w:pPr>
        <w:spacing w:after="0"/>
      </w:pPr>
      <w:r>
        <w:t>Ревизия 1.</w:t>
      </w:r>
      <w:r w:rsidR="00504CCB">
        <w:rPr>
          <w:lang w:val="en-US"/>
        </w:rPr>
        <w:t>3</w:t>
      </w:r>
      <w:r>
        <w:t xml:space="preserve"> от 2</w:t>
      </w:r>
      <w:r w:rsidR="00504CCB">
        <w:rPr>
          <w:lang w:val="en-US"/>
        </w:rPr>
        <w:t>6</w:t>
      </w:r>
      <w:r>
        <w:t>.07.2017</w:t>
      </w:r>
    </w:p>
    <w:p w:rsidR="005F2F1F" w:rsidRDefault="005F2F1F" w:rsidP="005F2F1F">
      <w:r>
        <w:t>Разработчик: Иванов С.В.</w:t>
      </w:r>
    </w:p>
    <w:sdt>
      <w:sdtPr>
        <w:id w:val="1308369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04CCB" w:rsidRDefault="00504CCB">
          <w:pPr>
            <w:pStyle w:val="ac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A412AF" w:rsidRDefault="00504C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32551" w:history="1">
            <w:r w:rsidR="00A412AF" w:rsidRPr="00E31369">
              <w:rPr>
                <w:rStyle w:val="a7"/>
                <w:noProof/>
              </w:rPr>
              <w:t>Назначение программы</w:t>
            </w:r>
            <w:r w:rsidR="00A412AF">
              <w:rPr>
                <w:noProof/>
                <w:webHidden/>
              </w:rPr>
              <w:tab/>
            </w:r>
            <w:r w:rsidR="00A412AF">
              <w:rPr>
                <w:noProof/>
                <w:webHidden/>
              </w:rPr>
              <w:fldChar w:fldCharType="begin"/>
            </w:r>
            <w:r w:rsidR="00A412AF">
              <w:rPr>
                <w:noProof/>
                <w:webHidden/>
              </w:rPr>
              <w:instrText xml:space="preserve"> PAGEREF _Toc488832551 \h </w:instrText>
            </w:r>
            <w:r w:rsidR="00A412AF">
              <w:rPr>
                <w:noProof/>
                <w:webHidden/>
              </w:rPr>
            </w:r>
            <w:r w:rsidR="00A412AF">
              <w:rPr>
                <w:noProof/>
                <w:webHidden/>
              </w:rPr>
              <w:fldChar w:fldCharType="separate"/>
            </w:r>
            <w:r w:rsidR="00A412AF">
              <w:rPr>
                <w:noProof/>
                <w:webHidden/>
              </w:rPr>
              <w:t>1</w:t>
            </w:r>
            <w:r w:rsidR="00A412AF">
              <w:rPr>
                <w:noProof/>
                <w:webHidden/>
              </w:rPr>
              <w:fldChar w:fldCharType="end"/>
            </w:r>
          </w:hyperlink>
        </w:p>
        <w:p w:rsidR="00A412AF" w:rsidRDefault="00A412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832552" w:history="1">
            <w:r w:rsidRPr="00E31369">
              <w:rPr>
                <w:rStyle w:val="a7"/>
                <w:noProof/>
              </w:rPr>
              <w:t>Требования к компьютеру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AF" w:rsidRDefault="00A412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832553" w:history="1">
            <w:r w:rsidRPr="00E31369">
              <w:rPr>
                <w:rStyle w:val="a7"/>
                <w:noProof/>
              </w:rPr>
              <w:t>Установка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AF" w:rsidRDefault="00A412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832554" w:history="1">
            <w:r w:rsidRPr="00E31369">
              <w:rPr>
                <w:rStyle w:val="a7"/>
                <w:noProof/>
              </w:rPr>
              <w:t>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AF" w:rsidRDefault="00A412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832555" w:history="1">
            <w:r w:rsidRPr="00E31369">
              <w:rPr>
                <w:rStyle w:val="a7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AF" w:rsidRDefault="00A412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832556" w:history="1">
            <w:r w:rsidRPr="00E31369">
              <w:rPr>
                <w:rStyle w:val="a7"/>
                <w:noProof/>
              </w:rPr>
              <w:t>Ошибки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AF" w:rsidRDefault="00A412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832557" w:history="1">
            <w:r w:rsidRPr="00E31369">
              <w:rPr>
                <w:rStyle w:val="a7"/>
                <w:noProof/>
              </w:rPr>
              <w:t>Проверка работоспособности считывателя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AF" w:rsidRDefault="00A412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8832558" w:history="1">
            <w:r w:rsidRPr="00E31369">
              <w:rPr>
                <w:rStyle w:val="a7"/>
                <w:noProof/>
              </w:rPr>
              <w:t>Отчет об обработке новых пропусков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CCB" w:rsidRDefault="00504CCB">
          <w:r>
            <w:rPr>
              <w:b/>
              <w:bCs/>
            </w:rPr>
            <w:fldChar w:fldCharType="end"/>
          </w:r>
        </w:p>
      </w:sdtContent>
    </w:sdt>
    <w:p w:rsidR="00503896" w:rsidRDefault="00503896" w:rsidP="00503896">
      <w:pPr>
        <w:pStyle w:val="1"/>
      </w:pPr>
      <w:bookmarkStart w:id="1" w:name="_Toc488401359"/>
      <w:bookmarkStart w:id="2" w:name="_Toc488832551"/>
      <w:r>
        <w:t>Назначение программы</w:t>
      </w:r>
      <w:bookmarkEnd w:id="1"/>
      <w:bookmarkEnd w:id="2"/>
    </w:p>
    <w:p w:rsidR="00503896" w:rsidRDefault="00503896" w:rsidP="00503896">
      <w:r>
        <w:t xml:space="preserve">Программа предназначена для считывания открытых </w:t>
      </w:r>
      <w:r>
        <w:rPr>
          <w:lang w:val="en-US"/>
        </w:rPr>
        <w:t>UID</w:t>
      </w:r>
      <w:r w:rsidRPr="00503896">
        <w:t xml:space="preserve"> </w:t>
      </w:r>
      <w:r>
        <w:t xml:space="preserve">новых пропусков (смарт-карты MIFARE </w:t>
      </w:r>
      <w:proofErr w:type="spellStart"/>
      <w:r>
        <w:t>Classic</w:t>
      </w:r>
      <w:proofErr w:type="spellEnd"/>
      <w:r>
        <w:t xml:space="preserve"> 1K) через считыватель </w:t>
      </w:r>
      <w:r>
        <w:rPr>
          <w:lang w:val="en-US"/>
        </w:rPr>
        <w:t>Z</w:t>
      </w:r>
      <w:r w:rsidRPr="00503896">
        <w:t xml:space="preserve">-2 </w:t>
      </w:r>
      <w:r>
        <w:t xml:space="preserve">и их записи в базу данных </w:t>
      </w:r>
      <w:r>
        <w:rPr>
          <w:lang w:val="en-US"/>
        </w:rPr>
        <w:t>Parsec</w:t>
      </w:r>
      <w:r w:rsidRPr="00503896">
        <w:t xml:space="preserve"> </w:t>
      </w:r>
      <w:r>
        <w:t>для последующего использования в системе оплаты питания в столовых через рабочее место кассира в «1С-Трактиръ».</w:t>
      </w:r>
    </w:p>
    <w:p w:rsidR="00741642" w:rsidRDefault="00741642" w:rsidP="00741642">
      <w:pPr>
        <w:pStyle w:val="1"/>
      </w:pPr>
      <w:bookmarkStart w:id="3" w:name="_Toc488832552"/>
      <w:r>
        <w:t>Требования к компьютеру пользователя</w:t>
      </w:r>
      <w:bookmarkEnd w:id="3"/>
    </w:p>
    <w:p w:rsidR="00741642" w:rsidRDefault="00741642" w:rsidP="00503896">
      <w:r>
        <w:t>Процессор: 32 или 64 разряда</w:t>
      </w:r>
    </w:p>
    <w:p w:rsidR="00741642" w:rsidRDefault="00741642" w:rsidP="00503896">
      <w:r>
        <w:t xml:space="preserve">Операционная система: </w:t>
      </w:r>
      <w:r>
        <w:rPr>
          <w:lang w:val="en-US"/>
        </w:rPr>
        <w:t>Windows</w:t>
      </w:r>
      <w:r w:rsidRPr="00741642">
        <w:t xml:space="preserve"> </w:t>
      </w:r>
      <w:r>
        <w:rPr>
          <w:lang w:val="en-US"/>
        </w:rPr>
        <w:t>XP</w:t>
      </w:r>
      <w:r w:rsidRPr="00741642">
        <w:t xml:space="preserve"> </w:t>
      </w:r>
      <w:r>
        <w:t>или выше</w:t>
      </w:r>
      <w:r w:rsidR="0080737E">
        <w:t>, 32 или 64 разряда</w:t>
      </w:r>
    </w:p>
    <w:p w:rsidR="00741642" w:rsidRDefault="00741642" w:rsidP="00503896">
      <w:r>
        <w:t>Дополнительное ПО:</w:t>
      </w:r>
    </w:p>
    <w:p w:rsidR="00741642" w:rsidRDefault="00741642" w:rsidP="00741642">
      <w:pPr>
        <w:pStyle w:val="a5"/>
        <w:numPr>
          <w:ilvl w:val="0"/>
          <w:numId w:val="1"/>
        </w:numPr>
      </w:pPr>
      <w:r w:rsidRPr="00741642">
        <w:t>.</w:t>
      </w:r>
      <w:r w:rsidRPr="00741642">
        <w:rPr>
          <w:lang w:val="en-US"/>
        </w:rPr>
        <w:t>Net</w:t>
      </w:r>
      <w:r w:rsidRPr="00741642">
        <w:t xml:space="preserve"> </w:t>
      </w:r>
      <w:r w:rsidRPr="00741642">
        <w:rPr>
          <w:lang w:val="en-US"/>
        </w:rPr>
        <w:t>Framework</w:t>
      </w:r>
      <w:r w:rsidRPr="00741642">
        <w:t xml:space="preserve"> </w:t>
      </w:r>
      <w:r>
        <w:t>версии 4.0 или выше</w:t>
      </w:r>
    </w:p>
    <w:p w:rsidR="00741642" w:rsidRPr="00741642" w:rsidRDefault="00741642" w:rsidP="00741642">
      <w:pPr>
        <w:pStyle w:val="a5"/>
        <w:numPr>
          <w:ilvl w:val="0"/>
          <w:numId w:val="1"/>
        </w:numPr>
        <w:rPr>
          <w:highlight w:val="yellow"/>
        </w:rPr>
      </w:pPr>
      <w:r w:rsidRPr="00741642">
        <w:rPr>
          <w:highlight w:val="yellow"/>
        </w:rPr>
        <w:t xml:space="preserve">драйвер </w:t>
      </w:r>
      <w:r w:rsidRPr="00741642">
        <w:rPr>
          <w:highlight w:val="yellow"/>
          <w:lang w:val="en-US"/>
        </w:rPr>
        <w:t>MS SQL</w:t>
      </w:r>
      <w:r w:rsidR="00D413AD">
        <w:rPr>
          <w:highlight w:val="yellow"/>
        </w:rPr>
        <w:t xml:space="preserve"> – </w:t>
      </w:r>
      <w:proofErr w:type="gramStart"/>
      <w:r w:rsidR="00D413AD">
        <w:rPr>
          <w:highlight w:val="yellow"/>
        </w:rPr>
        <w:t>необязательно ?</w:t>
      </w:r>
      <w:proofErr w:type="gramEnd"/>
    </w:p>
    <w:p w:rsidR="00741642" w:rsidRDefault="00741642" w:rsidP="00741642">
      <w:r w:rsidRPr="00741642">
        <w:t>Дополнительное оборудование</w:t>
      </w:r>
      <w:r>
        <w:t xml:space="preserve">: подключенный считыватель </w:t>
      </w:r>
      <w:r>
        <w:rPr>
          <w:lang w:val="en-US"/>
        </w:rPr>
        <w:t>Z</w:t>
      </w:r>
      <w:r w:rsidRPr="00741642">
        <w:t xml:space="preserve">-2 </w:t>
      </w:r>
      <w:r>
        <w:t>с установленным драйвером.</w:t>
      </w:r>
    </w:p>
    <w:p w:rsidR="000722CA" w:rsidRPr="00741642" w:rsidRDefault="000722CA" w:rsidP="00741642">
      <w:r>
        <w:t>Примечание: после подключения считыватель должен быть проверен на предмет возможности чтения новых пропусков (</w:t>
      </w:r>
      <w:r w:rsidR="00D413AD">
        <w:t>см. «</w:t>
      </w:r>
      <w:hyperlink w:anchor="_Проверка_работоспособности_считыват" w:history="1">
        <w:r w:rsidR="00D413AD" w:rsidRPr="00D413AD">
          <w:rPr>
            <w:rStyle w:val="a7"/>
          </w:rPr>
          <w:t>Проверка работоспособности считывателя</w:t>
        </w:r>
      </w:hyperlink>
      <w:r w:rsidR="00D413AD">
        <w:t>»)</w:t>
      </w:r>
      <w:r>
        <w:t>.</w:t>
      </w:r>
    </w:p>
    <w:p w:rsidR="00503896" w:rsidRDefault="00503896" w:rsidP="00741642">
      <w:pPr>
        <w:pStyle w:val="1"/>
      </w:pPr>
      <w:bookmarkStart w:id="4" w:name="_Toc488832553"/>
      <w:r>
        <w:t>Установка программы</w:t>
      </w:r>
      <w:bookmarkEnd w:id="4"/>
    </w:p>
    <w:p w:rsidR="00503896" w:rsidRDefault="00503896" w:rsidP="00503896">
      <w:r>
        <w:t xml:space="preserve">Установка программы выполняется простым копированием файлов </w:t>
      </w:r>
      <w:r w:rsidR="00741642">
        <w:t xml:space="preserve">программы </w:t>
      </w:r>
      <w:r>
        <w:t>в произвольный каталог на компьютере пользователя.</w:t>
      </w:r>
    </w:p>
    <w:p w:rsidR="00741642" w:rsidRPr="00EE4929" w:rsidRDefault="00741642" w:rsidP="00503896">
      <w:pPr>
        <w:rPr>
          <w:highlight w:val="yellow"/>
        </w:rPr>
      </w:pPr>
      <w:r w:rsidRPr="00EE4929">
        <w:rPr>
          <w:highlight w:val="yellow"/>
        </w:rPr>
        <w:t xml:space="preserve">Файлы программы находятся в папке </w:t>
      </w:r>
      <w:proofErr w:type="spellStart"/>
      <w:r w:rsidRPr="00EE4929">
        <w:rPr>
          <w:rFonts w:ascii="Courier New" w:hAnsi="Courier New" w:cs="Courier New"/>
          <w:sz w:val="18"/>
          <w:szCs w:val="18"/>
          <w:highlight w:val="yellow"/>
        </w:rPr>
        <w:t>Deploy</w:t>
      </w:r>
      <w:proofErr w:type="spellEnd"/>
      <w:r w:rsidRPr="00EE4929">
        <w:rPr>
          <w:highlight w:val="yellow"/>
        </w:rPr>
        <w:t>:</w:t>
      </w:r>
    </w:p>
    <w:p w:rsidR="00741642" w:rsidRPr="00EE4929" w:rsidRDefault="00741642" w:rsidP="00741642">
      <w:pPr>
        <w:pStyle w:val="a5"/>
        <w:numPr>
          <w:ilvl w:val="0"/>
          <w:numId w:val="2"/>
        </w:numPr>
        <w:rPr>
          <w:highlight w:val="yellow"/>
        </w:rPr>
      </w:pPr>
      <w:r w:rsidRPr="00EE4929">
        <w:rPr>
          <w:highlight w:val="yellow"/>
        </w:rPr>
        <w:t>папка x86 – 32-разрядная версия программы;</w:t>
      </w:r>
    </w:p>
    <w:p w:rsidR="00741642" w:rsidRPr="00EE4929" w:rsidRDefault="00741642" w:rsidP="00741642">
      <w:pPr>
        <w:pStyle w:val="a5"/>
        <w:numPr>
          <w:ilvl w:val="0"/>
          <w:numId w:val="2"/>
        </w:numPr>
        <w:rPr>
          <w:highlight w:val="yellow"/>
        </w:rPr>
      </w:pPr>
      <w:r w:rsidRPr="00EE4929">
        <w:rPr>
          <w:highlight w:val="yellow"/>
        </w:rPr>
        <w:t>папка x64 – 64-разрядная версия программы.</w:t>
      </w:r>
    </w:p>
    <w:p w:rsidR="00E514E6" w:rsidRDefault="006A49FE" w:rsidP="00503896">
      <w:r>
        <w:t xml:space="preserve">Примечание: В соответствующих папках программы находятся библиотеки </w:t>
      </w:r>
      <w:r w:rsidRPr="00E514E6">
        <w:rPr>
          <w:rFonts w:ascii="Courier New" w:hAnsi="Courier New" w:cs="Courier New"/>
          <w:sz w:val="18"/>
          <w:szCs w:val="18"/>
        </w:rPr>
        <w:t>msvcp100.dll</w:t>
      </w:r>
      <w:r>
        <w:t xml:space="preserve"> и </w:t>
      </w:r>
      <w:r w:rsidRPr="00E514E6">
        <w:rPr>
          <w:rFonts w:ascii="Courier New" w:hAnsi="Courier New" w:cs="Courier New"/>
          <w:sz w:val="18"/>
          <w:szCs w:val="18"/>
        </w:rPr>
        <w:t>msvcr100.dll</w:t>
      </w:r>
      <w:r>
        <w:t xml:space="preserve">, которые могут быть уже установлены на компьютере пользователя с другим программным обеспечением (например, для 32-разрядной версии </w:t>
      </w:r>
      <w:r>
        <w:rPr>
          <w:lang w:val="en-US"/>
        </w:rPr>
        <w:t>Windows</w:t>
      </w:r>
      <w:r w:rsidRPr="006A49FE">
        <w:t xml:space="preserve"> </w:t>
      </w:r>
      <w:r>
        <w:t xml:space="preserve">в папке </w:t>
      </w:r>
      <w:r w:rsidRPr="00E514E6">
        <w:rPr>
          <w:rFonts w:ascii="Courier New" w:hAnsi="Courier New" w:cs="Courier New"/>
          <w:sz w:val="18"/>
          <w:szCs w:val="18"/>
        </w:rPr>
        <w:lastRenderedPageBreak/>
        <w:t>C:\Windows\System32</w:t>
      </w:r>
      <w:r>
        <w:t>).</w:t>
      </w:r>
      <w:r w:rsidR="00E514E6">
        <w:t xml:space="preserve"> В этом случае указанные библиотеки копировать на компьютер пользователя не требуется. </w:t>
      </w:r>
    </w:p>
    <w:p w:rsidR="006A49FE" w:rsidRPr="00E514E6" w:rsidRDefault="00E514E6" w:rsidP="00E514E6">
      <w:pPr>
        <w:keepNext/>
      </w:pPr>
      <w:r>
        <w:t>Замечание: рекомендуется проверить, чтобы верси</w:t>
      </w:r>
      <w:r w:rsidR="00D413AD">
        <w:t>и</w:t>
      </w:r>
      <w:r>
        <w:t xml:space="preserve"> установленных библиотек был</w:t>
      </w:r>
      <w:r w:rsidR="00D413AD">
        <w:t>и</w:t>
      </w:r>
      <w:r>
        <w:t xml:space="preserve"> не ниже версий соответствующих исходных библиотек – в проводнике </w:t>
      </w:r>
      <w:r>
        <w:rPr>
          <w:lang w:val="en-US"/>
        </w:rPr>
        <w:t>Windows</w:t>
      </w:r>
      <w:r w:rsidRPr="00E514E6">
        <w:t xml:space="preserve"> </w:t>
      </w:r>
      <w:r>
        <w:t>выбрать файл, отобразить его свойства:</w:t>
      </w:r>
    </w:p>
    <w:p w:rsidR="006A49FE" w:rsidRPr="006A49FE" w:rsidRDefault="00E514E6" w:rsidP="00503896">
      <w:r>
        <w:rPr>
          <w:noProof/>
          <w:lang w:eastAsia="ru-RU"/>
        </w:rPr>
        <w:drawing>
          <wp:inline distT="0" distB="0" distL="0" distR="0">
            <wp:extent cx="2523600" cy="29664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vcp100-32-верс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7E" w:rsidRPr="0080737E" w:rsidRDefault="0080737E" w:rsidP="00503896">
      <w:r>
        <w:t xml:space="preserve">После копирования файлов программы на компьютер пользователя рекомендуется заблокировать возможность их удаления штатными средствами </w:t>
      </w:r>
      <w:r>
        <w:rPr>
          <w:lang w:val="en-US"/>
        </w:rPr>
        <w:t>Windows</w:t>
      </w:r>
      <w:r w:rsidRPr="0080737E">
        <w:t>.</w:t>
      </w:r>
    </w:p>
    <w:p w:rsidR="00741642" w:rsidRDefault="00503896" w:rsidP="00503896">
      <w:r>
        <w:t xml:space="preserve">После копирования файлов </w:t>
      </w:r>
      <w:r w:rsidR="00741642">
        <w:t xml:space="preserve">программы </w:t>
      </w:r>
      <w:r>
        <w:t>на компьютер пользователя рекомендуется создать ярлык на рабочем столе</w:t>
      </w:r>
      <w:r w:rsidR="000722CA">
        <w:t xml:space="preserve"> </w:t>
      </w:r>
      <w:r w:rsidR="000722CA">
        <w:rPr>
          <w:lang w:val="en-US"/>
        </w:rPr>
        <w:t>Windows</w:t>
      </w:r>
      <w:r w:rsidR="000722CA">
        <w:t>, д</w:t>
      </w:r>
      <w:r w:rsidR="00741642">
        <w:t xml:space="preserve">ля унификации внешнего вида ярлыков в папке с файлами программы имеется файл </w:t>
      </w:r>
      <w:r w:rsidR="00741642" w:rsidRPr="00EE4929">
        <w:rPr>
          <w:rFonts w:ascii="Courier New" w:hAnsi="Courier New" w:cs="Courier New"/>
          <w:sz w:val="18"/>
          <w:szCs w:val="18"/>
        </w:rPr>
        <w:t>NewCardUIDToParsec.ico</w:t>
      </w:r>
      <w:r w:rsidR="00741642" w:rsidRPr="00741642">
        <w:t>.</w:t>
      </w:r>
    </w:p>
    <w:p w:rsidR="00741642" w:rsidRPr="00741642" w:rsidRDefault="00741642" w:rsidP="00741642">
      <w:pPr>
        <w:pStyle w:val="1"/>
      </w:pPr>
      <w:bookmarkStart w:id="5" w:name="_Toc488832554"/>
      <w:r>
        <w:t>Настройка программы</w:t>
      </w:r>
      <w:bookmarkEnd w:id="5"/>
    </w:p>
    <w:p w:rsidR="00741642" w:rsidRDefault="00741642" w:rsidP="00741642">
      <w:r>
        <w:t xml:space="preserve">Настройка программы выполняется через файл конфигурации </w:t>
      </w:r>
      <w:proofErr w:type="spellStart"/>
      <w:r w:rsidRPr="00EE4929">
        <w:rPr>
          <w:rFonts w:ascii="Courier New" w:hAnsi="Courier New" w:cs="Courier New"/>
          <w:sz w:val="18"/>
          <w:szCs w:val="18"/>
        </w:rPr>
        <w:t>NewCardUIDToParsec.exe.config</w:t>
      </w:r>
      <w:proofErr w:type="spellEnd"/>
      <w:r>
        <w:t>:</w:t>
      </w:r>
    </w:p>
    <w:p w:rsidR="00EE4929" w:rsidRDefault="00EE4929" w:rsidP="00EE4929">
      <w:pPr>
        <w:pStyle w:val="a5"/>
        <w:numPr>
          <w:ilvl w:val="0"/>
          <w:numId w:val="3"/>
        </w:numPr>
      </w:pPr>
      <w:r w:rsidRPr="00EE4929">
        <w:rPr>
          <w:rFonts w:ascii="Courier New" w:hAnsi="Courier New" w:cs="Courier New"/>
          <w:sz w:val="18"/>
          <w:szCs w:val="18"/>
        </w:rPr>
        <w:t>NewCardUIDToParsec.Properties.Settings.Parsec3ConnectionString</w:t>
      </w:r>
      <w:r w:rsidRPr="00EE4929">
        <w:t xml:space="preserve"> – </w:t>
      </w:r>
      <w:r>
        <w:t xml:space="preserve">строка соединения с базой данных </w:t>
      </w:r>
      <w:r>
        <w:rPr>
          <w:lang w:val="en-US"/>
        </w:rPr>
        <w:t>Parsec</w:t>
      </w:r>
      <w:r>
        <w:t>;</w:t>
      </w:r>
    </w:p>
    <w:p w:rsidR="00152C71" w:rsidRPr="00152C71" w:rsidRDefault="00152C71" w:rsidP="00152C71">
      <w:pPr>
        <w:pStyle w:val="a5"/>
        <w:rPr>
          <w:lang w:val="en-US"/>
        </w:rPr>
      </w:pPr>
      <w:r>
        <w:t>Формат</w:t>
      </w:r>
      <w:r w:rsidRPr="00152C71">
        <w:rPr>
          <w:lang w:val="en-US"/>
        </w:rPr>
        <w:t xml:space="preserve"> </w:t>
      </w:r>
      <w:r>
        <w:t>строки</w:t>
      </w:r>
      <w:r w:rsidRPr="00152C71">
        <w:rPr>
          <w:lang w:val="en-US"/>
        </w:rPr>
        <w:t xml:space="preserve"> </w:t>
      </w:r>
      <w:r>
        <w:t>соединения</w:t>
      </w:r>
      <w:r w:rsidRPr="00152C71">
        <w:rPr>
          <w:lang w:val="en-US"/>
        </w:rPr>
        <w:t xml:space="preserve"> – </w:t>
      </w:r>
      <w:r>
        <w:t>см</w:t>
      </w:r>
      <w:r w:rsidRPr="00152C71">
        <w:rPr>
          <w:lang w:val="en-US"/>
        </w:rPr>
        <w:t xml:space="preserve">. </w:t>
      </w:r>
      <w:hyperlink r:id="rId9" w:history="1">
        <w:r w:rsidRPr="00152C71">
          <w:rPr>
            <w:rStyle w:val="a7"/>
            <w:lang w:val="en-US"/>
          </w:rPr>
          <w:t>https://www.connectionstrings.com/sqlconnection/</w:t>
        </w:r>
      </w:hyperlink>
      <w:r w:rsidRPr="00152C71">
        <w:rPr>
          <w:lang w:val="en-US"/>
        </w:rPr>
        <w:t xml:space="preserve"> </w:t>
      </w:r>
      <w:r>
        <w:t>раздел</w:t>
      </w:r>
      <w:r w:rsidRPr="00152C71">
        <w:rPr>
          <w:lang w:val="en-US"/>
        </w:rPr>
        <w:t xml:space="preserve"> «Connection to a SQL Server instance».</w:t>
      </w:r>
    </w:p>
    <w:p w:rsidR="00EE4929" w:rsidRDefault="00EE4929" w:rsidP="00A412AF">
      <w:pPr>
        <w:pStyle w:val="a5"/>
        <w:numPr>
          <w:ilvl w:val="0"/>
          <w:numId w:val="3"/>
        </w:numPr>
        <w:ind w:left="714" w:hanging="357"/>
      </w:pPr>
      <w:proofErr w:type="spellStart"/>
      <w:r w:rsidRPr="00437108">
        <w:rPr>
          <w:rFonts w:ascii="Courier New" w:hAnsi="Courier New" w:cs="Courier New"/>
          <w:sz w:val="18"/>
          <w:szCs w:val="18"/>
        </w:rPr>
        <w:t>readerPort</w:t>
      </w:r>
      <w:proofErr w:type="spellEnd"/>
      <w:r>
        <w:t xml:space="preserve"> – имя </w:t>
      </w:r>
      <w:r>
        <w:rPr>
          <w:lang w:val="en-US"/>
        </w:rPr>
        <w:t>COM</w:t>
      </w:r>
      <w:r w:rsidRPr="00EE4929">
        <w:t>-</w:t>
      </w:r>
      <w:r>
        <w:t xml:space="preserve">порта, автоматически выбираемого при подключении считывателя </w:t>
      </w:r>
      <w:r w:rsidR="00437108">
        <w:t xml:space="preserve">и/или </w:t>
      </w:r>
      <w:r>
        <w:t xml:space="preserve">установке </w:t>
      </w:r>
      <w:r w:rsidR="00437108">
        <w:t xml:space="preserve">его </w:t>
      </w:r>
      <w:r>
        <w:t>драйвера</w:t>
      </w:r>
      <w:r w:rsidR="000722CA">
        <w:t>;</w:t>
      </w:r>
    </w:p>
    <w:p w:rsidR="00152C71" w:rsidRDefault="00152C71" w:rsidP="00152C71">
      <w:pPr>
        <w:pStyle w:val="a5"/>
        <w:keepNext/>
      </w:pPr>
      <w:r>
        <w:lastRenderedPageBreak/>
        <w:t>И</w:t>
      </w:r>
      <w:r w:rsidRPr="00CD49B3">
        <w:t xml:space="preserve">мя </w:t>
      </w:r>
      <w:r w:rsidRPr="00152C71">
        <w:rPr>
          <w:lang w:val="en-US"/>
        </w:rPr>
        <w:t>COM</w:t>
      </w:r>
      <w:r w:rsidRPr="00CD49B3">
        <w:t xml:space="preserve">-порта </w:t>
      </w:r>
      <w:r>
        <w:t>можно посмотреть через утилиту проверки работы считывателя (см.</w:t>
      </w:r>
      <w:r w:rsidR="00D413AD">
        <w:t xml:space="preserve"> «</w:t>
      </w:r>
      <w:hyperlink w:anchor="_Проверка_работоспособности_считыват" w:history="1">
        <w:r w:rsidR="00D413AD" w:rsidRPr="00D413AD">
          <w:rPr>
            <w:rStyle w:val="a7"/>
          </w:rPr>
          <w:t>Проверка работоспособности считывателя</w:t>
        </w:r>
      </w:hyperlink>
      <w:r w:rsidR="00D413AD">
        <w:t>»</w:t>
      </w:r>
      <w:r>
        <w:t>) или в списке устройств («Компьютер» - «Управление» - «Диспетчер устройств»:</w:t>
      </w:r>
    </w:p>
    <w:p w:rsidR="00152C71" w:rsidRDefault="00152C71" w:rsidP="00152C71">
      <w:pPr>
        <w:pStyle w:val="a5"/>
      </w:pPr>
      <w:r>
        <w:rPr>
          <w:noProof/>
          <w:lang w:eastAsia="ru-RU"/>
        </w:rPr>
        <w:drawing>
          <wp:inline distT="0" distB="0" distL="0" distR="0" wp14:anchorId="56702DA9" wp14:editId="28948EDA">
            <wp:extent cx="4244400" cy="2660400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3 - имя порта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CA" w:rsidRDefault="000722CA" w:rsidP="000722CA">
      <w:pPr>
        <w:pStyle w:val="a5"/>
        <w:numPr>
          <w:ilvl w:val="0"/>
          <w:numId w:val="3"/>
        </w:numPr>
      </w:pPr>
      <w:proofErr w:type="spellStart"/>
      <w:r w:rsidRPr="000722CA">
        <w:rPr>
          <w:rFonts w:ascii="Courier New" w:hAnsi="Courier New" w:cs="Courier New"/>
          <w:sz w:val="18"/>
          <w:szCs w:val="18"/>
        </w:rPr>
        <w:t>openPortDelay</w:t>
      </w:r>
      <w:proofErr w:type="spellEnd"/>
      <w:r>
        <w:t xml:space="preserve"> – время таймаута открытия порта считывателя, </w:t>
      </w:r>
      <w:proofErr w:type="spellStart"/>
      <w:r>
        <w:t>мсек</w:t>
      </w:r>
      <w:proofErr w:type="spellEnd"/>
      <w:r>
        <w:t>, или 0, если таймаут не нужен</w:t>
      </w:r>
    </w:p>
    <w:p w:rsidR="000722CA" w:rsidRDefault="000722CA" w:rsidP="000722CA">
      <w:pPr>
        <w:pStyle w:val="a5"/>
      </w:pPr>
      <w:r>
        <w:t xml:space="preserve">Таймаут открытия порта требуется для надежного открытия порта считывателя в случае, если к компьютеру подключено несколько </w:t>
      </w:r>
      <w:r>
        <w:rPr>
          <w:lang w:val="en-US"/>
        </w:rPr>
        <w:t>COM</w:t>
      </w:r>
      <w:r w:rsidRPr="000722CA">
        <w:t xml:space="preserve">- </w:t>
      </w:r>
      <w:r>
        <w:t xml:space="preserve">или </w:t>
      </w:r>
      <w:r>
        <w:rPr>
          <w:lang w:val="en-US"/>
        </w:rPr>
        <w:t>USB</w:t>
      </w:r>
      <w:r w:rsidRPr="000722CA">
        <w:t>-</w:t>
      </w:r>
      <w:r>
        <w:t>устройств, не считая клавиатуры и мыши</w:t>
      </w:r>
      <w:r w:rsidR="00152C71">
        <w:t xml:space="preserve">. Рекомендуемое значение – 1000-2000 </w:t>
      </w:r>
      <w:proofErr w:type="spellStart"/>
      <w:r w:rsidR="00152C71">
        <w:t>мсек</w:t>
      </w:r>
      <w:proofErr w:type="spellEnd"/>
      <w:r w:rsidR="00152C71">
        <w:t xml:space="preserve">, </w:t>
      </w:r>
      <w:r>
        <w:t>подбирается экспериментально.</w:t>
      </w:r>
    </w:p>
    <w:p w:rsidR="00583A8D" w:rsidRDefault="00BC6A67" w:rsidP="00CD49B3">
      <w:pPr>
        <w:pStyle w:val="1"/>
      </w:pPr>
      <w:bookmarkStart w:id="6" w:name="_База_данных"/>
      <w:bookmarkStart w:id="7" w:name="_Toc488832555"/>
      <w:bookmarkEnd w:id="6"/>
      <w:r>
        <w:t>Б</w:t>
      </w:r>
      <w:r w:rsidR="00583A8D" w:rsidRPr="00CD49B3">
        <w:t>аз</w:t>
      </w:r>
      <w:r>
        <w:t>а</w:t>
      </w:r>
      <w:r w:rsidR="00583A8D" w:rsidRPr="00CD49B3">
        <w:t xml:space="preserve"> данных</w:t>
      </w:r>
      <w:bookmarkEnd w:id="7"/>
    </w:p>
    <w:p w:rsidR="00CD49B3" w:rsidRDefault="00CD49B3" w:rsidP="00E514E6">
      <w:r>
        <w:t xml:space="preserve">Программа работает с базой данных </w:t>
      </w:r>
      <w:r>
        <w:rPr>
          <w:lang w:val="en-US"/>
        </w:rPr>
        <w:t>Parsec</w:t>
      </w:r>
      <w:r w:rsidRPr="00CD49B3">
        <w:t xml:space="preserve"> </w:t>
      </w:r>
      <w:r>
        <w:t>(</w:t>
      </w:r>
      <w:r w:rsidR="00E514E6">
        <w:t xml:space="preserve">сервер: </w:t>
      </w:r>
      <w:r w:rsidR="00E514E6" w:rsidRPr="00E514E6">
        <w:rPr>
          <w:rFonts w:ascii="Courier New" w:hAnsi="Courier New" w:cs="Courier New"/>
          <w:sz w:val="18"/>
          <w:szCs w:val="18"/>
        </w:rPr>
        <w:t>DRGSKD01\PARSECSQLEXPRESS</w:t>
      </w:r>
      <w:r w:rsidR="00E514E6">
        <w:t xml:space="preserve">, база данных: </w:t>
      </w:r>
      <w:r w:rsidR="00E514E6" w:rsidRPr="00E514E6">
        <w:rPr>
          <w:rFonts w:ascii="Courier New" w:hAnsi="Courier New" w:cs="Courier New"/>
          <w:sz w:val="18"/>
          <w:szCs w:val="18"/>
        </w:rPr>
        <w:t>Parsec3</w:t>
      </w:r>
      <w:r>
        <w:t>).</w:t>
      </w:r>
    </w:p>
    <w:p w:rsidR="00CD49B3" w:rsidRDefault="00CD49B3" w:rsidP="00CD49B3">
      <w:r>
        <w:t>Используемые объекты базы данных и необходимые права доступа: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7"/>
        <w:gridCol w:w="3113"/>
        <w:gridCol w:w="1695"/>
      </w:tblGrid>
      <w:tr w:rsidR="00CD49B3" w:rsidTr="00CD49B3">
        <w:tc>
          <w:tcPr>
            <w:tcW w:w="4537" w:type="dxa"/>
            <w:shd w:val="clear" w:color="auto" w:fill="BFBFBF" w:themeFill="background1" w:themeFillShade="BF"/>
          </w:tcPr>
          <w:p w:rsidR="00CD49B3" w:rsidRDefault="00CD49B3" w:rsidP="00CD49B3">
            <w:pPr>
              <w:jc w:val="center"/>
            </w:pPr>
            <w:r>
              <w:t>Объект базы данных</w:t>
            </w:r>
          </w:p>
        </w:tc>
        <w:tc>
          <w:tcPr>
            <w:tcW w:w="3113" w:type="dxa"/>
            <w:shd w:val="clear" w:color="auto" w:fill="BFBFBF" w:themeFill="background1" w:themeFillShade="BF"/>
          </w:tcPr>
          <w:p w:rsidR="00CD49B3" w:rsidRDefault="00CD49B3" w:rsidP="00CD49B3">
            <w:pPr>
              <w:jc w:val="center"/>
            </w:pPr>
            <w:r>
              <w:t>Тип объекта</w:t>
            </w:r>
          </w:p>
        </w:tc>
        <w:tc>
          <w:tcPr>
            <w:tcW w:w="1695" w:type="dxa"/>
            <w:shd w:val="clear" w:color="auto" w:fill="BFBFBF" w:themeFill="background1" w:themeFillShade="BF"/>
          </w:tcPr>
          <w:p w:rsidR="00CD49B3" w:rsidRDefault="00CD49B3" w:rsidP="00CD49B3">
            <w:pPr>
              <w:jc w:val="center"/>
            </w:pPr>
            <w:r>
              <w:t>Разрешение</w:t>
            </w:r>
          </w:p>
        </w:tc>
      </w:tr>
      <w:tr w:rsidR="00CD49B3" w:rsidTr="00CD49B3">
        <w:tc>
          <w:tcPr>
            <w:tcW w:w="4537" w:type="dxa"/>
          </w:tcPr>
          <w:p w:rsidR="00CD49B3" w:rsidRPr="00CD49B3" w:rsidRDefault="00CD49B3" w:rsidP="00701F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D49B3">
              <w:rPr>
                <w:rFonts w:ascii="Courier New" w:hAnsi="Courier New" w:cs="Courier New"/>
                <w:sz w:val="18"/>
                <w:szCs w:val="18"/>
              </w:rPr>
              <w:t>DRG_CARD_</w:t>
            </w:r>
            <w:r w:rsidR="00701FB0">
              <w:rPr>
                <w:rFonts w:ascii="Courier New" w:hAnsi="Courier New" w:cs="Courier New"/>
                <w:sz w:val="18"/>
                <w:szCs w:val="18"/>
                <w:lang w:val="en-US"/>
              </w:rPr>
              <w:t>U</w:t>
            </w:r>
            <w:r w:rsidRPr="00CD49B3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3113" w:type="dxa"/>
          </w:tcPr>
          <w:p w:rsidR="00CD49B3" w:rsidRDefault="00CD49B3" w:rsidP="00CD49B3">
            <w:r>
              <w:t>таблица</w:t>
            </w:r>
          </w:p>
        </w:tc>
        <w:tc>
          <w:tcPr>
            <w:tcW w:w="1695" w:type="dxa"/>
          </w:tcPr>
          <w:p w:rsidR="00CD49B3" w:rsidRPr="00CD49B3" w:rsidRDefault="00CD49B3" w:rsidP="00CD49B3">
            <w:r w:rsidRPr="00CD49B3">
              <w:t>чтение</w:t>
            </w:r>
            <w:r>
              <w:t>,</w:t>
            </w:r>
            <w:r w:rsidRPr="00CD49B3">
              <w:t xml:space="preserve"> запись</w:t>
            </w:r>
          </w:p>
        </w:tc>
      </w:tr>
      <w:tr w:rsidR="00CD49B3" w:rsidRPr="00CD49B3" w:rsidTr="00CD49B3">
        <w:tc>
          <w:tcPr>
            <w:tcW w:w="4537" w:type="dxa"/>
          </w:tcPr>
          <w:p w:rsidR="00CD49B3" w:rsidRPr="00701FB0" w:rsidRDefault="00701FB0" w:rsidP="00CD49B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v_DRG_CARD_IDENTIFIERS</w:t>
            </w:r>
            <w:proofErr w:type="spellEnd"/>
          </w:p>
        </w:tc>
        <w:tc>
          <w:tcPr>
            <w:tcW w:w="3113" w:type="dxa"/>
          </w:tcPr>
          <w:p w:rsidR="00CD49B3" w:rsidRPr="00CD49B3" w:rsidRDefault="00CD49B3" w:rsidP="00CD49B3">
            <w:r w:rsidRPr="00CD49B3">
              <w:t>представление</w:t>
            </w:r>
          </w:p>
        </w:tc>
        <w:tc>
          <w:tcPr>
            <w:tcW w:w="1695" w:type="dxa"/>
          </w:tcPr>
          <w:p w:rsidR="00CD49B3" w:rsidRPr="00CD49B3" w:rsidRDefault="00CD49B3" w:rsidP="00CD49B3">
            <w:pPr>
              <w:rPr>
                <w:lang w:val="en-US"/>
              </w:rPr>
            </w:pPr>
            <w:r w:rsidRPr="00CD49B3">
              <w:t>чтение</w:t>
            </w:r>
          </w:p>
        </w:tc>
      </w:tr>
      <w:tr w:rsidR="00CD49B3" w:rsidRPr="00CD49B3" w:rsidTr="00CD49B3">
        <w:tc>
          <w:tcPr>
            <w:tcW w:w="4537" w:type="dxa"/>
          </w:tcPr>
          <w:p w:rsidR="00CD49B3" w:rsidRPr="00CD49B3" w:rsidRDefault="00CD49B3" w:rsidP="00CD49B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D49B3">
              <w:rPr>
                <w:rFonts w:ascii="Courier New" w:hAnsi="Courier New" w:cs="Courier New"/>
                <w:sz w:val="18"/>
                <w:szCs w:val="18"/>
              </w:rPr>
              <w:t>Person_GetPhoto</w:t>
            </w:r>
            <w:proofErr w:type="spellEnd"/>
          </w:p>
        </w:tc>
        <w:tc>
          <w:tcPr>
            <w:tcW w:w="3113" w:type="dxa"/>
          </w:tcPr>
          <w:p w:rsidR="00CD49B3" w:rsidRPr="00CD49B3" w:rsidRDefault="00CD49B3" w:rsidP="00CD49B3">
            <w:r w:rsidRPr="00CD49B3">
              <w:t>процедура</w:t>
            </w:r>
            <w:r>
              <w:t xml:space="preserve"> (штатная)</w:t>
            </w:r>
          </w:p>
        </w:tc>
        <w:tc>
          <w:tcPr>
            <w:tcW w:w="1695" w:type="dxa"/>
          </w:tcPr>
          <w:p w:rsidR="00CD49B3" w:rsidRPr="00CD49B3" w:rsidRDefault="00CD49B3" w:rsidP="00CD49B3">
            <w:r w:rsidRPr="00CD49B3">
              <w:t>выполнение</w:t>
            </w:r>
          </w:p>
        </w:tc>
      </w:tr>
    </w:tbl>
    <w:p w:rsidR="00CD49B3" w:rsidRPr="00701FB0" w:rsidRDefault="00CD49B3" w:rsidP="00BC6A67">
      <w:pPr>
        <w:spacing w:after="0" w:line="240" w:lineRule="auto"/>
      </w:pPr>
      <w:r>
        <w:t>Примечание</w:t>
      </w:r>
      <w:r w:rsidRPr="00701FB0">
        <w:t xml:space="preserve">: </w:t>
      </w:r>
      <w:r>
        <w:t>В</w:t>
      </w:r>
      <w:r w:rsidRPr="00701FB0">
        <w:t xml:space="preserve"> </w:t>
      </w:r>
      <w:r>
        <w:t>существующую</w:t>
      </w:r>
      <w:r w:rsidRPr="00701FB0">
        <w:t xml:space="preserve"> </w:t>
      </w:r>
      <w:r>
        <w:t>базу</w:t>
      </w:r>
      <w:r w:rsidRPr="00701FB0">
        <w:t xml:space="preserve"> </w:t>
      </w:r>
      <w:r>
        <w:t>данных</w:t>
      </w:r>
      <w:r w:rsidR="00E514E6">
        <w:t xml:space="preserve"> </w:t>
      </w:r>
      <w:r w:rsidR="00E514E6">
        <w:rPr>
          <w:lang w:val="en-US"/>
        </w:rPr>
        <w:t>Parsec</w:t>
      </w:r>
      <w:r w:rsidRPr="00701FB0">
        <w:t xml:space="preserve"> </w:t>
      </w:r>
      <w:r>
        <w:t>добавлена</w:t>
      </w:r>
      <w:r w:rsidRPr="00701FB0">
        <w:t xml:space="preserve"> </w:t>
      </w:r>
      <w:r>
        <w:t>роль</w:t>
      </w:r>
      <w:r w:rsidRPr="00701FB0">
        <w:t xml:space="preserve"> </w:t>
      </w:r>
      <w:r w:rsidRPr="00CD49B3">
        <w:t>базы</w:t>
      </w:r>
      <w:r w:rsidRPr="00701FB0">
        <w:t xml:space="preserve"> </w:t>
      </w:r>
      <w:r w:rsidRPr="00CD49B3">
        <w:t>данных</w:t>
      </w:r>
      <w:r w:rsidRPr="00701FB0">
        <w:t xml:space="preserve"> </w:t>
      </w:r>
      <w:proofErr w:type="spellStart"/>
      <w:r w:rsidRPr="00BC6A67">
        <w:rPr>
          <w:rFonts w:ascii="Courier New" w:hAnsi="Courier New" w:cs="Courier New"/>
          <w:sz w:val="18"/>
          <w:szCs w:val="18"/>
        </w:rPr>
        <w:t>NewCardUIDWriters</w:t>
      </w:r>
      <w:proofErr w:type="spellEnd"/>
      <w:r w:rsidRPr="00701FB0">
        <w:t xml:space="preserve"> </w:t>
      </w:r>
      <w:r>
        <w:t>с</w:t>
      </w:r>
      <w:r w:rsidRPr="00701FB0">
        <w:t xml:space="preserve"> </w:t>
      </w:r>
      <w:r>
        <w:t>соответствующими</w:t>
      </w:r>
      <w:r w:rsidRPr="00701FB0">
        <w:t xml:space="preserve"> </w:t>
      </w:r>
      <w:r>
        <w:t>правами</w:t>
      </w:r>
      <w:r w:rsidRPr="00701FB0">
        <w:t xml:space="preserve"> </w:t>
      </w:r>
      <w:r>
        <w:t>доступа</w:t>
      </w:r>
      <w:r w:rsidRPr="00701FB0">
        <w:t xml:space="preserve">, </w:t>
      </w:r>
      <w:r>
        <w:t>в</w:t>
      </w:r>
      <w:r w:rsidRPr="00701FB0">
        <w:t xml:space="preserve"> </w:t>
      </w:r>
      <w:r>
        <w:t>нее</w:t>
      </w:r>
      <w:r w:rsidRPr="00701FB0">
        <w:t xml:space="preserve"> </w:t>
      </w:r>
      <w:r>
        <w:t>включен</w:t>
      </w:r>
      <w:r w:rsidRPr="00701FB0">
        <w:t xml:space="preserve"> </w:t>
      </w:r>
      <w:r>
        <w:t>пользователь</w:t>
      </w:r>
      <w:r w:rsidRPr="00701FB0">
        <w:t xml:space="preserve"> </w:t>
      </w:r>
      <w:proofErr w:type="spellStart"/>
      <w:r w:rsidRPr="00BC6A67">
        <w:rPr>
          <w:rFonts w:ascii="Courier New" w:hAnsi="Courier New" w:cs="Courier New"/>
          <w:sz w:val="18"/>
          <w:szCs w:val="18"/>
        </w:rPr>
        <w:t>NewCardUIDWriter</w:t>
      </w:r>
      <w:proofErr w:type="spellEnd"/>
      <w:r w:rsidRPr="00701FB0">
        <w:t xml:space="preserve"> </w:t>
      </w:r>
      <w:r>
        <w:t>с</w:t>
      </w:r>
      <w:r w:rsidRPr="00701FB0">
        <w:t xml:space="preserve"> </w:t>
      </w:r>
      <w:r>
        <w:t>паролем</w:t>
      </w:r>
      <w:r w:rsidRPr="00701FB0">
        <w:t xml:space="preserve"> </w:t>
      </w:r>
      <w:proofErr w:type="spellStart"/>
      <w:r w:rsidR="00BC6A67" w:rsidRPr="00BC6A67">
        <w:rPr>
          <w:rFonts w:ascii="Courier New" w:hAnsi="Courier New" w:cs="Courier New"/>
          <w:sz w:val="18"/>
          <w:szCs w:val="18"/>
        </w:rPr>
        <w:t>NewCardUIDWriter</w:t>
      </w:r>
      <w:proofErr w:type="spellEnd"/>
      <w:r w:rsidR="00BC6A67" w:rsidRPr="00701FB0">
        <w:t>.</w:t>
      </w:r>
    </w:p>
    <w:p w:rsidR="00BC6A67" w:rsidRDefault="00BC6A67" w:rsidP="00BC6A67">
      <w:pPr>
        <w:pStyle w:val="1"/>
      </w:pPr>
      <w:bookmarkStart w:id="8" w:name="_Toc488832556"/>
      <w:r>
        <w:t>Ошибки программы</w:t>
      </w:r>
      <w:bookmarkEnd w:id="8"/>
    </w:p>
    <w:p w:rsidR="00BC6A67" w:rsidRDefault="00BC6A67" w:rsidP="00BC6A67">
      <w:r>
        <w:t>Если у пользователя программа выдает сообщение об ошибке, необходимо выполнить соответствующие действия: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BC6A67" w:rsidTr="00AB6A1C">
        <w:trPr>
          <w:tblHeader/>
        </w:trPr>
        <w:tc>
          <w:tcPr>
            <w:tcW w:w="3681" w:type="dxa"/>
            <w:shd w:val="clear" w:color="auto" w:fill="BFBFBF" w:themeFill="background1" w:themeFillShade="BF"/>
          </w:tcPr>
          <w:p w:rsidR="00BC6A67" w:rsidRDefault="00BC6A67" w:rsidP="0080737E">
            <w:pPr>
              <w:jc w:val="center"/>
            </w:pPr>
            <w:r>
              <w:t>Сообщени</w:t>
            </w:r>
            <w:r w:rsidR="0080737E">
              <w:t>я</w:t>
            </w:r>
            <w:r>
              <w:t xml:space="preserve"> об ошибке</w:t>
            </w:r>
          </w:p>
        </w:tc>
        <w:tc>
          <w:tcPr>
            <w:tcW w:w="5664" w:type="dxa"/>
            <w:shd w:val="clear" w:color="auto" w:fill="BFBFBF" w:themeFill="background1" w:themeFillShade="BF"/>
          </w:tcPr>
          <w:p w:rsidR="00BC6A67" w:rsidRDefault="00BC6A67" w:rsidP="0080737E">
            <w:pPr>
              <w:jc w:val="center"/>
            </w:pPr>
            <w:r>
              <w:t>Действия</w:t>
            </w:r>
          </w:p>
        </w:tc>
      </w:tr>
      <w:tr w:rsidR="00BC6A67" w:rsidTr="00AB6A1C">
        <w:trPr>
          <w:cantSplit/>
        </w:trPr>
        <w:tc>
          <w:tcPr>
            <w:tcW w:w="3681" w:type="dxa"/>
          </w:tcPr>
          <w:p w:rsidR="00BC6A67" w:rsidRDefault="0080737E" w:rsidP="0080737E">
            <w:r w:rsidRPr="0080737E">
              <w:t>Найдены дубли табельного номера</w:t>
            </w:r>
          </w:p>
        </w:tc>
        <w:tc>
          <w:tcPr>
            <w:tcW w:w="5664" w:type="dxa"/>
          </w:tcPr>
          <w:p w:rsidR="00BC6A67" w:rsidRPr="00BC6A67" w:rsidRDefault="00BC6A67" w:rsidP="00BC6A67">
            <w:r w:rsidRPr="00AB6A1C">
              <w:rPr>
                <w:highlight w:val="yellow"/>
              </w:rPr>
              <w:t xml:space="preserve">Устранить дублирование </w:t>
            </w:r>
            <w:r w:rsidR="00AB6A1C" w:rsidRPr="00AB6A1C">
              <w:rPr>
                <w:highlight w:val="yellow"/>
              </w:rPr>
              <w:t xml:space="preserve">табельного номера </w:t>
            </w:r>
            <w:r w:rsidRPr="00AB6A1C">
              <w:rPr>
                <w:highlight w:val="yellow"/>
              </w:rPr>
              <w:t xml:space="preserve">средствами администрирования базы данных </w:t>
            </w:r>
            <w:r w:rsidRPr="00AB6A1C">
              <w:rPr>
                <w:highlight w:val="yellow"/>
                <w:lang w:val="en-US"/>
              </w:rPr>
              <w:t>Parsec</w:t>
            </w:r>
          </w:p>
        </w:tc>
      </w:tr>
      <w:tr w:rsidR="00BC6A67" w:rsidTr="00AB6A1C">
        <w:trPr>
          <w:cantSplit/>
        </w:trPr>
        <w:tc>
          <w:tcPr>
            <w:tcW w:w="3681" w:type="dxa"/>
          </w:tcPr>
          <w:p w:rsidR="00BC6A67" w:rsidRDefault="00BC6A67" w:rsidP="00BC6A67">
            <w:r w:rsidRPr="00BC6A67">
              <w:t xml:space="preserve">Ошибка </w:t>
            </w:r>
            <w:proofErr w:type="spellStart"/>
            <w:r w:rsidRPr="00BC6A67">
              <w:t>ZR_Initialize</w:t>
            </w:r>
            <w:proofErr w:type="spellEnd"/>
          </w:p>
        </w:tc>
        <w:tc>
          <w:tcPr>
            <w:tcW w:w="5664" w:type="dxa"/>
          </w:tcPr>
          <w:p w:rsidR="00BC6A67" w:rsidRDefault="00BC6A67" w:rsidP="00BC6A67">
            <w:r>
              <w:t xml:space="preserve">Проверить наличие файла </w:t>
            </w:r>
            <w:r w:rsidR="0080737E" w:rsidRPr="0080737E">
              <w:t>ZReader.dll</w:t>
            </w:r>
            <w:r w:rsidR="0080737E">
              <w:t xml:space="preserve"> в рабочем каталоге программы.</w:t>
            </w:r>
          </w:p>
          <w:p w:rsidR="0080737E" w:rsidRPr="00BC6A67" w:rsidRDefault="0080737E" w:rsidP="00BC6A67">
            <w:r>
              <w:t>Если файл имеется, переписать его из исходного каталога программы в соответствии с разрядностью операционной системы.</w:t>
            </w:r>
          </w:p>
        </w:tc>
      </w:tr>
      <w:tr w:rsidR="00BC6A67" w:rsidTr="00AB6A1C">
        <w:trPr>
          <w:cantSplit/>
        </w:trPr>
        <w:tc>
          <w:tcPr>
            <w:tcW w:w="3681" w:type="dxa"/>
          </w:tcPr>
          <w:p w:rsidR="0080737E" w:rsidRDefault="0080737E" w:rsidP="00BC6A67">
            <w:pPr>
              <w:rPr>
                <w:lang w:val="en-US"/>
              </w:rPr>
            </w:pPr>
            <w:r w:rsidRPr="0080737E">
              <w:lastRenderedPageBreak/>
              <w:t>Ошибка</w:t>
            </w:r>
            <w:r w:rsidRPr="0080737E">
              <w:rPr>
                <w:lang w:val="en-US"/>
              </w:rPr>
              <w:t xml:space="preserve"> </w:t>
            </w:r>
            <w:proofErr w:type="spellStart"/>
            <w:r w:rsidRPr="0080737E">
              <w:rPr>
                <w:lang w:val="en-US"/>
              </w:rPr>
              <w:t>ZR_Rd_Open</w:t>
            </w:r>
            <w:proofErr w:type="spellEnd"/>
            <w:r w:rsidRPr="0080737E">
              <w:rPr>
                <w:lang w:val="en-US"/>
              </w:rPr>
              <w:t xml:space="preserve"> </w:t>
            </w:r>
          </w:p>
          <w:p w:rsidR="00BC6A67" w:rsidRDefault="0080737E" w:rsidP="00BC6A67">
            <w:pPr>
              <w:rPr>
                <w:lang w:val="en-US"/>
              </w:rPr>
            </w:pPr>
            <w:r w:rsidRPr="0080737E">
              <w:t>Ошибка</w:t>
            </w:r>
            <w:r w:rsidRPr="0080737E">
              <w:rPr>
                <w:lang w:val="en-US"/>
              </w:rPr>
              <w:t xml:space="preserve"> </w:t>
            </w:r>
            <w:proofErr w:type="spellStart"/>
            <w:r w:rsidRPr="0080737E">
              <w:rPr>
                <w:lang w:val="en-US"/>
              </w:rPr>
              <w:t>ZR_Rd_SearchCards</w:t>
            </w:r>
            <w:proofErr w:type="spellEnd"/>
          </w:p>
          <w:p w:rsidR="0080737E" w:rsidRPr="00701FB0" w:rsidRDefault="0080737E" w:rsidP="00BC6A67">
            <w:pPr>
              <w:rPr>
                <w:lang w:val="en-US"/>
              </w:rPr>
            </w:pPr>
            <w:r w:rsidRPr="0080737E">
              <w:t>Ошибка</w:t>
            </w:r>
            <w:r w:rsidRPr="00701FB0">
              <w:rPr>
                <w:lang w:val="en-US"/>
              </w:rPr>
              <w:t xml:space="preserve"> </w:t>
            </w:r>
            <w:proofErr w:type="spellStart"/>
            <w:r w:rsidRPr="00701FB0">
              <w:rPr>
                <w:lang w:val="en-US"/>
              </w:rPr>
              <w:t>ZR_Rd_FindNextCard</w:t>
            </w:r>
            <w:proofErr w:type="spellEnd"/>
          </w:p>
          <w:p w:rsidR="0080737E" w:rsidRPr="0080737E" w:rsidRDefault="0080737E" w:rsidP="00BC6A67">
            <w:pPr>
              <w:rPr>
                <w:lang w:val="en-US"/>
              </w:rPr>
            </w:pPr>
            <w:r w:rsidRPr="0080737E">
              <w:t>Ошибка</w:t>
            </w:r>
            <w:r w:rsidRPr="00701FB0">
              <w:rPr>
                <w:lang w:val="en-US"/>
              </w:rPr>
              <w:t xml:space="preserve"> </w:t>
            </w:r>
            <w:proofErr w:type="spellStart"/>
            <w:r w:rsidRPr="00701FB0">
              <w:rPr>
                <w:lang w:val="en-US"/>
              </w:rPr>
              <w:t>ZR_Rd_SetNotification</w:t>
            </w:r>
            <w:proofErr w:type="spellEnd"/>
          </w:p>
        </w:tc>
        <w:tc>
          <w:tcPr>
            <w:tcW w:w="5664" w:type="dxa"/>
          </w:tcPr>
          <w:p w:rsidR="00D413AD" w:rsidRDefault="0080737E" w:rsidP="00D413AD">
            <w:r w:rsidRPr="00D413AD">
              <w:t>Проверить подключение счит</w:t>
            </w:r>
            <w:r w:rsidR="00D413AD">
              <w:t>ывателя и его работоспособность (см. «</w:t>
            </w:r>
            <w:hyperlink w:anchor="_Проверка_работоспособности_считыват" w:history="1">
              <w:r w:rsidR="00D413AD" w:rsidRPr="00D413AD">
                <w:rPr>
                  <w:rStyle w:val="a7"/>
                </w:rPr>
                <w:t>Проверка работоспособности считывателя</w:t>
              </w:r>
            </w:hyperlink>
            <w:r w:rsidR="00D413AD">
              <w:t>»)</w:t>
            </w:r>
          </w:p>
        </w:tc>
      </w:tr>
      <w:tr w:rsidR="0080737E" w:rsidTr="00AB6A1C">
        <w:trPr>
          <w:cantSplit/>
        </w:trPr>
        <w:tc>
          <w:tcPr>
            <w:tcW w:w="3681" w:type="dxa"/>
          </w:tcPr>
          <w:p w:rsidR="0080737E" w:rsidRDefault="0080737E" w:rsidP="00BC6A67">
            <w:r w:rsidRPr="0080737E">
              <w:t xml:space="preserve">Ошибка </w:t>
            </w:r>
            <w:proofErr w:type="spellStart"/>
            <w:r w:rsidRPr="0080737E">
              <w:t>ReadByCardNum</w:t>
            </w:r>
            <w:proofErr w:type="spellEnd"/>
          </w:p>
          <w:p w:rsidR="0080737E" w:rsidRDefault="0080737E" w:rsidP="00BC6A67">
            <w:r w:rsidRPr="0080737E">
              <w:t xml:space="preserve">Ошибка </w:t>
            </w:r>
            <w:proofErr w:type="spellStart"/>
            <w:r w:rsidRPr="0080737E">
              <w:t>ReadByTabNum</w:t>
            </w:r>
            <w:proofErr w:type="spellEnd"/>
          </w:p>
          <w:p w:rsidR="0080737E" w:rsidRDefault="0080737E" w:rsidP="00BC6A67">
            <w:r w:rsidRPr="0080737E">
              <w:t xml:space="preserve">Ошибка </w:t>
            </w:r>
            <w:proofErr w:type="spellStart"/>
            <w:r w:rsidRPr="0080737E">
              <w:t>ReadPhoto</w:t>
            </w:r>
            <w:proofErr w:type="spellEnd"/>
          </w:p>
          <w:p w:rsidR="0080737E" w:rsidRDefault="0080737E" w:rsidP="00BC6A67">
            <w:r w:rsidRPr="0080737E">
              <w:t xml:space="preserve">Ошибка </w:t>
            </w:r>
            <w:proofErr w:type="spellStart"/>
            <w:r w:rsidRPr="0080737E">
              <w:t>ClearCardNum</w:t>
            </w:r>
            <w:proofErr w:type="spellEnd"/>
          </w:p>
          <w:p w:rsidR="0080737E" w:rsidRPr="0080737E" w:rsidRDefault="0080737E" w:rsidP="00BC6A67">
            <w:r w:rsidRPr="0080737E">
              <w:t xml:space="preserve">Ошибка </w:t>
            </w:r>
            <w:proofErr w:type="spellStart"/>
            <w:r w:rsidRPr="0080737E">
              <w:t>SaveCardNum</w:t>
            </w:r>
            <w:proofErr w:type="spellEnd"/>
          </w:p>
        </w:tc>
        <w:tc>
          <w:tcPr>
            <w:tcW w:w="5664" w:type="dxa"/>
          </w:tcPr>
          <w:p w:rsidR="0080737E" w:rsidRDefault="0080737E" w:rsidP="0080737E">
            <w:r>
              <w:t xml:space="preserve">Проверить настройки соединения с базой данных, наличие требуемых объектов и права доступа к ним (см. </w:t>
            </w:r>
            <w:hyperlink w:anchor="_База_данных" w:history="1">
              <w:r w:rsidRPr="0080737E">
                <w:rPr>
                  <w:rStyle w:val="a7"/>
                </w:rPr>
                <w:t>База данных</w:t>
              </w:r>
            </w:hyperlink>
            <w:r>
              <w:t>)</w:t>
            </w:r>
          </w:p>
        </w:tc>
      </w:tr>
    </w:tbl>
    <w:p w:rsidR="00741642" w:rsidRPr="00741642" w:rsidRDefault="00AB6A1C" w:rsidP="00AB6A1C">
      <w:pPr>
        <w:spacing w:before="120"/>
      </w:pPr>
      <w:r>
        <w:t>В случае появления ошибок с другими сообщениями делегировать проблему программистам.</w:t>
      </w:r>
    </w:p>
    <w:p w:rsidR="00503896" w:rsidRDefault="00E514E6" w:rsidP="00E514E6">
      <w:pPr>
        <w:pStyle w:val="1"/>
      </w:pPr>
      <w:bookmarkStart w:id="9" w:name="_Проверка_работоспособности_считыват"/>
      <w:bookmarkStart w:id="10" w:name="_Toc488832557"/>
      <w:bookmarkEnd w:id="9"/>
      <w:r>
        <w:t>Проверка работоспособности считывателя</w:t>
      </w:r>
      <w:bookmarkEnd w:id="10"/>
    </w:p>
    <w:p w:rsidR="00E514E6" w:rsidRDefault="00E514E6" w:rsidP="00874154">
      <w:r>
        <w:t xml:space="preserve">В случае ошибок работы считывателя необходимо проверить его на предмет возможности чтения новых пропусков с помощью утилиты </w:t>
      </w:r>
      <w:r>
        <w:rPr>
          <w:lang w:val="en-US"/>
        </w:rPr>
        <w:t>Demo</w:t>
      </w:r>
      <w:r w:rsidR="00874154">
        <w:t xml:space="preserve"> (32- или 64-разрядная в зависимости от разрядности операционной системы)</w:t>
      </w:r>
      <w:r w:rsidRPr="00E514E6">
        <w:t xml:space="preserve"> </w:t>
      </w:r>
      <w:r>
        <w:t xml:space="preserve">из состава </w:t>
      </w:r>
      <w:r w:rsidR="00874154">
        <w:t xml:space="preserve">SDK </w:t>
      </w:r>
      <w:proofErr w:type="spellStart"/>
      <w:r w:rsidR="00874154">
        <w:t>Readers</w:t>
      </w:r>
      <w:proofErr w:type="spellEnd"/>
      <w:r w:rsidR="00874154">
        <w:t xml:space="preserve"> для считывателей Z-2 USB (версия: 3.26.17 от 13.06.2017, описание: </w:t>
      </w:r>
      <w:hyperlink r:id="rId11" w:history="1">
        <w:r w:rsidR="00874154" w:rsidRPr="004756DE">
          <w:rPr>
            <w:rStyle w:val="a7"/>
          </w:rPr>
          <w:t>https://ironlogic.ru/il.nsf/htm/ru_sdk-readers</w:t>
        </w:r>
      </w:hyperlink>
      <w:r w:rsidR="00874154">
        <w:t xml:space="preserve"> , ссылка для скачивания: </w:t>
      </w:r>
      <w:hyperlink r:id="rId12" w:history="1">
        <w:r w:rsidR="00874154" w:rsidRPr="004756DE">
          <w:rPr>
            <w:rStyle w:val="a7"/>
          </w:rPr>
          <w:t>https://ironlogic.ru/il.nsf/file/ru_sdk-readers_3.26.17.zip/$FILE/sdk-readers_3.26.17.zip</w:t>
        </w:r>
      </w:hyperlink>
      <w:r w:rsidR="00874154">
        <w:t xml:space="preserve"> ).</w:t>
      </w:r>
    </w:p>
    <w:p w:rsidR="00874154" w:rsidRDefault="00874154" w:rsidP="00874154">
      <w:r>
        <w:t>При подключенном считывателе после запуска программы выводится окно, в котором отображается список найденных считывателей:</w:t>
      </w:r>
    </w:p>
    <w:p w:rsidR="00874154" w:rsidRDefault="00874154" w:rsidP="00874154">
      <w:r>
        <w:rPr>
          <w:noProof/>
          <w:lang w:eastAsia="ru-RU"/>
        </w:rPr>
        <w:drawing>
          <wp:inline distT="0" distB="0" distL="0" distR="0">
            <wp:extent cx="3600000" cy="90720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-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54" w:rsidRPr="00741642" w:rsidRDefault="00874154" w:rsidP="00874154">
      <w:r>
        <w:t>Для проверки чтения пропусков нужно выбрать в списке требуемый считыватель и нажать кнопку «Открыть». Появится окно:</w:t>
      </w:r>
    </w:p>
    <w:p w:rsidR="00E514E6" w:rsidRDefault="00D413AD">
      <w:r>
        <w:rPr>
          <w:noProof/>
          <w:lang w:eastAsia="ru-RU"/>
        </w:rPr>
        <w:drawing>
          <wp:inline distT="0" distB="0" distL="0" distR="0">
            <wp:extent cx="3535200" cy="2620800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-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AD" w:rsidRDefault="00D413AD" w:rsidP="00D413AD">
      <w:pPr>
        <w:keepNext/>
      </w:pPr>
      <w:r>
        <w:lastRenderedPageBreak/>
        <w:t>После поднесения пропуска к считывателю в окне отобразится тип и номер карты:</w:t>
      </w:r>
    </w:p>
    <w:p w:rsidR="00D413AD" w:rsidRDefault="00D413AD">
      <w:r>
        <w:rPr>
          <w:noProof/>
          <w:lang w:eastAsia="ru-RU"/>
        </w:rPr>
        <w:drawing>
          <wp:inline distT="0" distB="0" distL="0" distR="0">
            <wp:extent cx="3538800" cy="2620800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-03-номер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AD" w:rsidRDefault="00D413AD">
      <w:r>
        <w:t xml:space="preserve">Иное поведение утилиты </w:t>
      </w:r>
      <w:r>
        <w:rPr>
          <w:lang w:val="en-US"/>
        </w:rPr>
        <w:t>Demo</w:t>
      </w:r>
      <w:r w:rsidRPr="00D413AD">
        <w:t xml:space="preserve"> </w:t>
      </w:r>
      <w:r>
        <w:t xml:space="preserve">означает или неисправность считывателя, или необходимость его </w:t>
      </w:r>
      <w:proofErr w:type="spellStart"/>
      <w:r>
        <w:t>перепрошивки</w:t>
      </w:r>
      <w:proofErr w:type="spellEnd"/>
      <w:r>
        <w:t>, или неисправность используемого для проверки пропуска.</w:t>
      </w:r>
    </w:p>
    <w:p w:rsidR="00504CCB" w:rsidRDefault="00504CCB" w:rsidP="00504CCB">
      <w:pPr>
        <w:pStyle w:val="1"/>
      </w:pPr>
      <w:bookmarkStart w:id="11" w:name="_Toc488832558"/>
      <w:r>
        <w:t xml:space="preserve">Отчет об </w:t>
      </w:r>
      <w:r w:rsidRPr="00D34E6B">
        <w:t>обработке новых пропусков</w:t>
      </w:r>
      <w:bookmarkEnd w:id="11"/>
    </w:p>
    <w:p w:rsidR="00504CCB" w:rsidRDefault="00504CCB">
      <w:r>
        <w:t xml:space="preserve">В папке программы находится </w:t>
      </w:r>
      <w:r>
        <w:t>файл «</w:t>
      </w:r>
      <w:r w:rsidRPr="00D34E6B">
        <w:rPr>
          <w:rFonts w:ascii="Courier New" w:hAnsi="Courier New" w:cs="Courier New"/>
          <w:sz w:val="18"/>
          <w:szCs w:val="18"/>
        </w:rPr>
        <w:t>Отчет об обработке новых пропусков.xlsx</w:t>
      </w:r>
      <w:r>
        <w:t xml:space="preserve">», обеспечивающий чтение информации из базы данных </w:t>
      </w:r>
      <w:r>
        <w:rPr>
          <w:lang w:val="en-US"/>
        </w:rPr>
        <w:t>Parsec</w:t>
      </w:r>
      <w:r>
        <w:t xml:space="preserve"> и генерацию соответствующего отчета.</w:t>
      </w:r>
      <w:r>
        <w:t xml:space="preserve"> Этот файл может использоваться на любом компьютере независимо от программы обработки новых пропусков, для его работы </w:t>
      </w:r>
      <w:r>
        <w:t xml:space="preserve">на компьютере должен быть установлен </w:t>
      </w:r>
      <w:r w:rsidRPr="00D34E6B">
        <w:t>поставщик</w:t>
      </w:r>
      <w:r>
        <w:t xml:space="preserve"> данных </w:t>
      </w:r>
      <w:r>
        <w:rPr>
          <w:lang w:val="en-US"/>
        </w:rPr>
        <w:t>MS</w:t>
      </w:r>
      <w:r w:rsidRPr="00D34E6B">
        <w:t xml:space="preserve"> SQL OLE DB.</w:t>
      </w:r>
    </w:p>
    <w:p w:rsidR="00A412AF" w:rsidRDefault="00504CCB">
      <w:r>
        <w:t xml:space="preserve">Инсталляция </w:t>
      </w:r>
      <w:r>
        <w:rPr>
          <w:lang w:val="en-US"/>
        </w:rPr>
        <w:t>MS</w:t>
      </w:r>
      <w:r w:rsidRPr="00D34E6B">
        <w:t xml:space="preserve"> SQL OLE DB</w:t>
      </w:r>
      <w:r w:rsidR="00A412AF">
        <w:t>:</w:t>
      </w:r>
    </w:p>
    <w:p w:rsidR="00A412AF" w:rsidRPr="00A412AF" w:rsidRDefault="00A412AF" w:rsidP="00A412AF">
      <w:pPr>
        <w:pStyle w:val="a5"/>
        <w:numPr>
          <w:ilvl w:val="0"/>
          <w:numId w:val="3"/>
        </w:numPr>
        <w:rPr>
          <w:lang w:val="en-US"/>
        </w:rPr>
      </w:pPr>
      <w:r>
        <w:t>описание</w:t>
      </w:r>
      <w:r w:rsidRPr="00A412AF">
        <w:rPr>
          <w:lang w:val="en-US"/>
        </w:rPr>
        <w:t xml:space="preserve"> </w:t>
      </w:r>
      <w:r w:rsidRPr="00A412AF">
        <w:rPr>
          <w:lang w:val="en-US"/>
        </w:rPr>
        <w:t xml:space="preserve">– </w:t>
      </w:r>
      <w:r>
        <w:t>см</w:t>
      </w:r>
      <w:r w:rsidRPr="00A412AF">
        <w:rPr>
          <w:lang w:val="en-US"/>
        </w:rPr>
        <w:t xml:space="preserve">. </w:t>
      </w:r>
      <w:hyperlink r:id="rId16" w:history="1">
        <w:r w:rsidRPr="00504CCB">
          <w:rPr>
            <w:rStyle w:val="a7"/>
            <w:lang w:val="en-US"/>
          </w:rPr>
          <w:t>https://www.microsoft.com/ru-ru/download/details.aspx?id=29065</w:t>
        </w:r>
      </w:hyperlink>
      <w:r w:rsidRPr="00504CCB">
        <w:rPr>
          <w:lang w:val="en-US"/>
        </w:rPr>
        <w:t xml:space="preserve">, </w:t>
      </w:r>
      <w:r>
        <w:t>раздел</w:t>
      </w:r>
      <w:r w:rsidRPr="00504CCB">
        <w:rPr>
          <w:lang w:val="en-US"/>
        </w:rPr>
        <w:t xml:space="preserve"> «Native Client Microsoft® SQL Server® 2012»</w:t>
      </w:r>
      <w:r w:rsidRPr="00A412AF">
        <w:rPr>
          <w:lang w:val="en-US"/>
        </w:rPr>
        <w:t>;</w:t>
      </w:r>
    </w:p>
    <w:p w:rsidR="00A412AF" w:rsidRDefault="00A412AF" w:rsidP="00A412AF">
      <w:pPr>
        <w:pStyle w:val="a5"/>
        <w:numPr>
          <w:ilvl w:val="0"/>
          <w:numId w:val="3"/>
        </w:numPr>
      </w:pPr>
      <w:r>
        <w:t xml:space="preserve">32-разрядная версия – см. </w:t>
      </w:r>
      <w:hyperlink r:id="rId17" w:history="1">
        <w:r w:rsidRPr="001D773A">
          <w:rPr>
            <w:rStyle w:val="a7"/>
          </w:rPr>
          <w:t>http://go.microsoft.com/fwlink/?LinkID=239647&amp;clcid=0x419</w:t>
        </w:r>
      </w:hyperlink>
      <w:r>
        <w:t xml:space="preserve"> </w:t>
      </w:r>
    </w:p>
    <w:p w:rsidR="00504CCB" w:rsidRPr="00A412AF" w:rsidRDefault="00A412AF" w:rsidP="00A412AF">
      <w:pPr>
        <w:pStyle w:val="a5"/>
        <w:numPr>
          <w:ilvl w:val="0"/>
          <w:numId w:val="3"/>
        </w:numPr>
      </w:pPr>
      <w:r>
        <w:t>64</w:t>
      </w:r>
      <w:r>
        <w:t xml:space="preserve">-разрядная версия – см. </w:t>
      </w:r>
      <w:hyperlink r:id="rId18" w:history="1">
        <w:r w:rsidRPr="001D773A">
          <w:rPr>
            <w:rStyle w:val="a7"/>
          </w:rPr>
          <w:t>http://go.microsoft.com/fwlink/?LinkID=239648&amp;clcid=0x419</w:t>
        </w:r>
      </w:hyperlink>
      <w:r>
        <w:t xml:space="preserve"> </w:t>
      </w:r>
    </w:p>
    <w:sectPr w:rsidR="00504CCB" w:rsidRPr="00A412AF" w:rsidSect="00AB6A1C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12C" w:rsidRDefault="002C412C" w:rsidP="00AB6A1C">
      <w:pPr>
        <w:spacing w:after="0" w:line="240" w:lineRule="auto"/>
      </w:pPr>
      <w:r>
        <w:separator/>
      </w:r>
    </w:p>
  </w:endnote>
  <w:endnote w:type="continuationSeparator" w:id="0">
    <w:p w:rsidR="002C412C" w:rsidRDefault="002C412C" w:rsidP="00AB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12C" w:rsidRDefault="002C412C" w:rsidP="00AB6A1C">
      <w:pPr>
        <w:spacing w:after="0" w:line="240" w:lineRule="auto"/>
      </w:pPr>
      <w:r>
        <w:separator/>
      </w:r>
    </w:p>
  </w:footnote>
  <w:footnote w:type="continuationSeparator" w:id="0">
    <w:p w:rsidR="002C412C" w:rsidRDefault="002C412C" w:rsidP="00AB6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7685316"/>
      <w:docPartObj>
        <w:docPartGallery w:val="Page Numbers (Top of Page)"/>
        <w:docPartUnique/>
      </w:docPartObj>
    </w:sdtPr>
    <w:sdtEndPr/>
    <w:sdtContent>
      <w:p w:rsidR="00AB6A1C" w:rsidRDefault="00AB6A1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2AF">
          <w:rPr>
            <w:noProof/>
          </w:rPr>
          <w:t>5</w:t>
        </w:r>
        <w:r>
          <w:fldChar w:fldCharType="end"/>
        </w:r>
      </w:p>
    </w:sdtContent>
  </w:sdt>
  <w:p w:rsidR="00AB6A1C" w:rsidRDefault="00AB6A1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A1580"/>
    <w:multiLevelType w:val="hybridMultilevel"/>
    <w:tmpl w:val="19288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A2108"/>
    <w:multiLevelType w:val="hybridMultilevel"/>
    <w:tmpl w:val="BC28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A7925"/>
    <w:multiLevelType w:val="hybridMultilevel"/>
    <w:tmpl w:val="E4202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F2"/>
    <w:rsid w:val="00005E07"/>
    <w:rsid w:val="000440B3"/>
    <w:rsid w:val="00053109"/>
    <w:rsid w:val="00056F5B"/>
    <w:rsid w:val="00060888"/>
    <w:rsid w:val="000722CA"/>
    <w:rsid w:val="0008324A"/>
    <w:rsid w:val="00085BB3"/>
    <w:rsid w:val="00091328"/>
    <w:rsid w:val="000B59DD"/>
    <w:rsid w:val="000D0243"/>
    <w:rsid w:val="000D5EB1"/>
    <w:rsid w:val="000E518A"/>
    <w:rsid w:val="000F3BCC"/>
    <w:rsid w:val="001316D8"/>
    <w:rsid w:val="00137133"/>
    <w:rsid w:val="00144689"/>
    <w:rsid w:val="00152C71"/>
    <w:rsid w:val="00154D7D"/>
    <w:rsid w:val="00156F4A"/>
    <w:rsid w:val="00161916"/>
    <w:rsid w:val="00171B9C"/>
    <w:rsid w:val="00172787"/>
    <w:rsid w:val="001807D9"/>
    <w:rsid w:val="00191674"/>
    <w:rsid w:val="001B088D"/>
    <w:rsid w:val="001B0B61"/>
    <w:rsid w:val="001B1704"/>
    <w:rsid w:val="001B6B0C"/>
    <w:rsid w:val="001D6577"/>
    <w:rsid w:val="001E02F0"/>
    <w:rsid w:val="001E2D0D"/>
    <w:rsid w:val="001F645B"/>
    <w:rsid w:val="0020234D"/>
    <w:rsid w:val="0021755A"/>
    <w:rsid w:val="00217BEF"/>
    <w:rsid w:val="00245A0D"/>
    <w:rsid w:val="0025330D"/>
    <w:rsid w:val="002826E2"/>
    <w:rsid w:val="002C06F9"/>
    <w:rsid w:val="002C412C"/>
    <w:rsid w:val="002E1BFD"/>
    <w:rsid w:val="002E5E28"/>
    <w:rsid w:val="002F4594"/>
    <w:rsid w:val="00310C63"/>
    <w:rsid w:val="00325C20"/>
    <w:rsid w:val="00336DF2"/>
    <w:rsid w:val="00337B85"/>
    <w:rsid w:val="00355413"/>
    <w:rsid w:val="00356343"/>
    <w:rsid w:val="003575E9"/>
    <w:rsid w:val="00374E64"/>
    <w:rsid w:val="003841CC"/>
    <w:rsid w:val="00392883"/>
    <w:rsid w:val="00395BCE"/>
    <w:rsid w:val="003C5F90"/>
    <w:rsid w:val="003C608F"/>
    <w:rsid w:val="003D364E"/>
    <w:rsid w:val="003F60F9"/>
    <w:rsid w:val="00400B51"/>
    <w:rsid w:val="00400ED8"/>
    <w:rsid w:val="00412EBF"/>
    <w:rsid w:val="00421BE0"/>
    <w:rsid w:val="004228B4"/>
    <w:rsid w:val="004251F7"/>
    <w:rsid w:val="00430651"/>
    <w:rsid w:val="00432B48"/>
    <w:rsid w:val="00437108"/>
    <w:rsid w:val="00440F9D"/>
    <w:rsid w:val="004577BD"/>
    <w:rsid w:val="004707CC"/>
    <w:rsid w:val="004720E3"/>
    <w:rsid w:val="004744C7"/>
    <w:rsid w:val="0048587A"/>
    <w:rsid w:val="0049039F"/>
    <w:rsid w:val="00492662"/>
    <w:rsid w:val="004A7518"/>
    <w:rsid w:val="004C663C"/>
    <w:rsid w:val="0050058F"/>
    <w:rsid w:val="00503896"/>
    <w:rsid w:val="00504CCB"/>
    <w:rsid w:val="00505B3C"/>
    <w:rsid w:val="0052336B"/>
    <w:rsid w:val="005576DD"/>
    <w:rsid w:val="00583A8D"/>
    <w:rsid w:val="005A4D20"/>
    <w:rsid w:val="005C3C9A"/>
    <w:rsid w:val="005E20F7"/>
    <w:rsid w:val="005E28E4"/>
    <w:rsid w:val="005F2F1F"/>
    <w:rsid w:val="005F78A1"/>
    <w:rsid w:val="0060648B"/>
    <w:rsid w:val="00610740"/>
    <w:rsid w:val="00613F02"/>
    <w:rsid w:val="00630EC3"/>
    <w:rsid w:val="006328C7"/>
    <w:rsid w:val="00647F8D"/>
    <w:rsid w:val="00695BDB"/>
    <w:rsid w:val="006A49FE"/>
    <w:rsid w:val="006B725E"/>
    <w:rsid w:val="006C43C8"/>
    <w:rsid w:val="006C5A19"/>
    <w:rsid w:val="006C6647"/>
    <w:rsid w:val="006E5509"/>
    <w:rsid w:val="006E553E"/>
    <w:rsid w:val="006F4A74"/>
    <w:rsid w:val="0070157C"/>
    <w:rsid w:val="00701FB0"/>
    <w:rsid w:val="0070302F"/>
    <w:rsid w:val="007064F6"/>
    <w:rsid w:val="00721583"/>
    <w:rsid w:val="007277C6"/>
    <w:rsid w:val="00732AE1"/>
    <w:rsid w:val="0073392A"/>
    <w:rsid w:val="00741642"/>
    <w:rsid w:val="00765807"/>
    <w:rsid w:val="0077290D"/>
    <w:rsid w:val="00790D2C"/>
    <w:rsid w:val="00797FF9"/>
    <w:rsid w:val="007A0574"/>
    <w:rsid w:val="007B0E47"/>
    <w:rsid w:val="007B2557"/>
    <w:rsid w:val="007B2F64"/>
    <w:rsid w:val="007D6CB0"/>
    <w:rsid w:val="00805EC9"/>
    <w:rsid w:val="0080737E"/>
    <w:rsid w:val="00824B3A"/>
    <w:rsid w:val="00830837"/>
    <w:rsid w:val="00874154"/>
    <w:rsid w:val="00897827"/>
    <w:rsid w:val="008A755B"/>
    <w:rsid w:val="008C11A2"/>
    <w:rsid w:val="008C6734"/>
    <w:rsid w:val="008E174C"/>
    <w:rsid w:val="008F05DD"/>
    <w:rsid w:val="0090277F"/>
    <w:rsid w:val="00925E57"/>
    <w:rsid w:val="009266CA"/>
    <w:rsid w:val="009376D6"/>
    <w:rsid w:val="00944A2D"/>
    <w:rsid w:val="00965DC8"/>
    <w:rsid w:val="00966A0C"/>
    <w:rsid w:val="00967D59"/>
    <w:rsid w:val="00970C13"/>
    <w:rsid w:val="00973441"/>
    <w:rsid w:val="009820F5"/>
    <w:rsid w:val="00991C54"/>
    <w:rsid w:val="00993C9E"/>
    <w:rsid w:val="00994004"/>
    <w:rsid w:val="009C5889"/>
    <w:rsid w:val="009D7E3E"/>
    <w:rsid w:val="009E116F"/>
    <w:rsid w:val="00A07B54"/>
    <w:rsid w:val="00A20F07"/>
    <w:rsid w:val="00A412AF"/>
    <w:rsid w:val="00A4751B"/>
    <w:rsid w:val="00A551FA"/>
    <w:rsid w:val="00A56819"/>
    <w:rsid w:val="00A65BD3"/>
    <w:rsid w:val="00A80491"/>
    <w:rsid w:val="00A84228"/>
    <w:rsid w:val="00AA0156"/>
    <w:rsid w:val="00AB486E"/>
    <w:rsid w:val="00AB6A1C"/>
    <w:rsid w:val="00AC0E4A"/>
    <w:rsid w:val="00AC531D"/>
    <w:rsid w:val="00AC67AA"/>
    <w:rsid w:val="00AC7171"/>
    <w:rsid w:val="00AD5BEF"/>
    <w:rsid w:val="00AF2781"/>
    <w:rsid w:val="00AF2E7B"/>
    <w:rsid w:val="00AF501B"/>
    <w:rsid w:val="00B06996"/>
    <w:rsid w:val="00B06B25"/>
    <w:rsid w:val="00B20362"/>
    <w:rsid w:val="00B319A3"/>
    <w:rsid w:val="00B464A6"/>
    <w:rsid w:val="00BB281A"/>
    <w:rsid w:val="00BB4AAF"/>
    <w:rsid w:val="00BC09D3"/>
    <w:rsid w:val="00BC6A67"/>
    <w:rsid w:val="00BE08AC"/>
    <w:rsid w:val="00BE1A62"/>
    <w:rsid w:val="00BF4D40"/>
    <w:rsid w:val="00C04E2A"/>
    <w:rsid w:val="00C06EA7"/>
    <w:rsid w:val="00C12ABF"/>
    <w:rsid w:val="00C158BA"/>
    <w:rsid w:val="00C33427"/>
    <w:rsid w:val="00C43BA6"/>
    <w:rsid w:val="00C479BC"/>
    <w:rsid w:val="00C52C50"/>
    <w:rsid w:val="00C52CC8"/>
    <w:rsid w:val="00C56397"/>
    <w:rsid w:val="00C6271E"/>
    <w:rsid w:val="00C63608"/>
    <w:rsid w:val="00CC2DB2"/>
    <w:rsid w:val="00CC5BB0"/>
    <w:rsid w:val="00CD49B3"/>
    <w:rsid w:val="00D1300F"/>
    <w:rsid w:val="00D230AD"/>
    <w:rsid w:val="00D341BD"/>
    <w:rsid w:val="00D35C4F"/>
    <w:rsid w:val="00D413AD"/>
    <w:rsid w:val="00D63127"/>
    <w:rsid w:val="00D642BD"/>
    <w:rsid w:val="00D879C0"/>
    <w:rsid w:val="00D93331"/>
    <w:rsid w:val="00D95CBB"/>
    <w:rsid w:val="00DB11FD"/>
    <w:rsid w:val="00DD172B"/>
    <w:rsid w:val="00DD6496"/>
    <w:rsid w:val="00E04964"/>
    <w:rsid w:val="00E05ED4"/>
    <w:rsid w:val="00E514E6"/>
    <w:rsid w:val="00E8316B"/>
    <w:rsid w:val="00E9284E"/>
    <w:rsid w:val="00E95883"/>
    <w:rsid w:val="00E95939"/>
    <w:rsid w:val="00E96FB1"/>
    <w:rsid w:val="00EB6111"/>
    <w:rsid w:val="00EE4929"/>
    <w:rsid w:val="00EE523E"/>
    <w:rsid w:val="00F05177"/>
    <w:rsid w:val="00F23AF6"/>
    <w:rsid w:val="00F54017"/>
    <w:rsid w:val="00F543BB"/>
    <w:rsid w:val="00F64BB9"/>
    <w:rsid w:val="00F80208"/>
    <w:rsid w:val="00F802C3"/>
    <w:rsid w:val="00F91098"/>
    <w:rsid w:val="00F95A45"/>
    <w:rsid w:val="00FA1AF8"/>
    <w:rsid w:val="00FB75E2"/>
    <w:rsid w:val="00FC4A21"/>
    <w:rsid w:val="00FC6010"/>
    <w:rsid w:val="00FD6C86"/>
    <w:rsid w:val="00FD792E"/>
    <w:rsid w:val="00FE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E0D71-6609-4E46-B19C-AB782F63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3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3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0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41642"/>
    <w:pPr>
      <w:ind w:left="720"/>
      <w:contextualSpacing/>
    </w:pPr>
  </w:style>
  <w:style w:type="table" w:styleId="a6">
    <w:name w:val="Table Grid"/>
    <w:basedOn w:val="a1"/>
    <w:uiPriority w:val="39"/>
    <w:rsid w:val="00CD4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0737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B6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6A1C"/>
  </w:style>
  <w:style w:type="paragraph" w:styleId="aa">
    <w:name w:val="footer"/>
    <w:basedOn w:val="a"/>
    <w:link w:val="ab"/>
    <w:uiPriority w:val="99"/>
    <w:unhideWhenUsed/>
    <w:rsid w:val="00AB6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6A1C"/>
  </w:style>
  <w:style w:type="character" w:customStyle="1" w:styleId="30">
    <w:name w:val="Заголовок 3 Знак"/>
    <w:basedOn w:val="a0"/>
    <w:link w:val="3"/>
    <w:uiPriority w:val="9"/>
    <w:semiHidden/>
    <w:rsid w:val="00152C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504C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4C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hyperlink" Target="http://go.microsoft.com/fwlink/?LinkID=239648&amp;clcid=0x41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ironlogic.ru/il.nsf/file/ru_sdk-readers_3.26.17.zip/$FILE/sdk-readers_3.26.17.zip" TargetMode="External"/><Relationship Id="rId17" Type="http://schemas.openxmlformats.org/officeDocument/2006/relationships/hyperlink" Target="http://go.microsoft.com/fwlink/?LinkID=239647&amp;clcid=0x4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crosoft.com/ru-ru/download/details.aspx?id=2906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onlogic.ru/il.nsf/htm/ru_sdk-reade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nnectionstrings.com/sqlconnection/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982C3-9C06-43AE-8724-F1906C12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cit14</dc:creator>
  <cp:keywords/>
  <dc:description/>
  <cp:lastModifiedBy>cit14</cp:lastModifiedBy>
  <cp:revision>8</cp:revision>
  <dcterms:created xsi:type="dcterms:W3CDTF">2017-07-21T10:19:00Z</dcterms:created>
  <dcterms:modified xsi:type="dcterms:W3CDTF">2017-07-26T08:41:00Z</dcterms:modified>
</cp:coreProperties>
</file>