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Fonts w:ascii="Arial Unicode MS" w:cs="Arial Unicode MS" w:eastAsia="Arial Unicode MS" w:hAnsi="Arial Unicode MS"/>
          <w:rtl w:val="0"/>
        </w:rPr>
        <w:t xml:space="preserve">学籍番号：0312018062</w:t>
      </w:r>
    </w:p>
    <w:p w:rsidR="00000000" w:rsidDel="00000000" w:rsidP="00000000" w:rsidRDefault="00000000" w:rsidRPr="00000000" w14:paraId="00000002">
      <w:pPr>
        <w:jc w:val="right"/>
        <w:rPr/>
      </w:pPr>
      <w:r w:rsidDel="00000000" w:rsidR="00000000" w:rsidRPr="00000000">
        <w:rPr>
          <w:rFonts w:ascii="Arial Unicode MS" w:cs="Arial Unicode MS" w:eastAsia="Arial Unicode MS" w:hAnsi="Arial Unicode MS"/>
          <w:rtl w:val="0"/>
        </w:rPr>
        <w:t xml:space="preserve">氏名：小山 海渡</w:t>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 xml:space="preserve">出題年月日：2020年05月18日</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セキュリティ論第1回課題</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Fonts w:ascii="Arial Unicode MS" w:cs="Arial Unicode MS" w:eastAsia="Arial Unicode MS" w:hAnsi="Arial Unicode MS"/>
          <w:u w:val="single"/>
          <w:rtl w:val="0"/>
        </w:rPr>
        <w:t xml:space="preserve">これまで見聞きしたネットワーク犯罪について</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スマートフォンゲーム「パズル＆ドラゴンズ」へのDDoS攻撃をSNS上で呼びかけ、</w:t>
      </w:r>
    </w:p>
    <w:p w:rsidR="00000000" w:rsidDel="00000000" w:rsidP="00000000" w:rsidRDefault="00000000" w:rsidRPr="00000000" w14:paraId="0000000A">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ゲームのサーバに障害を与えたという事が過去にあった。このゲームではサーバ等の不具合によりユーザがゲームをプレイ出来ない状態になると、運営側はユーザにお詫びとして有償のアイテムを配布している。</w:t>
      </w:r>
    </w:p>
    <w:p w:rsidR="00000000" w:rsidDel="00000000" w:rsidP="00000000" w:rsidRDefault="00000000" w:rsidRPr="00000000" w14:paraId="0000000B">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それを逆手に取り、あるユーザがSNS上で「時間になったら同時にログインしてサーバを落とそう」と呼びかけ、実際に行った。</w:t>
      </w:r>
    </w:p>
    <w:p w:rsidR="00000000" w:rsidDel="00000000" w:rsidP="00000000" w:rsidRDefault="00000000" w:rsidRPr="00000000" w14:paraId="0000000C">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これを受けて運営側は「このような行為は絶対にしないように」と警告を行い、また他者からの攻撃が原因による障害では有償のアイテムの配布は行わないと述べた。</w:t>
      </w:r>
    </w:p>
    <w:p w:rsidR="00000000" w:rsidDel="00000000" w:rsidP="00000000" w:rsidRDefault="00000000" w:rsidRPr="00000000" w14:paraId="0000000D">
      <w:pPr>
        <w:ind w:left="720" w:firstLine="0"/>
        <w:rPr>
          <w:sz w:val="20"/>
          <w:szCs w:val="20"/>
        </w:rPr>
      </w:pPr>
      <w:r w:rsidDel="00000000" w:rsidR="00000000" w:rsidRPr="00000000">
        <w:rPr>
          <w:rtl w:val="0"/>
        </w:rPr>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Fonts w:ascii="Arial Unicode MS" w:cs="Arial Unicode MS" w:eastAsia="Arial Unicode MS" w:hAnsi="Arial Unicode MS"/>
          <w:u w:val="single"/>
          <w:rtl w:val="0"/>
        </w:rPr>
        <w:t xml:space="preserve">シラバスを読んできたか・先行履修を満たしているか</w:t>
      </w:r>
    </w:p>
    <w:p w:rsidR="00000000" w:rsidDel="00000000" w:rsidP="00000000" w:rsidRDefault="00000000" w:rsidRPr="00000000" w14:paraId="00000010">
      <w:pPr>
        <w:ind w:left="720" w:firstLine="0"/>
        <w:rPr>
          <w:u w:val="single"/>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「学修目標」、「授業の計画」のみ読みました。</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先行履修は「数論と代数」を受けていなかったので、現在友人から借りた資料を元に勉強中です。</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Fonts w:ascii="Arial Unicode MS" w:cs="Arial Unicode MS" w:eastAsia="Arial Unicode MS" w:hAnsi="Arial Unicode MS"/>
          <w:u w:val="single"/>
          <w:rtl w:val="0"/>
        </w:rPr>
        <w:t xml:space="preserve">セキュリティ上の興味のある事柄</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システムに存在する脆弱性とその対策</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t xml:space="preserve">よくニュースや記事などで「システムの脆弱性を攻撃した」というフレーズは耳にしますが、実際にどのようにして脆弱性を突いたかなどは触れられることはありません。攻撃という言葉そのものが言うは易く行うは難しというイメージがあるので、具体的にどのような事をしているかに興味があります。また、脆弱性を作らないことや攻撃から身を守るなど、ファイアウォールがどのような仕事をしているかについても興味があります。</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