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534AB7"/>
          <w:sz w:val="112"/>
          <w:szCs w:val="112"/>
        </w:rPr>
        <w:t xml:space="preserve">ПРОЯВ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38"/>
          <w:szCs w:val="38"/>
        </w:rPr>
        <w:t xml:space="preserve">Повне маркетингове дослідження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999999"/>
          <w:sz w:val="24"/>
          <w:szCs w:val="24"/>
        </w:rPr>
        <w:t xml:space="preserve">Версія 2.0  •  Оновлено та доопрацьовано</w:t>
      </w:r>
    </w:p>
    <w:p>
      <w:pPr>
        <w:spacing w:after="0" w:before="200"/>
      </w:pPr>
      <w:r>
        <w:t xml:space="preserve"/>
      </w:r>
    </w:p>
    <w:p>
      <w:pPr>
        <w:pBdr>
          <w:top w:val="single" w:color="CCCCCC" w:sz="4"/>
          <w:bottom w:val="single" w:color="CCCCCC" w:sz="4"/>
        </w:pBdr>
        <w:spacing w:after="120" w:before="120"/>
        <w:jc w:val="center"/>
      </w:pPr>
      <w:r>
        <w:rPr>
          <w:rFonts w:ascii="Arial" w:cs="Arial" w:eastAsia="Arial" w:hAnsi="Arial"/>
          <w:color w:val="777777"/>
          <w:sz w:val="21"/>
          <w:szCs w:val="21"/>
        </w:rPr>
        <w:t xml:space="preserve">Аналіз ринку  •  Демографія регіону  •  Конкуренти  •  Аудиторія  •  LTV / CAC  •  Психологія ціни  •  План 30 днів</w:t>
      </w:r>
    </w:p>
    <w:p>
      <w:pPr>
        <w:spacing w:after="0" w:before="16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Самбір / Дрогобицький та Самбірський райони / Львівська область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BBBBBB"/>
          <w:sz w:val="22"/>
          <w:szCs w:val="22"/>
        </w:rPr>
        <w:t xml:space="preserve">2025 рік  |  14 розділів  |  Рівень: Стратегічний</w:t>
      </w:r>
    </w:p>
    <w:p>
      <w:r>
        <w:br w:type="page"/>
      </w:r>
    </w:p>
    <w:p>
      <w:pPr>
        <w:pStyle w:val="Heading1"/>
        <w:pBdr>
          <w:bottom w:val="single" w:color="534AB7" w:sz="10" w:space="6"/>
        </w:pBdr>
        <w:spacing w:after="200" w:before="40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01. Резюме для власника</w:t>
      </w:r>
    </w:p>
    <w:p>
      <w:pPr>
        <w:spacing w:after="100" w:before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Цей документ — не просто аналіз. Це операційний орієнтир, який дозволяє щодня приймати рішення, спираючись на факти, а не відчуття. Він оновлений із реальними демографічними даними регіону, фінансовою моделлю чистого прибутку, розрахунком LTV/CAC і планом конкретних дій на перші 30 днів.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534AB7" w:sz="14"/>
              <w:left w:val="single" w:color="534AB7" w:sz="28"/>
              <w:bottom w:val="none" w:color="FFFFFF" w:sz="0"/>
              <w:right w:val="none" w:color="FFFFFF" w:sz="0"/>
            </w:tcBorders>
            <w:shd w:fill="EEEDFE" w:val="clear"/>
            <w:tcMar>
              <w:top w:type="dxa" w:w="140"/>
              <w:left w:type="dxa" w:w="220"/>
              <w:bottom w:type="dxa" w:w="140"/>
              <w:right w:type="dxa" w:w="140"/>
            </w:tcMar>
          </w:tcPr>
          <w:p>
            <w:pPr>
              <w:spacing w:after="60" w:before="4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Головний висновок: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Ніша «преміальний фото-набір після фотосесії через фотографа» в регіоні порожня. Демографія підтримує: 230 000+ людей у зоні охоплення, ~1 400 фотосесій на рік тільки у вузькому регіоні. При конверсії 15% = 200+ замовлень на рік без реклами. Це робочий бізнес, якщо запуститись.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4038"/>
      </w:tblGrid>
      <w:tr>
        <w:trPr>
          <w:tblHeader/>
        </w:trP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Факт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Загальне населення зони охоплення (Самбір + Дрогобич + Стрий + Трускавець + Борислав)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≈ 232 000 осіб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Оцінка активних фотографів у регіоні (Instagram + Google)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60–90 осіб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Розрахункова кількість фотосесій на рік у регіоні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1 200–1 800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Потенціал замовлень при конверсії 15% (через фотографів)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180–270 на рік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Виручка з 200 замовлень × 400 грн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80 000 грн/рік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Виручка з 400 замовлень × 420 грн (мікс продуктів)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168 000 грн/рік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TAM (загальний ринок регіону)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≈ 600 000–1 200 000 грн/рік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SAM (досяжна частка через фотографів)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≈ 300 000–600 000 грн/рік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SOM (реалістична частка рік 1)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80 000–180 000 грн/рік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Ціль: місяць 12 (особиста зарплата)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40 000–50 000 грн/місяць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4AB7" w:sz="10" w:space="6"/>
        </w:pBdr>
        <w:spacing w:after="200" w:before="40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02. Демографія та розмір ринку регіону</w:t>
      </w:r>
    </w:p>
    <w:p>
      <w:pPr>
        <w:spacing w:after="100" w:before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Це розділ, якого не вистачало в попередній версії. Без реальних цифр по населенню — неможливо порахувати ринок. Тепер є точні дані.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2C2A"/>
          <w:sz w:val="27"/>
          <w:szCs w:val="27"/>
        </w:rPr>
        <w:t xml:space="preserve">2.1 Населення ключових міст зони охоплення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000"/>
        <w:gridCol w:w="3238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Місто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Населення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Відстань від Самбора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Пріоритет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Самбір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35 054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(база)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★★★ Старт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Дрогобич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75 199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28 км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★★★ Старт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Трускавець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29 729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38 км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★★★ Старт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Борислав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32 000+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34 км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★★☆ Фаза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Стрий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60 047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 км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★★☆ Фаза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Стебник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21 113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42 км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★☆☆ Фаза 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Львів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1 000 000+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76 км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★☆☆ Фаза 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РАЗОМ (старт)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~172 000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Фаза 1–2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РАЗОМ (повна зона)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1 250 000+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Фаза 3+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2C2A"/>
          <w:sz w:val="27"/>
          <w:szCs w:val="27"/>
        </w:rPr>
        <w:t xml:space="preserve">2.2 Розрахунок ємності ринку (Bottom-up підхід)</w:t>
      </w:r>
    </w:p>
    <w:p>
      <w:pPr>
        <w:spacing w:after="100" w:before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Замість абстрактних оцінок — конкретні розрахунки з реальної демографії та відомих коефіцієнтів.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F6E56"/>
          <w:sz w:val="23"/>
          <w:szCs w:val="23"/>
        </w:rPr>
        <w:t xml:space="preserve">Сегмент 1: Ньюборн та дитячі фотосесії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6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Показник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Розрахунок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Народжуваність у Львівській обл. (2023)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16 638 народжень / рік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Частка зони охоплення (Самбір + Дрогобич + Стрий + Трускавець)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≈ 10% від обл.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≈ 1 660 народжень/рік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% сімей, що роблять фотосесію немовляти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≈ 35–45%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580–750 фотосесій/рік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% тих, хто замовить Прояв (при наявності партнера)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15–25%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87–188 замовлень/рік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Середній чек (набір Спогади малюка)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450 грн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39 000–85 000 грн/рік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F6E56"/>
          <w:sz w:val="23"/>
          <w:szCs w:val="23"/>
        </w:rPr>
        <w:t xml:space="preserve">Сегмент 2: Весільна фотографія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6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Показник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Розрахунок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Шлюби в Україні до 2022 (на 1 000 осіб)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≈ 6–7 шлюбів на 1 000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Оцінка по зоні охоплення (172 000 осіб)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≈ 6.5 × 172 = ~1 000 весіль/рік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~700–1 000 (з поправкою на війну)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% весілль з фотографом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≈ 85%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595–850 весіль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% замовлять Прояв (через фотографа)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10–20%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60–170 замовлень/рік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Середній чек (великий набір)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700 грн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42 000–119 000 грн/рік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F6E56"/>
          <w:sz w:val="23"/>
          <w:szCs w:val="23"/>
        </w:rPr>
        <w:t xml:space="preserve">Сегмент 3: Сімейні, love story, парні фотосесії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6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Показник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Розрахунок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Оцінка інших фотосесій у регіоні (сімейні, love, портрет)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≈ 500–800 на рік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% замовлять Прояв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10–15%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50–120 замовлень/рік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Середній чек (малий набір)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400 грн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20 000–48 000 грн/рік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F6E56" w:sz="14"/>
              <w:left w:val="single" w:color="0F6E56" w:sz="28"/>
              <w:bottom w:val="none" w:color="FFFFFF" w:sz="0"/>
              <w:right w:val="none" w:color="FFFFFF" w:sz="0"/>
            </w:tcBorders>
            <w:shd w:fill="E1F5EE" w:val="clear"/>
            <w:tcMar>
              <w:top w:type="dxa" w:w="140"/>
              <w:left w:type="dxa" w:w="220"/>
              <w:bottom w:type="dxa" w:w="140"/>
              <w:right w:type="dxa" w:w="140"/>
            </w:tcMar>
          </w:tcPr>
          <w:p>
            <w:pPr>
              <w:spacing w:after="60" w:before="4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Загальний потенціал ринку зони охоплення: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200–480 замовлень/рік = 100 000–280 000 грн/рік. Це SOM першого року при успішній роботі з 5–8 фотографами.</w:t>
            </w:r>
          </w:p>
          <w:p>
            <w:pPr>
              <w:spacing w:after="60" w:before="4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Важливо: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Ці цифри — консервативні. Трускавець — курортне місто, де фотосесії популярні серед гостей, а не тільки мешканців. Реальний потенціал вищий.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4AB7" w:sz="10" w:space="6"/>
        </w:pBdr>
        <w:spacing w:after="200" w:before="40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03. Контекст ринку: споживча поведінка 2025–2026</w:t>
      </w:r>
    </w:p>
    <w:p>
      <w:pPr>
        <w:spacing w:after="100" w:before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Ключові тренди, що прямо впливають на попит на продукти «Прояву».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838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Тренд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Дані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Як використовує Прояв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Відкритість до нових брендів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37% українців готові спробувати новий бренд; 57% з них — бо хочуть підтримати вітчизняне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Локальний бренд, зроблений в Україні — пряма перевага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Соціальна відповідальність бізнесу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55% купують у компаній, що підтримують ЗСУ; 28% — навіть за вищою ціною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Можливість: додати на картку «частина коштів — на ЗСУ»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Емоційні витрати стійкі в кризу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Витрати на пам'ятні події, дитячі товари, подарунки — скорочуються в останню чергу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Цільова аудиторія Прояву — в найбільш захищеному сегменті витрат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Бренд має значення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62% споживачів уважно дивляться на бренд при покупці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Брендоване пакування виграє у безіменного конкурента рівної якості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Середньоцінові сегменти найбільш вразливі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Ринок розходиться: «дешево» або «преміум». Середина програє.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400 грн — правильно позиціоновано як преміум, а не середній сегмент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Патріотичне споживання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Українці купують українське, особливо на тлі війни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«Прояв» — локальний бренд, зроблений руками у Самборі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4AB7" w:sz="10" w:space="6"/>
        </w:pBdr>
        <w:spacing w:after="200" w:before="40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04. Конкурентний аналіз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2C2A"/>
          <w:sz w:val="27"/>
          <w:szCs w:val="27"/>
        </w:rPr>
        <w:t xml:space="preserve">4.1 Карта конкурентного середовища</w:t>
      </w:r>
    </w:p>
    <w:p>
      <w:pPr>
        <w:spacing w:after="100" w:before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«Прояв» існує на перетині трьох ринків і ні на одному з них не має прямого конкурента в обраному форматі.</w:t>
      </w:r>
    </w:p>
    <w:p>
      <w:pPr>
        <w:spacing w:after="0" w:before="80"/>
      </w:pPr>
      <w:r>
        <w:t xml:space="preserve"/>
      </w:r>
    </w:p>
    <w:tbl>
      <w:tblPr>
        <w:tblW w:type="dxa" w:w="10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400"/>
        <w:gridCol w:w="2600"/>
        <w:gridCol w:w="2638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Гравці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Ціна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Формат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Загроза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Commodity друк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Місцеві друкарні, Rozetka Photoprint, Lokafoto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3–12 грн/фото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Безпакований, безіменний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Низька — різна аудиторія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Онлайн photo-books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Lovebooks, Gramofon, Cifrolab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від 400 грн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Складний процес, потребує дизайну від клієнта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Середня — але клієнт «лінивий», Прояв простіший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Polaroid / магніти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Diashop_ua (36K IG), Instax Ukraine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60–200 грн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Молодіжна естетика, не преміум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Низька — інша ніша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Фотобудки на заходи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Instabox Lviv та аналоги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ситуативно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B2B заходи, не B2C після сесій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Низька — партнерство можливе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Фотографи з власним друком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Окремі фотографи, що пропонують фотокниги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від 500 грн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Неоднорідна якість, складно масштабувати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Середня — перетворити в партнерів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2C2A"/>
          <w:sz w:val="27"/>
          <w:szCs w:val="27"/>
        </w:rPr>
        <w:t xml:space="preserve">4.2 Конкурентна матриця: Прояв vs. усі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1400"/>
        <w:gridCol w:w="2638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Місцевий друк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Lovebooks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Diashop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ПРОЯВ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Якість друку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Середня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Висока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Середня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Фотолаб (вища)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Брендоване пакування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Немає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Є (стандартне)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Є (casual)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Оксамит + золоте тиснення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Емоційна концепція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Немає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Частково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Instagram-fun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«Збереження спогадів» (центральна)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Продається через фотографів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Ні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Деякі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Ні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Так (ключовий канал)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Простота замовлення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Принеси фото особисто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Редактор онлайн ~30 хв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Instagram Direct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Telegram → 2 хвилини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Персональний контакт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Ні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Ні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Частково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Так (картка, follow-up)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Після-продажна система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Немає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Email, рідко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Немає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Так (база, реактивація)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Ціна (набір 10 фото)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100–120 грн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400–700 грн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150–200 грн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350–450 грн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534AB7" w:sz="14"/>
              <w:left w:val="single" w:color="534AB7" w:sz="28"/>
              <w:bottom w:val="none" w:color="FFFFFF" w:sz="0"/>
              <w:right w:val="none" w:color="FFFFFF" w:sz="0"/>
            </w:tcBorders>
            <w:shd w:fill="EEEDFE" w:val="clear"/>
            <w:tcMar>
              <w:top w:type="dxa" w:w="140"/>
              <w:left w:type="dxa" w:w="220"/>
              <w:bottom w:type="dxa" w:w="140"/>
              <w:right w:type="dxa" w:w="140"/>
            </w:tcMar>
          </w:tcPr>
          <w:p>
            <w:pPr>
              <w:spacing w:after="60" w:before="4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Висновок: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Прояв не є найдешевшим, але є єдиним варіантом, що поєднує фотолабораторну якість + преміальне пакування + особистий контакт + простоту + продаж через довіреного фотографа. Це комбінація, яку ніхто не повторює.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4AB7" w:sz="10" w:space="6"/>
        </w:pBdr>
        <w:spacing w:after="200" w:before="40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05. Цільова аудиторія та Customer Personas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2C2A"/>
          <w:sz w:val="27"/>
          <w:szCs w:val="27"/>
        </w:rPr>
        <w:t xml:space="preserve">5.1 Сегментація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800"/>
        <w:gridCol w:w="2238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Сегмент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Розмір (зона)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Мотивація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Пріоритет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Батьки після ньюборн/дитячої сесії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580–750 / рік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Зафіксувати дитинство матеріально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★★★ Головний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Пари після весільної зйомки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600–850 весіль / рік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Зберегти найважливіший день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★★★ Головний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Love story / парні сесії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300–500 / рік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Романтика, подарунок партнеру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★★☆ Другий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Сімейні фотосесії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200–400 / рік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Сімейна пам'ять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★★☆ Другий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Ті, хто шукає подарунок (без фотосесії)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не виміряно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Оригінальний подарунок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★☆☆ Додатковий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2C2A"/>
          <w:sz w:val="27"/>
          <w:szCs w:val="27"/>
        </w:rPr>
        <w:t xml:space="preserve">5.2 Детальні Customer Personas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F6E56"/>
          <w:sz w:val="23"/>
          <w:szCs w:val="23"/>
        </w:rPr>
        <w:t xml:space="preserve">Персона 1 — «Оксана» (ньюборн-сегмент)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Деталі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Вік / Ситуація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27–34 р., молода мама, дитині 2–6 місяців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Щойно витратила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3 500–6 000 грн на ньюборн-сесію у фотографа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Головний страх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«Ці фото є тільки в телефоні — загублю, зламається — і всі спогади зникнуть»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Що вона хоче насправді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Не просто фото на папері — вона хоче «артефакт», що можна передати дитині через 20 років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Де сидить у Digital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Instagram (мами-блогери), Facebook-групи «Мами Самбора/Дрогобича», Pinterest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Реакція на ціну 450 грн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«Дорого, але якщо фотограф рекомендує і виглядає так гарно — беру»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Що зупиняє покупку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Не знає, що такий продукт існує (рішення: фотограф рекомендує особисто)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Що переконує купити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1) Рекомендація фотографа 2) Фото готового набору 3) Слова «у конверті з іменем дитини»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LTV (3 роки)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450 + 450 (1 рік дитини) + 400 (подарунок бабусі) = ~1 300 грн мінімум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Referral-потенціал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Якщо задоволена — порекомендує 2–3 подругам у мам-чатах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F6E56"/>
          <w:sz w:val="23"/>
          <w:szCs w:val="23"/>
        </w:rPr>
        <w:t xml:space="preserve">Персона 2 — «Марія» (весільна пара)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Деталі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Вік / Ситуація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24–32 р., нещодавно вийшла заміж або ще планує весілля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Бюджет на весілля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80 000–200 000+ грн (фото — 8 000–18 000 грн)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Головний страх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«Ми стільки вклали у весілля — а фото просто лежать у хмарі, ніхто не дивиться»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Емоційний тригер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«Моя мама питає: де ваш весільний альбом? Мені соромно, що немає нічого фізичного»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Де ухвалює рішення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Під час фінальної зустрічі з фотографом, коли отримує фото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Реакція на ціну 700 грн (великий набір)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«Ми витратили 15 000 на фото — 700 за красивий набір це нічого»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Ключова перевага Прояву для неї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Не треба нічого робити — фотограф все організовує, я тільки надсилаю фото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LTV (5 років)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700 (після весілля) + 450 (ньюборн) + 400 (річниця 3 р.) + 400 (річниця 5 р.) = ~1 950 грн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7A4208"/>
          <w:sz w:val="23"/>
          <w:szCs w:val="23"/>
        </w:rPr>
        <w:t xml:space="preserve">Персона 3 — «Дмитро» (подарунок без власної сесії)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Деталі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Вік / Ситуація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29–44 р., хоче зробити подарунок дружині / мамі / дівчині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Проблема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«Не знаю що подарувати. Квіти набридли, парфуми теж. Хочу щось що запам'ятається»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Де шукає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«подарунок на день народження дружини нестандартний», Instagram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Заперечення 1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«У нас немає нещодавніх фото з фотографом» — рішення: подарунковий сертифікат Прояву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Заперечення 2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«Складно замовити» — рішення: він купує сертифікат, вона сама обирає і надсилає фото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Що переконує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Красива картка сертифікату, проста покупка через Instagram/сайт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Потенціал продукту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Подарунковий сертифікат — майже без потреби в фотографі-партнері, прямий B2C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2C2A"/>
          <w:sz w:val="27"/>
          <w:szCs w:val="27"/>
        </w:rPr>
        <w:t xml:space="preserve">5.3 Customer Journey Map — головний шлях (через фотографа)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400"/>
        <w:gridCol w:w="3838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Етап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Дія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Прояв робить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Критична точка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Контакт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Клієнт на фінальній зустрічі з фотографом або отримує галерею онлайн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Фотограф показує зразок набору або надсилає посилання на Instagram Прояву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Без реального зразка — конверсія мінімальна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 Інтерес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Клієнт дивиться Instagram Прояву, бачить фото інших наборів і реакції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Акаунт має 15+ публікацій готових наборів, 5+ відгуків у Stories Highlights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Порожній акаунт = немає довіри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 Рішення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«Хочу так само» — особливо якщо бачить схожу ситуацію (ньюборн, весілля)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Пропозиція чітка: вартість, що входить, як надіслати фото, скільки чекати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Незрозумілий процес = відмова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 Покупка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Надсилає фото в Telegram, отримує підтвердження і рахунок, платить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Швидка відповідь (до 2 годин). Простий процес. Оплата за QR/картку.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Якщо відповідь пізніше 3 годин — клієнт охолоне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 Очікування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Чекає 1–2 дні. Може хвилюватись — «як там?»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Повідомлення при запуску виробництва + при відправці з ТТН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Мовчання = тривога = погане враження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 Отримання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Розпаковує набір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Оксамитовий конверт, калька, картка з текстом — ритуал розпакування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Якість пакування — тут формується оцінка всього досвіду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7. Реакція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Фотографує, ділиться в сторіс, пише фотографу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Follow-up через 2–3 дні, прохання тегнути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Якщо не попросити — більшість просто зберуть і мовчатимуть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8. Лояльність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Рекомендує подруці, повертається за рік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Зберегти в базу: дата події, контакт, тип. Реактивація через 12 міс.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База = гроші. Без бази — кожен клієнт перший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4AB7" w:sz="10" w:space="6"/>
        </w:pBdr>
        <w:spacing w:after="200" w:before="40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06. Фінансова модель: LTV, CAC та Unit Economics</w:t>
      </w:r>
    </w:p>
    <w:p>
      <w:pPr>
        <w:spacing w:after="100" w:before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Це розділ, якого не було в першій версії. Без розуміння цих цифр — неможливо приймати рішення про інвестиції в маркетинг і партнерства.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2C2A"/>
          <w:sz w:val="27"/>
          <w:szCs w:val="27"/>
        </w:rPr>
        <w:t xml:space="preserve">6.1 LTV — Lifetime Value клієнта</w:t>
      </w:r>
    </w:p>
    <w:p>
      <w:pPr>
        <w:spacing w:after="100" w:before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LTV = скільки грошей один клієнт принесе за весь час співпраці.</w:t>
      </w:r>
    </w:p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800"/>
        <w:gridCol w:w="1838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клієнта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Замовлення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Замовлення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Замовлення 3+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LTV 3 роки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Оксана (мама)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450 грн (ньюборн)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400 грн (рік дитини)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400 грн (подарунок)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1 250 грн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Марія (весільна)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700 грн (після весілля)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450 грн (ньюборн, +1 рік)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400 грн (річниця)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1 550 грн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Love story клієнт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400 грн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400 грн (повтор)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800 грн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Дмитро (подарунок)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400 грн (сертифікат)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400 грн (річниця)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800 грн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Середній клієнт (мікс)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~1 000 грн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F6E56" w:sz="14"/>
              <w:left w:val="single" w:color="0F6E56" w:sz="28"/>
              <w:bottom w:val="none" w:color="FFFFFF" w:sz="0"/>
              <w:right w:val="none" w:color="FFFFFF" w:sz="0"/>
            </w:tcBorders>
            <w:shd w:fill="E1F5EE" w:val="clear"/>
            <w:tcMar>
              <w:top w:type="dxa" w:w="140"/>
              <w:left w:type="dxa" w:w="220"/>
              <w:bottom w:type="dxa" w:w="140"/>
              <w:right w:type="dxa" w:w="140"/>
            </w:tcMar>
          </w:tcPr>
          <w:p>
            <w:pPr>
              <w:spacing w:after="60" w:before="4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Висновок LTV: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Середній клієнт «Прояву» приносить ~1 000 грн за 3 роки. При базі 200 клієнтів — це 200 000 грн пасивного повторного доходу без нових залучень.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2C2A"/>
          <w:sz w:val="27"/>
          <w:szCs w:val="27"/>
        </w:rPr>
        <w:t xml:space="preserve">6.2 CAC — Вартість залучення клієнта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600"/>
        <w:gridCol w:w="1600"/>
        <w:gridCol w:w="1838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Канал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Вартість залучення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Конверсія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Реальний CAC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Оцінка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Через фотографа (рекомендація)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Комісія 10–15% = 40–60 грн/замовлення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Висока (25–40%)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40–60 грн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Найкращий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Instagram органічний (контент)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~2 год/тиждень = ~300 грн/місяць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Низька (1–3%)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~200–400 грн/клієнт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Добрий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Instagram таргет (холодна аудиторія)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500–1 000 грн/місяць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Дуже низька (0.5–1%)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500–1 500 грн/клієнт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Поганий на старті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Сарафанне радіо (від задоволеного клієнта)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 грн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Дуже висока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 грн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Ідеальний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A4208" w:sz="14"/>
              <w:left w:val="single" w:color="7A4208" w:sz="28"/>
              <w:bottom w:val="none" w:color="FFFFFF" w:sz="0"/>
              <w:right w:val="none" w:color="FFFFFF" w:sz="0"/>
            </w:tcBorders>
            <w:shd w:fill="FDF3E3" w:val="clear"/>
            <w:tcMar>
              <w:top w:type="dxa" w:w="140"/>
              <w:left w:type="dxa" w:w="220"/>
              <w:bottom w:type="dxa" w:w="140"/>
              <w:right w:type="dxa" w:w="140"/>
            </w:tcMar>
          </w:tcPr>
          <w:p>
            <w:pPr>
              <w:spacing w:after="60" w:before="4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Ключовий висновок: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CAC через фотографа = 40–60 грн. LTV = ~1 000 грн. Коефіцієнт LTV/CAC = 16–25x. Це один з найкращих показників у малому бізнесі. Таргет на старті (CAC 500–1 500 грн при LTV 1 000) — збитковий. Таргет виправданий тільки після накопичення бази і запуску ретаргетингу.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2C2A"/>
          <w:sz w:val="27"/>
          <w:szCs w:val="27"/>
        </w:rPr>
        <w:t xml:space="preserve">6.3 Unit Economics — один набір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2000"/>
        <w:gridCol w:w="2238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Стаття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Малий набір (10 фото)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Набір Малюка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Великий (50 фото)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Папір (10×15)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40.1 грн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40.1 грн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200.5 грн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Чорнило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1.5 грн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1.5 грн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7.5 грн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Пакування (конверт/коробка)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92 грн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105 грн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120 грн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Калька / картка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грн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грн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грн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Нова Пошта (середня)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65 грн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65 грн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85 грн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Амортизація, накладні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 грн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 грн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 грн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СОБІВАРТІСТЬ ПОВНА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218.6 грн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231.6 грн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448 грн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Ціна продажу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400 грн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450 грн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800 грн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Комісія фотографу (12%)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48 грн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54 грн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96 грн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МАРЖА ЧИСТА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133.4 грн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164.4 грн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256 грн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Маржинальність чиста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33.4%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36.5%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32.0%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B2E12" w:sz="14"/>
              <w:left w:val="single" w:color="8B2E12" w:sz="28"/>
              <w:bottom w:val="none" w:color="FFFFFF" w:sz="0"/>
              <w:right w:val="none" w:color="FFFFFF" w:sz="0"/>
            </w:tcBorders>
            <w:shd w:fill="FBECE7" w:val="clear"/>
            <w:tcMar>
              <w:top w:type="dxa" w:w="140"/>
              <w:left w:type="dxa" w:w="220"/>
              <w:bottom w:type="dxa" w:w="140"/>
              <w:right w:type="dxa" w:w="140"/>
            </w:tcMar>
          </w:tcPr>
          <w:p>
            <w:pPr>
              <w:spacing w:after="60" w:before="4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Увага: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Перша версія документу показувала маржу 200%, але НЕ включала доставку НП і комісію фотографу. Реальна чиста маржа = 33–37% на одиницю. Це все ще хороший бізнес, але треба продавати обсяг і підвищувати середній чек.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4AB7" w:sz="10" w:space="6"/>
        </w:pBdr>
        <w:spacing w:after="200" w:before="40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07. SWOT-аналіз з пріоритизацією</w:t>
      </w:r>
    </w:p>
    <w:p>
      <w:pPr>
        <w:spacing w:after="100" w:before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У цій версії кожен пункт має не тільки опис, але й дію. SWOT без дій — це просто список.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60"/>
              <w:bottom w:type="dxa" w:w="140"/>
              <w:right w:type="dxa" w:w="160"/>
            </w:tcMar>
          </w:tcPr>
          <w:p>
            <w:pPr>
              <w:shd w:fill="0F6E56" w:val="clear"/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STRENGTHS — Використовуй зараз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Унікальний формат: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ніхто в регіоні не робить цього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Epson SureLab D700: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фотолабораторна якість — використай як аргумент для фотографа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Оксамит + тиснення: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WOW-ефект при розпакуванні — документуй на відео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Маржа 33–37%: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навіть при малих обсягах бізнес живий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Концепція «пам'ять»: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емоційний продукт — резистентний до кризи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CE7" w:val="clear"/>
            <w:tcMar>
              <w:top w:type="dxa" w:w="100"/>
              <w:left w:type="dxa" w:w="160"/>
              <w:bottom w:type="dxa" w:w="140"/>
              <w:right w:type="dxa" w:w="160"/>
            </w:tcMar>
          </w:tcPr>
          <w:p>
            <w:pPr>
              <w:shd w:fill="8B2E12" w:val="clear"/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WEAKNESSES — Вирішуй зараз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Нема соц. доказу: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перший продаж навіть за собівартістю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Один постачальник конвертів: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знайти другого на випадок збою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Власник = вузьке горло: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стандартизувати процеси щоб не губитись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Нема досвіду продажів: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скрипти + практика з перших 5 зустрічей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Бюджет обмежений: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тільки безкоштовні канали перші 3 місяці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60"/>
              <w:bottom w:type="dxa" w:w="140"/>
              <w:right w:type="dxa" w:w="160"/>
            </w:tcMar>
          </w:tcPr>
          <w:p>
            <w:pPr>
              <w:shd w:fill="534AB7" w:val="clear"/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OPPORTUNITIES — Плануй на 3–6 міс.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Трускавець: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курортні гості + місцеві = нетипово велика частка фотосесій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Підтримка ЗСУ: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5% з кожного набору — конвертує соціально свідомих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Сертифікати: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B2C без фотографа, подарунковий ринок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Корпоративи, випускні: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великі тиражі — менша маржа але обсяг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Вихід на Львів: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10x більша аудиторія, 5+ місяців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100"/>
              <w:left w:type="dxa" w:w="160"/>
              <w:bottom w:type="dxa" w:w="140"/>
              <w:right w:type="dxa" w:w="160"/>
            </w:tcMar>
          </w:tcPr>
          <w:p>
            <w:pPr>
              <w:shd w:fill="7A4208" w:val="clear"/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THREATS — Моніторинг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Копіювання конкурентами: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бренд і стосунки з фотографами не копіюються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Відмова фотографів: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мати скрипт на кожне заперечення (Розділ 10)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Ріст ціни на папір USD/грн: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переглядати прайс кожні 3 місяці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Сезонний спад (зима):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подарунковий сертифікат і корпоративні замовлення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Перфекціонізм власника: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жорсткий дедлайн: перший продаж до [дата+14 днів]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4AB7" w:sz="10" w:space="6"/>
        </w:pBdr>
        <w:spacing w:after="200" w:before="40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08. Позиціювання, УТП та голос бренду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2C2A"/>
          <w:sz w:val="27"/>
          <w:szCs w:val="27"/>
        </w:rPr>
        <w:t xml:space="preserve">8.1 Концепція та позиціювання</w:t>
      </w:r>
    </w:p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534AB7" w:sz="14"/>
              <w:left w:val="single" w:color="534AB7" w:sz="28"/>
              <w:bottom w:val="none" w:color="FFFFFF" w:sz="0"/>
              <w:right w:val="none" w:color="FFFFFF" w:sz="0"/>
            </w:tcBorders>
            <w:shd w:fill="EEEDFE" w:val="clear"/>
            <w:tcMar>
              <w:top w:type="dxa" w:w="140"/>
              <w:left w:type="dxa" w:w="220"/>
              <w:bottom w:type="dxa" w:w="140"/>
              <w:right w:type="dxa" w:w="140"/>
            </w:tcMar>
          </w:tcPr>
          <w:p>
            <w:pPr>
              <w:spacing w:after="60" w:before="4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Місія: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Зробити так, щоб найважливіші моменти твого життя мали фізичне втілення, гідне їх цінності.</w:t>
            </w:r>
          </w:p>
          <w:p>
            <w:pPr>
              <w:spacing w:after="60" w:before="4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Позиція: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«Прояв» — не друкарня. Це перший в регіоні бренд, що перетворює цифрові фото після фотосесії на преміальний набір-артефакт у брендованому оксамитовому пакуванні. Рекомендований вашим фотографом.</w:t>
            </w:r>
          </w:p>
          <w:p>
            <w:pPr>
              <w:spacing w:after="60" w:before="4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Один рядок для клієнта: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«Твої фото заслуговують більшого, ніж лежати в телефоні.»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2C2A"/>
          <w:sz w:val="27"/>
          <w:szCs w:val="27"/>
        </w:rPr>
        <w:t xml:space="preserve">8.2 Голос бренду — як говорить Прояв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638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Якість голосу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Що це означає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Приклад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Теплий, не солодкий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Говоримо щиро, без зайвого пафосу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«Ці фото живуть тепер не тільки в хмарі» — не «Надзвичайно ексклюзивний преміальний набір»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Поетичний, але конкретний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Емоція + ясність. Не лише «краса», але й «10 фото за 400 грн за 2 дні»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«Спогади в оксамиті — готово за 48 годин»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Близький, не корпоративний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Ми — не велика компанія, і це перевага: особистий підхід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«Я особисто перевіряю кожне фото перед пакуванням»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Тактовний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Не нав'язуємо, не тиснемо. Рекомендуємо і чекаємо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«Якщо є питання — напишіть, радий допомогти»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2C2A"/>
          <w:sz w:val="27"/>
          <w:szCs w:val="27"/>
        </w:rPr>
        <w:t xml:space="preserve">8.3 Що НЕ варто говорити (антипаттерни комунікації)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Не кажи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Кажи натомість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«Ми — найкраща друкарня»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«Якість нашого Epson SureLab — це рівень фотолаборантів»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«Тільки 400 грн!»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«Набір у оксамитовому конверті з тисненням — 400 грн»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«Терміново замовляйте!»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«Готово за 48 годин — можна замовити будь-коли»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«Відгук залиш, будь ласка»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«Буду радий побачити ваш набір удома — тегніть нас у сторіс»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4AB7" w:sz="10" w:space="6"/>
        </w:pBdr>
        <w:spacing w:after="200" w:before="40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09. Психологія ціноутворення</w:t>
      </w:r>
    </w:p>
    <w:p>
      <w:pPr>
        <w:spacing w:after="100" w:before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Це найслабший розділ першої версії. Ціна — це не просто число. Це частина продукту. Неправильна подача ціни вбиває продажі навіть при правильному продукті.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2C2A"/>
          <w:sz w:val="27"/>
          <w:szCs w:val="27"/>
        </w:rPr>
        <w:t xml:space="preserve">9.1 Чому 400 грн — правильна ціна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Якір на фотосесію: клієнт щойно витратив 2 500–6 000 грн на фотосесію. 400 грн — це 7–16% від уже витраченого. Психологічно — «дрібна деталь до великого рішення».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Порівняння не з друкарнею, а з альтернативами: 400 грн — дешевше, ніж букет квітів на 8 березня (500–800 грн). Дешевше, ніж вечеря на двох (600–1 200 грн). Але довговічніше і цінніше.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Чарівне число 399 не працює в преміумі: 399 грн сигналізує «дешевий продукт». 400 грн — це чітка, впевнена ціна. Для преміум-бренду — краще «рівне число».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Підвищення ціни підвищує цінність: якщо підняти до 450 грн — деякі клієнти сприймуть це як «ще якісніше». Тестуй.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2C2A"/>
          <w:sz w:val="27"/>
          <w:szCs w:val="27"/>
        </w:rPr>
        <w:t xml:space="preserve">9.2 Як презентувати ціну — три правила</w:t>
      </w:r>
    </w:p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F6E56" w:sz="14"/>
              <w:left w:val="single" w:color="0F6E56" w:sz="28"/>
              <w:bottom w:val="none" w:color="FFFFFF" w:sz="0"/>
              <w:right w:val="none" w:color="FFFFFF" w:sz="0"/>
            </w:tcBorders>
            <w:shd w:fill="E1F5EE" w:val="clear"/>
            <w:tcMar>
              <w:top w:type="dxa" w:w="140"/>
              <w:left w:type="dxa" w:w="220"/>
              <w:bottom w:type="dxa" w:w="140"/>
              <w:right w:type="dxa" w:w="140"/>
            </w:tcMar>
          </w:tcPr>
          <w:p>
            <w:pPr>
              <w:spacing w:after="60" w:before="4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Правило 1: Спочатку цінність, потім ціна.</w:t>
            </w:r>
          </w:p>
          <w:p>
            <w:pPr>
              <w:spacing w:after="60" w:before="4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Н</w:t>
            </w:r>
          </w:p>
          <w:p>
            <w:pPr>
              <w:spacing w:after="60" w:before="4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F6E56" w:sz="14"/>
              <w:left w:val="single" w:color="0F6E56" w:sz="28"/>
              <w:bottom w:val="none" w:color="FFFFFF" w:sz="0"/>
              <w:right w:val="none" w:color="FFFFFF" w:sz="0"/>
            </w:tcBorders>
            <w:shd w:fill="E1F5EE" w:val="clear"/>
            <w:tcMar>
              <w:top w:type="dxa" w:w="140"/>
              <w:left w:type="dxa" w:w="220"/>
              <w:bottom w:type="dxa" w:w="140"/>
              <w:right w:type="dxa" w:w="140"/>
            </w:tcMar>
          </w:tcPr>
          <w:p>
            <w:pPr>
              <w:spacing w:after="60" w:before="4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Правило 2: Порівнюй з тим, що клієнт вже витратив.</w:t>
            </w:r>
          </w:p>
          <w:p>
            <w:pPr>
              <w:spacing w:after="60" w:before="4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«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F6E56" w:sz="14"/>
              <w:left w:val="single" w:color="0F6E56" w:sz="28"/>
              <w:bottom w:val="none" w:color="FFFFFF" w:sz="0"/>
              <w:right w:val="none" w:color="FFFFFF" w:sz="0"/>
            </w:tcBorders>
            <w:shd w:fill="E1F5EE" w:val="clear"/>
            <w:tcMar>
              <w:top w:type="dxa" w:w="140"/>
              <w:left w:type="dxa" w:w="220"/>
              <w:bottom w:type="dxa" w:w="140"/>
              <w:right w:type="dxa" w:w="140"/>
            </w:tcMar>
          </w:tcPr>
          <w:p>
            <w:pPr>
              <w:spacing w:after="60" w:before="4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Правило 3: Ніколи не вибачайся за ціну.</w:t>
            </w:r>
          </w:p>
          <w:p>
            <w:pPr>
              <w:spacing w:after="60" w:before="4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Н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2C2A"/>
          <w:sz w:val="27"/>
          <w:szCs w:val="27"/>
        </w:rPr>
        <w:t xml:space="preserve">9.3 Пакетна логіка для збільшення середнього чека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200"/>
        <w:gridCol w:w="4038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Пакет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Склад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Ціна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Якір для клієнта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Малий «Момент»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 фото + оксамитовий конверт + картка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400 грн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Стартова пропозиція — «дай спробувати»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Середній «Спогад»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 фото + оксамитовий конверт + картка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600 грн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«За 200 грн більше — вдвічі більше фото»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Великий «Архів»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 фото + преміальна коробка + 2 конверти (батькам)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900 грн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Весільний сегмент, подарунок батькам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«Малюк»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 фото + конверт з ведмедиком + картка «З народженням»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450 грн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Ньюборн-сегмент, максимальна емоція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Подарунковий сертифікат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Номінал 400/450/700 грн, красива картка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номінал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B2C без фотографа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4AB7" w:sz="10" w:space="6"/>
        </w:pBdr>
        <w:spacing w:after="200" w:before="40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10. Канали збуту та маркетингова стратегія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2C2A"/>
          <w:sz w:val="27"/>
          <w:szCs w:val="27"/>
        </w:rPr>
        <w:t xml:space="preserve">10.1 B2B — партнерство з фотографами (Пріоритет №1)</w:t>
      </w:r>
    </w:p>
    <w:p>
      <w:pPr>
        <w:spacing w:after="100" w:before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Єдиний канал збуту на перші 3 місяці. Причина: CAC = 40–60 грн при LTV = 1 000 грн. Жоден інший канал не дає таких цифр.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 шукати фотографів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Конкретні дії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Instagram хештеги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#фотографсамбір #фотографдрогобич #фотографстрий #фотографтрускавець #фотографборислав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«Фотограф Дрогобич», «Фотограф Самбір» — перші 10 результатів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Facebook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Групи «Весілля у Дрогобичі», «Мами Самбора», місцеві оголошення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OLX / Prom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Розділ «Фотопослуги» по регіону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Особисто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Відвідати місцеві фотостудії, ательє, запитати у знайомих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F6E56"/>
          <w:sz w:val="23"/>
          <w:szCs w:val="23"/>
        </w:rPr>
        <w:t xml:space="preserve">Умови партнерства — повна структура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Деталі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Комісія фотографу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12–15% від суми замовлення клієнта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При наборі 400 грн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48–60 грн за 5 хвилин рекомендації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При 3 клієнти/місяць від фотографа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144–180 грн/місяць пасивно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Що робить фотограф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Тільки рекомендує і показує зразок. Решту робить Прояв.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Що надає Прояв фотографу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Безкоштовний тестовий набір + 3 картки-рекомендації з QR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Коли виплата комісії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Після підтвердження оплати від клієнта (1–2 дні)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Формат виплати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Готівка або Monobank при зустрічі / накопичувально при кожних 200+ грн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Ексклюзивність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Не пропонується — але якщо фотограф хоче ексклюзив, обговорюється умовах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2C2A"/>
          <w:sz w:val="27"/>
          <w:szCs w:val="27"/>
        </w:rPr>
        <w:t xml:space="preserve">10.2 Instagram (Пріоритет №2, паралельно)</w:t>
      </w:r>
    </w:p>
    <w:p>
      <w:pPr>
        <w:spacing w:after="100" w:before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Мета Instagram на старті — НЕ продажі. Мета — соціальний доказ для перетворення нового клієнта, якого привів фотограф.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838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контенту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Ціль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Форм.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Частота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Готовий набір: фото зверху, з кутом, розкритий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WOW-ефект, хочу собі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Reels + фото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3–4 / тиждень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Відео розпакування (з дозволу клієнта)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Емоція, довіра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Reels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1–2 / тиждень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Відгук клієнта (скрін Direct або текст Stories)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Соціальний доказ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Stories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/ тиждень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За лаштунками: процес друку, перевірка якості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Доказ якості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Reels або фото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1–2 / тиждень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Освіта: «Чому фізичне фото важливо»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Прогрів холодної аудит.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Карусель або текст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/ 2 тижні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Сезонний пост (8 березня, ДН, весілля-сезон)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Актуальність, заклик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Reels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Ситуативно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A4208" w:sz="14"/>
              <w:left w:val="single" w:color="7A4208" w:sz="28"/>
              <w:bottom w:val="none" w:color="FFFFFF" w:sz="0"/>
              <w:right w:val="none" w:color="FFFFFF" w:sz="0"/>
            </w:tcBorders>
            <w:shd w:fill="FDF3E3" w:val="clear"/>
            <w:tcMar>
              <w:top w:type="dxa" w:w="140"/>
              <w:left w:type="dxa" w:w="220"/>
              <w:bottom w:type="dxa" w:w="140"/>
              <w:right w:type="dxa" w:w="140"/>
            </w:tcMar>
          </w:tcPr>
          <w:p>
            <w:pPr>
              <w:spacing w:after="60" w:before="4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Таргет: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Тільки після 10+ відгуків і 20+ публікацій. Починати з ретаргетингу на відвідувачів профілю (бюджет 500 грн/місяць). Холодна аудиторія без соц. доказу не конвертується.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2C2A"/>
          <w:sz w:val="27"/>
          <w:szCs w:val="27"/>
        </w:rPr>
        <w:t xml:space="preserve">10.3 Додаткові канали (Фаза 2–3)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Prom.ua — для органічного B2C трафіку по запитах «подарунковий набір фото», «фото в оксамитовому конверті»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Подарунковий сертифікат через Instagram — прямий B2C без фотографа-партнера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Корпоративні замовлення — дитячі садки (подарунки на випускний), школи, невеликі компанії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Трускавець окремо — готелі, SPA-центри, курортні фотографи (туристи часто хочуть фізичне фото «з відпустки»)</w:t>
      </w:r>
    </w:p>
    <w:p>
      <w:r>
        <w:br w:type="page"/>
      </w:r>
    </w:p>
    <w:p>
      <w:pPr>
        <w:pStyle w:val="Heading1"/>
        <w:pBdr>
          <w:bottom w:val="single" w:color="534AB7" w:sz="10" w:space="6"/>
        </w:pBdr>
        <w:spacing w:after="200" w:before="40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11. Сезонність та фінансова модель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2C2A"/>
          <w:sz w:val="27"/>
          <w:szCs w:val="27"/>
        </w:rPr>
        <w:t xml:space="preserve">11.1 Сезонний календар з контр-заходами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2400"/>
        <w:gridCol w:w="4838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Місяць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Фото-сезон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Ключові події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Що робить Прояв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Січень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★☆☆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Reels-контент «підсумки року в фото», оновлення прайсу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Лютий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 лютого — подарунки парам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Акція: набір Love Story + картка «Я тебе кохаю»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Березень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 березня — пік подарунків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Набір «Для мами», подарункові сертифікати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Квітень–Травень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Весна, outdoor сесії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Акцент на love story і сімейні. Активна робота з фотографами.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Червень–Серпень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Пік весіль, ньюборн, відпустки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Максимальна завантаженість. Чорга = 3+ дні.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Вересень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Осінні сесії, Back to School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«Набір Першокласника» — дитяча фотосесія у вересні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Жовтень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★★★☆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Осінні пейзажі, ньюборн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Нагадування клієнтам «осінь — кращий час для портрету»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Листопад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Початок підготовки до свят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Подарункові сертифікати до Нового року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Грудень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Новорічні сесії, подарунки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Корпоративні замовлення + сертифікати подарункові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2C2A"/>
          <w:sz w:val="27"/>
          <w:szCs w:val="27"/>
        </w:rPr>
        <w:t xml:space="preserve">11.2 Фінансова модель з чистим прибутком</w:t>
      </w:r>
    </w:p>
    <w:p>
      <w:pPr>
        <w:spacing w:after="100" w:before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Базовий сценарій: 5–7 активних партнерів-фотографів, зростання з місяця до місяця.</w:t>
      </w:r>
    </w:p>
    <w:p>
      <w:pPr>
        <w:spacing w:after="0" w:before="80"/>
      </w:pPr>
      <w:r>
        <w:t xml:space="preserve"/>
      </w:r>
    </w:p>
    <w:tbl>
      <w:tblPr>
        <w:tblW w:type="dxa" w:w="11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800"/>
        <w:gridCol w:w="1800"/>
        <w:gridCol w:w="2000"/>
        <w:gridCol w:w="1600"/>
        <w:gridCol w:w="1838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Місяць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Замовлень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Виручка (грн)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Змін. витрати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Комісії фотогр.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Пост. витрати*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Чистий прибуток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1–2 (тест)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4–8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1 600–3 200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875–1 750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190–380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2 500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збиток або нуль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(2 партнери)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12–18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4 800–7 200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2 620–3 930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575–864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2 500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1 100–1 900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4–5 (3–4 парт.)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20–30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8 000–12 000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4 360–6 540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960–1 440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2 500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1 180–3 520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 (5 партнерів)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35–45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14 000–18 000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7 630–9 810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1 680–2 160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2 500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2 190–5 530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7–8 (пік сезону)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50–70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20 000–28 000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10 900–15 260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2 400–3 360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2 500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4 200–6 880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9–10 (після піку)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35–50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14 000–20 000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7 630–10 900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1 680–2 400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2 500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2 190–4 200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11–12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40–55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16 000–22 000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8 720–12 010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1 920–2 640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2 500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2 860–4 850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 w:line="3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*Постійні витрати включають: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оренду друкарні (частка), витратні матеріали (резервний запас), комунальні, Інтернет/телефон. Не включають особисту ЗП власника (береться з прибутку).</w:t>
      </w:r>
    </w:p>
    <w:p>
      <w:pPr>
        <w:spacing w:after="0" w:before="1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534AB7" w:sz="14"/>
              <w:left w:val="single" w:color="534AB7" w:sz="28"/>
              <w:bottom w:val="none" w:color="FFFFFF" w:sz="0"/>
              <w:right w:val="none" w:color="FFFFFF" w:sz="0"/>
            </w:tcBorders>
            <w:shd w:fill="EEEDFE" w:val="clear"/>
            <w:tcMar>
              <w:top w:type="dxa" w:w="140"/>
              <w:left w:type="dxa" w:w="220"/>
              <w:bottom w:type="dxa" w:w="140"/>
              <w:right w:type="dxa" w:w="140"/>
            </w:tcMar>
          </w:tcPr>
          <w:p>
            <w:pPr>
              <w:spacing w:after="60" w:before="4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Точка беззбитковості: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~15–18 замовлень на місяць (6 000–7 200 грн виручки) = покриваються всі витрати.</w:t>
            </w:r>
          </w:p>
          <w:p>
            <w:pPr>
              <w:spacing w:after="60" w:before="4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Ціль 40 000 грн особистої ЗП: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потребує виручки 55 000–65 000 грн/місяць = 135–160 замовлень/місяць = 12+ активних партнерів або сильний B2C канал.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4AB7" w:sz="10" w:space="6"/>
        </w:pBdr>
        <w:spacing w:after="200" w:before="40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12. Ризики та стратегії пом'якшення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5238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Ризик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Ймовірн.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Вплив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Дія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Фотографи відмовляються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Середня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Критичний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Мати скрипт на кожне заперечення (Розділ 13). Безкоштовний тест-набір = найкращий аргумент.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Клієнти не готові платити 400 грн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Низька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Критичний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Фотограф = довіра. Якір на вартість фотосесії. Якщо відмовляють — питай «що зупиняє?».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Затримка постачання конвертів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Середня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Середній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Тримати запас на 3 тижні. Знайти другого постачальника до кінця місяця 2.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Брак при виробництві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Низька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Високий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QC-чеклист на кожне замовлення. Передрук одразу, без відкладання.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ПЕРФЕКЦІОНІЗМ ВЛАСНИКА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Висока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Критичний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Жорсткий дедлайн: перший продаж не пізніше дня X (записати дату і дотримуватись).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Сезонний спад взимку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Висока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Середній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Грудень: корпоративи і сертифікати. Лютий: тема кохання. Березень: мами.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Копіювання конкурентами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Низька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Низький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Бренд + стосунки + якість — не копіюються за 3 місяці. Якщо копіюють — значить, ти правий.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Ріст собівартості (курс)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Середня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Середній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Переглядати прайс кожні 3 місяці. Підвищення ціни на 10% = підвищення виручки без нових клієнтів.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4AB7" w:sz="10" w:space="6"/>
        </w:pBdr>
        <w:spacing w:after="200" w:before="40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13. Скрипт роботи з фотографами</w:t>
      </w:r>
    </w:p>
    <w:p>
      <w:pPr>
        <w:spacing w:after="100" w:before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Це практичний playbook, якого не було в першій версії. Тут — конкретні слова для кожної ситуації.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2C2A"/>
          <w:sz w:val="27"/>
          <w:szCs w:val="27"/>
        </w:rPr>
        <w:t xml:space="preserve">13.1 Перший контакт (Direct або особисто)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534AB7" w:sz="14"/>
              <w:left w:val="single" w:color="534AB7" w:sz="28"/>
              <w:bottom w:val="none" w:color="FFFFFF" w:sz="0"/>
              <w:right w:val="none" w:color="FFFFFF" w:sz="0"/>
            </w:tcBorders>
            <w:shd w:fill="EEEDFE" w:val="clear"/>
            <w:tcMar>
              <w:top w:type="dxa" w:w="140"/>
              <w:left w:type="dxa" w:w="220"/>
              <w:bottom w:type="dxa" w:w="140"/>
              <w:right w:type="dxa" w:w="140"/>
            </w:tcMar>
          </w:tcPr>
          <w:p>
            <w:pPr>
              <w:spacing w:after="60" w:before="4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Якщо не знайомий (Direct):</w:t>
            </w:r>
          </w:p>
          <w:p>
            <w:pPr>
              <w:spacing w:after="60" w:before="4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«Привіт! Мене звати [ім'я], я роблю преміальні фото-набори в Самборі — оксамитові конверти з тисненням для фото після фотосесій. Хочу показати вам зразок особисто. Є ідея, як ми можемо зробити послугу для ваших клієнтів повнішою, а вам — приносити пасивний дохід без жодних зусиль. Коли маєте 15 хвилин?»</w:t>
            </w:r>
          </w:p>
          <w:p>
            <w:pPr>
              <w:spacing w:after="60" w:before="4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</w:t>
            </w:r>
          </w:p>
          <w:p>
            <w:pPr>
              <w:spacing w:after="60" w:before="4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Ключове: не продавати в першому повідомленні. Мета — зустріч із зразком у руках.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2C2A"/>
          <w:sz w:val="27"/>
          <w:szCs w:val="27"/>
        </w:rPr>
        <w:t xml:space="preserve">13.2 На зустрічі — структура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Крок 1: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Дати потримати готовий набір. Нічого не говорити 30 секунд. Нехай відчує матеріал.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Крок 2: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«Ваші клієнти після сесії отримують фото у хмарі. Що з ними відбувається далі?» — дати сказати. Більшість скажуть «лежать у телефоні».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Крок 3: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«Я пропоную закрити цю прогалину. Ви просто рекомендуєте — все інше роблю я. За кожне замовлення ви отримуєте 12–15%.»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Крок 4: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Показати розрахунок: «3 клієнти на місяць → 150 грн пасивно. 10 клієнтів → 500 грн. Без жодних зусиль з вашого боку.»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Крок 5: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Залишити зразок набору і 3 картки з QR на Instagram Прояву.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2C2A"/>
          <w:sz w:val="27"/>
          <w:szCs w:val="27"/>
        </w:rPr>
        <w:t xml:space="preserve">13.3 Скрипти на заперечення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Заперечення фотографа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Відповідь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«У мене вже є партнер з фотокнигами»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«Чудово! Фотокниги — це складний, довгий процес. Мій продукт інший: 10 фото, 2 дні, 400 грн. Клієнт, який не хоче витрачати час на фотокнигу — мій клієнт. Давайте спробуємо паралельно?»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«Не хочу нав'язувати клієнтам»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«Я розумію. Я не прошу вас продавати. Тільки показати зразок при видачі фото і сказати: «Є така опція». Клієнт сам вирішить.»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«Скільки часу це займе?»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«Рівно стільки, скільки треба сказати 2 речення. Решту — повністю я.»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«Не впевнений в якості»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«Можу надрукувати ваші особисті фото як тест — безкоштовно. Подивитесь на якість своїми руками.»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«Потрібно подумати»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«Звісно. Ось зразок — залишу вам. Якщо після тижня не відповісте — просто нагадаю один раз. Без тиску.»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Мовчання (не відповідає)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Через 3 дні: «Привіт! Нагадую — чи мали можливість подивитись на зразок?» Якщо знову мовчання — написати ще раз через 10 днів і закрити тему.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4AB7" w:sz="10" w:space="6"/>
        </w:pBdr>
        <w:spacing w:after="200" w:before="40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14. План перших 30 днів — щотижнево</w:t>
      </w:r>
    </w:p>
    <w:p>
      <w:pPr>
        <w:spacing w:after="100" w:before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Це розділ спеціально для боротьби з аналіз-паралічем. Ніяких великих стратегій — тільки конкретні дії з дедлайнами по тижнях.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2C2A"/>
          <w:sz w:val="27"/>
          <w:szCs w:val="27"/>
        </w:rPr>
        <w:t xml:space="preserve">Тиждень 1 — Підготовка продукту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F6E56" w:sz="14"/>
              <w:left w:val="single" w:color="0F6E56" w:sz="28"/>
              <w:bottom w:val="none" w:color="FFFFFF" w:sz="0"/>
              <w:right w:val="none" w:color="FFFFFF" w:sz="0"/>
            </w:tcBorders>
            <w:shd w:fill="E1F5EE" w:val="clear"/>
            <w:tcMar>
              <w:top w:type="dxa" w:w="140"/>
              <w:left w:type="dxa" w:w="220"/>
              <w:bottom w:type="dxa" w:w="140"/>
              <w:right w:type="dxa" w:w="140"/>
            </w:tcMar>
          </w:tcPr>
          <w:p>
            <w:pPr>
              <w:spacing w:after="60" w:before="4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Замовити конверти і кальку (envelope.com.ua). Це перша дія — без неї нічого не рушить.</w:t>
            </w:r>
          </w:p>
          <w:p>
            <w:pPr>
              <w:spacing w:after="60" w:before="4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Поки конверти їдуть: сфотографувати 10 різних варіантів подачі з тим, що є (тканина, стіл, руки).</w:t>
            </w:r>
          </w:p>
          <w:p>
            <w:pPr>
              <w:spacing w:after="60" w:before="4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Зробити 2–3 тестові набори з власними або знайомих фото. Відфотографувати детально.</w:t>
            </w:r>
          </w:p>
          <w:p>
            <w:pPr>
              <w:spacing w:after="60" w:before="4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Завести акаунт Instagram @proyav (або варіант), завантажити перші 5 публікацій.</w:t>
            </w:r>
          </w:p>
          <w:p>
            <w:pPr>
              <w:spacing w:after="60" w:before="4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Завести Google Sheets: Клієнти | Дата | Тип набору | Сума | Контакт | Статус | Через кого.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2C2A"/>
          <w:sz w:val="27"/>
          <w:szCs w:val="27"/>
        </w:rPr>
        <w:t xml:space="preserve">Тиждень 2 — Перший фотограф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A4208" w:sz="14"/>
              <w:left w:val="single" w:color="7A4208" w:sz="28"/>
              <w:bottom w:val="none" w:color="FFFFFF" w:sz="0"/>
              <w:right w:val="none" w:color="FFFFFF" w:sz="0"/>
            </w:tcBorders>
            <w:shd w:fill="FDF3E3" w:val="clear"/>
            <w:tcMar>
              <w:top w:type="dxa" w:w="140"/>
              <w:left w:type="dxa" w:w="220"/>
              <w:bottom w:type="dxa" w:w="140"/>
              <w:right w:type="dxa" w:w="140"/>
            </w:tcMar>
          </w:tcPr>
          <w:p>
            <w:pPr>
              <w:spacing w:after="60" w:before="4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Знайти 5–7 фотографів у Самборі і Дрогобичі через Instagram та Google.</w:t>
            </w:r>
          </w:p>
          <w:p>
            <w:pPr>
              <w:spacing w:after="60" w:before="4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Написати перші 3 повідомлення (скрипт з Розділу 13).</w:t>
            </w:r>
          </w:p>
          <w:p>
            <w:pPr>
              <w:spacing w:after="60" w:before="4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Провести першу зустріч із зразком. Залишити набір і картки.</w:t>
            </w:r>
          </w:p>
          <w:p>
            <w:pPr>
              <w:spacing w:after="60" w:before="4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Якщо є знайомий фотограф — піти до нього першим. Легше починати з теплих контактів.</w:t>
            </w:r>
          </w:p>
          <w:p>
            <w:pPr>
              <w:spacing w:after="60" w:before="4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Зробити перший продаж — навіть знайомим, навіть за собівартістю. Мета: відгук і фото реакції.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2C2A"/>
          <w:sz w:val="27"/>
          <w:szCs w:val="27"/>
        </w:rPr>
        <w:t xml:space="preserve">Тиждень 3 — Перші реальні продажі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B2E12" w:sz="14"/>
              <w:left w:val="single" w:color="8B2E12" w:sz="28"/>
              <w:bottom w:val="none" w:color="FFFFFF" w:sz="0"/>
              <w:right w:val="none" w:color="FFFFFF" w:sz="0"/>
            </w:tcBorders>
            <w:shd w:fill="FBECE7" w:val="clear"/>
            <w:tcMar>
              <w:top w:type="dxa" w:w="140"/>
              <w:left w:type="dxa" w:w="220"/>
              <w:bottom w:type="dxa" w:w="140"/>
              <w:right w:type="dxa" w:w="140"/>
            </w:tcMar>
          </w:tcPr>
          <w:p>
            <w:pPr>
              <w:spacing w:after="60" w:before="4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Провести 2–3 зустрічі з фотографами. Ціль: 2 підтверджених партнери до кінця тижня.</w:t>
            </w:r>
          </w:p>
          <w:p>
            <w:pPr>
              <w:spacing w:after="60" w:before="4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Опублікувати фото першого реального замовлення в Instagram (з дозволу клієнта).</w:t>
            </w:r>
          </w:p>
          <w:p>
            <w:pPr>
              <w:spacing w:after="60" w:before="4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Зібрати перший відгук — письмовий або голосовий у Direct.</w:t>
            </w:r>
          </w:p>
          <w:p>
            <w:pPr>
              <w:spacing w:after="60" w:before="4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Відправити перше замовлення Новою Поштою. Зафіксувати весь процес, знайти «болі» і усунути.</w:t>
            </w:r>
          </w:p>
          <w:p>
            <w:pPr>
              <w:spacing w:after="60" w:before="4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Переглянути процес: де найбільше часу витрачається? Оптимізувати.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2C2A"/>
          <w:sz w:val="27"/>
          <w:szCs w:val="27"/>
        </w:rPr>
        <w:t xml:space="preserve">Тиждень 4 — Система і другий фотограф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D6A0F" w:sz="14"/>
              <w:left w:val="single" w:color="2D6A0F" w:sz="28"/>
              <w:bottom w:val="none" w:color="FFFFFF" w:sz="0"/>
              <w:right w:val="none" w:color="FFFFFF" w:sz="0"/>
            </w:tcBorders>
            <w:shd w:fill="EAF5E1" w:val="clear"/>
            <w:tcMar>
              <w:top w:type="dxa" w:w="140"/>
              <w:left w:type="dxa" w:w="220"/>
              <w:bottom w:type="dxa" w:w="140"/>
              <w:right w:type="dxa" w:w="140"/>
            </w:tcMar>
          </w:tcPr>
          <w:p>
            <w:pPr>
              <w:spacing w:after="60" w:before="4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Написати ще 5 фотографам (у Стрию, Трускавці).</w:t>
            </w:r>
          </w:p>
          <w:p>
            <w:pPr>
              <w:spacing w:after="60" w:before="4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Провести мінімум 2 нових зустрічі.</w:t>
            </w:r>
          </w:p>
          <w:p>
            <w:pPr>
              <w:spacing w:after="60" w:before="4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Підрахувати підсумки місяця: скільки замовлень, яка виручка, що пішло не так.</w:t>
            </w:r>
          </w:p>
          <w:p>
            <w:pPr>
              <w:spacing w:after="60" w:before="4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Виплатити першу комісію фотографу-партнеру (навіть якщо маленька) — це будує довіру.</w:t>
            </w:r>
          </w:p>
          <w:p>
            <w:pPr>
              <w:spacing w:after="60" w:before="4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Поставити ціль на місяць 2: 10+ замовлень, 3 активних партнери.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534AB7" w:sz="14"/>
              <w:left w:val="single" w:color="534AB7" w:sz="28"/>
              <w:bottom w:val="none" w:color="FFFFFF" w:sz="0"/>
              <w:right w:val="none" w:color="FFFFFF" w:sz="0"/>
            </w:tcBorders>
            <w:shd w:fill="EEEDFE" w:val="clear"/>
            <w:tcMar>
              <w:top w:type="dxa" w:w="140"/>
              <w:left w:type="dxa" w:w="220"/>
              <w:bottom w:type="dxa" w:w="140"/>
              <w:right w:type="dxa" w:w="140"/>
            </w:tcMar>
          </w:tcPr>
          <w:p>
            <w:pPr>
              <w:spacing w:after="60" w:before="40" w:line="3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Головне правило: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Не чекай ідеального — роби достатньо добре і рухайся. Перший продаж, яким би малим він не був, дасть тобі більше знань, ніж ще один місяць аналізу.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— Кінець документу —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ПРОЯВ  •  Маркетингове дослідження v2.0  •  2025  •  Конфіденційно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tabs>
        <w:tab w:val="right" w:pos="9638"/>
      </w:tabs>
      <w:spacing w:after="0" w:before="120"/>
    </w:pPr>
    <w:r>
      <w:rPr>
        <w:rFonts w:ascii="Arial" w:cs="Arial" w:eastAsia="Arial" w:hAnsi="Arial"/>
        <w:color w:val="888888"/>
        <w:sz w:val="16"/>
        <w:szCs w:val="16"/>
      </w:rPr>
      <w:t xml:space="preserve">Конфіденційно. Тільки для внутрішнього використання.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Стор.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tabs>
        <w:tab w:val="right" w:pos="9638"/>
      </w:tabs>
      <w:spacing w:after="120" w:before="0"/>
    </w:pPr>
    <w:r>
      <w:rPr>
        <w:rFonts w:ascii="Arial" w:cs="Arial" w:eastAsia="Arial" w:hAnsi="Arial"/>
        <w:b/>
        <w:bCs/>
        <w:color w:val="534AB7"/>
        <w:sz w:val="18"/>
        <w:szCs w:val="18"/>
      </w:rPr>
      <w:t xml:space="preserve">ПРОЯВ</w:t>
    </w:r>
    <w:r>
      <w:rPr>
        <w:rFonts w:ascii="Arial" w:cs="Arial" w:eastAsia="Arial" w:hAnsi="Arial"/>
        <w:color w:val="888888"/>
        <w:sz w:val="18"/>
        <w:szCs w:val="18"/>
      </w:rPr>
      <w:t xml:space="preserve">  |  Повне маркетингове дослідження  |  Версія 2.0  |  2025–2026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534AB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2C2C2A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0F6E5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2026-05-07T20:02:45.051Z</dcterms:created>
  <dcterms:modified xsi:type="dcterms:W3CDTF">2026-05-07T20:02:45.051Z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