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56" w:rsidRDefault="00416AD4" w:rsidP="00416AD4">
      <w:pPr>
        <w:jc w:val="center"/>
        <w:rPr>
          <w:b/>
          <w:sz w:val="28"/>
          <w:szCs w:val="28"/>
          <w:u w:val="single"/>
        </w:rPr>
      </w:pPr>
      <w:r>
        <w:rPr>
          <w:b/>
          <w:sz w:val="28"/>
          <w:szCs w:val="28"/>
          <w:u w:val="single"/>
        </w:rPr>
        <w:t>ASSIGNMENT-3.3</w:t>
      </w:r>
    </w:p>
    <w:p w:rsidR="00416AD4" w:rsidRPr="00416AD4" w:rsidRDefault="00416AD4" w:rsidP="00416AD4">
      <w:pPr>
        <w:pStyle w:val="ListParagraph"/>
        <w:numPr>
          <w:ilvl w:val="0"/>
          <w:numId w:val="1"/>
        </w:numPr>
        <w:rPr>
          <w:sz w:val="24"/>
          <w:szCs w:val="24"/>
        </w:rPr>
      </w:pPr>
      <w:r w:rsidRPr="00416AD4">
        <w:rPr>
          <w:sz w:val="24"/>
          <w:szCs w:val="24"/>
        </w:rPr>
        <w:t>Components of Hadoop 2.x:</w:t>
      </w:r>
    </w:p>
    <w:p w:rsidR="00416AD4" w:rsidRDefault="00416AD4" w:rsidP="00416AD4">
      <w:pPr>
        <w:pStyle w:val="ListParagraph"/>
        <w:rPr>
          <w:rFonts w:cstheme="minorHAnsi"/>
          <w:shd w:val="clear" w:color="auto" w:fill="FFFFFF"/>
        </w:rPr>
      </w:pPr>
      <w:r w:rsidRPr="00416AD4">
        <w:rPr>
          <w:rFonts w:cstheme="minorHAnsi"/>
          <w:shd w:val="clear" w:color="auto" w:fill="FFFFFF"/>
        </w:rPr>
        <w:t>Hadoop 2.x has the following three Major Components</w:t>
      </w:r>
      <w:r>
        <w:rPr>
          <w:rFonts w:cstheme="minorHAnsi"/>
          <w:shd w:val="clear" w:color="auto" w:fill="FFFFFF"/>
        </w:rPr>
        <w:t>:</w:t>
      </w:r>
    </w:p>
    <w:p w:rsidR="00416AD4" w:rsidRDefault="00416AD4" w:rsidP="00416AD4">
      <w:pPr>
        <w:pStyle w:val="ListParagraph"/>
        <w:numPr>
          <w:ilvl w:val="0"/>
          <w:numId w:val="2"/>
        </w:numPr>
        <w:rPr>
          <w:rFonts w:eastAsia="Times New Roman" w:cstheme="minorHAnsi"/>
          <w:lang w:eastAsia="en-IN"/>
        </w:rPr>
      </w:pPr>
      <w:r w:rsidRPr="00416AD4">
        <w:rPr>
          <w:rFonts w:eastAsia="Times New Roman" w:cstheme="minorHAnsi"/>
          <w:lang w:eastAsia="en-IN"/>
        </w:rPr>
        <w:t>HDFS</w:t>
      </w:r>
    </w:p>
    <w:p w:rsidR="00416AD4" w:rsidRDefault="00416AD4" w:rsidP="00416AD4">
      <w:pPr>
        <w:pStyle w:val="ListParagraph"/>
        <w:numPr>
          <w:ilvl w:val="0"/>
          <w:numId w:val="2"/>
        </w:numPr>
        <w:rPr>
          <w:rFonts w:eastAsia="Times New Roman" w:cstheme="minorHAnsi"/>
          <w:lang w:eastAsia="en-IN"/>
        </w:rPr>
      </w:pPr>
      <w:r w:rsidRPr="00416AD4">
        <w:rPr>
          <w:rFonts w:eastAsia="Times New Roman" w:cstheme="minorHAnsi"/>
          <w:lang w:eastAsia="en-IN"/>
        </w:rPr>
        <w:t>YARN</w:t>
      </w:r>
    </w:p>
    <w:p w:rsidR="00416AD4" w:rsidRDefault="00416AD4" w:rsidP="00416AD4">
      <w:pPr>
        <w:pStyle w:val="ListParagraph"/>
        <w:numPr>
          <w:ilvl w:val="0"/>
          <w:numId w:val="2"/>
        </w:numPr>
        <w:rPr>
          <w:rFonts w:eastAsia="Times New Roman" w:cstheme="minorHAnsi"/>
          <w:lang w:eastAsia="en-IN"/>
        </w:rPr>
      </w:pPr>
      <w:r w:rsidRPr="00416AD4">
        <w:rPr>
          <w:rFonts w:eastAsia="Times New Roman" w:cstheme="minorHAnsi"/>
          <w:lang w:eastAsia="en-IN"/>
        </w:rPr>
        <w:t>Map Reduce</w:t>
      </w:r>
    </w:p>
    <w:p w:rsidR="00DA552A" w:rsidRDefault="00DA552A" w:rsidP="00F92B6D">
      <w:pPr>
        <w:shd w:val="clear" w:color="auto" w:fill="FFFFFF"/>
        <w:spacing w:before="100" w:beforeAutospacing="1" w:after="100" w:afterAutospacing="1" w:line="240" w:lineRule="auto"/>
        <w:ind w:left="600"/>
        <w:rPr>
          <w:rFonts w:eastAsia="Times New Roman" w:cstheme="minorHAnsi"/>
          <w:b/>
          <w:i/>
          <w:lang w:eastAsia="en-IN"/>
        </w:rPr>
      </w:pPr>
      <w:r>
        <w:rPr>
          <w:rFonts w:eastAsia="Times New Roman" w:cstheme="minorHAnsi"/>
          <w:lang w:eastAsia="en-IN"/>
        </w:rPr>
        <w:t xml:space="preserve">     </w:t>
      </w:r>
      <w:r w:rsidR="00F92B6D" w:rsidRPr="00F92B6D">
        <w:rPr>
          <w:rFonts w:eastAsia="Times New Roman" w:cstheme="minorHAnsi"/>
          <w:lang w:eastAsia="en-IN"/>
        </w:rPr>
        <w:t xml:space="preserve"> </w:t>
      </w:r>
      <w:r>
        <w:rPr>
          <w:rFonts w:eastAsia="Times New Roman" w:cstheme="minorHAnsi"/>
          <w:b/>
          <w:i/>
          <w:lang w:eastAsia="en-IN"/>
        </w:rPr>
        <w:t>HDFS:</w:t>
      </w:r>
    </w:p>
    <w:p w:rsidR="00DA552A" w:rsidRPr="00DA552A" w:rsidRDefault="00416AD4" w:rsidP="00DA552A">
      <w:pPr>
        <w:pStyle w:val="ListParagraph"/>
        <w:numPr>
          <w:ilvl w:val="0"/>
          <w:numId w:val="15"/>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 xml:space="preserve">HDFS stands for Hadoop Distributed File System. </w:t>
      </w:r>
    </w:p>
    <w:p w:rsidR="00DA552A" w:rsidRPr="00DA552A" w:rsidRDefault="00416AD4" w:rsidP="00DA552A">
      <w:pPr>
        <w:pStyle w:val="ListParagraph"/>
        <w:numPr>
          <w:ilvl w:val="0"/>
          <w:numId w:val="15"/>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It is also know</w:t>
      </w:r>
      <w:r w:rsidR="00F92B6D" w:rsidRPr="00DA552A">
        <w:rPr>
          <w:rFonts w:eastAsia="Times New Roman" w:cstheme="minorHAnsi"/>
          <w:lang w:eastAsia="en-IN"/>
        </w:rPr>
        <w:t>n</w:t>
      </w:r>
      <w:r w:rsidRPr="00DA552A">
        <w:rPr>
          <w:rFonts w:eastAsia="Times New Roman" w:cstheme="minorHAnsi"/>
          <w:lang w:eastAsia="en-IN"/>
        </w:rPr>
        <w:t xml:space="preserve"> as HDFS V2 as it is part of Hadoop 2.x with some enhanced features.</w:t>
      </w:r>
    </w:p>
    <w:p w:rsidR="00416AD4" w:rsidRPr="00DA552A" w:rsidRDefault="00416AD4" w:rsidP="00DA552A">
      <w:pPr>
        <w:pStyle w:val="ListParagraph"/>
        <w:numPr>
          <w:ilvl w:val="0"/>
          <w:numId w:val="15"/>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It is used as a Distributed Storage System in Hadoop Architecture.</w:t>
      </w:r>
    </w:p>
    <w:p w:rsidR="00DA552A" w:rsidRDefault="00F92B6D" w:rsidP="00DA552A">
      <w:pPr>
        <w:shd w:val="clear" w:color="auto" w:fill="FFFFFF"/>
        <w:spacing w:before="100" w:beforeAutospacing="1" w:after="100" w:afterAutospacing="1" w:line="240" w:lineRule="auto"/>
        <w:ind w:left="360"/>
        <w:rPr>
          <w:rFonts w:eastAsia="Times New Roman" w:cstheme="minorHAnsi"/>
          <w:lang w:eastAsia="en-IN"/>
        </w:rPr>
      </w:pPr>
      <w:r>
        <w:rPr>
          <w:rFonts w:ascii="Arial" w:eastAsia="Times New Roman" w:hAnsi="Arial" w:cs="Arial"/>
          <w:color w:val="666666"/>
          <w:sz w:val="24"/>
          <w:szCs w:val="24"/>
          <w:lang w:eastAsia="en-IN"/>
        </w:rPr>
        <w:t xml:space="preserve">       </w:t>
      </w:r>
      <w:r w:rsidR="00DA552A" w:rsidRPr="00143E08">
        <w:rPr>
          <w:rFonts w:eastAsia="Times New Roman" w:cstheme="minorHAnsi"/>
          <w:b/>
          <w:bCs/>
          <w:i/>
          <w:color w:val="2B2B2B"/>
          <w:lang w:eastAsia="en-IN"/>
        </w:rPr>
        <w:t>YARN</w:t>
      </w:r>
      <w:r w:rsidR="00DA552A">
        <w:rPr>
          <w:rFonts w:eastAsia="Times New Roman" w:cstheme="minorHAnsi"/>
          <w:b/>
          <w:bCs/>
          <w:i/>
          <w:color w:val="2B2B2B"/>
          <w:lang w:eastAsia="en-IN"/>
        </w:rPr>
        <w:t>:</w:t>
      </w:r>
      <w:r w:rsidRPr="00F92B6D">
        <w:rPr>
          <w:rFonts w:eastAsia="Times New Roman" w:cstheme="minorHAnsi"/>
          <w:lang w:eastAsia="en-IN"/>
        </w:rPr>
        <w:t xml:space="preserve"> </w:t>
      </w:r>
    </w:p>
    <w:p w:rsidR="00DA552A" w:rsidRPr="00DA552A" w:rsidRDefault="00F92B6D" w:rsidP="00DA552A">
      <w:pPr>
        <w:pStyle w:val="ListParagraph"/>
        <w:numPr>
          <w:ilvl w:val="0"/>
          <w:numId w:val="14"/>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YARN stands for Yet A</w:t>
      </w:r>
      <w:r w:rsidR="00DA552A" w:rsidRPr="00DA552A">
        <w:rPr>
          <w:rFonts w:eastAsia="Times New Roman" w:cstheme="minorHAnsi"/>
          <w:lang w:eastAsia="en-IN"/>
        </w:rPr>
        <w:t>nother Resource Negotiator.</w:t>
      </w:r>
    </w:p>
    <w:p w:rsidR="00DA552A" w:rsidRPr="00DA552A" w:rsidRDefault="00F92B6D" w:rsidP="00DA552A">
      <w:pPr>
        <w:pStyle w:val="ListParagraph"/>
        <w:numPr>
          <w:ilvl w:val="0"/>
          <w:numId w:val="13"/>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It is new Component in Hadoop 2.x</w:t>
      </w:r>
      <w:r w:rsidR="00396632" w:rsidRPr="00DA552A">
        <w:rPr>
          <w:rFonts w:eastAsia="Times New Roman" w:cstheme="minorHAnsi"/>
          <w:lang w:eastAsia="en-IN"/>
        </w:rPr>
        <w:t>. It   is also known as “MR V2”.</w:t>
      </w:r>
      <w:r w:rsidR="00143E08" w:rsidRPr="00DA552A">
        <w:rPr>
          <w:rFonts w:ascii="Helvetica" w:hAnsi="Helvetica" w:cs="Helvetica"/>
          <w:color w:val="6C6C6C"/>
          <w:sz w:val="26"/>
          <w:szCs w:val="26"/>
          <w:shd w:val="clear" w:color="auto" w:fill="FFFFFF"/>
        </w:rPr>
        <w:t xml:space="preserve"> </w:t>
      </w:r>
    </w:p>
    <w:p w:rsidR="00DA552A" w:rsidRPr="00DA552A" w:rsidRDefault="00143E08" w:rsidP="00DA552A">
      <w:pPr>
        <w:pStyle w:val="ListParagraph"/>
        <w:numPr>
          <w:ilvl w:val="0"/>
          <w:numId w:val="12"/>
        </w:numPr>
        <w:shd w:val="clear" w:color="auto" w:fill="FFFFFF"/>
        <w:spacing w:before="100" w:beforeAutospacing="1" w:after="100" w:afterAutospacing="1" w:line="240" w:lineRule="auto"/>
        <w:rPr>
          <w:rFonts w:ascii="Helvetica" w:hAnsi="Helvetica" w:cs="Helvetica"/>
          <w:color w:val="6C6C6C"/>
          <w:sz w:val="26"/>
          <w:szCs w:val="26"/>
          <w:shd w:val="clear" w:color="auto" w:fill="FFFFFF"/>
        </w:rPr>
      </w:pPr>
      <w:r w:rsidRPr="00DA552A">
        <w:rPr>
          <w:rFonts w:cstheme="minorHAnsi"/>
          <w:shd w:val="clear" w:color="auto" w:fill="FFFFFF"/>
        </w:rPr>
        <w:t>It is a software rewrite that decouples MapReduce's resource management and scheduling capabilities from the data processing component, enabling</w:t>
      </w:r>
      <w:r w:rsidRPr="00DA552A">
        <w:rPr>
          <w:rStyle w:val="apple-converted-space"/>
          <w:rFonts w:cstheme="minorHAnsi"/>
          <w:shd w:val="clear" w:color="auto" w:fill="FFFFFF"/>
        </w:rPr>
        <w:t> </w:t>
      </w:r>
      <w:hyperlink r:id="rId5" w:history="1">
        <w:r w:rsidRPr="00DA552A">
          <w:rPr>
            <w:rStyle w:val="Hyperlink"/>
            <w:rFonts w:cstheme="minorHAnsi"/>
            <w:color w:val="auto"/>
            <w:u w:val="none"/>
            <w:shd w:val="clear" w:color="auto" w:fill="FFFFFF"/>
          </w:rPr>
          <w:t>Hadoop</w:t>
        </w:r>
      </w:hyperlink>
      <w:r w:rsidRPr="00DA552A">
        <w:rPr>
          <w:rStyle w:val="apple-converted-space"/>
          <w:rFonts w:cstheme="minorHAnsi"/>
          <w:shd w:val="clear" w:color="auto" w:fill="FFFFFF"/>
        </w:rPr>
        <w:t> </w:t>
      </w:r>
      <w:r w:rsidRPr="00DA552A">
        <w:rPr>
          <w:rFonts w:cstheme="minorHAnsi"/>
          <w:shd w:val="clear" w:color="auto" w:fill="FFFFFF"/>
        </w:rPr>
        <w:t>to support more varied processing approaches and a broader array of applications.</w:t>
      </w:r>
      <w:r w:rsidRPr="00DA552A">
        <w:rPr>
          <w:rFonts w:ascii="Helvetica" w:hAnsi="Helvetica" w:cs="Helvetica"/>
          <w:color w:val="6C6C6C"/>
          <w:sz w:val="26"/>
          <w:szCs w:val="26"/>
          <w:shd w:val="clear" w:color="auto" w:fill="FFFFFF"/>
        </w:rPr>
        <w:t xml:space="preserve"> </w:t>
      </w:r>
    </w:p>
    <w:p w:rsidR="00DA552A" w:rsidRPr="00DA552A" w:rsidRDefault="00143E08" w:rsidP="00DA552A">
      <w:pPr>
        <w:pStyle w:val="ListParagraph"/>
        <w:numPr>
          <w:ilvl w:val="0"/>
          <w:numId w:val="12"/>
        </w:numPr>
        <w:shd w:val="clear" w:color="auto" w:fill="FFFFFF"/>
        <w:spacing w:before="100" w:beforeAutospacing="1" w:after="100" w:afterAutospacing="1" w:line="240" w:lineRule="auto"/>
        <w:rPr>
          <w:rFonts w:eastAsia="Times New Roman" w:cstheme="minorHAnsi"/>
          <w:lang w:eastAsia="en-IN"/>
        </w:rPr>
      </w:pPr>
      <w:r w:rsidRPr="00DA552A">
        <w:rPr>
          <w:rFonts w:cstheme="minorHAnsi"/>
          <w:shd w:val="clear" w:color="auto" w:fill="FFFFFF"/>
        </w:rPr>
        <w:t>YARN combines a central resource manager that reconciles the way applications use Hadoop system resources with node manager</w:t>
      </w:r>
      <w:r w:rsidRPr="00DA552A">
        <w:rPr>
          <w:rStyle w:val="apple-converted-space"/>
          <w:rFonts w:cstheme="minorHAnsi"/>
          <w:shd w:val="clear" w:color="auto" w:fill="FFFFFF"/>
        </w:rPr>
        <w:t> </w:t>
      </w:r>
      <w:hyperlink r:id="rId6" w:history="1">
        <w:r w:rsidRPr="00DA552A">
          <w:rPr>
            <w:rStyle w:val="Hyperlink"/>
            <w:rFonts w:cstheme="minorHAnsi"/>
            <w:color w:val="auto"/>
            <w:u w:val="none"/>
            <w:shd w:val="clear" w:color="auto" w:fill="FFFFFF"/>
          </w:rPr>
          <w:t>agents</w:t>
        </w:r>
      </w:hyperlink>
      <w:r w:rsidRPr="00DA552A">
        <w:rPr>
          <w:rStyle w:val="apple-converted-space"/>
          <w:rFonts w:cstheme="minorHAnsi"/>
          <w:shd w:val="clear" w:color="auto" w:fill="FFFFFF"/>
        </w:rPr>
        <w:t> </w:t>
      </w:r>
      <w:r w:rsidRPr="00DA552A">
        <w:rPr>
          <w:rFonts w:cstheme="minorHAnsi"/>
          <w:shd w:val="clear" w:color="auto" w:fill="FFFFFF"/>
        </w:rPr>
        <w:t>that monitor the processing operations of individual cluster nodes</w:t>
      </w:r>
    </w:p>
    <w:p w:rsidR="00DA552A" w:rsidRDefault="00DA552A" w:rsidP="00DA552A">
      <w:pPr>
        <w:shd w:val="clear" w:color="auto" w:fill="FFFFFF"/>
        <w:spacing w:before="100" w:beforeAutospacing="1" w:after="100" w:afterAutospacing="1" w:line="240" w:lineRule="auto"/>
        <w:ind w:left="360"/>
        <w:rPr>
          <w:rFonts w:eastAsia="Times New Roman" w:cstheme="minorHAnsi"/>
          <w:lang w:eastAsia="en-IN"/>
        </w:rPr>
      </w:pPr>
      <w:r>
        <w:rPr>
          <w:rFonts w:eastAsia="Times New Roman" w:cstheme="minorHAnsi"/>
          <w:b/>
          <w:bCs/>
          <w:i/>
          <w:color w:val="2B2B2B"/>
          <w:lang w:eastAsia="en-IN"/>
        </w:rPr>
        <w:t xml:space="preserve">      </w:t>
      </w:r>
      <w:r w:rsidRPr="00DA552A">
        <w:rPr>
          <w:rFonts w:eastAsia="Times New Roman" w:cstheme="minorHAnsi"/>
          <w:b/>
          <w:i/>
          <w:lang w:eastAsia="en-IN"/>
        </w:rPr>
        <w:t>MapReduce</w:t>
      </w:r>
      <w:r>
        <w:rPr>
          <w:rFonts w:eastAsia="Times New Roman" w:cstheme="minorHAnsi"/>
          <w:lang w:eastAsia="en-IN"/>
        </w:rPr>
        <w:t>:</w:t>
      </w:r>
    </w:p>
    <w:p w:rsidR="00DA552A" w:rsidRPr="00DA552A" w:rsidRDefault="00DA552A" w:rsidP="00DA552A">
      <w:pPr>
        <w:pStyle w:val="ListParagraph"/>
        <w:numPr>
          <w:ilvl w:val="0"/>
          <w:numId w:val="13"/>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 xml:space="preserve">Map Reduce is a Batch Processing or Distributed Data Processing Module. </w:t>
      </w:r>
    </w:p>
    <w:p w:rsidR="00DA552A" w:rsidRPr="00DA552A" w:rsidRDefault="00DA552A" w:rsidP="00DA552A">
      <w:pPr>
        <w:pStyle w:val="ListParagraph"/>
        <w:numPr>
          <w:ilvl w:val="0"/>
          <w:numId w:val="13"/>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It is also known as “MR V1” as it is part of Hadoop 1.x with some updated features.</w:t>
      </w:r>
    </w:p>
    <w:p w:rsidR="00DA552A" w:rsidRDefault="00DA552A" w:rsidP="00DA552A">
      <w:pPr>
        <w:shd w:val="clear" w:color="auto" w:fill="FFFFFF"/>
        <w:spacing w:before="100" w:beforeAutospacing="1" w:after="100" w:afterAutospacing="1" w:line="240" w:lineRule="auto"/>
        <w:ind w:left="360"/>
        <w:rPr>
          <w:rFonts w:eastAsia="Times New Roman" w:cstheme="minorHAnsi"/>
          <w:b/>
          <w:i/>
          <w:lang w:eastAsia="en-IN"/>
        </w:rPr>
      </w:pPr>
      <w:r>
        <w:rPr>
          <w:rFonts w:eastAsia="Times New Roman" w:cstheme="minorHAnsi"/>
          <w:b/>
          <w:i/>
          <w:lang w:eastAsia="en-IN"/>
        </w:rPr>
        <w:t>The updated features are to overcome some problems in HADOOP 1</w:t>
      </w:r>
      <w:r w:rsidRPr="00DA552A">
        <w:rPr>
          <w:rFonts w:eastAsia="Times New Roman" w:cstheme="minorHAnsi"/>
          <w:b/>
          <w:i/>
          <w:lang w:eastAsia="en-IN"/>
        </w:rPr>
        <w:t>.x</w:t>
      </w:r>
    </w:p>
    <w:p w:rsidR="00DA552A" w:rsidRPr="004E5540" w:rsidRDefault="00DA552A" w:rsidP="00DA552A">
      <w:pPr>
        <w:shd w:val="clear" w:color="auto" w:fill="FFFFFF"/>
        <w:spacing w:before="100" w:beforeAutospacing="1" w:after="100" w:afterAutospacing="1" w:line="240" w:lineRule="auto"/>
        <w:ind w:left="360"/>
        <w:rPr>
          <w:rFonts w:eastAsia="Times New Roman" w:cstheme="minorHAnsi"/>
          <w:b/>
          <w:i/>
          <w:lang w:eastAsia="en-IN"/>
        </w:rPr>
      </w:pPr>
      <w:r w:rsidRPr="004E5540">
        <w:rPr>
          <w:rFonts w:eastAsia="Times New Roman" w:cstheme="minorHAnsi"/>
          <w:b/>
          <w:i/>
          <w:lang w:eastAsia="en-IN"/>
        </w:rPr>
        <w:t>P</w:t>
      </w:r>
      <w:r>
        <w:rPr>
          <w:rFonts w:eastAsia="Times New Roman" w:cstheme="minorHAnsi"/>
          <w:b/>
          <w:i/>
          <w:lang w:eastAsia="en-IN"/>
        </w:rPr>
        <w:t>roblems in Hadoop</w:t>
      </w:r>
      <w:r w:rsidRPr="004E5540">
        <w:rPr>
          <w:rFonts w:eastAsia="Times New Roman" w:cstheme="minorHAnsi"/>
          <w:b/>
          <w:i/>
          <w:lang w:eastAsia="en-IN"/>
        </w:rPr>
        <w:t xml:space="preserve"> 1 .x:</w:t>
      </w:r>
    </w:p>
    <w:p w:rsidR="00DA552A" w:rsidRDefault="00DA552A" w:rsidP="00DA552A">
      <w:pPr>
        <w:pStyle w:val="ListParagraph"/>
        <w:numPr>
          <w:ilvl w:val="0"/>
          <w:numId w:val="11"/>
        </w:numPr>
        <w:shd w:val="clear" w:color="auto" w:fill="FFFFFF"/>
        <w:spacing w:before="100" w:beforeAutospacing="1" w:after="100" w:afterAutospacing="1" w:line="240" w:lineRule="auto"/>
      </w:pPr>
      <w:r>
        <w:t>Name Node is a single point of failure</w:t>
      </w:r>
    </w:p>
    <w:p w:rsidR="00DA552A" w:rsidRPr="00C33B00" w:rsidRDefault="00DA552A" w:rsidP="00DA552A">
      <w:pPr>
        <w:pStyle w:val="ListParagraph"/>
        <w:shd w:val="clear" w:color="auto" w:fill="FFFFFF"/>
        <w:spacing w:before="100" w:beforeAutospacing="1" w:after="100" w:afterAutospacing="1" w:line="240" w:lineRule="auto"/>
        <w:ind w:left="750"/>
        <w:rPr>
          <w:rFonts w:eastAsia="Times New Roman" w:cstheme="minorHAnsi"/>
          <w:bCs/>
          <w:color w:val="2B2B2B"/>
          <w:lang w:eastAsia="en-IN"/>
        </w:rPr>
      </w:pPr>
      <w:r w:rsidRPr="00C33B00">
        <w:rPr>
          <w:rFonts w:eastAsia="Times New Roman" w:cstheme="minorHAnsi"/>
          <w:b/>
          <w:i/>
          <w:lang w:eastAsia="en-IN"/>
        </w:rPr>
        <w:t xml:space="preserve">  Solution:</w:t>
      </w:r>
      <w:r w:rsidRPr="00C33B00">
        <w:rPr>
          <w:rFonts w:eastAsia="Times New Roman" w:cstheme="minorHAnsi"/>
          <w:b/>
          <w:i/>
          <w:lang w:eastAsia="en-IN"/>
        </w:rPr>
        <w:br/>
      </w:r>
      <w:r w:rsidRPr="00C33B00">
        <w:rPr>
          <w:rFonts w:eastAsia="Times New Roman" w:cstheme="minorHAnsi"/>
          <w:bCs/>
          <w:color w:val="2B2B2B"/>
          <w:lang w:eastAsia="en-IN"/>
        </w:rPr>
        <w:t xml:space="preserve">      </w:t>
      </w:r>
      <w:r w:rsidRPr="00C33B00">
        <w:rPr>
          <w:rFonts w:eastAsia="Times New Roman" w:cstheme="minorHAnsi"/>
          <w:bCs/>
          <w:color w:val="2B2B2B"/>
          <w:u w:val="single"/>
          <w:lang w:eastAsia="en-IN"/>
        </w:rPr>
        <w:t>High Availability</w:t>
      </w:r>
      <w:r w:rsidRPr="00C33B00">
        <w:rPr>
          <w:rFonts w:eastAsia="Times New Roman" w:cstheme="minorHAnsi"/>
          <w:bCs/>
          <w:color w:val="2B2B2B"/>
          <w:lang w:eastAsia="en-IN"/>
        </w:rPr>
        <w:t>:</w:t>
      </w:r>
      <w:r w:rsidRPr="00C33B00">
        <w:t xml:space="preserve"> </w:t>
      </w:r>
      <w:r>
        <w:t>In HDFS High Availability, multiple Name Nodes are used in the Active-Standby mode with shared edits to handle the Name Node failure.</w:t>
      </w:r>
    </w:p>
    <w:p w:rsidR="00DA552A" w:rsidRDefault="00DA552A" w:rsidP="00DA552A">
      <w:pPr>
        <w:pStyle w:val="ListParagraph"/>
        <w:numPr>
          <w:ilvl w:val="0"/>
          <w:numId w:val="11"/>
        </w:numPr>
        <w:shd w:val="clear" w:color="auto" w:fill="FFFFFF"/>
        <w:spacing w:before="100" w:beforeAutospacing="1" w:after="100" w:afterAutospacing="1" w:line="240" w:lineRule="auto"/>
      </w:pPr>
      <w:r>
        <w:t>Secondary Name Node cannot act as Name Node</w:t>
      </w:r>
    </w:p>
    <w:p w:rsidR="00DA552A" w:rsidRDefault="00DA552A" w:rsidP="00DA552A">
      <w:pPr>
        <w:pStyle w:val="ListParagraph"/>
        <w:shd w:val="clear" w:color="auto" w:fill="FFFFFF"/>
        <w:spacing w:before="100" w:beforeAutospacing="1" w:after="100" w:afterAutospacing="1" w:line="240" w:lineRule="auto"/>
        <w:ind w:left="750"/>
        <w:rPr>
          <w:rFonts w:eastAsia="Times New Roman" w:cstheme="minorHAnsi"/>
          <w:b/>
          <w:i/>
          <w:lang w:eastAsia="en-IN"/>
        </w:rPr>
      </w:pPr>
      <w:r w:rsidRPr="00C33B00">
        <w:rPr>
          <w:rFonts w:eastAsia="Times New Roman" w:cstheme="minorHAnsi"/>
          <w:b/>
          <w:i/>
          <w:lang w:eastAsia="en-IN"/>
        </w:rPr>
        <w:t>Solution:</w:t>
      </w:r>
    </w:p>
    <w:p w:rsidR="00DA552A" w:rsidRPr="006D087D" w:rsidRDefault="00DA552A" w:rsidP="00DA552A">
      <w:pPr>
        <w:pStyle w:val="ListParagraph"/>
        <w:shd w:val="clear" w:color="auto" w:fill="FFFFFF"/>
        <w:spacing w:before="100" w:beforeAutospacing="1" w:after="100" w:afterAutospacing="1" w:line="240" w:lineRule="auto"/>
        <w:ind w:left="750"/>
        <w:rPr>
          <w:rFonts w:cstheme="minorHAnsi"/>
        </w:rPr>
      </w:pPr>
      <w:r>
        <w:rPr>
          <w:rFonts w:eastAsia="Times New Roman" w:cstheme="minorHAnsi"/>
          <w:b/>
          <w:i/>
          <w:lang w:eastAsia="en-IN"/>
        </w:rPr>
        <w:t xml:space="preserve">    </w:t>
      </w:r>
      <w:r>
        <w:rPr>
          <w:rFonts w:cstheme="minorHAnsi"/>
          <w:color w:val="2B2B2B"/>
        </w:rPr>
        <w:t xml:space="preserve">     </w:t>
      </w:r>
      <w:r w:rsidRPr="006D087D">
        <w:rPr>
          <w:rFonts w:cstheme="minorHAnsi"/>
          <w:color w:val="2B2B2B"/>
          <w:u w:val="single"/>
        </w:rPr>
        <w:t>HDFS Federation:</w:t>
      </w:r>
      <w:r w:rsidRPr="006D087D">
        <w:rPr>
          <w:rFonts w:cstheme="minorHAnsi"/>
          <w:color w:val="2B2B2B"/>
          <w:shd w:val="clear" w:color="auto" w:fill="FFFFFF"/>
        </w:rPr>
        <w:t xml:space="preserve"> Hadoop 2.x Architecture which allows </w:t>
      </w:r>
      <w:proofErr w:type="gramStart"/>
      <w:r w:rsidRPr="006D087D">
        <w:rPr>
          <w:rFonts w:cstheme="minorHAnsi"/>
          <w:color w:val="2B2B2B"/>
          <w:shd w:val="clear" w:color="auto" w:fill="FFFFFF"/>
        </w:rPr>
        <w:t>to manage</w:t>
      </w:r>
      <w:proofErr w:type="gramEnd"/>
      <w:r w:rsidRPr="006D087D">
        <w:rPr>
          <w:rFonts w:cstheme="minorHAnsi"/>
          <w:color w:val="2B2B2B"/>
          <w:shd w:val="clear" w:color="auto" w:fill="FFFFFF"/>
        </w:rPr>
        <w:t xml:space="preserve"> multiple namespaces by enabling multiple Name Nodes. So on HDFS shell you have multiple directories available but it may be possible that two different directories are managed by two active Name Nodes at a time.</w:t>
      </w:r>
    </w:p>
    <w:p w:rsidR="00DA552A" w:rsidRPr="00DA552A" w:rsidRDefault="00DA552A" w:rsidP="00DA552A">
      <w:pPr>
        <w:shd w:val="clear" w:color="auto" w:fill="FFFFFF"/>
        <w:spacing w:before="100" w:beforeAutospacing="1" w:after="100" w:afterAutospacing="1" w:line="240" w:lineRule="auto"/>
        <w:ind w:left="360"/>
        <w:rPr>
          <w:rFonts w:eastAsia="Times New Roman" w:cstheme="minorHAnsi"/>
          <w:i/>
          <w:lang w:eastAsia="en-IN"/>
        </w:rPr>
      </w:pPr>
    </w:p>
    <w:p w:rsidR="00416AD4" w:rsidRPr="00416AD4" w:rsidRDefault="00DA552A" w:rsidP="00416AD4">
      <w:pPr>
        <w:rPr>
          <w:rFonts w:eastAsia="Times New Roman" w:cstheme="minorHAnsi"/>
          <w:lang w:eastAsia="en-IN"/>
        </w:rPr>
      </w:pPr>
      <w:r>
        <w:rPr>
          <w:rFonts w:eastAsia="Times New Roman" w:cstheme="minorHAnsi"/>
          <w:lang w:eastAsia="en-IN"/>
        </w:rPr>
        <w:t xml:space="preserve">  </w:t>
      </w:r>
    </w:p>
    <w:p w:rsidR="00416AD4" w:rsidRPr="00416AD4" w:rsidRDefault="00416AD4" w:rsidP="00416AD4">
      <w:pPr>
        <w:pStyle w:val="ListParagraph"/>
        <w:ind w:left="1440"/>
        <w:rPr>
          <w:sz w:val="24"/>
          <w:szCs w:val="24"/>
        </w:rPr>
      </w:pPr>
    </w:p>
    <w:p w:rsidR="00416AD4" w:rsidRPr="00416AD4" w:rsidRDefault="00416AD4" w:rsidP="00416AD4">
      <w:pPr>
        <w:rPr>
          <w:sz w:val="24"/>
          <w:szCs w:val="24"/>
        </w:rPr>
      </w:pPr>
    </w:p>
    <w:sectPr w:rsidR="00416AD4" w:rsidRPr="00416AD4" w:rsidSect="00D017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41D7F"/>
    <w:multiLevelType w:val="hybridMultilevel"/>
    <w:tmpl w:val="F90CE82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A92448"/>
    <w:multiLevelType w:val="hybridMultilevel"/>
    <w:tmpl w:val="3F18D34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nsid w:val="1F8D0E34"/>
    <w:multiLevelType w:val="hybridMultilevel"/>
    <w:tmpl w:val="388261E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29026FA8"/>
    <w:multiLevelType w:val="multilevel"/>
    <w:tmpl w:val="AE4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323AA"/>
    <w:multiLevelType w:val="hybridMultilevel"/>
    <w:tmpl w:val="8A3CA294"/>
    <w:lvl w:ilvl="0" w:tplc="96969966">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5">
    <w:nsid w:val="2E5F4026"/>
    <w:multiLevelType w:val="multilevel"/>
    <w:tmpl w:val="7DA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F0F78"/>
    <w:multiLevelType w:val="hybridMultilevel"/>
    <w:tmpl w:val="3B36F4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DFF295A"/>
    <w:multiLevelType w:val="hybridMultilevel"/>
    <w:tmpl w:val="73B8DB32"/>
    <w:lvl w:ilvl="0" w:tplc="C19AC5B4">
      <w:start w:val="1"/>
      <w:numFmt w:val="bullet"/>
      <w:lvlText w:val=""/>
      <w:lvlJc w:val="left"/>
      <w:pPr>
        <w:ind w:left="1080" w:hanging="360"/>
      </w:pPr>
      <w:rPr>
        <w:rFonts w:ascii="Symbol" w:hAnsi="Symbol" w:hint="default"/>
        <w:color w:val="auto"/>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BB700A8"/>
    <w:multiLevelType w:val="multilevel"/>
    <w:tmpl w:val="AF6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D821DB"/>
    <w:multiLevelType w:val="hybridMultilevel"/>
    <w:tmpl w:val="38BE3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204295C"/>
    <w:multiLevelType w:val="hybridMultilevel"/>
    <w:tmpl w:val="908E21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527C2AD1"/>
    <w:multiLevelType w:val="hybridMultilevel"/>
    <w:tmpl w:val="81F88E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D794281"/>
    <w:multiLevelType w:val="multilevel"/>
    <w:tmpl w:val="37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54E07"/>
    <w:multiLevelType w:val="hybridMultilevel"/>
    <w:tmpl w:val="375C1BD2"/>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4">
    <w:nsid w:val="7C5A51E8"/>
    <w:multiLevelType w:val="hybridMultilevel"/>
    <w:tmpl w:val="FF002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12"/>
  </w:num>
  <w:num w:numId="6">
    <w:abstractNumId w:val="8"/>
  </w:num>
  <w:num w:numId="7">
    <w:abstractNumId w:val="6"/>
  </w:num>
  <w:num w:numId="8">
    <w:abstractNumId w:val="14"/>
  </w:num>
  <w:num w:numId="9">
    <w:abstractNumId w:val="2"/>
  </w:num>
  <w:num w:numId="10">
    <w:abstractNumId w:val="13"/>
  </w:num>
  <w:num w:numId="11">
    <w:abstractNumId w:val="4"/>
  </w:num>
  <w:num w:numId="12">
    <w:abstractNumId w:val="7"/>
  </w:num>
  <w:num w:numId="13">
    <w:abstractNumId w:val="9"/>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AD4"/>
    <w:rsid w:val="00143E08"/>
    <w:rsid w:val="002B7A96"/>
    <w:rsid w:val="00396632"/>
    <w:rsid w:val="00416AD4"/>
    <w:rsid w:val="004E0376"/>
    <w:rsid w:val="004E5540"/>
    <w:rsid w:val="0052755B"/>
    <w:rsid w:val="00BA14E7"/>
    <w:rsid w:val="00C33B00"/>
    <w:rsid w:val="00D017B2"/>
    <w:rsid w:val="00DA552A"/>
    <w:rsid w:val="00F92B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7B2"/>
  </w:style>
  <w:style w:type="paragraph" w:styleId="Heading4">
    <w:name w:val="heading 4"/>
    <w:basedOn w:val="Normal"/>
    <w:link w:val="Heading4Char"/>
    <w:uiPriority w:val="9"/>
    <w:qFormat/>
    <w:rsid w:val="004E55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AD4"/>
    <w:pPr>
      <w:ind w:left="720"/>
      <w:contextualSpacing/>
    </w:pPr>
  </w:style>
  <w:style w:type="character" w:customStyle="1" w:styleId="Heading4Char">
    <w:name w:val="Heading 4 Char"/>
    <w:basedOn w:val="DefaultParagraphFont"/>
    <w:link w:val="Heading4"/>
    <w:uiPriority w:val="9"/>
    <w:rsid w:val="004E5540"/>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143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E08"/>
    <w:rPr>
      <w:rFonts w:ascii="Tahoma" w:hAnsi="Tahoma" w:cs="Tahoma"/>
      <w:sz w:val="16"/>
      <w:szCs w:val="16"/>
    </w:rPr>
  </w:style>
  <w:style w:type="character" w:customStyle="1" w:styleId="apple-converted-space">
    <w:name w:val="apple-converted-space"/>
    <w:basedOn w:val="DefaultParagraphFont"/>
    <w:rsid w:val="00143E08"/>
  </w:style>
  <w:style w:type="character" w:styleId="Hyperlink">
    <w:name w:val="Hyperlink"/>
    <w:basedOn w:val="DefaultParagraphFont"/>
    <w:uiPriority w:val="99"/>
    <w:semiHidden/>
    <w:unhideWhenUsed/>
    <w:rsid w:val="00143E08"/>
    <w:rPr>
      <w:color w:val="0000FF"/>
      <w:u w:val="single"/>
    </w:rPr>
  </w:style>
</w:styles>
</file>

<file path=word/webSettings.xml><?xml version="1.0" encoding="utf-8"?>
<w:webSettings xmlns:r="http://schemas.openxmlformats.org/officeDocument/2006/relationships" xmlns:w="http://schemas.openxmlformats.org/wordprocessingml/2006/main">
  <w:divs>
    <w:div w:id="299112661">
      <w:bodyDiv w:val="1"/>
      <w:marLeft w:val="0"/>
      <w:marRight w:val="0"/>
      <w:marTop w:val="0"/>
      <w:marBottom w:val="0"/>
      <w:divBdr>
        <w:top w:val="none" w:sz="0" w:space="0" w:color="auto"/>
        <w:left w:val="none" w:sz="0" w:space="0" w:color="auto"/>
        <w:bottom w:val="none" w:sz="0" w:space="0" w:color="auto"/>
        <w:right w:val="none" w:sz="0" w:space="0" w:color="auto"/>
      </w:divBdr>
    </w:div>
    <w:div w:id="584539378">
      <w:bodyDiv w:val="1"/>
      <w:marLeft w:val="0"/>
      <w:marRight w:val="0"/>
      <w:marTop w:val="0"/>
      <w:marBottom w:val="0"/>
      <w:divBdr>
        <w:top w:val="none" w:sz="0" w:space="0" w:color="auto"/>
        <w:left w:val="none" w:sz="0" w:space="0" w:color="auto"/>
        <w:bottom w:val="none" w:sz="0" w:space="0" w:color="auto"/>
        <w:right w:val="none" w:sz="0" w:space="0" w:color="auto"/>
      </w:divBdr>
    </w:div>
    <w:div w:id="1070688887">
      <w:bodyDiv w:val="1"/>
      <w:marLeft w:val="0"/>
      <w:marRight w:val="0"/>
      <w:marTop w:val="0"/>
      <w:marBottom w:val="0"/>
      <w:divBdr>
        <w:top w:val="none" w:sz="0" w:space="0" w:color="auto"/>
        <w:left w:val="none" w:sz="0" w:space="0" w:color="auto"/>
        <w:bottom w:val="none" w:sz="0" w:space="0" w:color="auto"/>
        <w:right w:val="none" w:sz="0" w:space="0" w:color="auto"/>
      </w:divBdr>
    </w:div>
    <w:div w:id="1098721860">
      <w:bodyDiv w:val="1"/>
      <w:marLeft w:val="0"/>
      <w:marRight w:val="0"/>
      <w:marTop w:val="0"/>
      <w:marBottom w:val="0"/>
      <w:divBdr>
        <w:top w:val="none" w:sz="0" w:space="0" w:color="auto"/>
        <w:left w:val="none" w:sz="0" w:space="0" w:color="auto"/>
        <w:bottom w:val="none" w:sz="0" w:space="0" w:color="auto"/>
        <w:right w:val="none" w:sz="0" w:space="0" w:color="auto"/>
      </w:divBdr>
    </w:div>
    <w:div w:id="1189023658">
      <w:bodyDiv w:val="1"/>
      <w:marLeft w:val="0"/>
      <w:marRight w:val="0"/>
      <w:marTop w:val="0"/>
      <w:marBottom w:val="0"/>
      <w:divBdr>
        <w:top w:val="none" w:sz="0" w:space="0" w:color="auto"/>
        <w:left w:val="none" w:sz="0" w:space="0" w:color="auto"/>
        <w:bottom w:val="none" w:sz="0" w:space="0" w:color="auto"/>
        <w:right w:val="none" w:sz="0" w:space="0" w:color="auto"/>
      </w:divBdr>
    </w:div>
    <w:div w:id="1249464262">
      <w:bodyDiv w:val="1"/>
      <w:marLeft w:val="0"/>
      <w:marRight w:val="0"/>
      <w:marTop w:val="0"/>
      <w:marBottom w:val="0"/>
      <w:divBdr>
        <w:top w:val="none" w:sz="0" w:space="0" w:color="auto"/>
        <w:left w:val="none" w:sz="0" w:space="0" w:color="auto"/>
        <w:bottom w:val="none" w:sz="0" w:space="0" w:color="auto"/>
        <w:right w:val="none" w:sz="0" w:space="0" w:color="auto"/>
      </w:divBdr>
    </w:div>
    <w:div w:id="17253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techtarget.com/definition/software-agent" TargetMode="External"/><Relationship Id="rId5" Type="http://schemas.openxmlformats.org/officeDocument/2006/relationships/hyperlink" Target="http://searchcloudcomputing.techtarget.com/definition/Had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3</cp:revision>
  <dcterms:created xsi:type="dcterms:W3CDTF">2017-02-27T09:38:00Z</dcterms:created>
  <dcterms:modified xsi:type="dcterms:W3CDTF">2017-02-28T05:55:00Z</dcterms:modified>
</cp:coreProperties>
</file>