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881C6" w14:textId="77777777" w:rsidR="000C77C0" w:rsidRDefault="000C77C0" w:rsidP="00586900">
      <w:pPr>
        <w:adjustRightInd w:val="0"/>
        <w:snapToGrid w:val="0"/>
        <w:spacing w:beforeLines="50" w:before="156" w:line="400" w:lineRule="atLeast"/>
        <w:rPr>
          <w:rFonts w:ascii="仿宋_GB2312" w:eastAsia="仿宋_GB2312" w:hAnsi="华文中宋"/>
          <w:bCs/>
          <w:sz w:val="30"/>
        </w:rPr>
      </w:pPr>
    </w:p>
    <w:p w14:paraId="61783709" w14:textId="77777777" w:rsidR="00586900" w:rsidRDefault="00586900" w:rsidP="00586900">
      <w:pPr>
        <w:spacing w:line="500" w:lineRule="exact"/>
        <w:jc w:val="center"/>
        <w:rPr>
          <w:rFonts w:eastAsia="黑体"/>
          <w:b/>
          <w:sz w:val="32"/>
        </w:rPr>
      </w:pPr>
    </w:p>
    <w:p w14:paraId="5BE42EB5" w14:textId="77777777" w:rsidR="00586900" w:rsidRDefault="00586900" w:rsidP="00586900">
      <w:pPr>
        <w:jc w:val="center"/>
        <w:rPr>
          <w:rFonts w:eastAsia="黑体"/>
          <w:sz w:val="34"/>
        </w:rPr>
      </w:pPr>
      <w:r>
        <w:rPr>
          <w:rFonts w:hAnsi="宋体" w:hint="eastAsia"/>
          <w:kern w:val="0"/>
        </w:rPr>
        <w:t xml:space="preserve"> </w:t>
      </w:r>
      <w:bookmarkStart w:id="0" w:name="_1065102613"/>
      <w:bookmarkStart w:id="1" w:name="_1064953734"/>
      <w:bookmarkEnd w:id="0"/>
      <w:bookmarkEnd w:id="1"/>
      <w:r>
        <w:rPr>
          <w:rFonts w:hAnsi="宋体"/>
          <w:kern w:val="0"/>
        </w:rPr>
        <w:object w:dxaOrig="3165" w:dyaOrig="720" w14:anchorId="75E290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 o:spid="_x0000_i1025" type="#_x0000_t75" style="width:205.8pt;height:46.2pt;mso-position-horizontal-relative:page;mso-position-vertical-relative:page" o:ole="" filled="t">
            <v:imagedata r:id="rId8" o:title=""/>
          </v:shape>
          <o:OLEObject Type="Embed" ProgID="Word.Picture.8" ShapeID="Object 1" DrawAspect="Content" ObjectID="_1744688037" r:id="rId9"/>
        </w:object>
      </w:r>
    </w:p>
    <w:p w14:paraId="5BE0B8CF" w14:textId="77777777" w:rsidR="00586900" w:rsidRDefault="00586900" w:rsidP="00586900">
      <w:pPr>
        <w:adjustRightInd w:val="0"/>
        <w:snapToGrid w:val="0"/>
        <w:jc w:val="center"/>
        <w:rPr>
          <w:b/>
          <w:bCs/>
          <w:spacing w:val="20"/>
          <w:sz w:val="18"/>
        </w:rPr>
      </w:pPr>
    </w:p>
    <w:p w14:paraId="571EBBFC" w14:textId="77777777" w:rsidR="00586900" w:rsidRDefault="00586900" w:rsidP="00586900">
      <w:pPr>
        <w:adjustRightInd w:val="0"/>
        <w:snapToGrid w:val="0"/>
        <w:jc w:val="center"/>
        <w:rPr>
          <w:b/>
          <w:bCs/>
          <w:spacing w:val="20"/>
          <w:sz w:val="18"/>
        </w:rPr>
      </w:pPr>
    </w:p>
    <w:p w14:paraId="511E83C5" w14:textId="77777777" w:rsidR="00586900" w:rsidRDefault="00586900" w:rsidP="00586900">
      <w:pPr>
        <w:jc w:val="center"/>
        <w:rPr>
          <w:rFonts w:ascii="华文中宋" w:eastAsia="华文中宋" w:hAnsi="华文中宋"/>
          <w:b/>
          <w:bCs/>
          <w:sz w:val="72"/>
          <w:szCs w:val="72"/>
        </w:rPr>
      </w:pPr>
      <w:r>
        <w:rPr>
          <w:rFonts w:ascii="华文中宋" w:eastAsia="华文中宋" w:hAnsi="华文中宋" w:hint="eastAsia"/>
          <w:b/>
          <w:bCs/>
          <w:spacing w:val="20"/>
          <w:sz w:val="72"/>
          <w:szCs w:val="72"/>
        </w:rPr>
        <w:t>本科毕业设计[论文]</w:t>
      </w:r>
    </w:p>
    <w:p w14:paraId="5EE8EF60" w14:textId="77777777" w:rsidR="000C77C0" w:rsidRDefault="000C77C0" w:rsidP="00586900">
      <w:pPr>
        <w:adjustRightInd w:val="0"/>
        <w:snapToGrid w:val="0"/>
        <w:spacing w:line="264" w:lineRule="auto"/>
        <w:rPr>
          <w:rFonts w:eastAsia="华文中宋"/>
          <w:b/>
          <w:bCs/>
          <w:spacing w:val="12"/>
          <w:sz w:val="52"/>
          <w:szCs w:val="32"/>
        </w:rPr>
      </w:pPr>
    </w:p>
    <w:p w14:paraId="52DBD6C0" w14:textId="38AF53F6" w:rsidR="003D1F28" w:rsidRPr="003D1F28" w:rsidRDefault="00586900" w:rsidP="00540953">
      <w:pPr>
        <w:jc w:val="center"/>
        <w:rPr>
          <w:rFonts w:ascii="黑体" w:eastAsia="黑体"/>
          <w:b/>
          <w:sz w:val="44"/>
          <w:szCs w:val="44"/>
        </w:rPr>
      </w:pPr>
      <w:r>
        <w:rPr>
          <w:rFonts w:ascii="黑体" w:eastAsia="黑体" w:hint="eastAsia"/>
          <w:b/>
          <w:sz w:val="44"/>
          <w:szCs w:val="44"/>
        </w:rPr>
        <w:t>题目</w:t>
      </w:r>
      <w:r w:rsidR="0058175B">
        <w:rPr>
          <w:rFonts w:ascii="黑体" w:eastAsia="黑体" w:hint="eastAsia"/>
          <w:b/>
          <w:sz w:val="44"/>
          <w:szCs w:val="44"/>
        </w:rPr>
        <w:t>：</w:t>
      </w:r>
      <w:r w:rsidR="003D1F28" w:rsidRPr="003D1F28">
        <w:rPr>
          <w:rFonts w:ascii="黑体" w:eastAsia="黑体" w:hint="eastAsia"/>
          <w:b/>
          <w:sz w:val="44"/>
          <w:szCs w:val="44"/>
        </w:rPr>
        <w:t>面向等几何拓扑优化的可视化</w:t>
      </w:r>
    </w:p>
    <w:p w14:paraId="27C44A38" w14:textId="682A3360" w:rsidR="00586900" w:rsidRDefault="003D1F28" w:rsidP="00540953">
      <w:pPr>
        <w:jc w:val="center"/>
        <w:rPr>
          <w:rFonts w:ascii="黑体" w:eastAsia="黑体" w:hAnsi="黑体"/>
          <w:bCs/>
          <w:color w:val="FF0000"/>
          <w:sz w:val="36"/>
          <w:szCs w:val="36"/>
        </w:rPr>
      </w:pPr>
      <w:r w:rsidRPr="003D1F28">
        <w:rPr>
          <w:rFonts w:ascii="黑体" w:eastAsia="黑体" w:hint="eastAsia"/>
          <w:b/>
          <w:sz w:val="44"/>
          <w:szCs w:val="44"/>
        </w:rPr>
        <w:t>方法及技术研究</w:t>
      </w:r>
    </w:p>
    <w:p w14:paraId="6ADAA9EC" w14:textId="77777777" w:rsidR="003D1F28" w:rsidRPr="003D1F28" w:rsidRDefault="003D1F28" w:rsidP="00586900">
      <w:pPr>
        <w:adjustRightInd w:val="0"/>
        <w:snapToGrid w:val="0"/>
        <w:spacing w:line="264" w:lineRule="auto"/>
        <w:rPr>
          <w:rFonts w:eastAsia="华文中宋"/>
          <w:b/>
          <w:bCs/>
          <w:spacing w:val="12"/>
          <w:sz w:val="52"/>
          <w:szCs w:val="32"/>
        </w:rPr>
      </w:pPr>
    </w:p>
    <w:p w14:paraId="6E16926A" w14:textId="77777777" w:rsidR="00586900" w:rsidRDefault="00586900" w:rsidP="00586900">
      <w:pPr>
        <w:adjustRightInd w:val="0"/>
        <w:snapToGrid w:val="0"/>
        <w:spacing w:line="264" w:lineRule="auto"/>
        <w:rPr>
          <w:rFonts w:eastAsia="华文中宋"/>
          <w:b/>
          <w:bCs/>
          <w:spacing w:val="12"/>
          <w:sz w:val="52"/>
          <w:szCs w:val="32"/>
        </w:rPr>
      </w:pPr>
    </w:p>
    <w:p w14:paraId="742D4355" w14:textId="077CF6F0" w:rsidR="00273027" w:rsidRDefault="00586900" w:rsidP="00273027">
      <w:pPr>
        <w:spacing w:line="720" w:lineRule="auto"/>
        <w:jc w:val="left"/>
        <w:rPr>
          <w:rFonts w:ascii="华文中宋" w:eastAsia="华文中宋" w:hAnsi="华文中宋"/>
          <w:kern w:val="0"/>
          <w:sz w:val="32"/>
          <w:szCs w:val="32"/>
        </w:rPr>
      </w:pPr>
      <w:r>
        <w:rPr>
          <w:rFonts w:ascii="华文中宋" w:eastAsia="华文中宋" w:hAnsi="华文中宋"/>
          <w:kern w:val="0"/>
          <w:sz w:val="32"/>
          <w:szCs w:val="32"/>
        </w:rPr>
        <w:t xml:space="preserve"> </w:t>
      </w:r>
      <w:r>
        <w:rPr>
          <w:rFonts w:ascii="华文中宋" w:eastAsia="华文中宋" w:hAnsi="华文中宋" w:hint="eastAsia"/>
          <w:kern w:val="0"/>
          <w:sz w:val="32"/>
          <w:szCs w:val="32"/>
        </w:rPr>
        <w:t xml:space="preserve"> </w:t>
      </w:r>
      <w:r>
        <w:rPr>
          <w:rFonts w:ascii="华文中宋" w:eastAsia="华文中宋" w:hAnsi="华文中宋"/>
          <w:kern w:val="0"/>
          <w:sz w:val="32"/>
          <w:szCs w:val="32"/>
        </w:rPr>
        <w:t xml:space="preserve">        </w:t>
      </w:r>
      <w:r>
        <w:rPr>
          <w:rFonts w:ascii="华文中宋" w:eastAsia="华文中宋" w:hAnsi="华文中宋" w:hint="eastAsia"/>
          <w:kern w:val="0"/>
          <w:sz w:val="32"/>
          <w:szCs w:val="32"/>
        </w:rPr>
        <w:t>院    系</w:t>
      </w:r>
      <w:r w:rsidRPr="007D2DDA">
        <w:rPr>
          <w:rFonts w:ascii="华文中宋" w:eastAsia="华文中宋" w:hAnsi="华文中宋"/>
          <w:kern w:val="0"/>
          <w:sz w:val="32"/>
          <w:szCs w:val="32"/>
          <w:u w:val="single"/>
        </w:rPr>
        <w:t xml:space="preserve"> </w:t>
      </w:r>
      <w:r>
        <w:rPr>
          <w:rFonts w:ascii="华文中宋" w:eastAsia="华文中宋" w:hAnsi="华文中宋"/>
          <w:kern w:val="0"/>
          <w:sz w:val="32"/>
          <w:szCs w:val="32"/>
          <w:u w:val="single"/>
        </w:rPr>
        <w:t xml:space="preserve">  </w:t>
      </w:r>
      <w:r>
        <w:rPr>
          <w:rFonts w:ascii="华文中宋" w:eastAsia="华文中宋" w:hAnsi="华文中宋" w:hint="eastAsia"/>
          <w:kern w:val="0"/>
          <w:sz w:val="32"/>
          <w:szCs w:val="32"/>
          <w:u w:val="single"/>
        </w:rPr>
        <w:t>机械科学与工程学院</w:t>
      </w:r>
      <w:r>
        <w:rPr>
          <w:rFonts w:ascii="华文中宋" w:eastAsia="华文中宋" w:hAnsi="华文中宋"/>
          <w:kern w:val="0"/>
          <w:sz w:val="32"/>
          <w:szCs w:val="32"/>
          <w:u w:val="single"/>
        </w:rPr>
        <w:t xml:space="preserve">  </w:t>
      </w:r>
      <w:r w:rsidRPr="007D2DDA">
        <w:rPr>
          <w:rFonts w:ascii="华文中宋" w:eastAsia="华文中宋" w:hAnsi="华文中宋" w:hint="eastAsia"/>
          <w:kern w:val="0"/>
          <w:sz w:val="32"/>
          <w:szCs w:val="32"/>
          <w:u w:val="single"/>
        </w:rPr>
        <w:t xml:space="preserve"> </w:t>
      </w:r>
      <w:r>
        <w:rPr>
          <w:rFonts w:ascii="华文中宋" w:eastAsia="华文中宋" w:hAnsi="华文中宋" w:hint="eastAsia"/>
          <w:kern w:val="0"/>
          <w:sz w:val="32"/>
          <w:szCs w:val="32"/>
        </w:rPr>
        <w:t xml:space="preserve"> </w:t>
      </w:r>
    </w:p>
    <w:p w14:paraId="43399085" w14:textId="0C2CCBB2" w:rsidR="00586900" w:rsidRDefault="00586900" w:rsidP="00273027">
      <w:pPr>
        <w:spacing w:line="720" w:lineRule="auto"/>
        <w:ind w:firstLineChars="500" w:firstLine="1600"/>
        <w:jc w:val="left"/>
        <w:rPr>
          <w:rFonts w:ascii="华文中宋" w:eastAsia="华文中宋" w:hAnsi="华文中宋"/>
          <w:kern w:val="0"/>
          <w:sz w:val="32"/>
          <w:szCs w:val="32"/>
        </w:rPr>
      </w:pPr>
      <w:r>
        <w:rPr>
          <w:rFonts w:ascii="华文中宋" w:eastAsia="华文中宋" w:hAnsi="华文中宋" w:hint="eastAsia"/>
          <w:kern w:val="0"/>
          <w:sz w:val="32"/>
          <w:szCs w:val="32"/>
        </w:rPr>
        <w:t>专业班级</w:t>
      </w:r>
      <w:r w:rsidR="00273027">
        <w:rPr>
          <w:rFonts w:ascii="华文中宋" w:eastAsia="华文中宋" w:hAnsi="华文中宋"/>
          <w:kern w:val="0"/>
          <w:sz w:val="32"/>
          <w:szCs w:val="32"/>
          <w:u w:val="single"/>
        </w:rPr>
        <w:t xml:space="preserve">      </w:t>
      </w:r>
      <w:r w:rsidRPr="003D3643">
        <w:rPr>
          <w:rFonts w:ascii="华文中宋" w:eastAsia="华文中宋" w:hAnsi="华文中宋" w:hint="eastAsia"/>
          <w:kern w:val="0"/>
          <w:sz w:val="32"/>
          <w:szCs w:val="32"/>
          <w:u w:val="single"/>
        </w:rPr>
        <w:t>机械1</w:t>
      </w:r>
      <w:r w:rsidRPr="003D3643">
        <w:rPr>
          <w:rFonts w:ascii="华文中宋" w:eastAsia="华文中宋" w:hAnsi="华文中宋"/>
          <w:kern w:val="0"/>
          <w:sz w:val="32"/>
          <w:szCs w:val="32"/>
          <w:u w:val="single"/>
        </w:rPr>
        <w:t>90</w:t>
      </w:r>
      <w:r w:rsidR="00273027">
        <w:rPr>
          <w:rFonts w:ascii="华文中宋" w:eastAsia="华文中宋" w:hAnsi="华文中宋" w:hint="eastAsia"/>
          <w:kern w:val="0"/>
          <w:sz w:val="32"/>
          <w:szCs w:val="32"/>
          <w:u w:val="single"/>
        </w:rPr>
        <w:t>7</w:t>
      </w:r>
      <w:r w:rsidRPr="003D3643">
        <w:rPr>
          <w:rFonts w:ascii="华文中宋" w:eastAsia="华文中宋" w:hAnsi="华文中宋" w:hint="eastAsia"/>
          <w:kern w:val="0"/>
          <w:sz w:val="32"/>
          <w:szCs w:val="32"/>
          <w:u w:val="single"/>
        </w:rPr>
        <w:t>班</w:t>
      </w:r>
      <w:r w:rsidR="00273027">
        <w:rPr>
          <w:rFonts w:ascii="华文中宋" w:eastAsia="华文中宋" w:hAnsi="华文中宋" w:hint="eastAsia"/>
          <w:kern w:val="0"/>
          <w:sz w:val="32"/>
          <w:szCs w:val="32"/>
          <w:u w:val="single"/>
        </w:rPr>
        <w:t xml:space="preserve"> </w:t>
      </w:r>
      <w:r w:rsidR="00273027">
        <w:rPr>
          <w:rFonts w:ascii="华文中宋" w:eastAsia="华文中宋" w:hAnsi="华文中宋"/>
          <w:kern w:val="0"/>
          <w:sz w:val="32"/>
          <w:szCs w:val="32"/>
          <w:u w:val="single"/>
        </w:rPr>
        <w:t xml:space="preserve">      </w:t>
      </w:r>
    </w:p>
    <w:p w14:paraId="126A1BC1" w14:textId="188319B4" w:rsidR="00586900" w:rsidRPr="003D3643" w:rsidRDefault="00586900" w:rsidP="00273027">
      <w:pPr>
        <w:spacing w:line="720" w:lineRule="auto"/>
        <w:ind w:firstLineChars="500" w:firstLine="1600"/>
        <w:rPr>
          <w:rFonts w:ascii="华文中宋" w:eastAsia="华文中宋" w:hAnsi="华文中宋"/>
          <w:kern w:val="0"/>
          <w:sz w:val="32"/>
          <w:szCs w:val="32"/>
          <w:u w:val="single"/>
        </w:rPr>
      </w:pPr>
      <w:r>
        <w:rPr>
          <w:rFonts w:ascii="华文中宋" w:eastAsia="华文中宋" w:hAnsi="华文中宋" w:hint="eastAsia"/>
          <w:kern w:val="0"/>
          <w:sz w:val="32"/>
          <w:szCs w:val="32"/>
        </w:rPr>
        <w:t>姓    名</w:t>
      </w:r>
      <w:r w:rsidRPr="003D3643">
        <w:rPr>
          <w:rFonts w:ascii="华文中宋" w:eastAsia="华文中宋" w:hAnsi="华文中宋" w:hint="eastAsia"/>
          <w:kern w:val="0"/>
          <w:sz w:val="32"/>
          <w:szCs w:val="32"/>
          <w:u w:val="single"/>
        </w:rPr>
        <w:t xml:space="preserve"> </w:t>
      </w:r>
      <w:r w:rsidRPr="003D3643">
        <w:rPr>
          <w:rFonts w:ascii="华文中宋" w:eastAsia="华文中宋" w:hAnsi="华文中宋"/>
          <w:kern w:val="0"/>
          <w:sz w:val="32"/>
          <w:szCs w:val="32"/>
          <w:u w:val="single"/>
        </w:rPr>
        <w:t xml:space="preserve">      </w:t>
      </w:r>
      <w:r w:rsidR="00CD4B6B">
        <w:rPr>
          <w:rFonts w:ascii="华文中宋" w:eastAsia="华文中宋" w:hAnsi="华文中宋"/>
          <w:kern w:val="0"/>
          <w:sz w:val="32"/>
          <w:szCs w:val="32"/>
          <w:u w:val="single"/>
        </w:rPr>
        <w:t xml:space="preserve"> </w:t>
      </w:r>
      <w:r>
        <w:rPr>
          <w:rFonts w:ascii="华文中宋" w:eastAsia="华文中宋" w:hAnsi="华文中宋" w:hint="eastAsia"/>
          <w:kern w:val="0"/>
          <w:sz w:val="32"/>
          <w:szCs w:val="32"/>
          <w:u w:val="single"/>
        </w:rPr>
        <w:t xml:space="preserve"> </w:t>
      </w:r>
      <w:r w:rsidR="00273027">
        <w:rPr>
          <w:rFonts w:ascii="华文中宋" w:eastAsia="华文中宋" w:hAnsi="华文中宋" w:hint="eastAsia"/>
          <w:kern w:val="0"/>
          <w:sz w:val="32"/>
          <w:szCs w:val="32"/>
          <w:u w:val="single"/>
        </w:rPr>
        <w:t>刘小龙</w:t>
      </w:r>
      <w:r>
        <w:rPr>
          <w:rFonts w:ascii="华文中宋" w:eastAsia="华文中宋" w:hAnsi="华文中宋"/>
          <w:kern w:val="0"/>
          <w:sz w:val="32"/>
          <w:szCs w:val="32"/>
          <w:u w:val="single"/>
        </w:rPr>
        <w:t xml:space="preserve">          </w:t>
      </w:r>
    </w:p>
    <w:p w14:paraId="1634FCEB" w14:textId="2F2E2661" w:rsidR="00273027" w:rsidRDefault="00586900" w:rsidP="00273027">
      <w:pPr>
        <w:spacing w:line="720" w:lineRule="auto"/>
        <w:ind w:firstLineChars="500" w:firstLine="1600"/>
        <w:rPr>
          <w:rFonts w:ascii="华文中宋" w:eastAsia="华文中宋" w:hAnsi="华文中宋"/>
          <w:kern w:val="0"/>
          <w:sz w:val="32"/>
          <w:szCs w:val="32"/>
        </w:rPr>
      </w:pPr>
      <w:r>
        <w:rPr>
          <w:rFonts w:ascii="华文中宋" w:eastAsia="华文中宋" w:hAnsi="华文中宋" w:hint="eastAsia"/>
          <w:kern w:val="0"/>
          <w:sz w:val="32"/>
          <w:szCs w:val="32"/>
        </w:rPr>
        <w:t>学    号</w:t>
      </w:r>
      <w:r w:rsidR="00273027" w:rsidRPr="003D3643">
        <w:rPr>
          <w:rFonts w:ascii="华文中宋" w:eastAsia="华文中宋" w:hAnsi="华文中宋" w:hint="eastAsia"/>
          <w:kern w:val="0"/>
          <w:sz w:val="32"/>
          <w:szCs w:val="32"/>
          <w:u w:val="single"/>
        </w:rPr>
        <w:t xml:space="preserve"> </w:t>
      </w:r>
      <w:r w:rsidR="00273027" w:rsidRPr="003D3643">
        <w:rPr>
          <w:rFonts w:ascii="华文中宋" w:eastAsia="华文中宋" w:hAnsi="华文中宋"/>
          <w:kern w:val="0"/>
          <w:sz w:val="32"/>
          <w:szCs w:val="32"/>
          <w:u w:val="single"/>
        </w:rPr>
        <w:t xml:space="preserve">    </w:t>
      </w:r>
      <w:r w:rsidR="00273027">
        <w:rPr>
          <w:rFonts w:ascii="华文中宋" w:eastAsia="华文中宋" w:hAnsi="华文中宋" w:hint="eastAsia"/>
          <w:kern w:val="0"/>
          <w:sz w:val="32"/>
          <w:szCs w:val="32"/>
          <w:u w:val="single"/>
        </w:rPr>
        <w:t xml:space="preserve"> </w:t>
      </w:r>
      <w:r w:rsidR="00CD4B6B">
        <w:rPr>
          <w:rFonts w:ascii="华文中宋" w:eastAsia="华文中宋" w:hAnsi="华文中宋" w:hint="eastAsia"/>
          <w:kern w:val="0"/>
          <w:sz w:val="32"/>
          <w:szCs w:val="32"/>
          <w:u w:val="single"/>
        </w:rPr>
        <w:t>U</w:t>
      </w:r>
      <w:r w:rsidR="00CD4B6B">
        <w:rPr>
          <w:rFonts w:ascii="华文中宋" w:eastAsia="华文中宋" w:hAnsi="华文中宋"/>
          <w:kern w:val="0"/>
          <w:sz w:val="32"/>
          <w:szCs w:val="32"/>
          <w:u w:val="single"/>
        </w:rPr>
        <w:t>201910801</w:t>
      </w:r>
      <w:r w:rsidR="00273027">
        <w:rPr>
          <w:rFonts w:ascii="华文中宋" w:eastAsia="华文中宋" w:hAnsi="华文中宋"/>
          <w:kern w:val="0"/>
          <w:sz w:val="32"/>
          <w:szCs w:val="32"/>
          <w:u w:val="single"/>
        </w:rPr>
        <w:t xml:space="preserve">  </w:t>
      </w:r>
      <w:r w:rsidR="00CD4B6B">
        <w:rPr>
          <w:rFonts w:ascii="华文中宋" w:eastAsia="华文中宋" w:hAnsi="华文中宋"/>
          <w:kern w:val="0"/>
          <w:sz w:val="32"/>
          <w:szCs w:val="32"/>
          <w:u w:val="single"/>
        </w:rPr>
        <w:t xml:space="preserve"> </w:t>
      </w:r>
      <w:r w:rsidR="00273027">
        <w:rPr>
          <w:rFonts w:ascii="华文中宋" w:eastAsia="华文中宋" w:hAnsi="华文中宋"/>
          <w:kern w:val="0"/>
          <w:sz w:val="32"/>
          <w:szCs w:val="32"/>
          <w:u w:val="single"/>
        </w:rPr>
        <w:t xml:space="preserve"> </w:t>
      </w:r>
      <w:r w:rsidR="00CD4B6B">
        <w:rPr>
          <w:rFonts w:ascii="华文中宋" w:eastAsia="华文中宋" w:hAnsi="华文中宋"/>
          <w:kern w:val="0"/>
          <w:sz w:val="32"/>
          <w:szCs w:val="32"/>
          <w:u w:val="single"/>
        </w:rPr>
        <w:t xml:space="preserve"> </w:t>
      </w:r>
      <w:r w:rsidR="00273027">
        <w:rPr>
          <w:rFonts w:ascii="华文中宋" w:eastAsia="华文中宋" w:hAnsi="华文中宋"/>
          <w:kern w:val="0"/>
          <w:sz w:val="32"/>
          <w:szCs w:val="32"/>
          <w:u w:val="single"/>
        </w:rPr>
        <w:t xml:space="preserve"> </w:t>
      </w:r>
    </w:p>
    <w:p w14:paraId="1A02E709" w14:textId="02D9AF82" w:rsidR="00586900" w:rsidRDefault="00586900" w:rsidP="00CD4B6B">
      <w:pPr>
        <w:spacing w:line="720" w:lineRule="auto"/>
        <w:ind w:firstLineChars="500" w:firstLine="1600"/>
        <w:rPr>
          <w:rFonts w:ascii="华文中宋" w:eastAsia="华文中宋" w:hAnsi="华文中宋"/>
          <w:kern w:val="0"/>
          <w:sz w:val="32"/>
          <w:szCs w:val="32"/>
        </w:rPr>
      </w:pPr>
      <w:r>
        <w:rPr>
          <w:rFonts w:ascii="华文中宋" w:eastAsia="华文中宋" w:hAnsi="华文中宋" w:hint="eastAsia"/>
          <w:kern w:val="0"/>
          <w:sz w:val="32"/>
          <w:szCs w:val="32"/>
        </w:rPr>
        <w:t>指导教师</w:t>
      </w:r>
      <w:r w:rsidR="00CD4B6B" w:rsidRPr="003D3643">
        <w:rPr>
          <w:rFonts w:ascii="华文中宋" w:eastAsia="华文中宋" w:hAnsi="华文中宋" w:hint="eastAsia"/>
          <w:kern w:val="0"/>
          <w:sz w:val="32"/>
          <w:szCs w:val="32"/>
          <w:u w:val="single"/>
        </w:rPr>
        <w:t xml:space="preserve"> </w:t>
      </w:r>
      <w:r w:rsidR="00CD4B6B" w:rsidRPr="003D3643">
        <w:rPr>
          <w:rFonts w:ascii="华文中宋" w:eastAsia="华文中宋" w:hAnsi="华文中宋"/>
          <w:kern w:val="0"/>
          <w:sz w:val="32"/>
          <w:szCs w:val="32"/>
          <w:u w:val="single"/>
        </w:rPr>
        <w:t xml:space="preserve">   </w:t>
      </w:r>
      <w:r w:rsidR="00F93DCD">
        <w:rPr>
          <w:rFonts w:ascii="华文中宋" w:eastAsia="华文中宋" w:hAnsi="华文中宋"/>
          <w:kern w:val="0"/>
          <w:sz w:val="32"/>
          <w:szCs w:val="32"/>
          <w:u w:val="single"/>
        </w:rPr>
        <w:t xml:space="preserve">   </w:t>
      </w:r>
      <w:r w:rsidR="00CD4B6B" w:rsidRPr="003D3643">
        <w:rPr>
          <w:rFonts w:ascii="华文中宋" w:eastAsia="华文中宋" w:hAnsi="华文中宋"/>
          <w:kern w:val="0"/>
          <w:sz w:val="32"/>
          <w:szCs w:val="32"/>
          <w:u w:val="single"/>
        </w:rPr>
        <w:t xml:space="preserve"> </w:t>
      </w:r>
      <w:r w:rsidR="00CD4B6B">
        <w:rPr>
          <w:rFonts w:ascii="华文中宋" w:eastAsia="华文中宋" w:hAnsi="华文中宋" w:hint="eastAsia"/>
          <w:kern w:val="0"/>
          <w:sz w:val="32"/>
          <w:szCs w:val="32"/>
          <w:u w:val="single"/>
        </w:rPr>
        <w:t xml:space="preserve"> </w:t>
      </w:r>
      <w:r w:rsidR="00F93DCD">
        <w:rPr>
          <w:rFonts w:ascii="华文中宋" w:eastAsia="华文中宋" w:hAnsi="华文中宋" w:hint="eastAsia"/>
          <w:kern w:val="0"/>
          <w:sz w:val="32"/>
          <w:szCs w:val="32"/>
          <w:u w:val="single"/>
        </w:rPr>
        <w:t>夏兆辉</w:t>
      </w:r>
      <w:r w:rsidR="00CD4B6B">
        <w:rPr>
          <w:rFonts w:ascii="华文中宋" w:eastAsia="华文中宋" w:hAnsi="华文中宋"/>
          <w:kern w:val="0"/>
          <w:sz w:val="32"/>
          <w:szCs w:val="32"/>
          <w:u w:val="single"/>
        </w:rPr>
        <w:t xml:space="preserve">     </w:t>
      </w:r>
      <w:r w:rsidR="00F93DCD">
        <w:rPr>
          <w:rFonts w:ascii="华文中宋" w:eastAsia="华文中宋" w:hAnsi="华文中宋"/>
          <w:kern w:val="0"/>
          <w:sz w:val="32"/>
          <w:szCs w:val="32"/>
          <w:u w:val="single"/>
        </w:rPr>
        <w:t xml:space="preserve">   </w:t>
      </w:r>
      <w:r w:rsidR="00CD4B6B">
        <w:rPr>
          <w:rFonts w:ascii="华文中宋" w:eastAsia="华文中宋" w:hAnsi="华文中宋"/>
          <w:kern w:val="0"/>
          <w:sz w:val="32"/>
          <w:szCs w:val="32"/>
          <w:u w:val="single"/>
        </w:rPr>
        <w:t xml:space="preserve"> </w:t>
      </w:r>
    </w:p>
    <w:p w14:paraId="7C65FE1C" w14:textId="77777777" w:rsidR="00586900" w:rsidRDefault="00586900" w:rsidP="00586900">
      <w:pPr>
        <w:jc w:val="center"/>
        <w:rPr>
          <w:rFonts w:ascii="华文中宋" w:eastAsia="华文中宋" w:hAnsi="华文中宋"/>
          <w:bCs/>
          <w:kern w:val="0"/>
          <w:sz w:val="32"/>
          <w:szCs w:val="32"/>
        </w:rPr>
      </w:pPr>
    </w:p>
    <w:p w14:paraId="6FD28110" w14:textId="0A7AD2EB" w:rsidR="00586900" w:rsidRDefault="00586900" w:rsidP="00586900">
      <w:pPr>
        <w:jc w:val="center"/>
        <w:rPr>
          <w:rFonts w:ascii="黑体" w:eastAsia="黑体" w:hAnsi="黑体"/>
          <w:bCs/>
          <w:color w:val="FF0000"/>
          <w:sz w:val="36"/>
          <w:szCs w:val="36"/>
        </w:rPr>
      </w:pPr>
      <w:r>
        <w:rPr>
          <w:rFonts w:ascii="华文中宋" w:eastAsia="华文中宋" w:hAnsi="华文中宋" w:hint="eastAsia"/>
          <w:bCs/>
          <w:kern w:val="0"/>
          <w:sz w:val="32"/>
          <w:szCs w:val="32"/>
        </w:rPr>
        <w:t>年   月   日</w:t>
      </w:r>
    </w:p>
    <w:p w14:paraId="79AE3D9E" w14:textId="77777777" w:rsidR="00586900" w:rsidRDefault="00586900" w:rsidP="00586900">
      <w:pPr>
        <w:ind w:firstLineChars="1300" w:firstLine="4160"/>
        <w:rPr>
          <w:rFonts w:ascii="华文中宋" w:eastAsia="华文中宋" w:hAnsi="华文中宋"/>
          <w:bCs/>
          <w:kern w:val="0"/>
          <w:sz w:val="32"/>
          <w:szCs w:val="32"/>
        </w:rPr>
      </w:pPr>
    </w:p>
    <w:p w14:paraId="334E9DEF" w14:textId="77777777" w:rsidR="00630CE1" w:rsidRDefault="00630CE1" w:rsidP="00630CE1">
      <w:pPr>
        <w:rPr>
          <w:rFonts w:ascii="华文中宋" w:eastAsia="华文中宋" w:hAnsi="华文中宋"/>
          <w:bCs/>
          <w:kern w:val="0"/>
          <w:sz w:val="32"/>
          <w:szCs w:val="32"/>
        </w:rPr>
        <w:sectPr w:rsidR="00630CE1" w:rsidSect="008D015D">
          <w:headerReference w:type="default" r:id="rId10"/>
          <w:pgSz w:w="11906" w:h="16838"/>
          <w:pgMar w:top="1440" w:right="1800" w:bottom="1440" w:left="1800" w:header="851" w:footer="992" w:gutter="0"/>
          <w:pgNumType w:fmt="upperRoman"/>
          <w:cols w:space="425"/>
          <w:docGrid w:type="lines" w:linePitch="312"/>
        </w:sectPr>
      </w:pPr>
    </w:p>
    <w:p w14:paraId="422A050A" w14:textId="61101AE3" w:rsidR="00514CD3" w:rsidRDefault="008A2DC9" w:rsidP="00514CD3">
      <w:pPr>
        <w:spacing w:beforeLines="150" w:before="489"/>
        <w:jc w:val="center"/>
        <w:rPr>
          <w:rFonts w:ascii="黑体" w:eastAsia="黑体" w:hAnsi="黑体"/>
          <w:b/>
          <w:bCs/>
          <w:sz w:val="36"/>
          <w:szCs w:val="36"/>
        </w:rPr>
      </w:pPr>
      <w:r>
        <w:rPr>
          <w:rFonts w:ascii="黑体" w:eastAsia="黑体" w:hAnsi="黑体"/>
          <w:b/>
          <w:bCs/>
          <w:sz w:val="36"/>
          <w:szCs w:val="36"/>
        </w:rPr>
        <w:lastRenderedPageBreak/>
        <w:t>学位论文原创性声明</w:t>
      </w:r>
    </w:p>
    <w:p w14:paraId="69C43568" w14:textId="77777777" w:rsidR="008A2DC9" w:rsidRDefault="008A2DC9" w:rsidP="008A2DC9">
      <w:pPr>
        <w:ind w:firstLineChars="200" w:firstLine="480"/>
        <w:rPr>
          <w:szCs w:val="21"/>
        </w:rPr>
      </w:pPr>
      <w:r>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EF2319E" w14:textId="77777777" w:rsidR="00514CD3" w:rsidRDefault="00514CD3" w:rsidP="008A2DC9">
      <w:pPr>
        <w:ind w:firstLineChars="200" w:firstLine="480"/>
        <w:rPr>
          <w:szCs w:val="21"/>
        </w:rPr>
      </w:pPr>
    </w:p>
    <w:p w14:paraId="2226A723" w14:textId="77777777" w:rsidR="008A2DC9" w:rsidRDefault="008A2DC9" w:rsidP="008A2DC9">
      <w:pPr>
        <w:wordWrap w:val="0"/>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14:paraId="3FE6B192" w14:textId="77777777" w:rsidR="008A2DC9" w:rsidRDefault="008A2DC9" w:rsidP="008A2DC9">
      <w:pPr>
        <w:spacing w:beforeLines="100" w:before="326"/>
        <w:jc w:val="center"/>
        <w:rPr>
          <w:b/>
          <w:bCs/>
          <w:sz w:val="40"/>
          <w:szCs w:val="36"/>
        </w:rPr>
      </w:pPr>
    </w:p>
    <w:p w14:paraId="6577B01F" w14:textId="77777777" w:rsidR="00767A03" w:rsidRDefault="00767A03" w:rsidP="008A2DC9">
      <w:pPr>
        <w:spacing w:beforeLines="100" w:before="326"/>
        <w:jc w:val="center"/>
        <w:rPr>
          <w:b/>
          <w:bCs/>
          <w:sz w:val="40"/>
          <w:szCs w:val="36"/>
        </w:rPr>
      </w:pPr>
    </w:p>
    <w:p w14:paraId="2B1E541E" w14:textId="458DCFA0" w:rsidR="00715A10" w:rsidRDefault="008A2DC9" w:rsidP="00715A10">
      <w:pPr>
        <w:spacing w:beforeLines="150" w:before="489"/>
        <w:jc w:val="center"/>
        <w:rPr>
          <w:rFonts w:ascii="黑体" w:eastAsia="黑体" w:hAnsi="黑体"/>
          <w:b/>
          <w:bCs/>
          <w:sz w:val="36"/>
          <w:szCs w:val="36"/>
        </w:rPr>
      </w:pPr>
      <w:r>
        <w:rPr>
          <w:rFonts w:ascii="黑体" w:eastAsia="黑体" w:hAnsi="黑体"/>
          <w:b/>
          <w:bCs/>
          <w:sz w:val="36"/>
          <w:szCs w:val="36"/>
        </w:rPr>
        <w:t>学位论文版权使用授权书</w:t>
      </w:r>
    </w:p>
    <w:p w14:paraId="1CF4CCB6" w14:textId="77777777" w:rsidR="008A2DC9" w:rsidRDefault="008A2DC9" w:rsidP="008A2DC9">
      <w:pPr>
        <w:ind w:firstLineChars="200" w:firstLine="480"/>
        <w:rPr>
          <w:szCs w:val="21"/>
        </w:rPr>
      </w:pPr>
      <w:r>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765E2F11" w14:textId="77777777" w:rsidR="008A2DC9" w:rsidRDefault="008A2DC9" w:rsidP="008A2DC9">
      <w:pPr>
        <w:ind w:firstLineChars="200" w:firstLine="480"/>
        <w:rPr>
          <w:szCs w:val="21"/>
        </w:rPr>
      </w:pPr>
      <w:r>
        <w:rPr>
          <w:szCs w:val="21"/>
        </w:rPr>
        <w:t>本学位论文属于</w:t>
      </w:r>
      <w:r>
        <w:rPr>
          <w:rFonts w:hint="eastAsia"/>
          <w:szCs w:val="21"/>
        </w:rPr>
        <w:t xml:space="preserve"> </w:t>
      </w:r>
      <w:r>
        <w:rPr>
          <w:szCs w:val="21"/>
        </w:rPr>
        <w:t>1</w:t>
      </w:r>
      <w:r>
        <w:rPr>
          <w:szCs w:val="21"/>
        </w:rPr>
        <w:t>、保密</w:t>
      </w:r>
      <w:r>
        <w:rPr>
          <w:rFonts w:hint="eastAsia"/>
          <w:szCs w:val="21"/>
        </w:rPr>
        <w:t xml:space="preserve"> </w:t>
      </w:r>
      <w:r>
        <w:rPr>
          <w:szCs w:val="21"/>
        </w:rPr>
        <w:t xml:space="preserve">  </w:t>
      </w:r>
      <w:r>
        <w:rPr>
          <w:szCs w:val="21"/>
        </w:rPr>
        <w:t>囗</w:t>
      </w:r>
      <w:r>
        <w:rPr>
          <w:rFonts w:hint="eastAsia"/>
          <w:szCs w:val="21"/>
        </w:rPr>
        <w:t xml:space="preserve"> </w:t>
      </w:r>
      <w:r>
        <w:rPr>
          <w:szCs w:val="21"/>
        </w:rPr>
        <w:t>，在</w:t>
      </w:r>
      <w:r>
        <w:rPr>
          <w:szCs w:val="21"/>
        </w:rPr>
        <w:t xml:space="preserve">    </w:t>
      </w:r>
      <w:r>
        <w:rPr>
          <w:szCs w:val="21"/>
        </w:rPr>
        <w:t>年解密后适用本授权书</w:t>
      </w:r>
      <w:r w:rsidRPr="00752F37">
        <w:rPr>
          <w:rFonts w:hint="eastAsia"/>
          <w:szCs w:val="21"/>
        </w:rPr>
        <w:t>。</w:t>
      </w:r>
    </w:p>
    <w:p w14:paraId="16408DEC" w14:textId="77777777" w:rsidR="008A2DC9" w:rsidRDefault="008A2DC9" w:rsidP="008A2DC9">
      <w:pPr>
        <w:ind w:firstLineChars="950" w:firstLine="2280"/>
        <w:rPr>
          <w:szCs w:val="21"/>
        </w:rPr>
      </w:pPr>
      <w:r>
        <w:rPr>
          <w:szCs w:val="21"/>
        </w:rPr>
        <w:t>2</w:t>
      </w:r>
      <w:r>
        <w:rPr>
          <w:szCs w:val="21"/>
        </w:rPr>
        <w:t>、不保密</w:t>
      </w:r>
      <w:r>
        <w:rPr>
          <w:rFonts w:hint="eastAsia"/>
          <w:szCs w:val="21"/>
        </w:rPr>
        <w:t xml:space="preserve"> </w:t>
      </w:r>
      <w:r>
        <w:rPr>
          <w:szCs w:val="21"/>
        </w:rPr>
        <w:t>囗</w:t>
      </w:r>
      <w:r>
        <w:rPr>
          <w:szCs w:val="21"/>
        </w:rPr>
        <w:t xml:space="preserve"> </w:t>
      </w:r>
      <w:r>
        <w:rPr>
          <w:szCs w:val="21"/>
        </w:rPr>
        <w:t>。</w:t>
      </w:r>
    </w:p>
    <w:p w14:paraId="45915C31" w14:textId="77777777" w:rsidR="008A2DC9" w:rsidRDefault="008A2DC9" w:rsidP="008A2DC9">
      <w:pPr>
        <w:ind w:firstLineChars="900" w:firstLine="2160"/>
        <w:rPr>
          <w:szCs w:val="21"/>
        </w:rPr>
      </w:pPr>
      <w:r>
        <w:rPr>
          <w:szCs w:val="21"/>
        </w:rPr>
        <w:t>（请在以上相应方框内打</w:t>
      </w:r>
      <w:r>
        <w:rPr>
          <w:szCs w:val="21"/>
        </w:rPr>
        <w:t>“√”</w:t>
      </w:r>
      <w:r>
        <w:rPr>
          <w:szCs w:val="21"/>
        </w:rPr>
        <w:t>）</w:t>
      </w:r>
    </w:p>
    <w:p w14:paraId="7BC69E52" w14:textId="77777777" w:rsidR="00767A03" w:rsidRDefault="00767A03" w:rsidP="008A2DC9">
      <w:pPr>
        <w:wordWrap w:val="0"/>
        <w:jc w:val="right"/>
        <w:rPr>
          <w:rFonts w:ascii="楷体_GB2312" w:eastAsia="楷体_GB2312"/>
          <w:color w:val="FF0000"/>
        </w:rPr>
      </w:pPr>
    </w:p>
    <w:p w14:paraId="06FEF509" w14:textId="1901F953" w:rsidR="008A2DC9" w:rsidRDefault="008A2DC9" w:rsidP="00767A03">
      <w:pPr>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14:paraId="72B5BF5E" w14:textId="6CD76257" w:rsidR="008D015D" w:rsidRPr="008D015D" w:rsidRDefault="008A2DC9" w:rsidP="008D015D">
      <w:pPr>
        <w:wordWrap w:val="0"/>
        <w:jc w:val="right"/>
        <w:sectPr w:rsidR="008D015D" w:rsidRPr="008D015D" w:rsidSect="008D015D">
          <w:footerReference w:type="default" r:id="rId11"/>
          <w:type w:val="continuous"/>
          <w:pgSz w:w="11906" w:h="16838"/>
          <w:pgMar w:top="1440" w:right="1800" w:bottom="1440" w:left="1800" w:header="851" w:footer="680" w:gutter="0"/>
          <w:pgNumType w:fmt="upperRoman" w:start="1"/>
          <w:cols w:space="425"/>
          <w:titlePg/>
          <w:docGrid w:type="lines" w:linePitch="326"/>
        </w:sectPr>
      </w:pPr>
      <w:r>
        <w:t>导师签名：</w:t>
      </w:r>
      <w:r>
        <w:t xml:space="preserve">   </w:t>
      </w:r>
      <w:r>
        <w:rPr>
          <w:rFonts w:hint="eastAsia"/>
        </w:rPr>
        <w:t xml:space="preserve">    </w:t>
      </w:r>
      <w:r>
        <w:t xml:space="preserve">      </w:t>
      </w:r>
      <w:r>
        <w:t>年</w:t>
      </w:r>
      <w:r>
        <w:t xml:space="preserve">   </w:t>
      </w:r>
      <w:r>
        <w:t>月</w:t>
      </w:r>
      <w:r>
        <w:t xml:space="preserve">    </w:t>
      </w:r>
      <w:r>
        <w:t>日</w:t>
      </w:r>
    </w:p>
    <w:p w14:paraId="001D9CCC" w14:textId="2B002748" w:rsidR="00C0193E" w:rsidRDefault="00C0193E">
      <w:pPr>
        <w:widowControl/>
        <w:spacing w:line="240" w:lineRule="auto"/>
        <w:jc w:val="left"/>
        <w:rPr>
          <w:rFonts w:ascii="楷体_GB2312" w:eastAsia="楷体_GB2312"/>
          <w:color w:val="FF0000"/>
        </w:rPr>
      </w:pPr>
    </w:p>
    <w:p w14:paraId="288E5C97" w14:textId="77777777" w:rsidR="008D015D" w:rsidRDefault="008D015D">
      <w:pPr>
        <w:widowControl/>
        <w:spacing w:line="240" w:lineRule="auto"/>
        <w:jc w:val="left"/>
        <w:rPr>
          <w:rFonts w:ascii="楷体_GB2312" w:eastAsia="楷体_GB2312"/>
          <w:color w:val="FF0000"/>
        </w:rPr>
        <w:sectPr w:rsidR="008D015D" w:rsidSect="008D015D">
          <w:footerReference w:type="default" r:id="rId12"/>
          <w:type w:val="continuous"/>
          <w:pgSz w:w="11906" w:h="16838"/>
          <w:pgMar w:top="1440" w:right="1800" w:bottom="1440" w:left="1800" w:header="851" w:footer="680" w:gutter="0"/>
          <w:pgNumType w:fmt="upperRoman" w:start="1"/>
          <w:cols w:space="425"/>
          <w:docGrid w:type="lines" w:linePitch="326"/>
        </w:sectPr>
      </w:pPr>
    </w:p>
    <w:p w14:paraId="708AE7E6" w14:textId="725FCB0C" w:rsidR="00913B39" w:rsidRDefault="00913B39" w:rsidP="008D015D">
      <w:pPr>
        <w:pStyle w:val="ac"/>
      </w:pPr>
      <w:bookmarkStart w:id="2" w:name="_Toc133971555"/>
      <w:bookmarkStart w:id="3" w:name="_Toc133972419"/>
      <w:r>
        <w:rPr>
          <w:rFonts w:hint="eastAsia"/>
        </w:rPr>
        <w:lastRenderedPageBreak/>
        <w:t>摘</w:t>
      </w:r>
      <w:r w:rsidR="00A4351B">
        <w:rPr>
          <w:rFonts w:hint="eastAsia"/>
        </w:rPr>
        <w:t xml:space="preserve"> </w:t>
      </w:r>
      <w:r w:rsidR="00A4351B">
        <w:t xml:space="preserve"> </w:t>
      </w:r>
      <w:r>
        <w:rPr>
          <w:rFonts w:hint="eastAsia"/>
        </w:rPr>
        <w:t>要</w:t>
      </w:r>
      <w:bookmarkEnd w:id="2"/>
      <w:bookmarkEnd w:id="3"/>
    </w:p>
    <w:p w14:paraId="4905C5B9" w14:textId="53306925" w:rsidR="00913B39" w:rsidRDefault="001C6F59" w:rsidP="00AC1319">
      <w:pPr>
        <w:ind w:firstLineChars="200" w:firstLine="480"/>
      </w:pPr>
      <w:r>
        <w:rPr>
          <w:rFonts w:hint="eastAsia"/>
        </w:rPr>
        <w:t>对于拥有大量</w:t>
      </w:r>
      <w:r w:rsidR="00C318E6">
        <w:rPr>
          <w:rFonts w:hint="eastAsia"/>
        </w:rPr>
        <w:t>数据的</w:t>
      </w:r>
      <w:r w:rsidR="00BA4874">
        <w:rPr>
          <w:rFonts w:hint="eastAsia"/>
        </w:rPr>
        <w:t>拓扑优化结果</w:t>
      </w:r>
      <w:r w:rsidR="00C318E6">
        <w:rPr>
          <w:rFonts w:hint="eastAsia"/>
        </w:rPr>
        <w:t>，如何有效处理其中的数据，从中提取描述</w:t>
      </w:r>
      <w:r w:rsidR="006D70CD">
        <w:rPr>
          <w:rFonts w:hint="eastAsia"/>
        </w:rPr>
        <w:t>拓扑优化</w:t>
      </w:r>
      <w:r w:rsidR="00C318E6">
        <w:rPr>
          <w:rFonts w:hint="eastAsia"/>
        </w:rPr>
        <w:t>的关键信息，并将其转变为直观的图形显示</w:t>
      </w:r>
      <w:r w:rsidR="00BA4874">
        <w:rPr>
          <w:rFonts w:hint="eastAsia"/>
        </w:rPr>
        <w:t>，是</w:t>
      </w:r>
      <w:r w:rsidR="006D70CD">
        <w:rPr>
          <w:rFonts w:hint="eastAsia"/>
        </w:rPr>
        <w:t>实现</w:t>
      </w:r>
      <w:r w:rsidR="00446A42">
        <w:rPr>
          <w:rFonts w:hint="eastAsia"/>
        </w:rPr>
        <w:t>对结构进行</w:t>
      </w:r>
      <w:r w:rsidR="006D70CD">
        <w:rPr>
          <w:rFonts w:hint="eastAsia"/>
        </w:rPr>
        <w:t>正确地拓扑优化</w:t>
      </w:r>
      <w:r w:rsidR="00C36F05">
        <w:rPr>
          <w:rFonts w:hint="eastAsia"/>
        </w:rPr>
        <w:t>的关键问题之一</w:t>
      </w:r>
      <w:r w:rsidR="00666BD1">
        <w:rPr>
          <w:rFonts w:hint="eastAsia"/>
        </w:rPr>
        <w:t>，此问题的主要手段是图形可视化。</w:t>
      </w:r>
      <w:r w:rsidR="00AF66EB">
        <w:rPr>
          <w:rFonts w:hint="eastAsia"/>
        </w:rPr>
        <w:t>等几何拓扑优化是一种利用</w:t>
      </w:r>
      <w:r w:rsidR="00AF66EB">
        <w:rPr>
          <w:rFonts w:hint="eastAsia"/>
        </w:rPr>
        <w:t>B</w:t>
      </w:r>
      <w:r w:rsidR="00AF66EB">
        <w:rPr>
          <w:rFonts w:hint="eastAsia"/>
        </w:rPr>
        <w:t>样条和</w:t>
      </w:r>
      <w:r w:rsidR="00AF66EB">
        <w:rPr>
          <w:rFonts w:hint="eastAsia"/>
        </w:rPr>
        <w:t>N</w:t>
      </w:r>
      <w:r w:rsidR="00AF66EB">
        <w:t>URBS</w:t>
      </w:r>
      <w:r w:rsidR="00AF66EB">
        <w:rPr>
          <w:rFonts w:hint="eastAsia"/>
        </w:rPr>
        <w:t>基函数作为基函数的拓扑优化方法，相较于传统的有限元莫拓扑优化方法具有更快的速度，与</w:t>
      </w:r>
      <w:r w:rsidR="00AF66EB">
        <w:rPr>
          <w:rFonts w:hint="eastAsia"/>
        </w:rPr>
        <w:t>C</w:t>
      </w:r>
      <w:r w:rsidR="00AF66EB">
        <w:t>AD</w:t>
      </w:r>
      <w:r w:rsidR="00AF66EB">
        <w:rPr>
          <w:rFonts w:hint="eastAsia"/>
        </w:rPr>
        <w:t>系统的表达方式也具有更好的兼容性，因此对其进行可视化技术的探究具有一定的研究意义。</w:t>
      </w:r>
      <w:r w:rsidR="00AE280A">
        <w:rPr>
          <w:rFonts w:hint="eastAsia"/>
        </w:rPr>
        <w:t>本文以</w:t>
      </w:r>
      <w:r w:rsidR="00567C73">
        <w:rPr>
          <w:rFonts w:hint="eastAsia"/>
        </w:rPr>
        <w:t>三维悬臂梁</w:t>
      </w:r>
      <w:r w:rsidR="00A534B1">
        <w:rPr>
          <w:rFonts w:hint="eastAsia"/>
        </w:rPr>
        <w:t>结构</w:t>
      </w:r>
      <w:r w:rsidR="00AE280A">
        <w:rPr>
          <w:rFonts w:hint="eastAsia"/>
        </w:rPr>
        <w:t>等几何拓扑优化为研究对象</w:t>
      </w:r>
      <w:r w:rsidR="00A534B1">
        <w:rPr>
          <w:rFonts w:hint="eastAsia"/>
        </w:rPr>
        <w:t>，对</w:t>
      </w:r>
      <w:r w:rsidR="00830EC7">
        <w:rPr>
          <w:rFonts w:hint="eastAsia"/>
        </w:rPr>
        <w:t>其</w:t>
      </w:r>
      <w:r w:rsidR="00A534B1">
        <w:rPr>
          <w:rFonts w:hint="eastAsia"/>
        </w:rPr>
        <w:t>拓扑优化结果进行可视化研究，主要研究内容和结论如下：</w:t>
      </w:r>
    </w:p>
    <w:p w14:paraId="6FC81B2D" w14:textId="6DFF71F8" w:rsidR="004A043A" w:rsidRDefault="00F83C50" w:rsidP="00AC1319">
      <w:pPr>
        <w:ind w:firstLineChars="200" w:firstLine="480"/>
      </w:pPr>
      <w:r>
        <w:rPr>
          <w:rFonts w:hint="eastAsia"/>
        </w:rPr>
        <w:t>（</w:t>
      </w:r>
      <w:r>
        <w:rPr>
          <w:rFonts w:hint="eastAsia"/>
        </w:rPr>
        <w:t>1</w:t>
      </w:r>
      <w:r>
        <w:rPr>
          <w:rFonts w:hint="eastAsia"/>
        </w:rPr>
        <w:t>）</w:t>
      </w:r>
      <w:r w:rsidR="0072258E">
        <w:rPr>
          <w:rFonts w:hint="eastAsia"/>
        </w:rPr>
        <w:t>阐述</w:t>
      </w:r>
      <w:r w:rsidR="000225FE">
        <w:rPr>
          <w:rFonts w:hint="eastAsia"/>
        </w:rPr>
        <w:t>基于变密度法的等几何拓扑优化方法的基本理论知识</w:t>
      </w:r>
      <w:r w:rsidR="001426E9">
        <w:rPr>
          <w:rFonts w:hint="eastAsia"/>
        </w:rPr>
        <w:t>，主要包括</w:t>
      </w:r>
      <w:r w:rsidR="001426E9">
        <w:rPr>
          <w:rFonts w:hint="eastAsia"/>
        </w:rPr>
        <w:t>B</w:t>
      </w:r>
      <w:r w:rsidR="001426E9">
        <w:rPr>
          <w:rFonts w:hint="eastAsia"/>
        </w:rPr>
        <w:t>样条和</w:t>
      </w:r>
      <w:r w:rsidR="001426E9">
        <w:rPr>
          <w:rFonts w:hint="eastAsia"/>
        </w:rPr>
        <w:t>N</w:t>
      </w:r>
      <w:r w:rsidR="001426E9">
        <w:t>URBS</w:t>
      </w:r>
      <w:r w:rsidR="001426E9">
        <w:rPr>
          <w:rFonts w:hint="eastAsia"/>
        </w:rPr>
        <w:t>理论，以及等几何方面</w:t>
      </w:r>
      <w:r w:rsidR="00FB7731">
        <w:rPr>
          <w:rFonts w:hint="eastAsia"/>
        </w:rPr>
        <w:t>的相关理论。</w:t>
      </w:r>
    </w:p>
    <w:p w14:paraId="22B0838F" w14:textId="39B280C8" w:rsidR="00A84911" w:rsidRDefault="00A84911" w:rsidP="00AC1319">
      <w:pPr>
        <w:ind w:firstLineChars="200" w:firstLine="480"/>
      </w:pPr>
      <w:r>
        <w:rPr>
          <w:rFonts w:hint="eastAsia"/>
        </w:rPr>
        <w:t>（</w:t>
      </w:r>
      <w:r>
        <w:rPr>
          <w:rFonts w:hint="eastAsia"/>
        </w:rPr>
        <w:t>2</w:t>
      </w:r>
      <w:r>
        <w:rPr>
          <w:rFonts w:hint="eastAsia"/>
        </w:rPr>
        <w:t>）通过</w:t>
      </w:r>
      <w:r w:rsidR="002963FE">
        <w:rPr>
          <w:rFonts w:hint="eastAsia"/>
        </w:rPr>
        <w:t>对等几何拓扑优化结果数据的分析，</w:t>
      </w:r>
      <w:r w:rsidR="002759EA">
        <w:rPr>
          <w:rFonts w:hint="eastAsia"/>
        </w:rPr>
        <w:t>确定等几何模型的数据结构，</w:t>
      </w:r>
      <w:r w:rsidR="000F0FF7">
        <w:rPr>
          <w:rFonts w:hint="eastAsia"/>
        </w:rPr>
        <w:t>保证等几何可视化的正确表达</w:t>
      </w:r>
      <w:r w:rsidR="00A771BD">
        <w:rPr>
          <w:rFonts w:hint="eastAsia"/>
        </w:rPr>
        <w:t>。</w:t>
      </w:r>
    </w:p>
    <w:p w14:paraId="098E9C3E" w14:textId="41A8C5AF" w:rsidR="00AF7AE2" w:rsidRDefault="00AF7AE2" w:rsidP="00AC1319">
      <w:pPr>
        <w:ind w:firstLineChars="200" w:firstLine="480"/>
      </w:pPr>
      <w:r>
        <w:rPr>
          <w:rFonts w:hint="eastAsia"/>
        </w:rPr>
        <w:t>（</w:t>
      </w:r>
      <w:r>
        <w:rPr>
          <w:rFonts w:hint="eastAsia"/>
        </w:rPr>
        <w:t>3</w:t>
      </w:r>
      <w:r>
        <w:rPr>
          <w:rFonts w:hint="eastAsia"/>
        </w:rPr>
        <w:t>）运用曲线曲面建模知识以及算法与数据结构等方面的理论</w:t>
      </w:r>
      <w:r w:rsidR="00667179">
        <w:rPr>
          <w:rFonts w:hint="eastAsia"/>
        </w:rPr>
        <w:t>作为基础，进行</w:t>
      </w:r>
      <w:r w:rsidR="00D74B10">
        <w:rPr>
          <w:rFonts w:hint="eastAsia"/>
        </w:rPr>
        <w:t>拓扑优化绘制</w:t>
      </w:r>
      <w:r w:rsidR="00667179">
        <w:rPr>
          <w:rFonts w:hint="eastAsia"/>
        </w:rPr>
        <w:t>算法的</w:t>
      </w:r>
      <w:r w:rsidR="00E26C48">
        <w:rPr>
          <w:rFonts w:hint="eastAsia"/>
        </w:rPr>
        <w:t>具体</w:t>
      </w:r>
      <w:r w:rsidR="00667179">
        <w:rPr>
          <w:rFonts w:hint="eastAsia"/>
        </w:rPr>
        <w:t>实现</w:t>
      </w:r>
      <w:r w:rsidR="00D74B10">
        <w:rPr>
          <w:rFonts w:hint="eastAsia"/>
        </w:rPr>
        <w:t>，并</w:t>
      </w:r>
      <w:r w:rsidR="00675F90">
        <w:rPr>
          <w:rFonts w:hint="eastAsia"/>
        </w:rPr>
        <w:t>基于该绘制算法设计了内部冗余单元消隐算法提高可视化的效率。</w:t>
      </w:r>
    </w:p>
    <w:p w14:paraId="0D31D6A2" w14:textId="7E9DCB30" w:rsidR="0058519F" w:rsidRPr="00A84911" w:rsidRDefault="0058519F" w:rsidP="00AC1319">
      <w:pPr>
        <w:ind w:firstLineChars="200" w:firstLine="480"/>
      </w:pPr>
      <w:r>
        <w:rPr>
          <w:rFonts w:hint="eastAsia"/>
        </w:rPr>
        <w:t>（</w:t>
      </w:r>
      <w:r>
        <w:rPr>
          <w:rFonts w:hint="eastAsia"/>
        </w:rPr>
        <w:t>4</w:t>
      </w:r>
      <w:r>
        <w:rPr>
          <w:rFonts w:hint="eastAsia"/>
        </w:rPr>
        <w:t>）</w:t>
      </w:r>
      <w:r w:rsidR="00652AA7">
        <w:rPr>
          <w:rFonts w:hint="eastAsia"/>
        </w:rPr>
        <w:t>完成了三维等几何拓扑优化可视化系统的开发，主要包括数据读取、曲面细分功能的实现以及系统界面的设计</w:t>
      </w:r>
      <w:r w:rsidR="00B204A4">
        <w:rPr>
          <w:rFonts w:hint="eastAsia"/>
        </w:rPr>
        <w:t>等工作。</w:t>
      </w:r>
    </w:p>
    <w:p w14:paraId="13E3F786" w14:textId="68544D81" w:rsidR="00913B39" w:rsidRDefault="00913B39" w:rsidP="00913B39">
      <w:pPr>
        <w:spacing w:beforeLines="50" w:before="163"/>
        <w:rPr>
          <w:rFonts w:ascii="宋体" w:hAnsi="宋体"/>
        </w:rPr>
      </w:pPr>
      <w:r>
        <w:rPr>
          <w:rFonts w:eastAsia="黑体"/>
          <w:b/>
          <w:bCs/>
        </w:rPr>
        <w:t>关键词：</w:t>
      </w:r>
      <w:r w:rsidR="00C24F77">
        <w:rPr>
          <w:rFonts w:ascii="宋体" w:hAnsi="宋体" w:hint="eastAsia"/>
        </w:rPr>
        <w:t>等几何</w:t>
      </w:r>
      <w:r>
        <w:rPr>
          <w:rFonts w:ascii="宋体" w:hAnsi="宋体"/>
        </w:rPr>
        <w:t>；</w:t>
      </w:r>
      <w:r w:rsidR="00C24F77">
        <w:rPr>
          <w:rFonts w:ascii="宋体" w:hAnsi="宋体" w:hint="eastAsia"/>
        </w:rPr>
        <w:t>拓扑优化</w:t>
      </w:r>
      <w:r>
        <w:rPr>
          <w:rFonts w:ascii="宋体" w:hAnsi="宋体"/>
        </w:rPr>
        <w:t>；</w:t>
      </w:r>
      <w:r w:rsidR="00C24F77">
        <w:rPr>
          <w:rFonts w:ascii="宋体" w:hAnsi="宋体" w:hint="eastAsia"/>
        </w:rPr>
        <w:t>消隐算法</w:t>
      </w:r>
      <w:r>
        <w:rPr>
          <w:rFonts w:ascii="宋体" w:hAnsi="宋体"/>
        </w:rPr>
        <w:t>；</w:t>
      </w:r>
      <w:r w:rsidR="00C24F77">
        <w:rPr>
          <w:rFonts w:ascii="宋体" w:hAnsi="宋体" w:hint="eastAsia"/>
        </w:rPr>
        <w:t>可视化</w:t>
      </w:r>
    </w:p>
    <w:p w14:paraId="07D56947" w14:textId="77777777" w:rsidR="00913B39" w:rsidRDefault="00913B39" w:rsidP="00913B39">
      <w:pPr>
        <w:spacing w:beforeLines="50" w:before="163" w:afterLines="50" w:after="163" w:line="300" w:lineRule="auto"/>
      </w:pPr>
    </w:p>
    <w:p w14:paraId="21347108" w14:textId="7792F0EB" w:rsidR="00913B39" w:rsidRDefault="00913B39" w:rsidP="00D31515">
      <w:pPr>
        <w:pStyle w:val="ac"/>
        <w:rPr>
          <w:color w:val="FF0000"/>
        </w:rPr>
      </w:pPr>
      <w:r>
        <w:br w:type="page"/>
      </w:r>
      <w:bookmarkStart w:id="4" w:name="_Toc133971556"/>
      <w:bookmarkStart w:id="5" w:name="_Toc133972420"/>
      <w:r>
        <w:lastRenderedPageBreak/>
        <w:t>Abstract</w:t>
      </w:r>
      <w:bookmarkEnd w:id="4"/>
      <w:bookmarkEnd w:id="5"/>
    </w:p>
    <w:p w14:paraId="5C0F009E" w14:textId="18E8CEA6" w:rsidR="00166F35" w:rsidRPr="00166F35" w:rsidRDefault="00166F35" w:rsidP="00166F35">
      <w:pPr>
        <w:ind w:firstLineChars="200" w:firstLine="480"/>
        <w:rPr>
          <w:rFonts w:cs="Times New Roman"/>
          <w:color w:val="000000"/>
          <w:kern w:val="0"/>
          <w:szCs w:val="24"/>
        </w:rPr>
      </w:pPr>
      <w:r w:rsidRPr="00166F35">
        <w:rPr>
          <w:rFonts w:cs="Times New Roman"/>
          <w:color w:val="000000"/>
          <w:kern w:val="0"/>
          <w:szCs w:val="24"/>
        </w:rPr>
        <w:t xml:space="preserve">For topology optimization results with a large amount of data, how to effectively process the data, extract key information describing topology optimization from it, and convert it into an intuitive graphical display is one of the key issues to achieve correct topology optimization of the structure. The main approach to this problem is visualization. </w:t>
      </w:r>
      <w:proofErr w:type="spellStart"/>
      <w:r w:rsidRPr="00166F35">
        <w:rPr>
          <w:rFonts w:cs="Times New Roman"/>
          <w:color w:val="000000"/>
          <w:kern w:val="0"/>
          <w:szCs w:val="24"/>
        </w:rPr>
        <w:t>Isogeometric</w:t>
      </w:r>
      <w:proofErr w:type="spellEnd"/>
      <w:r w:rsidRPr="00166F35">
        <w:rPr>
          <w:rFonts w:cs="Times New Roman"/>
          <w:color w:val="000000"/>
          <w:kern w:val="0"/>
          <w:szCs w:val="24"/>
        </w:rPr>
        <w:t xml:space="preserve"> topology optimization is a topology optimization method using B-spline and NURBS basis functions. Compared with the traditional finite element topology optimization method, it has faster speed and better expression with CAD system. Therefore, </w:t>
      </w:r>
      <w:r w:rsidR="00975750">
        <w:rPr>
          <w:rFonts w:cs="Times New Roman" w:hint="eastAsia"/>
          <w:color w:val="000000"/>
          <w:kern w:val="0"/>
          <w:szCs w:val="24"/>
        </w:rPr>
        <w:t>the</w:t>
      </w:r>
      <w:r w:rsidR="00975750">
        <w:rPr>
          <w:rFonts w:cs="Times New Roman"/>
          <w:color w:val="000000"/>
          <w:kern w:val="0"/>
          <w:szCs w:val="24"/>
        </w:rPr>
        <w:t>re is</w:t>
      </w:r>
      <w:r w:rsidRPr="00166F35">
        <w:rPr>
          <w:rFonts w:cs="Times New Roman"/>
          <w:color w:val="000000"/>
          <w:kern w:val="0"/>
          <w:szCs w:val="24"/>
        </w:rPr>
        <w:t xml:space="preserve"> certain research significance to explore the visualization technology. This paper takes the geometric topology optimization of 3D cantilever beam structure as the research object, and conducts a visualization study on the topology optimization results. The main research contents and conclusions are as follows:</w:t>
      </w:r>
    </w:p>
    <w:p w14:paraId="46978DC2" w14:textId="21CF0C5B" w:rsidR="00166F35" w:rsidRPr="00166F35" w:rsidRDefault="00166F35" w:rsidP="00166F35">
      <w:pPr>
        <w:ind w:firstLineChars="200" w:firstLine="480"/>
        <w:rPr>
          <w:rFonts w:cs="Times New Roman"/>
          <w:color w:val="000000"/>
          <w:kern w:val="0"/>
          <w:szCs w:val="24"/>
        </w:rPr>
      </w:pPr>
      <w:r w:rsidRPr="00166F35">
        <w:rPr>
          <w:rFonts w:cs="Times New Roman"/>
          <w:color w:val="000000"/>
          <w:kern w:val="0"/>
          <w:szCs w:val="24"/>
        </w:rPr>
        <w:t>(1) Explain</w:t>
      </w:r>
      <w:r w:rsidR="00471D90">
        <w:rPr>
          <w:rFonts w:cs="Times New Roman"/>
          <w:color w:val="000000"/>
          <w:kern w:val="0"/>
          <w:szCs w:val="24"/>
        </w:rPr>
        <w:t>ing</w:t>
      </w:r>
      <w:r w:rsidRPr="00166F35">
        <w:rPr>
          <w:rFonts w:cs="Times New Roman"/>
          <w:color w:val="000000"/>
          <w:kern w:val="0"/>
          <w:szCs w:val="24"/>
        </w:rPr>
        <w:t xml:space="preserve"> the basic theoretical knowledge of the </w:t>
      </w:r>
      <w:proofErr w:type="spellStart"/>
      <w:r w:rsidRPr="00166F35">
        <w:rPr>
          <w:rFonts w:cs="Times New Roman"/>
          <w:color w:val="000000"/>
          <w:kern w:val="0"/>
          <w:szCs w:val="24"/>
        </w:rPr>
        <w:t>isogeometric</w:t>
      </w:r>
      <w:proofErr w:type="spellEnd"/>
      <w:r w:rsidRPr="00166F35">
        <w:rPr>
          <w:rFonts w:cs="Times New Roman"/>
          <w:color w:val="000000"/>
          <w:kern w:val="0"/>
          <w:szCs w:val="24"/>
        </w:rPr>
        <w:t xml:space="preserve"> topology optimization method based on the variable density method, mainly including B-spline and NURBS theory, and related theories of </w:t>
      </w:r>
      <w:proofErr w:type="spellStart"/>
      <w:r w:rsidRPr="00166F35">
        <w:rPr>
          <w:rFonts w:cs="Times New Roman"/>
          <w:color w:val="000000"/>
          <w:kern w:val="0"/>
          <w:szCs w:val="24"/>
        </w:rPr>
        <w:t>isogeometric</w:t>
      </w:r>
      <w:proofErr w:type="spellEnd"/>
      <w:r w:rsidRPr="00166F35">
        <w:rPr>
          <w:rFonts w:cs="Times New Roman"/>
          <w:color w:val="000000"/>
          <w:kern w:val="0"/>
          <w:szCs w:val="24"/>
        </w:rPr>
        <w:t xml:space="preserve"> aspects.</w:t>
      </w:r>
    </w:p>
    <w:p w14:paraId="3F261595" w14:textId="77777777" w:rsidR="00166F35" w:rsidRPr="00166F35" w:rsidRDefault="00166F35" w:rsidP="00166F35">
      <w:pPr>
        <w:ind w:firstLineChars="200" w:firstLine="480"/>
        <w:rPr>
          <w:rFonts w:cs="Times New Roman"/>
          <w:color w:val="000000"/>
          <w:kern w:val="0"/>
          <w:szCs w:val="24"/>
        </w:rPr>
      </w:pPr>
      <w:r w:rsidRPr="00166F35">
        <w:rPr>
          <w:rFonts w:cs="Times New Roman"/>
          <w:color w:val="000000"/>
          <w:kern w:val="0"/>
          <w:szCs w:val="24"/>
        </w:rPr>
        <w:t xml:space="preserve">(2) Through the analysis of the </w:t>
      </w:r>
      <w:proofErr w:type="spellStart"/>
      <w:r w:rsidRPr="00166F35">
        <w:rPr>
          <w:rFonts w:cs="Times New Roman"/>
          <w:color w:val="000000"/>
          <w:kern w:val="0"/>
          <w:szCs w:val="24"/>
        </w:rPr>
        <w:t>isogeometric</w:t>
      </w:r>
      <w:proofErr w:type="spellEnd"/>
      <w:r w:rsidRPr="00166F35">
        <w:rPr>
          <w:rFonts w:cs="Times New Roman"/>
          <w:color w:val="000000"/>
          <w:kern w:val="0"/>
          <w:szCs w:val="24"/>
        </w:rPr>
        <w:t xml:space="preserve"> topology optimization result data, the data structure of the </w:t>
      </w:r>
      <w:proofErr w:type="spellStart"/>
      <w:r w:rsidRPr="00166F35">
        <w:rPr>
          <w:rFonts w:cs="Times New Roman"/>
          <w:color w:val="000000"/>
          <w:kern w:val="0"/>
          <w:szCs w:val="24"/>
        </w:rPr>
        <w:t>isogeometric</w:t>
      </w:r>
      <w:proofErr w:type="spellEnd"/>
      <w:r w:rsidRPr="00166F35">
        <w:rPr>
          <w:rFonts w:cs="Times New Roman"/>
          <w:color w:val="000000"/>
          <w:kern w:val="0"/>
          <w:szCs w:val="24"/>
        </w:rPr>
        <w:t xml:space="preserve"> model is determined to ensure the correct expression of the </w:t>
      </w:r>
      <w:proofErr w:type="spellStart"/>
      <w:r w:rsidRPr="00166F35">
        <w:rPr>
          <w:rFonts w:cs="Times New Roman"/>
          <w:color w:val="000000"/>
          <w:kern w:val="0"/>
          <w:szCs w:val="24"/>
        </w:rPr>
        <w:t>isogeometric</w:t>
      </w:r>
      <w:proofErr w:type="spellEnd"/>
      <w:r w:rsidRPr="00166F35">
        <w:rPr>
          <w:rFonts w:cs="Times New Roman"/>
          <w:color w:val="000000"/>
          <w:kern w:val="0"/>
          <w:szCs w:val="24"/>
        </w:rPr>
        <w:t xml:space="preserve"> visualization.</w:t>
      </w:r>
    </w:p>
    <w:p w14:paraId="3316C142" w14:textId="77777777" w:rsidR="00166F35" w:rsidRPr="00166F35" w:rsidRDefault="00166F35" w:rsidP="00166F35">
      <w:pPr>
        <w:ind w:firstLineChars="200" w:firstLine="480"/>
        <w:rPr>
          <w:rFonts w:cs="Times New Roman"/>
          <w:color w:val="000000"/>
          <w:kern w:val="0"/>
          <w:szCs w:val="24"/>
        </w:rPr>
      </w:pPr>
      <w:r w:rsidRPr="00166F35">
        <w:rPr>
          <w:rFonts w:cs="Times New Roman"/>
          <w:color w:val="000000"/>
          <w:kern w:val="0"/>
          <w:szCs w:val="24"/>
        </w:rPr>
        <w:t>(3) Using the knowledge of curve and surface modeling and the theory of algorithm and data structure as the basis, carry out the specific realization of the topology optimization rendering algorithm, and based on the rendering algorithm, design the internal redundant unit blanking algorithm to improve the efficiency of visualization.</w:t>
      </w:r>
    </w:p>
    <w:p w14:paraId="6533E16E" w14:textId="1D70C9F9" w:rsidR="00520909" w:rsidRPr="00E81D09" w:rsidRDefault="00166F35" w:rsidP="00166F35">
      <w:pPr>
        <w:ind w:firstLineChars="200" w:firstLine="480"/>
        <w:rPr>
          <w:rFonts w:ascii="楷体_GB2312" w:eastAsia="楷体_GB2312"/>
          <w:color w:val="FF0000"/>
        </w:rPr>
      </w:pPr>
      <w:r w:rsidRPr="00166F35">
        <w:rPr>
          <w:rFonts w:cs="Times New Roman"/>
          <w:color w:val="000000"/>
          <w:kern w:val="0"/>
          <w:szCs w:val="24"/>
        </w:rPr>
        <w:t xml:space="preserve">(4) </w:t>
      </w:r>
      <w:r w:rsidR="00045508">
        <w:rPr>
          <w:rFonts w:cs="Times New Roman"/>
          <w:color w:val="000000"/>
          <w:kern w:val="0"/>
          <w:szCs w:val="24"/>
        </w:rPr>
        <w:t>Introducing</w:t>
      </w:r>
      <w:r w:rsidRPr="00166F35">
        <w:rPr>
          <w:rFonts w:cs="Times New Roman"/>
          <w:color w:val="000000"/>
          <w:kern w:val="0"/>
          <w:szCs w:val="24"/>
        </w:rPr>
        <w:t xml:space="preserve"> the development of the 3D </w:t>
      </w:r>
      <w:proofErr w:type="spellStart"/>
      <w:r w:rsidRPr="00166F35">
        <w:rPr>
          <w:rFonts w:cs="Times New Roman"/>
          <w:color w:val="000000"/>
          <w:kern w:val="0"/>
          <w:szCs w:val="24"/>
        </w:rPr>
        <w:t>isogeometric</w:t>
      </w:r>
      <w:proofErr w:type="spellEnd"/>
      <w:r w:rsidRPr="00166F35">
        <w:rPr>
          <w:rFonts w:cs="Times New Roman"/>
          <w:color w:val="000000"/>
          <w:kern w:val="0"/>
          <w:szCs w:val="24"/>
        </w:rPr>
        <w:t xml:space="preserve"> topology optimization visualization system, mainly including data reading, realization of surface subdivision function and design of system interface.</w:t>
      </w:r>
    </w:p>
    <w:p w14:paraId="29DBC121" w14:textId="5FF5482D" w:rsidR="0014073B" w:rsidRDefault="00913B39" w:rsidP="00840CA0">
      <w:pPr>
        <w:spacing w:line="300" w:lineRule="auto"/>
        <w:rPr>
          <w:b/>
        </w:rPr>
      </w:pPr>
      <w:r>
        <w:rPr>
          <w:b/>
        </w:rPr>
        <w:t>Key Words</w:t>
      </w:r>
      <w:r>
        <w:rPr>
          <w:b/>
        </w:rPr>
        <w:t>：</w:t>
      </w:r>
      <w:proofErr w:type="spellStart"/>
      <w:r w:rsidR="00156D49">
        <w:rPr>
          <w:rFonts w:hint="eastAsia"/>
          <w:color w:val="000000"/>
          <w:kern w:val="0"/>
        </w:rPr>
        <w:t>is</w:t>
      </w:r>
      <w:r w:rsidR="00156D49">
        <w:rPr>
          <w:color w:val="000000"/>
          <w:kern w:val="0"/>
        </w:rPr>
        <w:t>ogeometr</w:t>
      </w:r>
      <w:r w:rsidR="00FC4BD7">
        <w:rPr>
          <w:color w:val="000000"/>
          <w:kern w:val="0"/>
        </w:rPr>
        <w:t>y</w:t>
      </w:r>
      <w:proofErr w:type="spellEnd"/>
      <w:r>
        <w:rPr>
          <w:rFonts w:hint="eastAsia"/>
          <w:color w:val="000000"/>
          <w:kern w:val="0"/>
        </w:rPr>
        <w:t xml:space="preserve">; </w:t>
      </w:r>
      <w:r w:rsidR="00AE7C6C">
        <w:rPr>
          <w:color w:val="000000"/>
          <w:kern w:val="0"/>
        </w:rPr>
        <w:t>topology optimization</w:t>
      </w:r>
      <w:r>
        <w:rPr>
          <w:rFonts w:hint="eastAsia"/>
          <w:color w:val="000000"/>
          <w:kern w:val="0"/>
        </w:rPr>
        <w:t xml:space="preserve">; </w:t>
      </w:r>
      <w:r w:rsidR="003747D0" w:rsidRPr="003747D0">
        <w:rPr>
          <w:color w:val="000000"/>
          <w:kern w:val="0"/>
        </w:rPr>
        <w:t>removal technique</w:t>
      </w:r>
      <w:r>
        <w:rPr>
          <w:rFonts w:hint="eastAsia"/>
          <w:color w:val="000000"/>
          <w:kern w:val="0"/>
        </w:rPr>
        <w:t xml:space="preserve">; </w:t>
      </w:r>
      <w:r w:rsidR="00874CE8">
        <w:rPr>
          <w:color w:val="000000"/>
          <w:kern w:val="0"/>
        </w:rPr>
        <w:t>visualization</w:t>
      </w:r>
    </w:p>
    <w:sdt>
      <w:sdtPr>
        <w:rPr>
          <w:rFonts w:ascii="Times New Roman" w:eastAsia="宋体" w:hAnsi="Times New Roman" w:cstheme="minorBidi"/>
          <w:color w:val="auto"/>
          <w:kern w:val="2"/>
          <w:sz w:val="24"/>
          <w:szCs w:val="22"/>
          <w:lang w:val="zh-CN"/>
        </w:rPr>
        <w:id w:val="1046960515"/>
        <w:docPartObj>
          <w:docPartGallery w:val="Table of Contents"/>
          <w:docPartUnique/>
        </w:docPartObj>
      </w:sdtPr>
      <w:sdtEndPr>
        <w:rPr>
          <w:b/>
          <w:bCs/>
        </w:rPr>
      </w:sdtEndPr>
      <w:sdtContent>
        <w:p w14:paraId="1BA55C2A" w14:textId="398DC28B" w:rsidR="004A32CE" w:rsidRPr="00F02CEA" w:rsidRDefault="004A32CE" w:rsidP="00F02CEA">
          <w:pPr>
            <w:pStyle w:val="TOC"/>
            <w:jc w:val="center"/>
            <w:rPr>
              <w:rFonts w:ascii="黑体" w:eastAsia="黑体" w:hAnsi="黑体"/>
              <w:color w:val="auto"/>
              <w:sz w:val="36"/>
              <w:szCs w:val="36"/>
            </w:rPr>
          </w:pPr>
          <w:r w:rsidRPr="00F02CEA">
            <w:rPr>
              <w:rFonts w:ascii="黑体" w:eastAsia="黑体" w:hAnsi="黑体"/>
              <w:color w:val="auto"/>
              <w:sz w:val="36"/>
              <w:szCs w:val="36"/>
              <w:lang w:val="zh-CN"/>
            </w:rPr>
            <w:t>目</w:t>
          </w:r>
          <w:r w:rsidR="00F02CEA">
            <w:rPr>
              <w:rFonts w:ascii="黑体" w:eastAsia="黑体" w:hAnsi="黑体" w:hint="eastAsia"/>
              <w:color w:val="auto"/>
              <w:sz w:val="36"/>
              <w:szCs w:val="36"/>
              <w:lang w:val="zh-CN"/>
            </w:rPr>
            <w:t xml:space="preserve"> </w:t>
          </w:r>
          <w:r w:rsidR="00F02CEA">
            <w:rPr>
              <w:rFonts w:ascii="黑体" w:eastAsia="黑体" w:hAnsi="黑体"/>
              <w:color w:val="auto"/>
              <w:sz w:val="36"/>
              <w:szCs w:val="36"/>
              <w:lang w:val="zh-CN"/>
            </w:rPr>
            <w:t xml:space="preserve"> </w:t>
          </w:r>
          <w:r w:rsidRPr="00F02CEA">
            <w:rPr>
              <w:rFonts w:ascii="黑体" w:eastAsia="黑体" w:hAnsi="黑体"/>
              <w:color w:val="auto"/>
              <w:sz w:val="36"/>
              <w:szCs w:val="36"/>
              <w:lang w:val="zh-CN"/>
            </w:rPr>
            <w:t>录</w:t>
          </w:r>
        </w:p>
        <w:p w14:paraId="3B94568C" w14:textId="39714832" w:rsidR="00D60048" w:rsidRDefault="00D60048">
          <w:pPr>
            <w:pStyle w:val="TOC1"/>
            <w:tabs>
              <w:tab w:val="right" w:leader="dot" w:pos="8296"/>
            </w:tabs>
            <w:rPr>
              <w:rFonts w:asciiTheme="minorHAnsi" w:eastAsiaTheme="minorEastAsia" w:hAnsiTheme="minorHAnsi" w:cstheme="minorBidi"/>
              <w:b w:val="0"/>
              <w:noProof/>
              <w:kern w:val="2"/>
              <w:sz w:val="21"/>
            </w:rPr>
          </w:pPr>
          <w:r>
            <w:rPr>
              <w:rFonts w:asciiTheme="minorHAnsi" w:eastAsiaTheme="minorEastAsia" w:hAnsiTheme="minorHAnsi"/>
              <w:b w:val="0"/>
              <w:sz w:val="22"/>
            </w:rPr>
            <w:fldChar w:fldCharType="begin"/>
          </w:r>
          <w:r>
            <w:rPr>
              <w:rFonts w:asciiTheme="minorHAnsi" w:eastAsiaTheme="minorEastAsia" w:hAnsiTheme="minorHAnsi"/>
              <w:b w:val="0"/>
              <w:sz w:val="22"/>
            </w:rPr>
            <w:instrText xml:space="preserve"> TOC \o "1-4" \h \z \u </w:instrText>
          </w:r>
          <w:r>
            <w:rPr>
              <w:rFonts w:asciiTheme="minorHAnsi" w:eastAsiaTheme="minorEastAsia" w:hAnsiTheme="minorHAnsi"/>
              <w:b w:val="0"/>
              <w:sz w:val="22"/>
            </w:rPr>
            <w:fldChar w:fldCharType="separate"/>
          </w:r>
          <w:hyperlink w:anchor="_Toc133972419" w:history="1">
            <w:r w:rsidRPr="00CB675A">
              <w:rPr>
                <w:rStyle w:val="ae"/>
                <w:noProof/>
              </w:rPr>
              <w:t>摘要</w:t>
            </w:r>
            <w:r>
              <w:rPr>
                <w:noProof/>
                <w:webHidden/>
              </w:rPr>
              <w:tab/>
            </w:r>
            <w:r>
              <w:rPr>
                <w:noProof/>
                <w:webHidden/>
              </w:rPr>
              <w:fldChar w:fldCharType="begin"/>
            </w:r>
            <w:r>
              <w:rPr>
                <w:noProof/>
                <w:webHidden/>
              </w:rPr>
              <w:instrText xml:space="preserve"> PAGEREF _Toc133972419 \h </w:instrText>
            </w:r>
            <w:r>
              <w:rPr>
                <w:noProof/>
                <w:webHidden/>
              </w:rPr>
            </w:r>
            <w:r>
              <w:rPr>
                <w:noProof/>
                <w:webHidden/>
              </w:rPr>
              <w:fldChar w:fldCharType="separate"/>
            </w:r>
            <w:r w:rsidR="005B2451">
              <w:rPr>
                <w:noProof/>
                <w:webHidden/>
              </w:rPr>
              <w:t>I</w:t>
            </w:r>
            <w:r>
              <w:rPr>
                <w:noProof/>
                <w:webHidden/>
              </w:rPr>
              <w:fldChar w:fldCharType="end"/>
            </w:r>
          </w:hyperlink>
        </w:p>
        <w:p w14:paraId="44C912EC" w14:textId="676CFCA2" w:rsidR="00D60048" w:rsidRDefault="00000000">
          <w:pPr>
            <w:pStyle w:val="TOC1"/>
            <w:tabs>
              <w:tab w:val="right" w:leader="dot" w:pos="8296"/>
            </w:tabs>
            <w:rPr>
              <w:rFonts w:asciiTheme="minorHAnsi" w:eastAsiaTheme="minorEastAsia" w:hAnsiTheme="minorHAnsi" w:cstheme="minorBidi"/>
              <w:b w:val="0"/>
              <w:noProof/>
              <w:kern w:val="2"/>
              <w:sz w:val="21"/>
            </w:rPr>
          </w:pPr>
          <w:hyperlink w:anchor="_Toc133972420" w:history="1">
            <w:r w:rsidR="00D60048" w:rsidRPr="00CB675A">
              <w:rPr>
                <w:rStyle w:val="ae"/>
                <w:noProof/>
              </w:rPr>
              <w:t>Abstract</w:t>
            </w:r>
            <w:r w:rsidR="00D60048">
              <w:rPr>
                <w:noProof/>
                <w:webHidden/>
              </w:rPr>
              <w:tab/>
            </w:r>
            <w:r w:rsidR="00D60048">
              <w:rPr>
                <w:noProof/>
                <w:webHidden/>
              </w:rPr>
              <w:fldChar w:fldCharType="begin"/>
            </w:r>
            <w:r w:rsidR="00D60048">
              <w:rPr>
                <w:noProof/>
                <w:webHidden/>
              </w:rPr>
              <w:instrText xml:space="preserve"> PAGEREF _Toc133972420 \h </w:instrText>
            </w:r>
            <w:r w:rsidR="00D60048">
              <w:rPr>
                <w:noProof/>
                <w:webHidden/>
              </w:rPr>
            </w:r>
            <w:r w:rsidR="00D60048">
              <w:rPr>
                <w:noProof/>
                <w:webHidden/>
              </w:rPr>
              <w:fldChar w:fldCharType="separate"/>
            </w:r>
            <w:r w:rsidR="005B2451">
              <w:rPr>
                <w:noProof/>
                <w:webHidden/>
              </w:rPr>
              <w:t>II</w:t>
            </w:r>
            <w:r w:rsidR="00D60048">
              <w:rPr>
                <w:noProof/>
                <w:webHidden/>
              </w:rPr>
              <w:fldChar w:fldCharType="end"/>
            </w:r>
          </w:hyperlink>
        </w:p>
        <w:p w14:paraId="70E7CE4F" w14:textId="2B3DDA3D" w:rsidR="00D60048" w:rsidRDefault="00000000">
          <w:pPr>
            <w:pStyle w:val="TOC1"/>
            <w:tabs>
              <w:tab w:val="right" w:leader="dot" w:pos="8296"/>
            </w:tabs>
            <w:rPr>
              <w:rFonts w:asciiTheme="minorHAnsi" w:eastAsiaTheme="minorEastAsia" w:hAnsiTheme="minorHAnsi" w:cstheme="minorBidi"/>
              <w:b w:val="0"/>
              <w:noProof/>
              <w:kern w:val="2"/>
              <w:sz w:val="21"/>
            </w:rPr>
          </w:pPr>
          <w:hyperlink w:anchor="_Toc133972421" w:history="1">
            <w:r w:rsidR="00D60048" w:rsidRPr="00CB675A">
              <w:rPr>
                <w:rStyle w:val="ae"/>
                <w:noProof/>
              </w:rPr>
              <w:t xml:space="preserve">1 </w:t>
            </w:r>
            <w:r w:rsidR="00D60048" w:rsidRPr="00CB675A">
              <w:rPr>
                <w:rStyle w:val="ae"/>
                <w:noProof/>
              </w:rPr>
              <w:t>绪论</w:t>
            </w:r>
            <w:r w:rsidR="00D60048">
              <w:rPr>
                <w:noProof/>
                <w:webHidden/>
              </w:rPr>
              <w:tab/>
            </w:r>
            <w:r w:rsidR="00D60048">
              <w:rPr>
                <w:noProof/>
                <w:webHidden/>
              </w:rPr>
              <w:fldChar w:fldCharType="begin"/>
            </w:r>
            <w:r w:rsidR="00D60048">
              <w:rPr>
                <w:noProof/>
                <w:webHidden/>
              </w:rPr>
              <w:instrText xml:space="preserve"> PAGEREF _Toc133972421 \h </w:instrText>
            </w:r>
            <w:r w:rsidR="00D60048">
              <w:rPr>
                <w:noProof/>
                <w:webHidden/>
              </w:rPr>
            </w:r>
            <w:r w:rsidR="00D60048">
              <w:rPr>
                <w:noProof/>
                <w:webHidden/>
              </w:rPr>
              <w:fldChar w:fldCharType="separate"/>
            </w:r>
            <w:r w:rsidR="005B2451">
              <w:rPr>
                <w:noProof/>
                <w:webHidden/>
              </w:rPr>
              <w:t>1</w:t>
            </w:r>
            <w:r w:rsidR="00D60048">
              <w:rPr>
                <w:noProof/>
                <w:webHidden/>
              </w:rPr>
              <w:fldChar w:fldCharType="end"/>
            </w:r>
          </w:hyperlink>
        </w:p>
        <w:p w14:paraId="07E2A018" w14:textId="77043B68" w:rsidR="00D60048" w:rsidRDefault="00000000">
          <w:pPr>
            <w:pStyle w:val="TOC2"/>
            <w:tabs>
              <w:tab w:val="right" w:leader="dot" w:pos="8296"/>
            </w:tabs>
            <w:rPr>
              <w:rFonts w:asciiTheme="minorHAnsi" w:eastAsiaTheme="minorEastAsia" w:hAnsiTheme="minorHAnsi" w:cstheme="minorBidi"/>
              <w:noProof/>
              <w:kern w:val="2"/>
              <w:sz w:val="21"/>
            </w:rPr>
          </w:pPr>
          <w:hyperlink w:anchor="_Toc133972422" w:history="1">
            <w:r w:rsidR="00D60048" w:rsidRPr="00CB675A">
              <w:rPr>
                <w:rStyle w:val="ae"/>
                <w:noProof/>
              </w:rPr>
              <w:t xml:space="preserve">1.1 </w:t>
            </w:r>
            <w:r w:rsidR="00D60048" w:rsidRPr="00CB675A">
              <w:rPr>
                <w:rStyle w:val="ae"/>
                <w:noProof/>
              </w:rPr>
              <w:t>研究背景</w:t>
            </w:r>
            <w:r w:rsidR="00D60048">
              <w:rPr>
                <w:noProof/>
                <w:webHidden/>
              </w:rPr>
              <w:tab/>
            </w:r>
            <w:r w:rsidR="00D60048">
              <w:rPr>
                <w:noProof/>
                <w:webHidden/>
              </w:rPr>
              <w:fldChar w:fldCharType="begin"/>
            </w:r>
            <w:r w:rsidR="00D60048">
              <w:rPr>
                <w:noProof/>
                <w:webHidden/>
              </w:rPr>
              <w:instrText xml:space="preserve"> PAGEREF _Toc133972422 \h </w:instrText>
            </w:r>
            <w:r w:rsidR="00D60048">
              <w:rPr>
                <w:noProof/>
                <w:webHidden/>
              </w:rPr>
            </w:r>
            <w:r w:rsidR="00D60048">
              <w:rPr>
                <w:noProof/>
                <w:webHidden/>
              </w:rPr>
              <w:fldChar w:fldCharType="separate"/>
            </w:r>
            <w:r w:rsidR="005B2451">
              <w:rPr>
                <w:noProof/>
                <w:webHidden/>
              </w:rPr>
              <w:t>1</w:t>
            </w:r>
            <w:r w:rsidR="00D60048">
              <w:rPr>
                <w:noProof/>
                <w:webHidden/>
              </w:rPr>
              <w:fldChar w:fldCharType="end"/>
            </w:r>
          </w:hyperlink>
        </w:p>
        <w:p w14:paraId="1C2461B5" w14:textId="45F0B332" w:rsidR="00D60048" w:rsidRDefault="00000000">
          <w:pPr>
            <w:pStyle w:val="TOC2"/>
            <w:tabs>
              <w:tab w:val="right" w:leader="dot" w:pos="8296"/>
            </w:tabs>
            <w:rPr>
              <w:rFonts w:asciiTheme="minorHAnsi" w:eastAsiaTheme="minorEastAsia" w:hAnsiTheme="minorHAnsi" w:cstheme="minorBidi"/>
              <w:noProof/>
              <w:kern w:val="2"/>
              <w:sz w:val="21"/>
            </w:rPr>
          </w:pPr>
          <w:hyperlink w:anchor="_Toc133972423" w:history="1">
            <w:r w:rsidR="00D60048" w:rsidRPr="00CB675A">
              <w:rPr>
                <w:rStyle w:val="ae"/>
                <w:noProof/>
              </w:rPr>
              <w:t xml:space="preserve">1.2 </w:t>
            </w:r>
            <w:r w:rsidR="00D60048" w:rsidRPr="00CB675A">
              <w:rPr>
                <w:rStyle w:val="ae"/>
                <w:noProof/>
              </w:rPr>
              <w:t>等几何拓扑优化简介</w:t>
            </w:r>
            <w:r w:rsidR="00D60048">
              <w:rPr>
                <w:noProof/>
                <w:webHidden/>
              </w:rPr>
              <w:tab/>
            </w:r>
            <w:r w:rsidR="00D60048">
              <w:rPr>
                <w:noProof/>
                <w:webHidden/>
              </w:rPr>
              <w:fldChar w:fldCharType="begin"/>
            </w:r>
            <w:r w:rsidR="00D60048">
              <w:rPr>
                <w:noProof/>
                <w:webHidden/>
              </w:rPr>
              <w:instrText xml:space="preserve"> PAGEREF _Toc133972423 \h </w:instrText>
            </w:r>
            <w:r w:rsidR="00D60048">
              <w:rPr>
                <w:noProof/>
                <w:webHidden/>
              </w:rPr>
            </w:r>
            <w:r w:rsidR="00D60048">
              <w:rPr>
                <w:noProof/>
                <w:webHidden/>
              </w:rPr>
              <w:fldChar w:fldCharType="separate"/>
            </w:r>
            <w:r w:rsidR="005B2451">
              <w:rPr>
                <w:noProof/>
                <w:webHidden/>
              </w:rPr>
              <w:t>2</w:t>
            </w:r>
            <w:r w:rsidR="00D60048">
              <w:rPr>
                <w:noProof/>
                <w:webHidden/>
              </w:rPr>
              <w:fldChar w:fldCharType="end"/>
            </w:r>
          </w:hyperlink>
        </w:p>
        <w:p w14:paraId="3AC51DF1" w14:textId="2181FC97" w:rsidR="00D60048" w:rsidRDefault="00000000">
          <w:pPr>
            <w:pStyle w:val="TOC2"/>
            <w:tabs>
              <w:tab w:val="right" w:leader="dot" w:pos="8296"/>
            </w:tabs>
            <w:rPr>
              <w:rFonts w:asciiTheme="minorHAnsi" w:eastAsiaTheme="minorEastAsia" w:hAnsiTheme="minorHAnsi" w:cstheme="minorBidi"/>
              <w:noProof/>
              <w:kern w:val="2"/>
              <w:sz w:val="21"/>
            </w:rPr>
          </w:pPr>
          <w:hyperlink w:anchor="_Toc133972424" w:history="1">
            <w:r w:rsidR="00D60048" w:rsidRPr="00CB675A">
              <w:rPr>
                <w:rStyle w:val="ae"/>
                <w:noProof/>
              </w:rPr>
              <w:t xml:space="preserve">1.3 </w:t>
            </w:r>
            <w:r w:rsidR="00D60048" w:rsidRPr="00CB675A">
              <w:rPr>
                <w:rStyle w:val="ae"/>
                <w:noProof/>
              </w:rPr>
              <w:t>三维可视化图形工具</w:t>
            </w:r>
            <w:r w:rsidR="00D60048" w:rsidRPr="00CB675A">
              <w:rPr>
                <w:rStyle w:val="ae"/>
                <w:noProof/>
              </w:rPr>
              <w:t>OpenGL</w:t>
            </w:r>
            <w:r w:rsidR="00D60048" w:rsidRPr="00CB675A">
              <w:rPr>
                <w:rStyle w:val="ae"/>
                <w:noProof/>
              </w:rPr>
              <w:t>概述</w:t>
            </w:r>
            <w:r w:rsidR="00D60048">
              <w:rPr>
                <w:noProof/>
                <w:webHidden/>
              </w:rPr>
              <w:tab/>
            </w:r>
            <w:r w:rsidR="00D60048">
              <w:rPr>
                <w:noProof/>
                <w:webHidden/>
              </w:rPr>
              <w:fldChar w:fldCharType="begin"/>
            </w:r>
            <w:r w:rsidR="00D60048">
              <w:rPr>
                <w:noProof/>
                <w:webHidden/>
              </w:rPr>
              <w:instrText xml:space="preserve"> PAGEREF _Toc133972424 \h </w:instrText>
            </w:r>
            <w:r w:rsidR="00D60048">
              <w:rPr>
                <w:noProof/>
                <w:webHidden/>
              </w:rPr>
            </w:r>
            <w:r w:rsidR="00D60048">
              <w:rPr>
                <w:noProof/>
                <w:webHidden/>
              </w:rPr>
              <w:fldChar w:fldCharType="separate"/>
            </w:r>
            <w:r w:rsidR="005B2451">
              <w:rPr>
                <w:noProof/>
                <w:webHidden/>
              </w:rPr>
              <w:t>4</w:t>
            </w:r>
            <w:r w:rsidR="00D60048">
              <w:rPr>
                <w:noProof/>
                <w:webHidden/>
              </w:rPr>
              <w:fldChar w:fldCharType="end"/>
            </w:r>
          </w:hyperlink>
        </w:p>
        <w:p w14:paraId="371A8171" w14:textId="011A1C31" w:rsidR="00D60048" w:rsidRDefault="00000000">
          <w:pPr>
            <w:pStyle w:val="TOC2"/>
            <w:tabs>
              <w:tab w:val="right" w:leader="dot" w:pos="8296"/>
            </w:tabs>
            <w:rPr>
              <w:rFonts w:asciiTheme="minorHAnsi" w:eastAsiaTheme="minorEastAsia" w:hAnsiTheme="minorHAnsi" w:cstheme="minorBidi"/>
              <w:noProof/>
              <w:kern w:val="2"/>
              <w:sz w:val="21"/>
            </w:rPr>
          </w:pPr>
          <w:hyperlink w:anchor="_Toc133972425" w:history="1">
            <w:r w:rsidR="00D60048" w:rsidRPr="00CB675A">
              <w:rPr>
                <w:rStyle w:val="ae"/>
                <w:noProof/>
              </w:rPr>
              <w:t xml:space="preserve">1.4 </w:t>
            </w:r>
            <w:r w:rsidR="00D60048" w:rsidRPr="00CB675A">
              <w:rPr>
                <w:rStyle w:val="ae"/>
                <w:noProof/>
              </w:rPr>
              <w:t>本文的主要研究内容</w:t>
            </w:r>
            <w:r w:rsidR="00D60048">
              <w:rPr>
                <w:noProof/>
                <w:webHidden/>
              </w:rPr>
              <w:tab/>
            </w:r>
            <w:r w:rsidR="00D60048">
              <w:rPr>
                <w:noProof/>
                <w:webHidden/>
              </w:rPr>
              <w:fldChar w:fldCharType="begin"/>
            </w:r>
            <w:r w:rsidR="00D60048">
              <w:rPr>
                <w:noProof/>
                <w:webHidden/>
              </w:rPr>
              <w:instrText xml:space="preserve"> PAGEREF _Toc133972425 \h </w:instrText>
            </w:r>
            <w:r w:rsidR="00D60048">
              <w:rPr>
                <w:noProof/>
                <w:webHidden/>
              </w:rPr>
            </w:r>
            <w:r w:rsidR="00D60048">
              <w:rPr>
                <w:noProof/>
                <w:webHidden/>
              </w:rPr>
              <w:fldChar w:fldCharType="separate"/>
            </w:r>
            <w:r w:rsidR="005B2451">
              <w:rPr>
                <w:noProof/>
                <w:webHidden/>
              </w:rPr>
              <w:t>5</w:t>
            </w:r>
            <w:r w:rsidR="00D60048">
              <w:rPr>
                <w:noProof/>
                <w:webHidden/>
              </w:rPr>
              <w:fldChar w:fldCharType="end"/>
            </w:r>
          </w:hyperlink>
        </w:p>
        <w:p w14:paraId="0EE48C31" w14:textId="71A6820D" w:rsidR="00D60048" w:rsidRDefault="00000000">
          <w:pPr>
            <w:pStyle w:val="TOC2"/>
            <w:tabs>
              <w:tab w:val="right" w:leader="dot" w:pos="8296"/>
            </w:tabs>
            <w:rPr>
              <w:rFonts w:asciiTheme="minorHAnsi" w:eastAsiaTheme="minorEastAsia" w:hAnsiTheme="minorHAnsi" w:cstheme="minorBidi"/>
              <w:noProof/>
              <w:kern w:val="2"/>
              <w:sz w:val="21"/>
            </w:rPr>
          </w:pPr>
          <w:hyperlink w:anchor="_Toc133972426" w:history="1">
            <w:r w:rsidR="00D60048" w:rsidRPr="00CB675A">
              <w:rPr>
                <w:rStyle w:val="ae"/>
                <w:noProof/>
              </w:rPr>
              <w:t xml:space="preserve">1.5 </w:t>
            </w:r>
            <w:r w:rsidR="00D60048" w:rsidRPr="00CB675A">
              <w:rPr>
                <w:rStyle w:val="ae"/>
                <w:noProof/>
              </w:rPr>
              <w:t>本章小结</w:t>
            </w:r>
            <w:r w:rsidR="00D60048">
              <w:rPr>
                <w:noProof/>
                <w:webHidden/>
              </w:rPr>
              <w:tab/>
            </w:r>
            <w:r w:rsidR="00D60048">
              <w:rPr>
                <w:noProof/>
                <w:webHidden/>
              </w:rPr>
              <w:fldChar w:fldCharType="begin"/>
            </w:r>
            <w:r w:rsidR="00D60048">
              <w:rPr>
                <w:noProof/>
                <w:webHidden/>
              </w:rPr>
              <w:instrText xml:space="preserve"> PAGEREF _Toc133972426 \h </w:instrText>
            </w:r>
            <w:r w:rsidR="00D60048">
              <w:rPr>
                <w:noProof/>
                <w:webHidden/>
              </w:rPr>
            </w:r>
            <w:r w:rsidR="00D60048">
              <w:rPr>
                <w:noProof/>
                <w:webHidden/>
              </w:rPr>
              <w:fldChar w:fldCharType="separate"/>
            </w:r>
            <w:r w:rsidR="005B2451">
              <w:rPr>
                <w:noProof/>
                <w:webHidden/>
              </w:rPr>
              <w:t>5</w:t>
            </w:r>
            <w:r w:rsidR="00D60048">
              <w:rPr>
                <w:noProof/>
                <w:webHidden/>
              </w:rPr>
              <w:fldChar w:fldCharType="end"/>
            </w:r>
          </w:hyperlink>
        </w:p>
        <w:p w14:paraId="70E2F9DB" w14:textId="4EA7F8C6" w:rsidR="00D60048" w:rsidRDefault="00000000">
          <w:pPr>
            <w:pStyle w:val="TOC1"/>
            <w:tabs>
              <w:tab w:val="right" w:leader="dot" w:pos="8296"/>
            </w:tabs>
            <w:rPr>
              <w:rFonts w:asciiTheme="minorHAnsi" w:eastAsiaTheme="minorEastAsia" w:hAnsiTheme="minorHAnsi" w:cstheme="minorBidi"/>
              <w:b w:val="0"/>
              <w:noProof/>
              <w:kern w:val="2"/>
              <w:sz w:val="21"/>
            </w:rPr>
          </w:pPr>
          <w:hyperlink w:anchor="_Toc133972427" w:history="1">
            <w:r w:rsidR="00D60048" w:rsidRPr="00CB675A">
              <w:rPr>
                <w:rStyle w:val="ae"/>
                <w:noProof/>
              </w:rPr>
              <w:t xml:space="preserve">2 </w:t>
            </w:r>
            <w:r w:rsidR="00D60048" w:rsidRPr="00CB675A">
              <w:rPr>
                <w:rStyle w:val="ae"/>
                <w:noProof/>
              </w:rPr>
              <w:t>基于变密度法的等几何拓扑优化方法</w:t>
            </w:r>
            <w:r w:rsidR="00D60048">
              <w:rPr>
                <w:noProof/>
                <w:webHidden/>
              </w:rPr>
              <w:tab/>
            </w:r>
            <w:r w:rsidR="00D60048">
              <w:rPr>
                <w:noProof/>
                <w:webHidden/>
              </w:rPr>
              <w:fldChar w:fldCharType="begin"/>
            </w:r>
            <w:r w:rsidR="00D60048">
              <w:rPr>
                <w:noProof/>
                <w:webHidden/>
              </w:rPr>
              <w:instrText xml:space="preserve"> PAGEREF _Toc133972427 \h </w:instrText>
            </w:r>
            <w:r w:rsidR="00D60048">
              <w:rPr>
                <w:noProof/>
                <w:webHidden/>
              </w:rPr>
            </w:r>
            <w:r w:rsidR="00D60048">
              <w:rPr>
                <w:noProof/>
                <w:webHidden/>
              </w:rPr>
              <w:fldChar w:fldCharType="separate"/>
            </w:r>
            <w:r w:rsidR="005B2451">
              <w:rPr>
                <w:noProof/>
                <w:webHidden/>
              </w:rPr>
              <w:t>6</w:t>
            </w:r>
            <w:r w:rsidR="00D60048">
              <w:rPr>
                <w:noProof/>
                <w:webHidden/>
              </w:rPr>
              <w:fldChar w:fldCharType="end"/>
            </w:r>
          </w:hyperlink>
        </w:p>
        <w:p w14:paraId="4E984064" w14:textId="15967D44" w:rsidR="00D60048" w:rsidRDefault="00000000">
          <w:pPr>
            <w:pStyle w:val="TOC2"/>
            <w:tabs>
              <w:tab w:val="right" w:leader="dot" w:pos="8296"/>
            </w:tabs>
            <w:rPr>
              <w:rFonts w:asciiTheme="minorHAnsi" w:eastAsiaTheme="minorEastAsia" w:hAnsiTheme="minorHAnsi" w:cstheme="minorBidi"/>
              <w:noProof/>
              <w:kern w:val="2"/>
              <w:sz w:val="21"/>
            </w:rPr>
          </w:pPr>
          <w:hyperlink w:anchor="_Toc133972428" w:history="1">
            <w:r w:rsidR="00D60048" w:rsidRPr="00CB675A">
              <w:rPr>
                <w:rStyle w:val="ae"/>
                <w:noProof/>
              </w:rPr>
              <w:t xml:space="preserve">2.1 </w:t>
            </w:r>
            <w:r w:rsidR="00D60048" w:rsidRPr="00CB675A">
              <w:rPr>
                <w:rStyle w:val="ae"/>
                <w:noProof/>
              </w:rPr>
              <w:t>引言</w:t>
            </w:r>
            <w:r w:rsidR="00D60048">
              <w:rPr>
                <w:noProof/>
                <w:webHidden/>
              </w:rPr>
              <w:tab/>
            </w:r>
            <w:r w:rsidR="00D60048">
              <w:rPr>
                <w:noProof/>
                <w:webHidden/>
              </w:rPr>
              <w:fldChar w:fldCharType="begin"/>
            </w:r>
            <w:r w:rsidR="00D60048">
              <w:rPr>
                <w:noProof/>
                <w:webHidden/>
              </w:rPr>
              <w:instrText xml:space="preserve"> PAGEREF _Toc133972428 \h </w:instrText>
            </w:r>
            <w:r w:rsidR="00D60048">
              <w:rPr>
                <w:noProof/>
                <w:webHidden/>
              </w:rPr>
            </w:r>
            <w:r w:rsidR="00D60048">
              <w:rPr>
                <w:noProof/>
                <w:webHidden/>
              </w:rPr>
              <w:fldChar w:fldCharType="separate"/>
            </w:r>
            <w:r w:rsidR="005B2451">
              <w:rPr>
                <w:noProof/>
                <w:webHidden/>
              </w:rPr>
              <w:t>6</w:t>
            </w:r>
            <w:r w:rsidR="00D60048">
              <w:rPr>
                <w:noProof/>
                <w:webHidden/>
              </w:rPr>
              <w:fldChar w:fldCharType="end"/>
            </w:r>
          </w:hyperlink>
        </w:p>
        <w:p w14:paraId="41EB23A8" w14:textId="2BA76D1D" w:rsidR="00D60048" w:rsidRDefault="00000000">
          <w:pPr>
            <w:pStyle w:val="TOC2"/>
            <w:tabs>
              <w:tab w:val="right" w:leader="dot" w:pos="8296"/>
            </w:tabs>
            <w:rPr>
              <w:rFonts w:asciiTheme="minorHAnsi" w:eastAsiaTheme="minorEastAsia" w:hAnsiTheme="minorHAnsi" w:cstheme="minorBidi"/>
              <w:noProof/>
              <w:kern w:val="2"/>
              <w:sz w:val="21"/>
            </w:rPr>
          </w:pPr>
          <w:hyperlink w:anchor="_Toc133972429" w:history="1">
            <w:r w:rsidR="00D60048" w:rsidRPr="00CB675A">
              <w:rPr>
                <w:rStyle w:val="ae"/>
                <w:noProof/>
              </w:rPr>
              <w:t>2.2 B</w:t>
            </w:r>
            <w:r w:rsidR="00D60048" w:rsidRPr="00CB675A">
              <w:rPr>
                <w:rStyle w:val="ae"/>
                <w:noProof/>
              </w:rPr>
              <w:t>样条与</w:t>
            </w:r>
            <w:r w:rsidR="00D60048" w:rsidRPr="00CB675A">
              <w:rPr>
                <w:rStyle w:val="ae"/>
                <w:noProof/>
              </w:rPr>
              <w:t>NURBS</w:t>
            </w:r>
            <w:r w:rsidR="00D60048" w:rsidRPr="00CB675A">
              <w:rPr>
                <w:rStyle w:val="ae"/>
                <w:noProof/>
              </w:rPr>
              <w:t>理论</w:t>
            </w:r>
            <w:r w:rsidR="00D60048">
              <w:rPr>
                <w:noProof/>
                <w:webHidden/>
              </w:rPr>
              <w:tab/>
            </w:r>
            <w:r w:rsidR="00D60048">
              <w:rPr>
                <w:noProof/>
                <w:webHidden/>
              </w:rPr>
              <w:fldChar w:fldCharType="begin"/>
            </w:r>
            <w:r w:rsidR="00D60048">
              <w:rPr>
                <w:noProof/>
                <w:webHidden/>
              </w:rPr>
              <w:instrText xml:space="preserve"> PAGEREF _Toc133972429 \h </w:instrText>
            </w:r>
            <w:r w:rsidR="00D60048">
              <w:rPr>
                <w:noProof/>
                <w:webHidden/>
              </w:rPr>
            </w:r>
            <w:r w:rsidR="00D60048">
              <w:rPr>
                <w:noProof/>
                <w:webHidden/>
              </w:rPr>
              <w:fldChar w:fldCharType="separate"/>
            </w:r>
            <w:r w:rsidR="005B2451">
              <w:rPr>
                <w:noProof/>
                <w:webHidden/>
              </w:rPr>
              <w:t>6</w:t>
            </w:r>
            <w:r w:rsidR="00D60048">
              <w:rPr>
                <w:noProof/>
                <w:webHidden/>
              </w:rPr>
              <w:fldChar w:fldCharType="end"/>
            </w:r>
          </w:hyperlink>
        </w:p>
        <w:p w14:paraId="74C3AA03" w14:textId="2FF3B33C" w:rsidR="00D60048" w:rsidRDefault="00000000">
          <w:pPr>
            <w:pStyle w:val="TOC3"/>
            <w:tabs>
              <w:tab w:val="right" w:leader="dot" w:pos="8296"/>
            </w:tabs>
            <w:rPr>
              <w:rFonts w:asciiTheme="minorHAnsi" w:eastAsiaTheme="minorEastAsia" w:hAnsiTheme="minorHAnsi" w:cstheme="minorBidi"/>
              <w:noProof/>
              <w:kern w:val="2"/>
              <w:sz w:val="21"/>
            </w:rPr>
          </w:pPr>
          <w:hyperlink w:anchor="_Toc133972430" w:history="1">
            <w:r w:rsidR="00D60048" w:rsidRPr="00CB675A">
              <w:rPr>
                <w:rStyle w:val="ae"/>
                <w:noProof/>
              </w:rPr>
              <w:t>2.2.1 Bernstein</w:t>
            </w:r>
            <w:r w:rsidR="00D60048" w:rsidRPr="00CB675A">
              <w:rPr>
                <w:rStyle w:val="ae"/>
                <w:noProof/>
              </w:rPr>
              <w:t>多项式和</w:t>
            </w:r>
            <w:r w:rsidR="00D60048" w:rsidRPr="00CB675A">
              <w:rPr>
                <w:rStyle w:val="ae"/>
                <w:noProof/>
              </w:rPr>
              <w:t>Bézier</w:t>
            </w:r>
            <w:r w:rsidR="00D60048" w:rsidRPr="00CB675A">
              <w:rPr>
                <w:rStyle w:val="ae"/>
                <w:noProof/>
              </w:rPr>
              <w:t>曲线</w:t>
            </w:r>
            <w:r w:rsidR="00D60048">
              <w:rPr>
                <w:noProof/>
                <w:webHidden/>
              </w:rPr>
              <w:tab/>
            </w:r>
            <w:r w:rsidR="00D60048">
              <w:rPr>
                <w:noProof/>
                <w:webHidden/>
              </w:rPr>
              <w:fldChar w:fldCharType="begin"/>
            </w:r>
            <w:r w:rsidR="00D60048">
              <w:rPr>
                <w:noProof/>
                <w:webHidden/>
              </w:rPr>
              <w:instrText xml:space="preserve"> PAGEREF _Toc133972430 \h </w:instrText>
            </w:r>
            <w:r w:rsidR="00D60048">
              <w:rPr>
                <w:noProof/>
                <w:webHidden/>
              </w:rPr>
            </w:r>
            <w:r w:rsidR="00D60048">
              <w:rPr>
                <w:noProof/>
                <w:webHidden/>
              </w:rPr>
              <w:fldChar w:fldCharType="separate"/>
            </w:r>
            <w:r w:rsidR="005B2451">
              <w:rPr>
                <w:noProof/>
                <w:webHidden/>
              </w:rPr>
              <w:t>6</w:t>
            </w:r>
            <w:r w:rsidR="00D60048">
              <w:rPr>
                <w:noProof/>
                <w:webHidden/>
              </w:rPr>
              <w:fldChar w:fldCharType="end"/>
            </w:r>
          </w:hyperlink>
        </w:p>
        <w:p w14:paraId="115E27F5" w14:textId="4A8072CC" w:rsidR="00D60048" w:rsidRDefault="00000000">
          <w:pPr>
            <w:pStyle w:val="TOC3"/>
            <w:tabs>
              <w:tab w:val="right" w:leader="dot" w:pos="8296"/>
            </w:tabs>
            <w:rPr>
              <w:rFonts w:asciiTheme="minorHAnsi" w:eastAsiaTheme="minorEastAsia" w:hAnsiTheme="minorHAnsi" w:cstheme="minorBidi"/>
              <w:noProof/>
              <w:kern w:val="2"/>
              <w:sz w:val="21"/>
            </w:rPr>
          </w:pPr>
          <w:hyperlink w:anchor="_Toc133972431" w:history="1">
            <w:r w:rsidR="00D60048" w:rsidRPr="00CB675A">
              <w:rPr>
                <w:rStyle w:val="ae"/>
                <w:noProof/>
              </w:rPr>
              <w:t xml:space="preserve">2.2.2 </w:t>
            </w:r>
            <w:r w:rsidR="00D60048" w:rsidRPr="00CB675A">
              <w:rPr>
                <w:rStyle w:val="ae"/>
                <w:noProof/>
              </w:rPr>
              <w:t>节点向量与</w:t>
            </w:r>
            <w:r w:rsidR="00D60048" w:rsidRPr="00CB675A">
              <w:rPr>
                <w:rStyle w:val="ae"/>
                <w:noProof/>
              </w:rPr>
              <w:t>B</w:t>
            </w:r>
            <w:r w:rsidR="00D60048" w:rsidRPr="00CB675A">
              <w:rPr>
                <w:rStyle w:val="ae"/>
                <w:noProof/>
              </w:rPr>
              <w:t>样条曲线</w:t>
            </w:r>
            <w:r w:rsidR="00D60048">
              <w:rPr>
                <w:noProof/>
                <w:webHidden/>
              </w:rPr>
              <w:tab/>
            </w:r>
            <w:r w:rsidR="00D60048">
              <w:rPr>
                <w:noProof/>
                <w:webHidden/>
              </w:rPr>
              <w:fldChar w:fldCharType="begin"/>
            </w:r>
            <w:r w:rsidR="00D60048">
              <w:rPr>
                <w:noProof/>
                <w:webHidden/>
              </w:rPr>
              <w:instrText xml:space="preserve"> PAGEREF _Toc133972431 \h </w:instrText>
            </w:r>
            <w:r w:rsidR="00D60048">
              <w:rPr>
                <w:noProof/>
                <w:webHidden/>
              </w:rPr>
            </w:r>
            <w:r w:rsidR="00D60048">
              <w:rPr>
                <w:noProof/>
                <w:webHidden/>
              </w:rPr>
              <w:fldChar w:fldCharType="separate"/>
            </w:r>
            <w:r w:rsidR="005B2451">
              <w:rPr>
                <w:noProof/>
                <w:webHidden/>
              </w:rPr>
              <w:t>7</w:t>
            </w:r>
            <w:r w:rsidR="00D60048">
              <w:rPr>
                <w:noProof/>
                <w:webHidden/>
              </w:rPr>
              <w:fldChar w:fldCharType="end"/>
            </w:r>
          </w:hyperlink>
        </w:p>
        <w:p w14:paraId="642FA703" w14:textId="4D91B4CD" w:rsidR="00D60048" w:rsidRDefault="00000000">
          <w:pPr>
            <w:pStyle w:val="TOC3"/>
            <w:tabs>
              <w:tab w:val="right" w:leader="dot" w:pos="8296"/>
            </w:tabs>
            <w:rPr>
              <w:rFonts w:asciiTheme="minorHAnsi" w:eastAsiaTheme="minorEastAsia" w:hAnsiTheme="minorHAnsi" w:cstheme="minorBidi"/>
              <w:noProof/>
              <w:kern w:val="2"/>
              <w:sz w:val="21"/>
            </w:rPr>
          </w:pPr>
          <w:hyperlink w:anchor="_Toc133972432" w:history="1">
            <w:r w:rsidR="00D60048" w:rsidRPr="00CB675A">
              <w:rPr>
                <w:rStyle w:val="ae"/>
                <w:noProof/>
              </w:rPr>
              <w:t xml:space="preserve">2.2.3 </w:t>
            </w:r>
            <w:r w:rsidR="00D60048" w:rsidRPr="00CB675A">
              <w:rPr>
                <w:rStyle w:val="ae"/>
                <w:noProof/>
              </w:rPr>
              <w:t>节点插入</w:t>
            </w:r>
            <w:r w:rsidR="00D60048">
              <w:rPr>
                <w:noProof/>
                <w:webHidden/>
              </w:rPr>
              <w:tab/>
            </w:r>
            <w:r w:rsidR="00D60048">
              <w:rPr>
                <w:noProof/>
                <w:webHidden/>
              </w:rPr>
              <w:fldChar w:fldCharType="begin"/>
            </w:r>
            <w:r w:rsidR="00D60048">
              <w:rPr>
                <w:noProof/>
                <w:webHidden/>
              </w:rPr>
              <w:instrText xml:space="preserve"> PAGEREF _Toc133972432 \h </w:instrText>
            </w:r>
            <w:r w:rsidR="00D60048">
              <w:rPr>
                <w:noProof/>
                <w:webHidden/>
              </w:rPr>
            </w:r>
            <w:r w:rsidR="00D60048">
              <w:rPr>
                <w:noProof/>
                <w:webHidden/>
              </w:rPr>
              <w:fldChar w:fldCharType="separate"/>
            </w:r>
            <w:r w:rsidR="005B2451">
              <w:rPr>
                <w:noProof/>
                <w:webHidden/>
              </w:rPr>
              <w:t>7</w:t>
            </w:r>
            <w:r w:rsidR="00D60048">
              <w:rPr>
                <w:noProof/>
                <w:webHidden/>
              </w:rPr>
              <w:fldChar w:fldCharType="end"/>
            </w:r>
          </w:hyperlink>
        </w:p>
        <w:p w14:paraId="13270319" w14:textId="3827FE1F" w:rsidR="00D60048" w:rsidRDefault="00000000">
          <w:pPr>
            <w:pStyle w:val="TOC3"/>
            <w:tabs>
              <w:tab w:val="right" w:leader="dot" w:pos="8296"/>
            </w:tabs>
            <w:rPr>
              <w:rFonts w:asciiTheme="minorHAnsi" w:eastAsiaTheme="minorEastAsia" w:hAnsiTheme="minorHAnsi" w:cstheme="minorBidi"/>
              <w:noProof/>
              <w:kern w:val="2"/>
              <w:sz w:val="21"/>
            </w:rPr>
          </w:pPr>
          <w:hyperlink w:anchor="_Toc133972433" w:history="1">
            <w:r w:rsidR="00D60048" w:rsidRPr="00CB675A">
              <w:rPr>
                <w:rStyle w:val="ae"/>
                <w:noProof/>
              </w:rPr>
              <w:t>2.2.4 NURBS</w:t>
            </w:r>
            <w:r w:rsidR="00D60048">
              <w:rPr>
                <w:noProof/>
                <w:webHidden/>
              </w:rPr>
              <w:tab/>
            </w:r>
            <w:r w:rsidR="00D60048">
              <w:rPr>
                <w:noProof/>
                <w:webHidden/>
              </w:rPr>
              <w:fldChar w:fldCharType="begin"/>
            </w:r>
            <w:r w:rsidR="00D60048">
              <w:rPr>
                <w:noProof/>
                <w:webHidden/>
              </w:rPr>
              <w:instrText xml:space="preserve"> PAGEREF _Toc133972433 \h </w:instrText>
            </w:r>
            <w:r w:rsidR="00D60048">
              <w:rPr>
                <w:noProof/>
                <w:webHidden/>
              </w:rPr>
            </w:r>
            <w:r w:rsidR="00D60048">
              <w:rPr>
                <w:noProof/>
                <w:webHidden/>
              </w:rPr>
              <w:fldChar w:fldCharType="separate"/>
            </w:r>
            <w:r w:rsidR="005B2451">
              <w:rPr>
                <w:noProof/>
                <w:webHidden/>
              </w:rPr>
              <w:t>8</w:t>
            </w:r>
            <w:r w:rsidR="00D60048">
              <w:rPr>
                <w:noProof/>
                <w:webHidden/>
              </w:rPr>
              <w:fldChar w:fldCharType="end"/>
            </w:r>
          </w:hyperlink>
        </w:p>
        <w:p w14:paraId="5AAE83DD" w14:textId="2854F214" w:rsidR="00D60048" w:rsidRDefault="00000000">
          <w:pPr>
            <w:pStyle w:val="TOC2"/>
            <w:tabs>
              <w:tab w:val="right" w:leader="dot" w:pos="8296"/>
            </w:tabs>
            <w:rPr>
              <w:rFonts w:asciiTheme="minorHAnsi" w:eastAsiaTheme="minorEastAsia" w:hAnsiTheme="minorHAnsi" w:cstheme="minorBidi"/>
              <w:noProof/>
              <w:kern w:val="2"/>
              <w:sz w:val="21"/>
            </w:rPr>
          </w:pPr>
          <w:hyperlink w:anchor="_Toc133972434" w:history="1">
            <w:r w:rsidR="00D60048" w:rsidRPr="00CB675A">
              <w:rPr>
                <w:rStyle w:val="ae"/>
                <w:noProof/>
              </w:rPr>
              <w:t xml:space="preserve">2.3 </w:t>
            </w:r>
            <w:r w:rsidR="00D60048" w:rsidRPr="00CB675A">
              <w:rPr>
                <w:rStyle w:val="ae"/>
                <w:noProof/>
              </w:rPr>
              <w:t>变密度法的等几何拓扑优化理论</w:t>
            </w:r>
            <w:r w:rsidR="00D60048">
              <w:rPr>
                <w:noProof/>
                <w:webHidden/>
              </w:rPr>
              <w:tab/>
            </w:r>
            <w:r w:rsidR="00D60048">
              <w:rPr>
                <w:noProof/>
                <w:webHidden/>
              </w:rPr>
              <w:fldChar w:fldCharType="begin"/>
            </w:r>
            <w:r w:rsidR="00D60048">
              <w:rPr>
                <w:noProof/>
                <w:webHidden/>
              </w:rPr>
              <w:instrText xml:space="preserve"> PAGEREF _Toc133972434 \h </w:instrText>
            </w:r>
            <w:r w:rsidR="00D60048">
              <w:rPr>
                <w:noProof/>
                <w:webHidden/>
              </w:rPr>
            </w:r>
            <w:r w:rsidR="00D60048">
              <w:rPr>
                <w:noProof/>
                <w:webHidden/>
              </w:rPr>
              <w:fldChar w:fldCharType="separate"/>
            </w:r>
            <w:r w:rsidR="005B2451">
              <w:rPr>
                <w:noProof/>
                <w:webHidden/>
              </w:rPr>
              <w:t>8</w:t>
            </w:r>
            <w:r w:rsidR="00D60048">
              <w:rPr>
                <w:noProof/>
                <w:webHidden/>
              </w:rPr>
              <w:fldChar w:fldCharType="end"/>
            </w:r>
          </w:hyperlink>
        </w:p>
        <w:p w14:paraId="74058E72" w14:textId="3526255E" w:rsidR="00D60048" w:rsidRDefault="00000000">
          <w:pPr>
            <w:pStyle w:val="TOC2"/>
            <w:tabs>
              <w:tab w:val="right" w:leader="dot" w:pos="8296"/>
            </w:tabs>
            <w:rPr>
              <w:rFonts w:asciiTheme="minorHAnsi" w:eastAsiaTheme="minorEastAsia" w:hAnsiTheme="minorHAnsi" w:cstheme="minorBidi"/>
              <w:noProof/>
              <w:kern w:val="2"/>
              <w:sz w:val="21"/>
            </w:rPr>
          </w:pPr>
          <w:hyperlink w:anchor="_Toc133972435" w:history="1">
            <w:r w:rsidR="00D60048" w:rsidRPr="00CB675A">
              <w:rPr>
                <w:rStyle w:val="ae"/>
                <w:noProof/>
              </w:rPr>
              <w:t xml:space="preserve">2.4 </w:t>
            </w:r>
            <w:r w:rsidR="00D60048" w:rsidRPr="00CB675A">
              <w:rPr>
                <w:rStyle w:val="ae"/>
                <w:noProof/>
              </w:rPr>
              <w:t>本章小结</w:t>
            </w:r>
            <w:r w:rsidR="00D60048">
              <w:rPr>
                <w:noProof/>
                <w:webHidden/>
              </w:rPr>
              <w:tab/>
            </w:r>
            <w:r w:rsidR="00D60048">
              <w:rPr>
                <w:noProof/>
                <w:webHidden/>
              </w:rPr>
              <w:fldChar w:fldCharType="begin"/>
            </w:r>
            <w:r w:rsidR="00D60048">
              <w:rPr>
                <w:noProof/>
                <w:webHidden/>
              </w:rPr>
              <w:instrText xml:space="preserve"> PAGEREF _Toc133972435 \h </w:instrText>
            </w:r>
            <w:r w:rsidR="00D60048">
              <w:rPr>
                <w:noProof/>
                <w:webHidden/>
              </w:rPr>
            </w:r>
            <w:r w:rsidR="00D60048">
              <w:rPr>
                <w:noProof/>
                <w:webHidden/>
              </w:rPr>
              <w:fldChar w:fldCharType="separate"/>
            </w:r>
            <w:r w:rsidR="005B2451">
              <w:rPr>
                <w:noProof/>
                <w:webHidden/>
              </w:rPr>
              <w:t>9</w:t>
            </w:r>
            <w:r w:rsidR="00D60048">
              <w:rPr>
                <w:noProof/>
                <w:webHidden/>
              </w:rPr>
              <w:fldChar w:fldCharType="end"/>
            </w:r>
          </w:hyperlink>
        </w:p>
        <w:p w14:paraId="1436B177" w14:textId="7063B67B" w:rsidR="00D60048" w:rsidRDefault="00000000">
          <w:pPr>
            <w:pStyle w:val="TOC1"/>
            <w:tabs>
              <w:tab w:val="right" w:leader="dot" w:pos="8296"/>
            </w:tabs>
            <w:rPr>
              <w:rFonts w:asciiTheme="minorHAnsi" w:eastAsiaTheme="minorEastAsia" w:hAnsiTheme="minorHAnsi" w:cstheme="minorBidi"/>
              <w:b w:val="0"/>
              <w:noProof/>
              <w:kern w:val="2"/>
              <w:sz w:val="21"/>
            </w:rPr>
          </w:pPr>
          <w:hyperlink w:anchor="_Toc133972436" w:history="1">
            <w:r w:rsidR="00D60048" w:rsidRPr="00CB675A">
              <w:rPr>
                <w:rStyle w:val="ae"/>
                <w:noProof/>
              </w:rPr>
              <w:t xml:space="preserve">3 </w:t>
            </w:r>
            <w:r w:rsidR="00D60048" w:rsidRPr="00CB675A">
              <w:rPr>
                <w:rStyle w:val="ae"/>
                <w:noProof/>
              </w:rPr>
              <w:t>三维情形下的等几何拓扑优化可视化研究</w:t>
            </w:r>
            <w:r w:rsidR="00D60048">
              <w:rPr>
                <w:noProof/>
                <w:webHidden/>
              </w:rPr>
              <w:tab/>
            </w:r>
            <w:r w:rsidR="00D60048">
              <w:rPr>
                <w:noProof/>
                <w:webHidden/>
              </w:rPr>
              <w:fldChar w:fldCharType="begin"/>
            </w:r>
            <w:r w:rsidR="00D60048">
              <w:rPr>
                <w:noProof/>
                <w:webHidden/>
              </w:rPr>
              <w:instrText xml:space="preserve"> PAGEREF _Toc133972436 \h </w:instrText>
            </w:r>
            <w:r w:rsidR="00D60048">
              <w:rPr>
                <w:noProof/>
                <w:webHidden/>
              </w:rPr>
            </w:r>
            <w:r w:rsidR="00D60048">
              <w:rPr>
                <w:noProof/>
                <w:webHidden/>
              </w:rPr>
              <w:fldChar w:fldCharType="separate"/>
            </w:r>
            <w:r w:rsidR="005B2451">
              <w:rPr>
                <w:noProof/>
                <w:webHidden/>
              </w:rPr>
              <w:t>10</w:t>
            </w:r>
            <w:r w:rsidR="00D60048">
              <w:rPr>
                <w:noProof/>
                <w:webHidden/>
              </w:rPr>
              <w:fldChar w:fldCharType="end"/>
            </w:r>
          </w:hyperlink>
        </w:p>
        <w:p w14:paraId="1142D410" w14:textId="41BE9E71" w:rsidR="00D60048" w:rsidRDefault="00000000">
          <w:pPr>
            <w:pStyle w:val="TOC2"/>
            <w:tabs>
              <w:tab w:val="right" w:leader="dot" w:pos="8296"/>
            </w:tabs>
            <w:rPr>
              <w:rFonts w:asciiTheme="minorHAnsi" w:eastAsiaTheme="minorEastAsia" w:hAnsiTheme="minorHAnsi" w:cstheme="minorBidi"/>
              <w:noProof/>
              <w:kern w:val="2"/>
              <w:sz w:val="21"/>
            </w:rPr>
          </w:pPr>
          <w:hyperlink w:anchor="_Toc133972437" w:history="1">
            <w:r w:rsidR="00D60048" w:rsidRPr="00CB675A">
              <w:rPr>
                <w:rStyle w:val="ae"/>
                <w:noProof/>
              </w:rPr>
              <w:t xml:space="preserve">3.1 </w:t>
            </w:r>
            <w:r w:rsidR="00D60048" w:rsidRPr="00CB675A">
              <w:rPr>
                <w:rStyle w:val="ae"/>
                <w:noProof/>
              </w:rPr>
              <w:t>引言</w:t>
            </w:r>
            <w:r w:rsidR="00D60048">
              <w:rPr>
                <w:noProof/>
                <w:webHidden/>
              </w:rPr>
              <w:tab/>
            </w:r>
            <w:r w:rsidR="00D60048">
              <w:rPr>
                <w:noProof/>
                <w:webHidden/>
              </w:rPr>
              <w:fldChar w:fldCharType="begin"/>
            </w:r>
            <w:r w:rsidR="00D60048">
              <w:rPr>
                <w:noProof/>
                <w:webHidden/>
              </w:rPr>
              <w:instrText xml:space="preserve"> PAGEREF _Toc133972437 \h </w:instrText>
            </w:r>
            <w:r w:rsidR="00D60048">
              <w:rPr>
                <w:noProof/>
                <w:webHidden/>
              </w:rPr>
            </w:r>
            <w:r w:rsidR="00D60048">
              <w:rPr>
                <w:noProof/>
                <w:webHidden/>
              </w:rPr>
              <w:fldChar w:fldCharType="separate"/>
            </w:r>
            <w:r w:rsidR="005B2451">
              <w:rPr>
                <w:noProof/>
                <w:webHidden/>
              </w:rPr>
              <w:t>10</w:t>
            </w:r>
            <w:r w:rsidR="00D60048">
              <w:rPr>
                <w:noProof/>
                <w:webHidden/>
              </w:rPr>
              <w:fldChar w:fldCharType="end"/>
            </w:r>
          </w:hyperlink>
        </w:p>
        <w:p w14:paraId="4BCE1545" w14:textId="1B799895" w:rsidR="00D60048" w:rsidRDefault="00000000">
          <w:pPr>
            <w:pStyle w:val="TOC2"/>
            <w:tabs>
              <w:tab w:val="right" w:leader="dot" w:pos="8296"/>
            </w:tabs>
            <w:rPr>
              <w:rFonts w:asciiTheme="minorHAnsi" w:eastAsiaTheme="minorEastAsia" w:hAnsiTheme="minorHAnsi" w:cstheme="minorBidi"/>
              <w:noProof/>
              <w:kern w:val="2"/>
              <w:sz w:val="21"/>
            </w:rPr>
          </w:pPr>
          <w:hyperlink w:anchor="_Toc133972438" w:history="1">
            <w:r w:rsidR="00D60048" w:rsidRPr="00CB675A">
              <w:rPr>
                <w:rStyle w:val="ae"/>
                <w:noProof/>
              </w:rPr>
              <w:t xml:space="preserve">3.2 </w:t>
            </w:r>
            <w:r w:rsidR="00D60048" w:rsidRPr="00CB675A">
              <w:rPr>
                <w:rStyle w:val="ae"/>
                <w:noProof/>
              </w:rPr>
              <w:t>等几何模型表达</w:t>
            </w:r>
            <w:r w:rsidR="00D60048">
              <w:rPr>
                <w:noProof/>
                <w:webHidden/>
              </w:rPr>
              <w:tab/>
            </w:r>
            <w:r w:rsidR="00D60048">
              <w:rPr>
                <w:noProof/>
                <w:webHidden/>
              </w:rPr>
              <w:fldChar w:fldCharType="begin"/>
            </w:r>
            <w:r w:rsidR="00D60048">
              <w:rPr>
                <w:noProof/>
                <w:webHidden/>
              </w:rPr>
              <w:instrText xml:space="preserve"> PAGEREF _Toc133972438 \h </w:instrText>
            </w:r>
            <w:r w:rsidR="00D60048">
              <w:rPr>
                <w:noProof/>
                <w:webHidden/>
              </w:rPr>
            </w:r>
            <w:r w:rsidR="00D60048">
              <w:rPr>
                <w:noProof/>
                <w:webHidden/>
              </w:rPr>
              <w:fldChar w:fldCharType="separate"/>
            </w:r>
            <w:r w:rsidR="005B2451">
              <w:rPr>
                <w:noProof/>
                <w:webHidden/>
              </w:rPr>
              <w:t>10</w:t>
            </w:r>
            <w:r w:rsidR="00D60048">
              <w:rPr>
                <w:noProof/>
                <w:webHidden/>
              </w:rPr>
              <w:fldChar w:fldCharType="end"/>
            </w:r>
          </w:hyperlink>
        </w:p>
        <w:p w14:paraId="3C12DF65" w14:textId="69CE8C85" w:rsidR="00D60048" w:rsidRDefault="00000000">
          <w:pPr>
            <w:pStyle w:val="TOC3"/>
            <w:tabs>
              <w:tab w:val="right" w:leader="dot" w:pos="8296"/>
            </w:tabs>
            <w:rPr>
              <w:rFonts w:asciiTheme="minorHAnsi" w:eastAsiaTheme="minorEastAsia" w:hAnsiTheme="minorHAnsi" w:cstheme="minorBidi"/>
              <w:noProof/>
              <w:kern w:val="2"/>
              <w:sz w:val="21"/>
            </w:rPr>
          </w:pPr>
          <w:hyperlink w:anchor="_Toc133972439" w:history="1">
            <w:r w:rsidR="00D60048" w:rsidRPr="00CB675A">
              <w:rPr>
                <w:rStyle w:val="ae"/>
                <w:noProof/>
              </w:rPr>
              <w:t xml:space="preserve">3.2.1 </w:t>
            </w:r>
            <w:r w:rsidR="00D60048" w:rsidRPr="00CB675A">
              <w:rPr>
                <w:rStyle w:val="ae"/>
                <w:noProof/>
              </w:rPr>
              <w:t>等几何单元数据结构设计</w:t>
            </w:r>
            <w:r w:rsidR="00D60048">
              <w:rPr>
                <w:noProof/>
                <w:webHidden/>
              </w:rPr>
              <w:tab/>
            </w:r>
            <w:r w:rsidR="00D60048">
              <w:rPr>
                <w:noProof/>
                <w:webHidden/>
              </w:rPr>
              <w:fldChar w:fldCharType="begin"/>
            </w:r>
            <w:r w:rsidR="00D60048">
              <w:rPr>
                <w:noProof/>
                <w:webHidden/>
              </w:rPr>
              <w:instrText xml:space="preserve"> PAGEREF _Toc133972439 \h </w:instrText>
            </w:r>
            <w:r w:rsidR="00D60048">
              <w:rPr>
                <w:noProof/>
                <w:webHidden/>
              </w:rPr>
            </w:r>
            <w:r w:rsidR="00D60048">
              <w:rPr>
                <w:noProof/>
                <w:webHidden/>
              </w:rPr>
              <w:fldChar w:fldCharType="separate"/>
            </w:r>
            <w:r w:rsidR="005B2451">
              <w:rPr>
                <w:noProof/>
                <w:webHidden/>
              </w:rPr>
              <w:t>10</w:t>
            </w:r>
            <w:r w:rsidR="00D60048">
              <w:rPr>
                <w:noProof/>
                <w:webHidden/>
              </w:rPr>
              <w:fldChar w:fldCharType="end"/>
            </w:r>
          </w:hyperlink>
        </w:p>
        <w:p w14:paraId="3B10EBAD" w14:textId="5DA5857B" w:rsidR="00D60048" w:rsidRDefault="00000000">
          <w:pPr>
            <w:pStyle w:val="TOC3"/>
            <w:tabs>
              <w:tab w:val="right" w:leader="dot" w:pos="8296"/>
            </w:tabs>
            <w:rPr>
              <w:rFonts w:asciiTheme="minorHAnsi" w:eastAsiaTheme="minorEastAsia" w:hAnsiTheme="minorHAnsi" w:cstheme="minorBidi"/>
              <w:noProof/>
              <w:kern w:val="2"/>
              <w:sz w:val="21"/>
            </w:rPr>
          </w:pPr>
          <w:hyperlink w:anchor="_Toc133972440" w:history="1">
            <w:r w:rsidR="00D60048" w:rsidRPr="00CB675A">
              <w:rPr>
                <w:rStyle w:val="ae"/>
                <w:noProof/>
              </w:rPr>
              <w:t xml:space="preserve">3.2.2 </w:t>
            </w:r>
            <w:r w:rsidR="00D60048" w:rsidRPr="00CB675A">
              <w:rPr>
                <w:rStyle w:val="ae"/>
                <w:noProof/>
              </w:rPr>
              <w:t>可视化算法实现</w:t>
            </w:r>
            <w:r w:rsidR="00D60048">
              <w:rPr>
                <w:noProof/>
                <w:webHidden/>
              </w:rPr>
              <w:tab/>
            </w:r>
            <w:r w:rsidR="00D60048">
              <w:rPr>
                <w:noProof/>
                <w:webHidden/>
              </w:rPr>
              <w:fldChar w:fldCharType="begin"/>
            </w:r>
            <w:r w:rsidR="00D60048">
              <w:rPr>
                <w:noProof/>
                <w:webHidden/>
              </w:rPr>
              <w:instrText xml:space="preserve"> PAGEREF _Toc133972440 \h </w:instrText>
            </w:r>
            <w:r w:rsidR="00D60048">
              <w:rPr>
                <w:noProof/>
                <w:webHidden/>
              </w:rPr>
            </w:r>
            <w:r w:rsidR="00D60048">
              <w:rPr>
                <w:noProof/>
                <w:webHidden/>
              </w:rPr>
              <w:fldChar w:fldCharType="separate"/>
            </w:r>
            <w:r w:rsidR="005B2451">
              <w:rPr>
                <w:noProof/>
                <w:webHidden/>
              </w:rPr>
              <w:t>11</w:t>
            </w:r>
            <w:r w:rsidR="00D60048">
              <w:rPr>
                <w:noProof/>
                <w:webHidden/>
              </w:rPr>
              <w:fldChar w:fldCharType="end"/>
            </w:r>
          </w:hyperlink>
        </w:p>
        <w:p w14:paraId="132E185A" w14:textId="0EB0A2BA" w:rsidR="00D60048" w:rsidRDefault="00000000">
          <w:pPr>
            <w:pStyle w:val="TOC4"/>
            <w:tabs>
              <w:tab w:val="right" w:leader="dot" w:pos="8296"/>
            </w:tabs>
            <w:rPr>
              <w:rFonts w:asciiTheme="minorHAnsi" w:eastAsiaTheme="minorEastAsia" w:hAnsiTheme="minorHAnsi"/>
              <w:noProof/>
              <w:sz w:val="21"/>
            </w:rPr>
          </w:pPr>
          <w:hyperlink w:anchor="_Toc133972441" w:history="1">
            <w:r w:rsidR="00D60048" w:rsidRPr="00CB675A">
              <w:rPr>
                <w:rStyle w:val="ae"/>
                <w:noProof/>
              </w:rPr>
              <w:t xml:space="preserve">3.2.2.1 </w:t>
            </w:r>
            <w:r w:rsidR="00D60048" w:rsidRPr="00CB675A">
              <w:rPr>
                <w:rStyle w:val="ae"/>
                <w:noProof/>
              </w:rPr>
              <w:t>拓扑优化结果绘制方法</w:t>
            </w:r>
            <w:r w:rsidR="00D60048">
              <w:rPr>
                <w:noProof/>
                <w:webHidden/>
              </w:rPr>
              <w:tab/>
            </w:r>
            <w:r w:rsidR="00D60048">
              <w:rPr>
                <w:noProof/>
                <w:webHidden/>
              </w:rPr>
              <w:fldChar w:fldCharType="begin"/>
            </w:r>
            <w:r w:rsidR="00D60048">
              <w:rPr>
                <w:noProof/>
                <w:webHidden/>
              </w:rPr>
              <w:instrText xml:space="preserve"> PAGEREF _Toc133972441 \h </w:instrText>
            </w:r>
            <w:r w:rsidR="00D60048">
              <w:rPr>
                <w:noProof/>
                <w:webHidden/>
              </w:rPr>
            </w:r>
            <w:r w:rsidR="00D60048">
              <w:rPr>
                <w:noProof/>
                <w:webHidden/>
              </w:rPr>
              <w:fldChar w:fldCharType="separate"/>
            </w:r>
            <w:r w:rsidR="005B2451">
              <w:rPr>
                <w:noProof/>
                <w:webHidden/>
              </w:rPr>
              <w:t>11</w:t>
            </w:r>
            <w:r w:rsidR="00D60048">
              <w:rPr>
                <w:noProof/>
                <w:webHidden/>
              </w:rPr>
              <w:fldChar w:fldCharType="end"/>
            </w:r>
          </w:hyperlink>
        </w:p>
        <w:p w14:paraId="6A68F9A1" w14:textId="4D8B0FA9" w:rsidR="00D60048" w:rsidRDefault="00000000">
          <w:pPr>
            <w:pStyle w:val="TOC4"/>
            <w:tabs>
              <w:tab w:val="right" w:leader="dot" w:pos="8296"/>
            </w:tabs>
            <w:rPr>
              <w:rFonts w:asciiTheme="minorHAnsi" w:eastAsiaTheme="minorEastAsia" w:hAnsiTheme="minorHAnsi"/>
              <w:noProof/>
              <w:sz w:val="21"/>
            </w:rPr>
          </w:pPr>
          <w:hyperlink w:anchor="_Toc133972442" w:history="1">
            <w:r w:rsidR="00D60048" w:rsidRPr="00CB675A">
              <w:rPr>
                <w:rStyle w:val="ae"/>
                <w:noProof/>
              </w:rPr>
              <w:t xml:space="preserve">3.2.2.2 </w:t>
            </w:r>
            <w:r w:rsidR="00D60048" w:rsidRPr="00CB675A">
              <w:rPr>
                <w:rStyle w:val="ae"/>
                <w:noProof/>
              </w:rPr>
              <w:t>内部冗余单元消隐算法</w:t>
            </w:r>
            <w:r w:rsidR="00D60048">
              <w:rPr>
                <w:noProof/>
                <w:webHidden/>
              </w:rPr>
              <w:tab/>
            </w:r>
            <w:r w:rsidR="00D60048">
              <w:rPr>
                <w:noProof/>
                <w:webHidden/>
              </w:rPr>
              <w:fldChar w:fldCharType="begin"/>
            </w:r>
            <w:r w:rsidR="00D60048">
              <w:rPr>
                <w:noProof/>
                <w:webHidden/>
              </w:rPr>
              <w:instrText xml:space="preserve"> PAGEREF _Toc133972442 \h </w:instrText>
            </w:r>
            <w:r w:rsidR="00D60048">
              <w:rPr>
                <w:noProof/>
                <w:webHidden/>
              </w:rPr>
            </w:r>
            <w:r w:rsidR="00D60048">
              <w:rPr>
                <w:noProof/>
                <w:webHidden/>
              </w:rPr>
              <w:fldChar w:fldCharType="separate"/>
            </w:r>
            <w:r w:rsidR="005B2451">
              <w:rPr>
                <w:noProof/>
                <w:webHidden/>
              </w:rPr>
              <w:t>13</w:t>
            </w:r>
            <w:r w:rsidR="00D60048">
              <w:rPr>
                <w:noProof/>
                <w:webHidden/>
              </w:rPr>
              <w:fldChar w:fldCharType="end"/>
            </w:r>
          </w:hyperlink>
        </w:p>
        <w:p w14:paraId="583D7386" w14:textId="5F1D9864" w:rsidR="00D60048" w:rsidRDefault="00000000">
          <w:pPr>
            <w:pStyle w:val="TOC2"/>
            <w:tabs>
              <w:tab w:val="right" w:leader="dot" w:pos="8296"/>
            </w:tabs>
            <w:rPr>
              <w:rFonts w:asciiTheme="minorHAnsi" w:eastAsiaTheme="minorEastAsia" w:hAnsiTheme="minorHAnsi" w:cstheme="minorBidi"/>
              <w:noProof/>
              <w:kern w:val="2"/>
              <w:sz w:val="21"/>
            </w:rPr>
          </w:pPr>
          <w:hyperlink w:anchor="_Toc133972443" w:history="1">
            <w:r w:rsidR="00D60048" w:rsidRPr="00CB675A">
              <w:rPr>
                <w:rStyle w:val="ae"/>
                <w:noProof/>
              </w:rPr>
              <w:t xml:space="preserve">3.3 </w:t>
            </w:r>
            <w:r w:rsidR="00D60048" w:rsidRPr="00CB675A">
              <w:rPr>
                <w:rStyle w:val="ae"/>
                <w:noProof/>
              </w:rPr>
              <w:t>本章小结</w:t>
            </w:r>
            <w:r w:rsidR="00D60048">
              <w:rPr>
                <w:noProof/>
                <w:webHidden/>
              </w:rPr>
              <w:tab/>
            </w:r>
            <w:r w:rsidR="00D60048">
              <w:rPr>
                <w:noProof/>
                <w:webHidden/>
              </w:rPr>
              <w:fldChar w:fldCharType="begin"/>
            </w:r>
            <w:r w:rsidR="00D60048">
              <w:rPr>
                <w:noProof/>
                <w:webHidden/>
              </w:rPr>
              <w:instrText xml:space="preserve"> PAGEREF _Toc133972443 \h </w:instrText>
            </w:r>
            <w:r w:rsidR="00D60048">
              <w:rPr>
                <w:noProof/>
                <w:webHidden/>
              </w:rPr>
            </w:r>
            <w:r w:rsidR="00D60048">
              <w:rPr>
                <w:noProof/>
                <w:webHidden/>
              </w:rPr>
              <w:fldChar w:fldCharType="separate"/>
            </w:r>
            <w:r w:rsidR="005B2451">
              <w:rPr>
                <w:noProof/>
                <w:webHidden/>
              </w:rPr>
              <w:t>17</w:t>
            </w:r>
            <w:r w:rsidR="00D60048">
              <w:rPr>
                <w:noProof/>
                <w:webHidden/>
              </w:rPr>
              <w:fldChar w:fldCharType="end"/>
            </w:r>
          </w:hyperlink>
        </w:p>
        <w:p w14:paraId="4885B3F2" w14:textId="07B87EA8" w:rsidR="00D60048" w:rsidRDefault="00000000">
          <w:pPr>
            <w:pStyle w:val="TOC1"/>
            <w:tabs>
              <w:tab w:val="right" w:leader="dot" w:pos="8296"/>
            </w:tabs>
            <w:rPr>
              <w:rFonts w:asciiTheme="minorHAnsi" w:eastAsiaTheme="minorEastAsia" w:hAnsiTheme="minorHAnsi" w:cstheme="minorBidi"/>
              <w:b w:val="0"/>
              <w:noProof/>
              <w:kern w:val="2"/>
              <w:sz w:val="21"/>
            </w:rPr>
          </w:pPr>
          <w:hyperlink w:anchor="_Toc133972444" w:history="1">
            <w:r w:rsidR="00D60048" w:rsidRPr="00CB675A">
              <w:rPr>
                <w:rStyle w:val="ae"/>
                <w:noProof/>
              </w:rPr>
              <w:t xml:space="preserve">4 </w:t>
            </w:r>
            <w:r w:rsidR="00D60048" w:rsidRPr="00CB675A">
              <w:rPr>
                <w:rStyle w:val="ae"/>
                <w:noProof/>
              </w:rPr>
              <w:t>基于</w:t>
            </w:r>
            <w:r w:rsidR="00D60048" w:rsidRPr="00CB675A">
              <w:rPr>
                <w:rStyle w:val="ae"/>
                <w:noProof/>
              </w:rPr>
              <w:t>OpenGL</w:t>
            </w:r>
            <w:r w:rsidR="00D60048" w:rsidRPr="00CB675A">
              <w:rPr>
                <w:rStyle w:val="ae"/>
                <w:noProof/>
              </w:rPr>
              <w:t>等几何拓扑优化可视化系统搭建</w:t>
            </w:r>
            <w:r w:rsidR="00D60048">
              <w:rPr>
                <w:noProof/>
                <w:webHidden/>
              </w:rPr>
              <w:tab/>
            </w:r>
            <w:r w:rsidR="00D60048">
              <w:rPr>
                <w:noProof/>
                <w:webHidden/>
              </w:rPr>
              <w:fldChar w:fldCharType="begin"/>
            </w:r>
            <w:r w:rsidR="00D60048">
              <w:rPr>
                <w:noProof/>
                <w:webHidden/>
              </w:rPr>
              <w:instrText xml:space="preserve"> PAGEREF _Toc133972444 \h </w:instrText>
            </w:r>
            <w:r w:rsidR="00D60048">
              <w:rPr>
                <w:noProof/>
                <w:webHidden/>
              </w:rPr>
            </w:r>
            <w:r w:rsidR="00D60048">
              <w:rPr>
                <w:noProof/>
                <w:webHidden/>
              </w:rPr>
              <w:fldChar w:fldCharType="separate"/>
            </w:r>
            <w:r w:rsidR="005B2451">
              <w:rPr>
                <w:noProof/>
                <w:webHidden/>
              </w:rPr>
              <w:t>18</w:t>
            </w:r>
            <w:r w:rsidR="00D60048">
              <w:rPr>
                <w:noProof/>
                <w:webHidden/>
              </w:rPr>
              <w:fldChar w:fldCharType="end"/>
            </w:r>
          </w:hyperlink>
        </w:p>
        <w:p w14:paraId="4C5523B4" w14:textId="5D34A435" w:rsidR="00D60048" w:rsidRDefault="00000000">
          <w:pPr>
            <w:pStyle w:val="TOC2"/>
            <w:tabs>
              <w:tab w:val="right" w:leader="dot" w:pos="8296"/>
            </w:tabs>
            <w:rPr>
              <w:rFonts w:asciiTheme="minorHAnsi" w:eastAsiaTheme="minorEastAsia" w:hAnsiTheme="minorHAnsi" w:cstheme="minorBidi"/>
              <w:noProof/>
              <w:kern w:val="2"/>
              <w:sz w:val="21"/>
            </w:rPr>
          </w:pPr>
          <w:hyperlink w:anchor="_Toc133972445" w:history="1">
            <w:r w:rsidR="00D60048" w:rsidRPr="00CB675A">
              <w:rPr>
                <w:rStyle w:val="ae"/>
                <w:noProof/>
              </w:rPr>
              <w:t xml:space="preserve">4.1 </w:t>
            </w:r>
            <w:r w:rsidR="00D60048" w:rsidRPr="00CB675A">
              <w:rPr>
                <w:rStyle w:val="ae"/>
                <w:noProof/>
              </w:rPr>
              <w:t>引言</w:t>
            </w:r>
            <w:r w:rsidR="00D60048">
              <w:rPr>
                <w:noProof/>
                <w:webHidden/>
              </w:rPr>
              <w:tab/>
            </w:r>
            <w:r w:rsidR="00D60048">
              <w:rPr>
                <w:noProof/>
                <w:webHidden/>
              </w:rPr>
              <w:fldChar w:fldCharType="begin"/>
            </w:r>
            <w:r w:rsidR="00D60048">
              <w:rPr>
                <w:noProof/>
                <w:webHidden/>
              </w:rPr>
              <w:instrText xml:space="preserve"> PAGEREF _Toc133972445 \h </w:instrText>
            </w:r>
            <w:r w:rsidR="00D60048">
              <w:rPr>
                <w:noProof/>
                <w:webHidden/>
              </w:rPr>
            </w:r>
            <w:r w:rsidR="00D60048">
              <w:rPr>
                <w:noProof/>
                <w:webHidden/>
              </w:rPr>
              <w:fldChar w:fldCharType="separate"/>
            </w:r>
            <w:r w:rsidR="005B2451">
              <w:rPr>
                <w:noProof/>
                <w:webHidden/>
              </w:rPr>
              <w:t>18</w:t>
            </w:r>
            <w:r w:rsidR="00D60048">
              <w:rPr>
                <w:noProof/>
                <w:webHidden/>
              </w:rPr>
              <w:fldChar w:fldCharType="end"/>
            </w:r>
          </w:hyperlink>
        </w:p>
        <w:p w14:paraId="79479398" w14:textId="73507D8A" w:rsidR="00D60048" w:rsidRDefault="00000000">
          <w:pPr>
            <w:pStyle w:val="TOC2"/>
            <w:tabs>
              <w:tab w:val="right" w:leader="dot" w:pos="8296"/>
            </w:tabs>
            <w:rPr>
              <w:rFonts w:asciiTheme="minorHAnsi" w:eastAsiaTheme="minorEastAsia" w:hAnsiTheme="minorHAnsi" w:cstheme="minorBidi"/>
              <w:noProof/>
              <w:kern w:val="2"/>
              <w:sz w:val="21"/>
            </w:rPr>
          </w:pPr>
          <w:hyperlink w:anchor="_Toc133972446" w:history="1">
            <w:r w:rsidR="00D60048" w:rsidRPr="00CB675A">
              <w:rPr>
                <w:rStyle w:val="ae"/>
                <w:noProof/>
              </w:rPr>
              <w:t xml:space="preserve">4.2 </w:t>
            </w:r>
            <w:r w:rsidR="00D60048" w:rsidRPr="00CB675A">
              <w:rPr>
                <w:rStyle w:val="ae"/>
                <w:noProof/>
              </w:rPr>
              <w:t>可视化系统概述</w:t>
            </w:r>
            <w:r w:rsidR="00D60048">
              <w:rPr>
                <w:noProof/>
                <w:webHidden/>
              </w:rPr>
              <w:tab/>
            </w:r>
            <w:r w:rsidR="00D60048">
              <w:rPr>
                <w:noProof/>
                <w:webHidden/>
              </w:rPr>
              <w:fldChar w:fldCharType="begin"/>
            </w:r>
            <w:r w:rsidR="00D60048">
              <w:rPr>
                <w:noProof/>
                <w:webHidden/>
              </w:rPr>
              <w:instrText xml:space="preserve"> PAGEREF _Toc133972446 \h </w:instrText>
            </w:r>
            <w:r w:rsidR="00D60048">
              <w:rPr>
                <w:noProof/>
                <w:webHidden/>
              </w:rPr>
            </w:r>
            <w:r w:rsidR="00D60048">
              <w:rPr>
                <w:noProof/>
                <w:webHidden/>
              </w:rPr>
              <w:fldChar w:fldCharType="separate"/>
            </w:r>
            <w:r w:rsidR="005B2451">
              <w:rPr>
                <w:noProof/>
                <w:webHidden/>
              </w:rPr>
              <w:t>18</w:t>
            </w:r>
            <w:r w:rsidR="00D60048">
              <w:rPr>
                <w:noProof/>
                <w:webHidden/>
              </w:rPr>
              <w:fldChar w:fldCharType="end"/>
            </w:r>
          </w:hyperlink>
        </w:p>
        <w:p w14:paraId="49F61AF0" w14:textId="2B49C22B" w:rsidR="00D60048" w:rsidRDefault="00000000">
          <w:pPr>
            <w:pStyle w:val="TOC2"/>
            <w:tabs>
              <w:tab w:val="right" w:leader="dot" w:pos="8296"/>
            </w:tabs>
            <w:rPr>
              <w:rFonts w:asciiTheme="minorHAnsi" w:eastAsiaTheme="minorEastAsia" w:hAnsiTheme="minorHAnsi" w:cstheme="minorBidi"/>
              <w:noProof/>
              <w:kern w:val="2"/>
              <w:sz w:val="21"/>
            </w:rPr>
          </w:pPr>
          <w:hyperlink w:anchor="_Toc133972447" w:history="1">
            <w:r w:rsidR="00D60048" w:rsidRPr="00CB675A">
              <w:rPr>
                <w:rStyle w:val="ae"/>
                <w:noProof/>
              </w:rPr>
              <w:t>4.3 OpenGL</w:t>
            </w:r>
            <w:r w:rsidR="00D60048" w:rsidRPr="00CB675A">
              <w:rPr>
                <w:rStyle w:val="ae"/>
                <w:noProof/>
              </w:rPr>
              <w:t>框架搭建</w:t>
            </w:r>
            <w:r w:rsidR="00D60048">
              <w:rPr>
                <w:noProof/>
                <w:webHidden/>
              </w:rPr>
              <w:tab/>
            </w:r>
            <w:r w:rsidR="00D60048">
              <w:rPr>
                <w:noProof/>
                <w:webHidden/>
              </w:rPr>
              <w:fldChar w:fldCharType="begin"/>
            </w:r>
            <w:r w:rsidR="00D60048">
              <w:rPr>
                <w:noProof/>
                <w:webHidden/>
              </w:rPr>
              <w:instrText xml:space="preserve"> PAGEREF _Toc133972447 \h </w:instrText>
            </w:r>
            <w:r w:rsidR="00D60048">
              <w:rPr>
                <w:noProof/>
                <w:webHidden/>
              </w:rPr>
            </w:r>
            <w:r w:rsidR="00D60048">
              <w:rPr>
                <w:noProof/>
                <w:webHidden/>
              </w:rPr>
              <w:fldChar w:fldCharType="separate"/>
            </w:r>
            <w:r w:rsidR="005B2451">
              <w:rPr>
                <w:noProof/>
                <w:webHidden/>
              </w:rPr>
              <w:t>19</w:t>
            </w:r>
            <w:r w:rsidR="00D60048">
              <w:rPr>
                <w:noProof/>
                <w:webHidden/>
              </w:rPr>
              <w:fldChar w:fldCharType="end"/>
            </w:r>
          </w:hyperlink>
        </w:p>
        <w:p w14:paraId="0174589C" w14:textId="7C8B9B5D" w:rsidR="00D60048" w:rsidRDefault="00000000">
          <w:pPr>
            <w:pStyle w:val="TOC3"/>
            <w:tabs>
              <w:tab w:val="right" w:leader="dot" w:pos="8296"/>
            </w:tabs>
            <w:rPr>
              <w:rFonts w:asciiTheme="minorHAnsi" w:eastAsiaTheme="minorEastAsia" w:hAnsiTheme="minorHAnsi" w:cstheme="minorBidi"/>
              <w:noProof/>
              <w:kern w:val="2"/>
              <w:sz w:val="21"/>
            </w:rPr>
          </w:pPr>
          <w:hyperlink w:anchor="_Toc133972448" w:history="1">
            <w:r w:rsidR="00D60048" w:rsidRPr="00CB675A">
              <w:rPr>
                <w:rStyle w:val="ae"/>
                <w:noProof/>
              </w:rPr>
              <w:t>4.3.1 Win32</w:t>
            </w:r>
            <w:r w:rsidR="00D60048" w:rsidRPr="00CB675A">
              <w:rPr>
                <w:rStyle w:val="ae"/>
                <w:noProof/>
              </w:rPr>
              <w:t>程序</w:t>
            </w:r>
            <w:r w:rsidR="00D60048">
              <w:rPr>
                <w:noProof/>
                <w:webHidden/>
              </w:rPr>
              <w:tab/>
            </w:r>
            <w:r w:rsidR="00D60048">
              <w:rPr>
                <w:noProof/>
                <w:webHidden/>
              </w:rPr>
              <w:fldChar w:fldCharType="begin"/>
            </w:r>
            <w:r w:rsidR="00D60048">
              <w:rPr>
                <w:noProof/>
                <w:webHidden/>
              </w:rPr>
              <w:instrText xml:space="preserve"> PAGEREF _Toc133972448 \h </w:instrText>
            </w:r>
            <w:r w:rsidR="00D60048">
              <w:rPr>
                <w:noProof/>
                <w:webHidden/>
              </w:rPr>
            </w:r>
            <w:r w:rsidR="00D60048">
              <w:rPr>
                <w:noProof/>
                <w:webHidden/>
              </w:rPr>
              <w:fldChar w:fldCharType="separate"/>
            </w:r>
            <w:r w:rsidR="005B2451">
              <w:rPr>
                <w:noProof/>
                <w:webHidden/>
              </w:rPr>
              <w:t>19</w:t>
            </w:r>
            <w:r w:rsidR="00D60048">
              <w:rPr>
                <w:noProof/>
                <w:webHidden/>
              </w:rPr>
              <w:fldChar w:fldCharType="end"/>
            </w:r>
          </w:hyperlink>
        </w:p>
        <w:p w14:paraId="67780FF8" w14:textId="74617791" w:rsidR="00D60048" w:rsidRDefault="00000000">
          <w:pPr>
            <w:pStyle w:val="TOC3"/>
            <w:tabs>
              <w:tab w:val="right" w:leader="dot" w:pos="8296"/>
            </w:tabs>
            <w:rPr>
              <w:rFonts w:asciiTheme="minorHAnsi" w:eastAsiaTheme="minorEastAsia" w:hAnsiTheme="minorHAnsi" w:cstheme="minorBidi"/>
              <w:noProof/>
              <w:kern w:val="2"/>
              <w:sz w:val="21"/>
            </w:rPr>
          </w:pPr>
          <w:hyperlink w:anchor="_Toc133972449" w:history="1">
            <w:r w:rsidR="00D60048" w:rsidRPr="00CB675A">
              <w:rPr>
                <w:rStyle w:val="ae"/>
                <w:noProof/>
              </w:rPr>
              <w:t>4.3.2 OpenGL</w:t>
            </w:r>
            <w:r w:rsidR="00D60048" w:rsidRPr="00CB675A">
              <w:rPr>
                <w:rStyle w:val="ae"/>
                <w:noProof/>
              </w:rPr>
              <w:t>函数封装</w:t>
            </w:r>
            <w:r w:rsidR="00D60048">
              <w:rPr>
                <w:noProof/>
                <w:webHidden/>
              </w:rPr>
              <w:tab/>
            </w:r>
            <w:r w:rsidR="00D60048">
              <w:rPr>
                <w:noProof/>
                <w:webHidden/>
              </w:rPr>
              <w:fldChar w:fldCharType="begin"/>
            </w:r>
            <w:r w:rsidR="00D60048">
              <w:rPr>
                <w:noProof/>
                <w:webHidden/>
              </w:rPr>
              <w:instrText xml:space="preserve"> PAGEREF _Toc133972449 \h </w:instrText>
            </w:r>
            <w:r w:rsidR="00D60048">
              <w:rPr>
                <w:noProof/>
                <w:webHidden/>
              </w:rPr>
            </w:r>
            <w:r w:rsidR="00D60048">
              <w:rPr>
                <w:noProof/>
                <w:webHidden/>
              </w:rPr>
              <w:fldChar w:fldCharType="separate"/>
            </w:r>
            <w:r w:rsidR="005B2451">
              <w:rPr>
                <w:noProof/>
                <w:webHidden/>
              </w:rPr>
              <w:t>21</w:t>
            </w:r>
            <w:r w:rsidR="00D60048">
              <w:rPr>
                <w:noProof/>
                <w:webHidden/>
              </w:rPr>
              <w:fldChar w:fldCharType="end"/>
            </w:r>
          </w:hyperlink>
        </w:p>
        <w:p w14:paraId="040978E3" w14:textId="3B95F840" w:rsidR="00D60048" w:rsidRDefault="00000000">
          <w:pPr>
            <w:pStyle w:val="TOC3"/>
            <w:tabs>
              <w:tab w:val="right" w:leader="dot" w:pos="8296"/>
            </w:tabs>
            <w:rPr>
              <w:rFonts w:asciiTheme="minorHAnsi" w:eastAsiaTheme="minorEastAsia" w:hAnsiTheme="minorHAnsi" w:cstheme="minorBidi"/>
              <w:noProof/>
              <w:kern w:val="2"/>
              <w:sz w:val="21"/>
            </w:rPr>
          </w:pPr>
          <w:hyperlink w:anchor="_Toc133972450" w:history="1">
            <w:r w:rsidR="00D60048" w:rsidRPr="00CB675A">
              <w:rPr>
                <w:rStyle w:val="ae"/>
                <w:noProof/>
              </w:rPr>
              <w:t>4.3.3 Win32</w:t>
            </w:r>
            <w:r w:rsidR="00D60048" w:rsidRPr="00CB675A">
              <w:rPr>
                <w:rStyle w:val="ae"/>
                <w:noProof/>
              </w:rPr>
              <w:t>构建</w:t>
            </w:r>
            <w:r w:rsidR="00D60048" w:rsidRPr="00CB675A">
              <w:rPr>
                <w:rStyle w:val="ae"/>
                <w:noProof/>
              </w:rPr>
              <w:t>OpenGL</w:t>
            </w:r>
            <w:r w:rsidR="00D60048" w:rsidRPr="00CB675A">
              <w:rPr>
                <w:rStyle w:val="ae"/>
                <w:noProof/>
              </w:rPr>
              <w:t>上下文</w:t>
            </w:r>
            <w:r w:rsidR="00D60048">
              <w:rPr>
                <w:noProof/>
                <w:webHidden/>
              </w:rPr>
              <w:tab/>
            </w:r>
            <w:r w:rsidR="00D60048">
              <w:rPr>
                <w:noProof/>
                <w:webHidden/>
              </w:rPr>
              <w:fldChar w:fldCharType="begin"/>
            </w:r>
            <w:r w:rsidR="00D60048">
              <w:rPr>
                <w:noProof/>
                <w:webHidden/>
              </w:rPr>
              <w:instrText xml:space="preserve"> PAGEREF _Toc133972450 \h </w:instrText>
            </w:r>
            <w:r w:rsidR="00D60048">
              <w:rPr>
                <w:noProof/>
                <w:webHidden/>
              </w:rPr>
            </w:r>
            <w:r w:rsidR="00D60048">
              <w:rPr>
                <w:noProof/>
                <w:webHidden/>
              </w:rPr>
              <w:fldChar w:fldCharType="separate"/>
            </w:r>
            <w:r w:rsidR="005B2451">
              <w:rPr>
                <w:noProof/>
                <w:webHidden/>
              </w:rPr>
              <w:t>22</w:t>
            </w:r>
            <w:r w:rsidR="00D60048">
              <w:rPr>
                <w:noProof/>
                <w:webHidden/>
              </w:rPr>
              <w:fldChar w:fldCharType="end"/>
            </w:r>
          </w:hyperlink>
        </w:p>
        <w:p w14:paraId="7A6F4898" w14:textId="4CDB4B4C" w:rsidR="00D60048" w:rsidRDefault="00000000">
          <w:pPr>
            <w:pStyle w:val="TOC2"/>
            <w:tabs>
              <w:tab w:val="right" w:leader="dot" w:pos="8296"/>
            </w:tabs>
            <w:rPr>
              <w:rFonts w:asciiTheme="minorHAnsi" w:eastAsiaTheme="minorEastAsia" w:hAnsiTheme="minorHAnsi" w:cstheme="minorBidi"/>
              <w:noProof/>
              <w:kern w:val="2"/>
              <w:sz w:val="21"/>
            </w:rPr>
          </w:pPr>
          <w:hyperlink w:anchor="_Toc133972451" w:history="1">
            <w:r w:rsidR="00D60048" w:rsidRPr="00CB675A">
              <w:rPr>
                <w:rStyle w:val="ae"/>
                <w:noProof/>
              </w:rPr>
              <w:t xml:space="preserve">4.4 </w:t>
            </w:r>
            <w:r w:rsidR="00D60048" w:rsidRPr="00CB675A">
              <w:rPr>
                <w:rStyle w:val="ae"/>
                <w:noProof/>
              </w:rPr>
              <w:t>可视化功能模块</w:t>
            </w:r>
            <w:r w:rsidR="00D60048">
              <w:rPr>
                <w:noProof/>
                <w:webHidden/>
              </w:rPr>
              <w:tab/>
            </w:r>
            <w:r w:rsidR="00D60048">
              <w:rPr>
                <w:noProof/>
                <w:webHidden/>
              </w:rPr>
              <w:fldChar w:fldCharType="begin"/>
            </w:r>
            <w:r w:rsidR="00D60048">
              <w:rPr>
                <w:noProof/>
                <w:webHidden/>
              </w:rPr>
              <w:instrText xml:space="preserve"> PAGEREF _Toc133972451 \h </w:instrText>
            </w:r>
            <w:r w:rsidR="00D60048">
              <w:rPr>
                <w:noProof/>
                <w:webHidden/>
              </w:rPr>
            </w:r>
            <w:r w:rsidR="00D60048">
              <w:rPr>
                <w:noProof/>
                <w:webHidden/>
              </w:rPr>
              <w:fldChar w:fldCharType="separate"/>
            </w:r>
            <w:r w:rsidR="005B2451">
              <w:rPr>
                <w:noProof/>
                <w:webHidden/>
              </w:rPr>
              <w:t>25</w:t>
            </w:r>
            <w:r w:rsidR="00D60048">
              <w:rPr>
                <w:noProof/>
                <w:webHidden/>
              </w:rPr>
              <w:fldChar w:fldCharType="end"/>
            </w:r>
          </w:hyperlink>
        </w:p>
        <w:p w14:paraId="1A40EEE6" w14:textId="4224DB51" w:rsidR="00D60048" w:rsidRDefault="00000000">
          <w:pPr>
            <w:pStyle w:val="TOC3"/>
            <w:tabs>
              <w:tab w:val="right" w:leader="dot" w:pos="8296"/>
            </w:tabs>
            <w:rPr>
              <w:rFonts w:asciiTheme="minorHAnsi" w:eastAsiaTheme="minorEastAsia" w:hAnsiTheme="minorHAnsi" w:cstheme="minorBidi"/>
              <w:noProof/>
              <w:kern w:val="2"/>
              <w:sz w:val="21"/>
            </w:rPr>
          </w:pPr>
          <w:hyperlink w:anchor="_Toc133972452" w:history="1">
            <w:r w:rsidR="00D60048" w:rsidRPr="00CB675A">
              <w:rPr>
                <w:rStyle w:val="ae"/>
                <w:noProof/>
              </w:rPr>
              <w:t xml:space="preserve">4.4.1 </w:t>
            </w:r>
            <w:r w:rsidR="00D60048" w:rsidRPr="00CB675A">
              <w:rPr>
                <w:rStyle w:val="ae"/>
                <w:noProof/>
              </w:rPr>
              <w:t>数据读取模块</w:t>
            </w:r>
            <w:r w:rsidR="00D60048">
              <w:rPr>
                <w:noProof/>
                <w:webHidden/>
              </w:rPr>
              <w:tab/>
            </w:r>
            <w:r w:rsidR="00D60048">
              <w:rPr>
                <w:noProof/>
                <w:webHidden/>
              </w:rPr>
              <w:fldChar w:fldCharType="begin"/>
            </w:r>
            <w:r w:rsidR="00D60048">
              <w:rPr>
                <w:noProof/>
                <w:webHidden/>
              </w:rPr>
              <w:instrText xml:space="preserve"> PAGEREF _Toc133972452 \h </w:instrText>
            </w:r>
            <w:r w:rsidR="00D60048">
              <w:rPr>
                <w:noProof/>
                <w:webHidden/>
              </w:rPr>
            </w:r>
            <w:r w:rsidR="00D60048">
              <w:rPr>
                <w:noProof/>
                <w:webHidden/>
              </w:rPr>
              <w:fldChar w:fldCharType="separate"/>
            </w:r>
            <w:r w:rsidR="005B2451">
              <w:rPr>
                <w:noProof/>
                <w:webHidden/>
              </w:rPr>
              <w:t>25</w:t>
            </w:r>
            <w:r w:rsidR="00D60048">
              <w:rPr>
                <w:noProof/>
                <w:webHidden/>
              </w:rPr>
              <w:fldChar w:fldCharType="end"/>
            </w:r>
          </w:hyperlink>
        </w:p>
        <w:p w14:paraId="4819B4D0" w14:textId="321B8118" w:rsidR="00D60048" w:rsidRDefault="00000000">
          <w:pPr>
            <w:pStyle w:val="TOC3"/>
            <w:tabs>
              <w:tab w:val="right" w:leader="dot" w:pos="8296"/>
            </w:tabs>
            <w:rPr>
              <w:rFonts w:asciiTheme="minorHAnsi" w:eastAsiaTheme="minorEastAsia" w:hAnsiTheme="minorHAnsi" w:cstheme="minorBidi"/>
              <w:noProof/>
              <w:kern w:val="2"/>
              <w:sz w:val="21"/>
            </w:rPr>
          </w:pPr>
          <w:hyperlink w:anchor="_Toc133972453" w:history="1">
            <w:r w:rsidR="00D60048" w:rsidRPr="00CB675A">
              <w:rPr>
                <w:rStyle w:val="ae"/>
                <w:noProof/>
              </w:rPr>
              <w:t xml:space="preserve">4.4.2 </w:t>
            </w:r>
            <w:r w:rsidR="00D60048" w:rsidRPr="00CB675A">
              <w:rPr>
                <w:rStyle w:val="ae"/>
                <w:noProof/>
              </w:rPr>
              <w:t>曲面细分模块</w:t>
            </w:r>
            <w:r w:rsidR="00D60048">
              <w:rPr>
                <w:noProof/>
                <w:webHidden/>
              </w:rPr>
              <w:tab/>
            </w:r>
            <w:r w:rsidR="00D60048">
              <w:rPr>
                <w:noProof/>
                <w:webHidden/>
              </w:rPr>
              <w:fldChar w:fldCharType="begin"/>
            </w:r>
            <w:r w:rsidR="00D60048">
              <w:rPr>
                <w:noProof/>
                <w:webHidden/>
              </w:rPr>
              <w:instrText xml:space="preserve"> PAGEREF _Toc133972453 \h </w:instrText>
            </w:r>
            <w:r w:rsidR="00D60048">
              <w:rPr>
                <w:noProof/>
                <w:webHidden/>
              </w:rPr>
            </w:r>
            <w:r w:rsidR="00D60048">
              <w:rPr>
                <w:noProof/>
                <w:webHidden/>
              </w:rPr>
              <w:fldChar w:fldCharType="separate"/>
            </w:r>
            <w:r w:rsidR="005B2451">
              <w:rPr>
                <w:noProof/>
                <w:webHidden/>
              </w:rPr>
              <w:t>26</w:t>
            </w:r>
            <w:r w:rsidR="00D60048">
              <w:rPr>
                <w:noProof/>
                <w:webHidden/>
              </w:rPr>
              <w:fldChar w:fldCharType="end"/>
            </w:r>
          </w:hyperlink>
        </w:p>
        <w:p w14:paraId="1D3A5F70" w14:textId="418484AC" w:rsidR="00D60048" w:rsidRDefault="00000000">
          <w:pPr>
            <w:pStyle w:val="TOC3"/>
            <w:tabs>
              <w:tab w:val="right" w:leader="dot" w:pos="8296"/>
            </w:tabs>
            <w:rPr>
              <w:rFonts w:asciiTheme="minorHAnsi" w:eastAsiaTheme="minorEastAsia" w:hAnsiTheme="minorHAnsi" w:cstheme="minorBidi"/>
              <w:noProof/>
              <w:kern w:val="2"/>
              <w:sz w:val="21"/>
            </w:rPr>
          </w:pPr>
          <w:hyperlink w:anchor="_Toc133972454" w:history="1">
            <w:r w:rsidR="00D60048" w:rsidRPr="00CB675A">
              <w:rPr>
                <w:rStyle w:val="ae"/>
                <w:noProof/>
              </w:rPr>
              <w:t>4.4.3 UI</w:t>
            </w:r>
            <w:r w:rsidR="00D60048" w:rsidRPr="00CB675A">
              <w:rPr>
                <w:rStyle w:val="ae"/>
                <w:noProof/>
              </w:rPr>
              <w:t>界面模块</w:t>
            </w:r>
            <w:r w:rsidR="00D60048">
              <w:rPr>
                <w:noProof/>
                <w:webHidden/>
              </w:rPr>
              <w:tab/>
            </w:r>
            <w:r w:rsidR="00D60048">
              <w:rPr>
                <w:noProof/>
                <w:webHidden/>
              </w:rPr>
              <w:fldChar w:fldCharType="begin"/>
            </w:r>
            <w:r w:rsidR="00D60048">
              <w:rPr>
                <w:noProof/>
                <w:webHidden/>
              </w:rPr>
              <w:instrText xml:space="preserve"> PAGEREF _Toc133972454 \h </w:instrText>
            </w:r>
            <w:r w:rsidR="00D60048">
              <w:rPr>
                <w:noProof/>
                <w:webHidden/>
              </w:rPr>
            </w:r>
            <w:r w:rsidR="00D60048">
              <w:rPr>
                <w:noProof/>
                <w:webHidden/>
              </w:rPr>
              <w:fldChar w:fldCharType="separate"/>
            </w:r>
            <w:r w:rsidR="005B2451">
              <w:rPr>
                <w:noProof/>
                <w:webHidden/>
              </w:rPr>
              <w:t>28</w:t>
            </w:r>
            <w:r w:rsidR="00D60048">
              <w:rPr>
                <w:noProof/>
                <w:webHidden/>
              </w:rPr>
              <w:fldChar w:fldCharType="end"/>
            </w:r>
          </w:hyperlink>
        </w:p>
        <w:p w14:paraId="636C174A" w14:textId="73DA42EB" w:rsidR="00D60048" w:rsidRDefault="00000000">
          <w:pPr>
            <w:pStyle w:val="TOC2"/>
            <w:tabs>
              <w:tab w:val="right" w:leader="dot" w:pos="8296"/>
            </w:tabs>
            <w:rPr>
              <w:rFonts w:asciiTheme="minorHAnsi" w:eastAsiaTheme="minorEastAsia" w:hAnsiTheme="minorHAnsi" w:cstheme="minorBidi"/>
              <w:noProof/>
              <w:kern w:val="2"/>
              <w:sz w:val="21"/>
            </w:rPr>
          </w:pPr>
          <w:hyperlink w:anchor="_Toc133972455" w:history="1">
            <w:r w:rsidR="00D60048" w:rsidRPr="00CB675A">
              <w:rPr>
                <w:rStyle w:val="ae"/>
                <w:noProof/>
              </w:rPr>
              <w:t xml:space="preserve">4.6 </w:t>
            </w:r>
            <w:r w:rsidR="00D60048" w:rsidRPr="00CB675A">
              <w:rPr>
                <w:rStyle w:val="ae"/>
                <w:noProof/>
              </w:rPr>
              <w:t>本章小结</w:t>
            </w:r>
            <w:r w:rsidR="00D60048">
              <w:rPr>
                <w:noProof/>
                <w:webHidden/>
              </w:rPr>
              <w:tab/>
            </w:r>
            <w:r w:rsidR="00D60048">
              <w:rPr>
                <w:noProof/>
                <w:webHidden/>
              </w:rPr>
              <w:fldChar w:fldCharType="begin"/>
            </w:r>
            <w:r w:rsidR="00D60048">
              <w:rPr>
                <w:noProof/>
                <w:webHidden/>
              </w:rPr>
              <w:instrText xml:space="preserve"> PAGEREF _Toc133972455 \h </w:instrText>
            </w:r>
            <w:r w:rsidR="00D60048">
              <w:rPr>
                <w:noProof/>
                <w:webHidden/>
              </w:rPr>
            </w:r>
            <w:r w:rsidR="00D60048">
              <w:rPr>
                <w:noProof/>
                <w:webHidden/>
              </w:rPr>
              <w:fldChar w:fldCharType="separate"/>
            </w:r>
            <w:r w:rsidR="005B2451">
              <w:rPr>
                <w:noProof/>
                <w:webHidden/>
              </w:rPr>
              <w:t>28</w:t>
            </w:r>
            <w:r w:rsidR="00D60048">
              <w:rPr>
                <w:noProof/>
                <w:webHidden/>
              </w:rPr>
              <w:fldChar w:fldCharType="end"/>
            </w:r>
          </w:hyperlink>
        </w:p>
        <w:p w14:paraId="44C65649" w14:textId="7BD17B98" w:rsidR="00D60048" w:rsidRDefault="00000000">
          <w:pPr>
            <w:pStyle w:val="TOC1"/>
            <w:tabs>
              <w:tab w:val="right" w:leader="dot" w:pos="8296"/>
            </w:tabs>
            <w:rPr>
              <w:rFonts w:asciiTheme="minorHAnsi" w:eastAsiaTheme="minorEastAsia" w:hAnsiTheme="minorHAnsi" w:cstheme="minorBidi"/>
              <w:b w:val="0"/>
              <w:noProof/>
              <w:kern w:val="2"/>
              <w:sz w:val="21"/>
            </w:rPr>
          </w:pPr>
          <w:hyperlink w:anchor="_Toc133972456" w:history="1">
            <w:r w:rsidR="00D60048" w:rsidRPr="00CB675A">
              <w:rPr>
                <w:rStyle w:val="ae"/>
                <w:noProof/>
              </w:rPr>
              <w:t xml:space="preserve">5 </w:t>
            </w:r>
            <w:r w:rsidR="00D60048" w:rsidRPr="00CB675A">
              <w:rPr>
                <w:rStyle w:val="ae"/>
                <w:noProof/>
              </w:rPr>
              <w:t>总结与展望</w:t>
            </w:r>
            <w:r w:rsidR="00D60048">
              <w:rPr>
                <w:noProof/>
                <w:webHidden/>
              </w:rPr>
              <w:tab/>
            </w:r>
            <w:r w:rsidR="00D60048">
              <w:rPr>
                <w:noProof/>
                <w:webHidden/>
              </w:rPr>
              <w:fldChar w:fldCharType="begin"/>
            </w:r>
            <w:r w:rsidR="00D60048">
              <w:rPr>
                <w:noProof/>
                <w:webHidden/>
              </w:rPr>
              <w:instrText xml:space="preserve"> PAGEREF _Toc133972456 \h </w:instrText>
            </w:r>
            <w:r w:rsidR="00D60048">
              <w:rPr>
                <w:noProof/>
                <w:webHidden/>
              </w:rPr>
            </w:r>
            <w:r w:rsidR="00D60048">
              <w:rPr>
                <w:noProof/>
                <w:webHidden/>
              </w:rPr>
              <w:fldChar w:fldCharType="separate"/>
            </w:r>
            <w:r w:rsidR="005B2451">
              <w:rPr>
                <w:noProof/>
                <w:webHidden/>
              </w:rPr>
              <w:t>29</w:t>
            </w:r>
            <w:r w:rsidR="00D60048">
              <w:rPr>
                <w:noProof/>
                <w:webHidden/>
              </w:rPr>
              <w:fldChar w:fldCharType="end"/>
            </w:r>
          </w:hyperlink>
        </w:p>
        <w:p w14:paraId="07E917A6" w14:textId="6C956C0B" w:rsidR="00D60048" w:rsidRDefault="00000000">
          <w:pPr>
            <w:pStyle w:val="TOC2"/>
            <w:tabs>
              <w:tab w:val="right" w:leader="dot" w:pos="8296"/>
            </w:tabs>
            <w:rPr>
              <w:rFonts w:asciiTheme="minorHAnsi" w:eastAsiaTheme="minorEastAsia" w:hAnsiTheme="minorHAnsi" w:cstheme="minorBidi"/>
              <w:noProof/>
              <w:kern w:val="2"/>
              <w:sz w:val="21"/>
            </w:rPr>
          </w:pPr>
          <w:hyperlink w:anchor="_Toc133972457" w:history="1">
            <w:r w:rsidR="00D60048" w:rsidRPr="00CB675A">
              <w:rPr>
                <w:rStyle w:val="ae"/>
                <w:noProof/>
              </w:rPr>
              <w:t xml:space="preserve">5.1 </w:t>
            </w:r>
            <w:r w:rsidR="00D60048" w:rsidRPr="00CB675A">
              <w:rPr>
                <w:rStyle w:val="ae"/>
                <w:noProof/>
              </w:rPr>
              <w:t>本文研究工作总结</w:t>
            </w:r>
            <w:r w:rsidR="00D60048">
              <w:rPr>
                <w:noProof/>
                <w:webHidden/>
              </w:rPr>
              <w:tab/>
            </w:r>
            <w:r w:rsidR="00D60048">
              <w:rPr>
                <w:noProof/>
                <w:webHidden/>
              </w:rPr>
              <w:fldChar w:fldCharType="begin"/>
            </w:r>
            <w:r w:rsidR="00D60048">
              <w:rPr>
                <w:noProof/>
                <w:webHidden/>
              </w:rPr>
              <w:instrText xml:space="preserve"> PAGEREF _Toc133972457 \h </w:instrText>
            </w:r>
            <w:r w:rsidR="00D60048">
              <w:rPr>
                <w:noProof/>
                <w:webHidden/>
              </w:rPr>
            </w:r>
            <w:r w:rsidR="00D60048">
              <w:rPr>
                <w:noProof/>
                <w:webHidden/>
              </w:rPr>
              <w:fldChar w:fldCharType="separate"/>
            </w:r>
            <w:r w:rsidR="005B2451">
              <w:rPr>
                <w:noProof/>
                <w:webHidden/>
              </w:rPr>
              <w:t>29</w:t>
            </w:r>
            <w:r w:rsidR="00D60048">
              <w:rPr>
                <w:noProof/>
                <w:webHidden/>
              </w:rPr>
              <w:fldChar w:fldCharType="end"/>
            </w:r>
          </w:hyperlink>
        </w:p>
        <w:p w14:paraId="143CE8B7" w14:textId="3F91CD73" w:rsidR="00D60048" w:rsidRDefault="00000000">
          <w:pPr>
            <w:pStyle w:val="TOC2"/>
            <w:tabs>
              <w:tab w:val="right" w:leader="dot" w:pos="8296"/>
            </w:tabs>
            <w:rPr>
              <w:rFonts w:asciiTheme="minorHAnsi" w:eastAsiaTheme="minorEastAsia" w:hAnsiTheme="minorHAnsi" w:cstheme="minorBidi"/>
              <w:noProof/>
              <w:kern w:val="2"/>
              <w:sz w:val="21"/>
            </w:rPr>
          </w:pPr>
          <w:hyperlink w:anchor="_Toc133972458" w:history="1">
            <w:r w:rsidR="00D60048" w:rsidRPr="00CB675A">
              <w:rPr>
                <w:rStyle w:val="ae"/>
                <w:noProof/>
              </w:rPr>
              <w:t xml:space="preserve">5.2 </w:t>
            </w:r>
            <w:r w:rsidR="00D60048" w:rsidRPr="00CB675A">
              <w:rPr>
                <w:rStyle w:val="ae"/>
                <w:noProof/>
              </w:rPr>
              <w:t>工作展望</w:t>
            </w:r>
            <w:r w:rsidR="00D60048">
              <w:rPr>
                <w:noProof/>
                <w:webHidden/>
              </w:rPr>
              <w:tab/>
            </w:r>
            <w:r w:rsidR="00D60048">
              <w:rPr>
                <w:noProof/>
                <w:webHidden/>
              </w:rPr>
              <w:fldChar w:fldCharType="begin"/>
            </w:r>
            <w:r w:rsidR="00D60048">
              <w:rPr>
                <w:noProof/>
                <w:webHidden/>
              </w:rPr>
              <w:instrText xml:space="preserve"> PAGEREF _Toc133972458 \h </w:instrText>
            </w:r>
            <w:r w:rsidR="00D60048">
              <w:rPr>
                <w:noProof/>
                <w:webHidden/>
              </w:rPr>
            </w:r>
            <w:r w:rsidR="00D60048">
              <w:rPr>
                <w:noProof/>
                <w:webHidden/>
              </w:rPr>
              <w:fldChar w:fldCharType="separate"/>
            </w:r>
            <w:r w:rsidR="005B2451">
              <w:rPr>
                <w:noProof/>
                <w:webHidden/>
              </w:rPr>
              <w:t>29</w:t>
            </w:r>
            <w:r w:rsidR="00D60048">
              <w:rPr>
                <w:noProof/>
                <w:webHidden/>
              </w:rPr>
              <w:fldChar w:fldCharType="end"/>
            </w:r>
          </w:hyperlink>
        </w:p>
        <w:p w14:paraId="31CD7107" w14:textId="7FB86ACD" w:rsidR="004A32CE" w:rsidRDefault="00D60048">
          <w:r>
            <w:rPr>
              <w:rFonts w:asciiTheme="minorHAnsi" w:eastAsiaTheme="minorEastAsia" w:hAnsiTheme="minorHAnsi" w:cs="Times New Roman"/>
              <w:b/>
              <w:kern w:val="0"/>
              <w:sz w:val="22"/>
            </w:rPr>
            <w:fldChar w:fldCharType="end"/>
          </w:r>
        </w:p>
      </w:sdtContent>
    </w:sdt>
    <w:p w14:paraId="569488A2" w14:textId="77777777" w:rsidR="00ED6386" w:rsidRDefault="00ED6386" w:rsidP="00EE2190">
      <w:pPr>
        <w:widowControl/>
        <w:spacing w:line="240" w:lineRule="auto"/>
        <w:jc w:val="left"/>
        <w:rPr>
          <w:b/>
        </w:rPr>
      </w:pPr>
    </w:p>
    <w:p w14:paraId="17CC248F" w14:textId="77777777" w:rsidR="008D015D" w:rsidRDefault="008D015D" w:rsidP="00EE2190">
      <w:pPr>
        <w:widowControl/>
        <w:spacing w:line="240" w:lineRule="auto"/>
        <w:jc w:val="left"/>
        <w:rPr>
          <w:b/>
        </w:rPr>
      </w:pPr>
    </w:p>
    <w:p w14:paraId="3BD088DA" w14:textId="1B4A9894" w:rsidR="008D015D" w:rsidRDefault="008D015D" w:rsidP="00EE2190">
      <w:pPr>
        <w:widowControl/>
        <w:spacing w:line="240" w:lineRule="auto"/>
        <w:jc w:val="left"/>
        <w:rPr>
          <w:b/>
        </w:rPr>
        <w:sectPr w:rsidR="008D015D" w:rsidSect="008D015D">
          <w:pgSz w:w="11906" w:h="16838"/>
          <w:pgMar w:top="1440" w:right="1800" w:bottom="1440" w:left="1800" w:header="851" w:footer="680" w:gutter="0"/>
          <w:pgNumType w:fmt="upperRoman" w:start="1"/>
          <w:cols w:space="425"/>
          <w:docGrid w:type="lines" w:linePitch="326"/>
        </w:sectPr>
      </w:pPr>
    </w:p>
    <w:p w14:paraId="333C1B4D" w14:textId="566981EA" w:rsidR="00785FDC" w:rsidRDefault="00785FDC" w:rsidP="005B2451">
      <w:pPr>
        <w:pStyle w:val="1"/>
      </w:pPr>
      <w:bookmarkStart w:id="6" w:name="_Toc133971557"/>
      <w:bookmarkStart w:id="7" w:name="_Toc133972421"/>
      <w:r>
        <w:lastRenderedPageBreak/>
        <w:t>1</w:t>
      </w:r>
      <w:r w:rsidR="00A86116">
        <w:rPr>
          <w:rFonts w:hint="eastAsia"/>
        </w:rPr>
        <w:t xml:space="preserve"> </w:t>
      </w:r>
      <w:r>
        <w:rPr>
          <w:rFonts w:hint="eastAsia"/>
        </w:rPr>
        <w:t>绪论</w:t>
      </w:r>
      <w:bookmarkEnd w:id="6"/>
      <w:bookmarkEnd w:id="7"/>
    </w:p>
    <w:p w14:paraId="2021284F" w14:textId="6B72EEB2" w:rsidR="00060691" w:rsidRPr="009A3A7A" w:rsidRDefault="00060691" w:rsidP="002A71AD">
      <w:pPr>
        <w:pStyle w:val="2"/>
        <w:spacing w:before="163" w:after="163"/>
      </w:pPr>
      <w:bookmarkStart w:id="8" w:name="_Toc133971558"/>
      <w:bookmarkStart w:id="9" w:name="_Toc133972422"/>
      <w:r w:rsidRPr="009A3A7A">
        <w:rPr>
          <w:rFonts w:hint="eastAsia"/>
        </w:rPr>
        <w:t>1.</w:t>
      </w:r>
      <w:r w:rsidRPr="009A3A7A">
        <w:t>1</w:t>
      </w:r>
      <w:r w:rsidR="00F47E8D" w:rsidRPr="009A3A7A">
        <w:t xml:space="preserve"> </w:t>
      </w:r>
      <w:r w:rsidR="001624DF" w:rsidRPr="009A3A7A">
        <w:rPr>
          <w:rFonts w:hint="eastAsia"/>
        </w:rPr>
        <w:t>研究背景</w:t>
      </w:r>
      <w:bookmarkEnd w:id="8"/>
      <w:bookmarkEnd w:id="9"/>
    </w:p>
    <w:p w14:paraId="6B305DA9" w14:textId="1A64BE5A" w:rsidR="00AB40B8" w:rsidRDefault="005D389A" w:rsidP="005779E1">
      <w:pPr>
        <w:ind w:firstLineChars="200" w:firstLine="480"/>
      </w:pPr>
      <w:r>
        <w:rPr>
          <w:rFonts w:hint="eastAsia"/>
        </w:rPr>
        <w:t>随着人类对于结构设计和评判的标准的提高，产品设计时如何进行参数分析和优化、如何在短时间内制定新工艺等问题成为新的挑战。</w:t>
      </w:r>
      <w:r w:rsidR="004667F0">
        <w:rPr>
          <w:rFonts w:hint="eastAsia"/>
        </w:rPr>
        <w:t>有限元技术</w:t>
      </w:r>
      <w:r w:rsidR="001F5D23">
        <w:rPr>
          <w:rFonts w:hint="eastAsia"/>
        </w:rPr>
        <w:t>在</w:t>
      </w:r>
      <w:r w:rsidR="001F5D23">
        <w:rPr>
          <w:rFonts w:hint="eastAsia"/>
        </w:rPr>
        <w:t>2</w:t>
      </w:r>
      <w:r w:rsidR="001F5D23">
        <w:t>0</w:t>
      </w:r>
      <w:r w:rsidR="001F5D23">
        <w:rPr>
          <w:rFonts w:hint="eastAsia"/>
        </w:rPr>
        <w:t>世纪得到发展，正是由于</w:t>
      </w:r>
      <w:r w:rsidR="001F5D23">
        <w:rPr>
          <w:rFonts w:hint="eastAsia"/>
        </w:rPr>
        <w:t>2</w:t>
      </w:r>
      <w:r w:rsidR="00736360">
        <w:t>0</w:t>
      </w:r>
      <w:r w:rsidR="001F5D23">
        <w:rPr>
          <w:rFonts w:hint="eastAsia"/>
        </w:rPr>
        <w:t>世纪末计算机技术的飞速发展，</w:t>
      </w:r>
      <w:r w:rsidR="008A28F7">
        <w:rPr>
          <w:rFonts w:hint="eastAsia"/>
        </w:rPr>
        <w:t>巨大的算力提升让有限元</w:t>
      </w:r>
      <w:r w:rsidR="004C4004">
        <w:rPr>
          <w:rFonts w:hint="eastAsia"/>
        </w:rPr>
        <w:t>技术走进了工程和科学领域</w:t>
      </w:r>
      <w:r w:rsidR="00A26585">
        <w:rPr>
          <w:rFonts w:hint="eastAsia"/>
        </w:rPr>
        <w:t>，使用广泛而普及</w:t>
      </w:r>
      <w:r w:rsidR="00DB52B6">
        <w:rPr>
          <w:rFonts w:hint="eastAsia"/>
        </w:rPr>
        <w:t>，成为了最常用的分析工具</w:t>
      </w:r>
      <w:r w:rsidR="004258D4" w:rsidRPr="004258D4">
        <w:rPr>
          <w:vertAlign w:val="superscript"/>
        </w:rPr>
        <w:fldChar w:fldCharType="begin"/>
      </w:r>
      <w:r w:rsidR="004258D4" w:rsidRPr="004258D4">
        <w:rPr>
          <w:vertAlign w:val="superscript"/>
        </w:rPr>
        <w:instrText xml:space="preserve"> </w:instrText>
      </w:r>
      <w:r w:rsidR="004258D4" w:rsidRPr="004258D4">
        <w:rPr>
          <w:rFonts w:hint="eastAsia"/>
          <w:vertAlign w:val="superscript"/>
        </w:rPr>
        <w:instrText>REF _Ref134027779 \r \h</w:instrText>
      </w:r>
      <w:r w:rsidR="004258D4" w:rsidRPr="004258D4">
        <w:rPr>
          <w:vertAlign w:val="superscript"/>
        </w:rPr>
        <w:instrText xml:space="preserve"> </w:instrText>
      </w:r>
      <w:r w:rsidR="004258D4" w:rsidRPr="004258D4">
        <w:rPr>
          <w:vertAlign w:val="superscript"/>
        </w:rPr>
      </w:r>
      <w:r w:rsidR="004258D4">
        <w:rPr>
          <w:vertAlign w:val="superscript"/>
        </w:rPr>
        <w:instrText xml:space="preserve"> \* MERGEFORMAT </w:instrText>
      </w:r>
      <w:r w:rsidR="004258D4" w:rsidRPr="004258D4">
        <w:rPr>
          <w:vertAlign w:val="superscript"/>
        </w:rPr>
        <w:fldChar w:fldCharType="separate"/>
      </w:r>
      <w:r w:rsidR="004258D4" w:rsidRPr="004258D4">
        <w:rPr>
          <w:vertAlign w:val="superscript"/>
        </w:rPr>
        <w:t>[1]</w:t>
      </w:r>
      <w:r w:rsidR="004258D4" w:rsidRPr="004258D4">
        <w:rPr>
          <w:vertAlign w:val="superscript"/>
        </w:rPr>
        <w:fldChar w:fldCharType="end"/>
      </w:r>
      <w:r w:rsidR="00DB52B6">
        <w:rPr>
          <w:rFonts w:hint="eastAsia"/>
        </w:rPr>
        <w:t>。</w:t>
      </w:r>
    </w:p>
    <w:p w14:paraId="617BAEBC" w14:textId="260DE5B1" w:rsidR="005D389A" w:rsidRDefault="00497828" w:rsidP="005D389A">
      <w:pPr>
        <w:ind w:firstLineChars="200" w:firstLine="480"/>
      </w:pPr>
      <w:r>
        <w:rPr>
          <w:rFonts w:hint="eastAsia"/>
        </w:rPr>
        <w:t>工程上常应用经典的有限元方法</w:t>
      </w:r>
      <w:r w:rsidR="00BD63F7">
        <w:rPr>
          <w:rFonts w:hint="eastAsia"/>
        </w:rPr>
        <w:t>计算拓扑优化中的未知结构响应</w:t>
      </w:r>
      <w:r w:rsidR="006729A3">
        <w:rPr>
          <w:rFonts w:hint="eastAsia"/>
        </w:rPr>
        <w:t>，</w:t>
      </w:r>
      <w:r w:rsidR="005D389A">
        <w:rPr>
          <w:rFonts w:hint="eastAsia"/>
        </w:rPr>
        <w:t>但是经典的有限元设计循环却存在如下缺点：整个设计循环涉及了</w:t>
      </w:r>
      <w:r w:rsidR="005D389A">
        <w:rPr>
          <w:rFonts w:hint="eastAsia"/>
        </w:rPr>
        <w:t>CAD/CAE</w:t>
      </w:r>
      <w:r w:rsidR="005D389A">
        <w:rPr>
          <w:rFonts w:hint="eastAsia"/>
        </w:rPr>
        <w:t>、模拟仿真等众多学科领域，给各步骤相互之间的交流造成不便；在设计的过程中需要嵌入一些复杂功能的软件，而这些软件的操作条件和输入</w:t>
      </w:r>
      <w:r w:rsidR="005D389A">
        <w:rPr>
          <w:rFonts w:hint="eastAsia"/>
        </w:rPr>
        <w:t>/</w:t>
      </w:r>
      <w:r w:rsidR="005D389A">
        <w:rPr>
          <w:rFonts w:hint="eastAsia"/>
        </w:rPr>
        <w:t>输出格式都各不相同；在设计循环的每个步骤中的几何和物理表示形式都各不相同，而且某些步骤中得到的结果是精确值的近似表示</w:t>
      </w:r>
      <w:r w:rsidR="00F11353">
        <w:rPr>
          <w:rFonts w:hint="eastAsia"/>
        </w:rPr>
        <w:t>，其数值缺陷严重影响了拓扑优化的有效性和效率</w:t>
      </w:r>
      <w:r w:rsidR="005D389A">
        <w:rPr>
          <w:rFonts w:hint="eastAsia"/>
        </w:rPr>
        <w:t>。其中最后一点是</w:t>
      </w:r>
      <w:r w:rsidR="005D389A">
        <w:rPr>
          <w:rFonts w:hint="eastAsia"/>
        </w:rPr>
        <w:t>CAD/CAE</w:t>
      </w:r>
      <w:r w:rsidR="005D389A">
        <w:rPr>
          <w:rFonts w:hint="eastAsia"/>
        </w:rPr>
        <w:t>的无缝融合问题迟迟未得到真正解决的关键原因。显然，要克服工程设计和分析之间的障碍，就需要重建整个过程，但同时保持与现有技术的兼容性。其关键步骤在于确定一个唯一的几何模型，该模型可直接用作分析模型，或是从中可以自动建立几何精确的分析模型。这就需要将传统的有限元分析过程转变为基于</w:t>
      </w:r>
      <w:r w:rsidR="005D389A">
        <w:rPr>
          <w:rFonts w:hint="eastAsia"/>
        </w:rPr>
        <w:t>CAD</w:t>
      </w:r>
      <w:r w:rsidR="005D389A">
        <w:rPr>
          <w:rFonts w:hint="eastAsia"/>
        </w:rPr>
        <w:t>表达方式的分析过程。</w:t>
      </w:r>
      <w:r w:rsidR="005C7194">
        <w:rPr>
          <w:rFonts w:hint="eastAsia"/>
        </w:rPr>
        <w:t>由于</w:t>
      </w:r>
      <w:r w:rsidR="00952239">
        <w:rPr>
          <w:rFonts w:hint="eastAsia"/>
        </w:rPr>
        <w:t>等几何分析（</w:t>
      </w:r>
      <w:r w:rsidR="00952239">
        <w:rPr>
          <w:rFonts w:hint="eastAsia"/>
        </w:rPr>
        <w:t>I</w:t>
      </w:r>
      <w:r w:rsidR="00952239">
        <w:t>GA</w:t>
      </w:r>
      <w:r w:rsidR="00952239">
        <w:rPr>
          <w:rFonts w:hint="eastAsia"/>
        </w:rPr>
        <w:t>）</w:t>
      </w:r>
      <w:r w:rsidR="005C7194">
        <w:rPr>
          <w:rFonts w:hint="eastAsia"/>
        </w:rPr>
        <w:t>独特特点，即</w:t>
      </w:r>
      <w:r w:rsidR="005C7194">
        <w:rPr>
          <w:rFonts w:hint="eastAsia"/>
        </w:rPr>
        <w:t>CAD</w:t>
      </w:r>
      <w:r w:rsidR="005C7194">
        <w:rPr>
          <w:rFonts w:hint="eastAsia"/>
        </w:rPr>
        <w:t>模型和</w:t>
      </w:r>
      <w:r w:rsidR="005C7194">
        <w:rPr>
          <w:rFonts w:hint="eastAsia"/>
        </w:rPr>
        <w:t>CAE</w:t>
      </w:r>
      <w:r w:rsidR="005C7194">
        <w:rPr>
          <w:rFonts w:hint="eastAsia"/>
        </w:rPr>
        <w:t>模型可以统一为一个相同的数学模型，</w:t>
      </w:r>
      <w:r w:rsidR="009D634C">
        <w:rPr>
          <w:rFonts w:hint="eastAsia"/>
        </w:rPr>
        <w:t>能够</w:t>
      </w:r>
      <w:r w:rsidR="008902F7">
        <w:rPr>
          <w:rFonts w:hint="eastAsia"/>
        </w:rPr>
        <w:t>消除经典有限元方法对拓扑优化的负面影响</w:t>
      </w:r>
      <w:r w:rsidR="001A39C3">
        <w:rPr>
          <w:rFonts w:hint="eastAsia"/>
        </w:rPr>
        <w:t>，</w:t>
      </w:r>
      <w:r w:rsidR="008902F7">
        <w:rPr>
          <w:rFonts w:hint="eastAsia"/>
        </w:rPr>
        <w:t>已成为一种很有前景的替代方法。</w:t>
      </w:r>
    </w:p>
    <w:p w14:paraId="2F1C2C30" w14:textId="111D0FD9" w:rsidR="00BB36F3" w:rsidRDefault="005D389A" w:rsidP="00144717">
      <w:pPr>
        <w:ind w:firstLineChars="200" w:firstLine="480"/>
      </w:pPr>
      <w:r>
        <w:rPr>
          <w:rFonts w:hint="eastAsia"/>
        </w:rPr>
        <w:t>《中国制造</w:t>
      </w:r>
      <w:r>
        <w:rPr>
          <w:rFonts w:hint="eastAsia"/>
        </w:rPr>
        <w:t>2025</w:t>
      </w:r>
      <w:r>
        <w:rPr>
          <w:rFonts w:hint="eastAsia"/>
        </w:rPr>
        <w:t>》提出，我国建设制造强国任务艰巨而紧迫。随着产业升级、数字化水平不断提高，国产</w:t>
      </w:r>
      <w:r>
        <w:rPr>
          <w:rFonts w:hint="eastAsia"/>
        </w:rPr>
        <w:t>CAD</w:t>
      </w:r>
      <w:r>
        <w:rPr>
          <w:rFonts w:hint="eastAsia"/>
        </w:rPr>
        <w:t>、</w:t>
      </w:r>
      <w:r>
        <w:rPr>
          <w:rFonts w:hint="eastAsia"/>
        </w:rPr>
        <w:t>CAE</w:t>
      </w:r>
      <w:r>
        <w:rPr>
          <w:rFonts w:hint="eastAsia"/>
        </w:rPr>
        <w:t>等软件技术也需要有全新的发展。等几何分析可视化技术将会成为降低专业人员门槛、提升软件操作可控性、缩短产品设计时间的关键步骤，正得到越来越多的关注和研究。本项目立足机械设计制造学科，以计算机图形学、可视化交互技术、等几何分析</w:t>
      </w:r>
      <w:r w:rsidR="002D22E0">
        <w:rPr>
          <w:rFonts w:hint="eastAsia"/>
        </w:rPr>
        <w:t>、拓扑优化</w:t>
      </w:r>
      <w:r>
        <w:rPr>
          <w:rFonts w:hint="eastAsia"/>
        </w:rPr>
        <w:t>为研究对象，有针对性地解决面向等几何拓扑优化的可视化问题。</w:t>
      </w:r>
    </w:p>
    <w:p w14:paraId="5711B405" w14:textId="22F8D9C6" w:rsidR="009F60DE" w:rsidRDefault="009F60DE" w:rsidP="00794690">
      <w:pPr>
        <w:pStyle w:val="2"/>
        <w:spacing w:before="163" w:after="163"/>
      </w:pPr>
      <w:bookmarkStart w:id="10" w:name="_Toc133971559"/>
      <w:bookmarkStart w:id="11" w:name="_Toc133972423"/>
      <w:r>
        <w:rPr>
          <w:rFonts w:hint="eastAsia"/>
        </w:rPr>
        <w:lastRenderedPageBreak/>
        <w:t>1.</w:t>
      </w:r>
      <w:r>
        <w:t xml:space="preserve">2 </w:t>
      </w:r>
      <w:r w:rsidR="00AC3C7D" w:rsidRPr="00AC3C7D">
        <w:rPr>
          <w:rFonts w:hint="eastAsia"/>
        </w:rPr>
        <w:t>等几何拓扑优化简介</w:t>
      </w:r>
      <w:bookmarkEnd w:id="10"/>
      <w:bookmarkEnd w:id="11"/>
    </w:p>
    <w:p w14:paraId="2F00C071" w14:textId="665B21FA" w:rsidR="006D139C" w:rsidRDefault="006D139C" w:rsidP="006D139C">
      <w:pPr>
        <w:ind w:firstLine="437"/>
        <w:rPr>
          <w:szCs w:val="24"/>
        </w:rPr>
      </w:pPr>
      <w:r>
        <w:rPr>
          <w:rFonts w:hint="eastAsia"/>
          <w:szCs w:val="24"/>
        </w:rPr>
        <w:t>现代的工业设计和制造领域中，产品设计与制造软件一般包括</w:t>
      </w:r>
      <w:r>
        <w:rPr>
          <w:rFonts w:hint="eastAsia"/>
          <w:szCs w:val="24"/>
        </w:rPr>
        <w:t>CAD</w:t>
      </w:r>
      <w:r>
        <w:rPr>
          <w:rFonts w:hint="eastAsia"/>
          <w:szCs w:val="24"/>
        </w:rPr>
        <w:t>与</w:t>
      </w:r>
      <w:r>
        <w:rPr>
          <w:rFonts w:hint="eastAsia"/>
          <w:szCs w:val="24"/>
        </w:rPr>
        <w:t>CAE</w:t>
      </w:r>
      <w:r>
        <w:rPr>
          <w:rFonts w:hint="eastAsia"/>
          <w:szCs w:val="24"/>
        </w:rPr>
        <w:t>两个重要的组成部分。</w:t>
      </w:r>
      <w:r>
        <w:rPr>
          <w:rFonts w:hint="eastAsia"/>
          <w:szCs w:val="24"/>
        </w:rPr>
        <w:t>CAE</w:t>
      </w:r>
      <w:r>
        <w:rPr>
          <w:rFonts w:hint="eastAsia"/>
          <w:szCs w:val="24"/>
        </w:rPr>
        <w:t>，即计算机辅助工程，指</w:t>
      </w:r>
      <w:r w:rsidR="00B749D6">
        <w:rPr>
          <w:rFonts w:hint="eastAsia"/>
          <w:szCs w:val="24"/>
        </w:rPr>
        <w:t>的是</w:t>
      </w:r>
      <w:r w:rsidR="00BA7320">
        <w:rPr>
          <w:rFonts w:hint="eastAsia"/>
          <w:szCs w:val="24"/>
        </w:rPr>
        <w:t>利用</w:t>
      </w:r>
      <w:r>
        <w:rPr>
          <w:rFonts w:hint="eastAsia"/>
          <w:szCs w:val="24"/>
        </w:rPr>
        <w:t>计算机</w:t>
      </w:r>
      <w:r w:rsidR="00BA7320">
        <w:rPr>
          <w:rFonts w:hint="eastAsia"/>
          <w:szCs w:val="24"/>
        </w:rPr>
        <w:t>技术进行</w:t>
      </w:r>
      <w:r w:rsidR="004D4A83">
        <w:rPr>
          <w:rFonts w:hint="eastAsia"/>
          <w:szCs w:val="24"/>
        </w:rPr>
        <w:t>结构设计微分方程</w:t>
      </w:r>
      <w:r>
        <w:rPr>
          <w:rFonts w:hint="eastAsia"/>
          <w:szCs w:val="24"/>
        </w:rPr>
        <w:t>求解分析</w:t>
      </w:r>
      <w:r w:rsidR="00F47213">
        <w:rPr>
          <w:rFonts w:hint="eastAsia"/>
          <w:szCs w:val="24"/>
        </w:rPr>
        <w:t>，</w:t>
      </w:r>
      <w:r w:rsidR="0052342C">
        <w:rPr>
          <w:rFonts w:hint="eastAsia"/>
          <w:szCs w:val="24"/>
        </w:rPr>
        <w:t>进行</w:t>
      </w:r>
      <w:r>
        <w:rPr>
          <w:rFonts w:hint="eastAsia"/>
          <w:szCs w:val="24"/>
        </w:rPr>
        <w:t>产品的结构力学性能</w:t>
      </w:r>
      <w:r w:rsidR="00816BEA">
        <w:rPr>
          <w:rFonts w:hint="eastAsia"/>
          <w:szCs w:val="24"/>
        </w:rPr>
        <w:t>分析、</w:t>
      </w:r>
      <w:r>
        <w:rPr>
          <w:rFonts w:hint="eastAsia"/>
          <w:szCs w:val="24"/>
        </w:rPr>
        <w:t>优化结构性能等，</w:t>
      </w:r>
      <w:r w:rsidR="00691777">
        <w:rPr>
          <w:rFonts w:hint="eastAsia"/>
          <w:szCs w:val="24"/>
        </w:rPr>
        <w:t>有机地</w:t>
      </w:r>
      <w:r w:rsidR="00287336">
        <w:rPr>
          <w:rFonts w:hint="eastAsia"/>
          <w:szCs w:val="24"/>
        </w:rPr>
        <w:t>组织</w:t>
      </w:r>
      <w:r>
        <w:rPr>
          <w:rFonts w:hint="eastAsia"/>
          <w:szCs w:val="24"/>
        </w:rPr>
        <w:t>工程（生产）的各个</w:t>
      </w:r>
      <w:r w:rsidR="00942890">
        <w:rPr>
          <w:rFonts w:hint="eastAsia"/>
          <w:szCs w:val="24"/>
        </w:rPr>
        <w:t>方面</w:t>
      </w:r>
      <w:r w:rsidR="008247A6">
        <w:rPr>
          <w:rFonts w:hint="eastAsia"/>
          <w:szCs w:val="24"/>
        </w:rPr>
        <w:t>、环节</w:t>
      </w:r>
      <w:r>
        <w:rPr>
          <w:rFonts w:hint="eastAsia"/>
          <w:szCs w:val="24"/>
        </w:rPr>
        <w:t>，而其关键技术则是计算机技术与有限元技术等方法结合产生的新技术——有限元分析</w:t>
      </w:r>
      <w:r w:rsidR="00541E4F">
        <w:rPr>
          <w:rFonts w:hint="eastAsia"/>
          <w:szCs w:val="24"/>
        </w:rPr>
        <w:t>及拓扑优化</w:t>
      </w:r>
      <w:r>
        <w:rPr>
          <w:rFonts w:hint="eastAsia"/>
          <w:szCs w:val="24"/>
        </w:rPr>
        <w:t>。</w:t>
      </w:r>
    </w:p>
    <w:p w14:paraId="414AA0EF" w14:textId="76CBADEF" w:rsidR="00FA1B99" w:rsidRDefault="00C37D4A" w:rsidP="000E1B4B">
      <w:pPr>
        <w:ind w:firstLineChars="200" w:firstLine="480"/>
      </w:pPr>
      <w:r w:rsidRPr="00C37D4A">
        <w:rPr>
          <w:rFonts w:hint="eastAsia"/>
        </w:rPr>
        <w:t>拓扑优化（</w:t>
      </w:r>
      <w:r w:rsidRPr="00C37D4A">
        <w:rPr>
          <w:rFonts w:hint="eastAsia"/>
        </w:rPr>
        <w:t>Topology Optimization</w:t>
      </w:r>
      <w:r w:rsidRPr="00C37D4A">
        <w:rPr>
          <w:rFonts w:hint="eastAsia"/>
        </w:rPr>
        <w:t>）是在给定的</w:t>
      </w:r>
      <w:r w:rsidRPr="00C37D4A">
        <w:rPr>
          <w:rFonts w:hint="eastAsia"/>
        </w:rPr>
        <w:t>3D</w:t>
      </w:r>
      <w:r w:rsidRPr="00C37D4A">
        <w:rPr>
          <w:rFonts w:hint="eastAsia"/>
        </w:rPr>
        <w:t>几何设计空间内对设计人员设置的定义规则集优化材料的布局及结构的过程。目标是通过对设计范围内的外力、荷载条件、边界条件、约束以及材料属性等因素进行数学建模和优化，从而最大限度的提高零件的性能</w:t>
      </w:r>
      <w:r w:rsidR="00C94894">
        <w:rPr>
          <w:rFonts w:hint="eastAsia"/>
        </w:rPr>
        <w:t>，它源于一项开创性的工作，该工作讨论了材料经济性限制下的框架结构设计。</w:t>
      </w:r>
      <w:r w:rsidR="006E69C8">
        <w:rPr>
          <w:rFonts w:hint="eastAsia"/>
        </w:rPr>
        <w:t>就结构拓扑的表示模型而言，现有的优化方法主要可分为两个分支，</w:t>
      </w:r>
      <w:r w:rsidR="00EE0559">
        <w:rPr>
          <w:rFonts w:hint="eastAsia"/>
        </w:rPr>
        <w:t>分别是基于材料的</w:t>
      </w:r>
      <w:r w:rsidR="00976177">
        <w:rPr>
          <w:rFonts w:hint="eastAsia"/>
        </w:rPr>
        <w:t>模型</w:t>
      </w:r>
      <w:r w:rsidR="00932B81">
        <w:rPr>
          <w:rFonts w:hint="eastAsia"/>
        </w:rPr>
        <w:t>（</w:t>
      </w:r>
      <w:r w:rsidR="00B5476A" w:rsidRPr="00B5476A">
        <w:t>Material Description Mod</w:t>
      </w:r>
      <w:r w:rsidR="00B5476A">
        <w:rPr>
          <w:rFonts w:hint="eastAsia"/>
        </w:rPr>
        <w:t>els</w:t>
      </w:r>
      <w:r w:rsidR="00B5476A">
        <w:t>, MDMs</w:t>
      </w:r>
      <w:r w:rsidR="00932B81">
        <w:rPr>
          <w:rFonts w:hint="eastAsia"/>
        </w:rPr>
        <w:t>）</w:t>
      </w:r>
      <w:r w:rsidR="00EE0559">
        <w:rPr>
          <w:rFonts w:hint="eastAsia"/>
        </w:rPr>
        <w:t>和基于边界的</w:t>
      </w:r>
      <w:r w:rsidR="00976177">
        <w:rPr>
          <w:rFonts w:hint="eastAsia"/>
        </w:rPr>
        <w:t>模型</w:t>
      </w:r>
      <w:r w:rsidR="00383F72">
        <w:rPr>
          <w:rFonts w:hint="eastAsia"/>
        </w:rPr>
        <w:t>（</w:t>
      </w:r>
      <w:r w:rsidR="00383F72" w:rsidRPr="00383F72">
        <w:t>Boundary Description Models</w:t>
      </w:r>
      <w:r w:rsidR="00F301C4">
        <w:t>, BDMs</w:t>
      </w:r>
      <w:r w:rsidR="00383F72">
        <w:rPr>
          <w:rFonts w:hint="eastAsia"/>
        </w:rPr>
        <w:t>）</w:t>
      </w:r>
      <w:r w:rsidR="0084339B">
        <w:rPr>
          <w:rFonts w:hint="eastAsia"/>
        </w:rPr>
        <w:t>。</w:t>
      </w:r>
      <w:r w:rsidR="00C840E9">
        <w:rPr>
          <w:rFonts w:hint="eastAsia"/>
        </w:rPr>
        <w:t>在前者所代表的拓扑优化方法中，设计域被离散成一系列带有密度属性的点或者单元，</w:t>
      </w:r>
      <w:r w:rsidR="005A03B0">
        <w:rPr>
          <w:rFonts w:hint="eastAsia"/>
        </w:rPr>
        <w:t>每个设计点或单元密度决定了设计与众相应位置处材料是否存在，</w:t>
      </w:r>
      <w:r w:rsidR="00C840E9">
        <w:rPr>
          <w:rFonts w:hint="eastAsia"/>
        </w:rPr>
        <w:t>该方法被称为基于密度的拓扑优化方法；</w:t>
      </w:r>
      <w:r w:rsidR="00976177">
        <w:rPr>
          <w:rFonts w:hint="eastAsia"/>
        </w:rPr>
        <w:t>而后者使用</w:t>
      </w:r>
      <w:r w:rsidR="002E2782">
        <w:rPr>
          <w:rFonts w:hint="eastAsia"/>
        </w:rPr>
        <w:t>BDM</w:t>
      </w:r>
      <w:r w:rsidR="00435AD8">
        <w:rPr>
          <w:rFonts w:hint="eastAsia"/>
        </w:rPr>
        <w:t>s</w:t>
      </w:r>
      <w:r w:rsidR="00435AD8">
        <w:rPr>
          <w:rFonts w:hint="eastAsia"/>
        </w:rPr>
        <w:t>来</w:t>
      </w:r>
      <w:r w:rsidR="00FC1756">
        <w:rPr>
          <w:rFonts w:hint="eastAsia"/>
        </w:rPr>
        <w:t>表示结构拓扑</w:t>
      </w:r>
      <w:r w:rsidR="00E41CA3">
        <w:rPr>
          <w:rFonts w:hint="eastAsia"/>
        </w:rPr>
        <w:t>，利用隐式或显示形式构造了一个更高维的函数，用于设计中拓扑的演变，且结构边界由函数的等值线或等值面定义</w:t>
      </w:r>
      <w:r w:rsidR="008C7785">
        <w:rPr>
          <w:rFonts w:hint="eastAsia"/>
        </w:rPr>
        <w:t>，包括了水平集方法</w:t>
      </w:r>
      <w:r w:rsidR="007D3520">
        <w:rPr>
          <w:rFonts w:hint="eastAsia"/>
        </w:rPr>
        <w:t>（</w:t>
      </w:r>
      <w:r w:rsidR="00B4732E" w:rsidRPr="00B4732E">
        <w:t>Level Set Method</w:t>
      </w:r>
      <w:r w:rsidR="00B4732E">
        <w:rPr>
          <w:rFonts w:hint="eastAsia"/>
        </w:rPr>
        <w:t>,</w:t>
      </w:r>
      <w:r w:rsidR="00B4732E">
        <w:t xml:space="preserve"> LSM</w:t>
      </w:r>
      <w:r w:rsidR="007D3520">
        <w:rPr>
          <w:rFonts w:hint="eastAsia"/>
        </w:rPr>
        <w:t>）</w:t>
      </w:r>
      <w:r w:rsidR="008C7785">
        <w:rPr>
          <w:rFonts w:hint="eastAsia"/>
        </w:rPr>
        <w:t>、</w:t>
      </w:r>
      <w:r w:rsidR="006E22C9">
        <w:rPr>
          <w:rFonts w:hint="eastAsia"/>
        </w:rPr>
        <w:t>相场方法</w:t>
      </w:r>
      <w:r w:rsidR="00FA19CE">
        <w:rPr>
          <w:rFonts w:hint="eastAsia"/>
        </w:rPr>
        <w:t>（</w:t>
      </w:r>
      <w:r w:rsidR="00791A57">
        <w:rPr>
          <w:rFonts w:hint="eastAsia"/>
        </w:rPr>
        <w:t>P</w:t>
      </w:r>
      <w:r w:rsidR="00FA19CE" w:rsidRPr="00FA19CE">
        <w:t xml:space="preserve">hase </w:t>
      </w:r>
      <w:r w:rsidR="00791A57">
        <w:t>F</w:t>
      </w:r>
      <w:r w:rsidR="00FA19CE" w:rsidRPr="00FA19CE">
        <w:t xml:space="preserve">ield </w:t>
      </w:r>
      <w:r w:rsidR="008C6348">
        <w:t>M</w:t>
      </w:r>
      <w:r w:rsidR="00FA19CE" w:rsidRPr="00FA19CE">
        <w:t>ethod</w:t>
      </w:r>
      <w:r w:rsidR="00FA19CE">
        <w:rPr>
          <w:rFonts w:hint="eastAsia"/>
        </w:rPr>
        <w:t>）</w:t>
      </w:r>
      <w:r w:rsidR="006E22C9">
        <w:rPr>
          <w:rFonts w:hint="eastAsia"/>
        </w:rPr>
        <w:t>等</w:t>
      </w:r>
      <w:r w:rsidR="00692D85" w:rsidRPr="00692D85">
        <w:rPr>
          <w:vertAlign w:val="superscript"/>
        </w:rPr>
        <w:fldChar w:fldCharType="begin"/>
      </w:r>
      <w:r w:rsidR="00692D85" w:rsidRPr="00692D85">
        <w:rPr>
          <w:vertAlign w:val="superscript"/>
        </w:rPr>
        <w:instrText xml:space="preserve"> </w:instrText>
      </w:r>
      <w:r w:rsidR="00692D85" w:rsidRPr="00692D85">
        <w:rPr>
          <w:rFonts w:hint="eastAsia"/>
          <w:vertAlign w:val="superscript"/>
        </w:rPr>
        <w:instrText>REF _Ref134027836 \r \h</w:instrText>
      </w:r>
      <w:r w:rsidR="00692D85" w:rsidRPr="00692D85">
        <w:rPr>
          <w:vertAlign w:val="superscript"/>
        </w:rPr>
        <w:instrText xml:space="preserve"> </w:instrText>
      </w:r>
      <w:r w:rsidR="00692D85" w:rsidRPr="00692D85">
        <w:rPr>
          <w:vertAlign w:val="superscript"/>
        </w:rPr>
      </w:r>
      <w:r w:rsidR="00692D85">
        <w:rPr>
          <w:vertAlign w:val="superscript"/>
        </w:rPr>
        <w:instrText xml:space="preserve"> \* MERGEFORMAT </w:instrText>
      </w:r>
      <w:r w:rsidR="00692D85" w:rsidRPr="00692D85">
        <w:rPr>
          <w:vertAlign w:val="superscript"/>
        </w:rPr>
        <w:fldChar w:fldCharType="separate"/>
      </w:r>
      <w:r w:rsidR="00692D85" w:rsidRPr="00692D85">
        <w:rPr>
          <w:vertAlign w:val="superscript"/>
        </w:rPr>
        <w:t>[2]</w:t>
      </w:r>
      <w:r w:rsidR="00692D85" w:rsidRPr="00692D85">
        <w:rPr>
          <w:vertAlign w:val="superscript"/>
        </w:rPr>
        <w:fldChar w:fldCharType="end"/>
      </w:r>
      <w:r w:rsidR="006E22C9">
        <w:rPr>
          <w:rFonts w:hint="eastAsia"/>
        </w:rPr>
        <w:t>。</w:t>
      </w:r>
    </w:p>
    <w:p w14:paraId="0B4F99C4" w14:textId="3A3EA685" w:rsidR="00333ABE" w:rsidRDefault="00C7443D" w:rsidP="00E753F8">
      <w:pPr>
        <w:ind w:firstLine="437"/>
      </w:pPr>
      <w:r>
        <w:rPr>
          <w:rFonts w:hint="eastAsia"/>
          <w:szCs w:val="24"/>
        </w:rPr>
        <w:t>现有的工业应用中，基于有限元分析的自动化设计循环包括下面四个步骤</w:t>
      </w:r>
      <w:r w:rsidR="000D032A" w:rsidRPr="000D032A">
        <w:rPr>
          <w:szCs w:val="24"/>
          <w:vertAlign w:val="superscript"/>
        </w:rPr>
        <w:fldChar w:fldCharType="begin"/>
      </w:r>
      <w:r w:rsidR="000D032A" w:rsidRPr="000D032A">
        <w:rPr>
          <w:szCs w:val="24"/>
          <w:vertAlign w:val="superscript"/>
        </w:rPr>
        <w:instrText xml:space="preserve"> </w:instrText>
      </w:r>
      <w:r w:rsidR="000D032A" w:rsidRPr="000D032A">
        <w:rPr>
          <w:rFonts w:hint="eastAsia"/>
          <w:szCs w:val="24"/>
          <w:vertAlign w:val="superscript"/>
        </w:rPr>
        <w:instrText>REF _Ref134027864 \r \h</w:instrText>
      </w:r>
      <w:r w:rsidR="000D032A" w:rsidRPr="000D032A">
        <w:rPr>
          <w:szCs w:val="24"/>
          <w:vertAlign w:val="superscript"/>
        </w:rPr>
        <w:instrText xml:space="preserve"> </w:instrText>
      </w:r>
      <w:r w:rsidR="000D032A" w:rsidRPr="000D032A">
        <w:rPr>
          <w:szCs w:val="24"/>
          <w:vertAlign w:val="superscript"/>
        </w:rPr>
      </w:r>
      <w:r w:rsidR="000D032A">
        <w:rPr>
          <w:szCs w:val="24"/>
          <w:vertAlign w:val="superscript"/>
        </w:rPr>
        <w:instrText xml:space="preserve"> \* MERGEFORMAT </w:instrText>
      </w:r>
      <w:r w:rsidR="000D032A" w:rsidRPr="000D032A">
        <w:rPr>
          <w:szCs w:val="24"/>
          <w:vertAlign w:val="superscript"/>
        </w:rPr>
        <w:fldChar w:fldCharType="separate"/>
      </w:r>
      <w:r w:rsidR="000D032A" w:rsidRPr="000D032A">
        <w:rPr>
          <w:szCs w:val="24"/>
          <w:vertAlign w:val="superscript"/>
        </w:rPr>
        <w:t>[3]</w:t>
      </w:r>
      <w:r w:rsidR="000D032A" w:rsidRPr="000D032A">
        <w:rPr>
          <w:szCs w:val="24"/>
          <w:vertAlign w:val="superscript"/>
        </w:rPr>
        <w:fldChar w:fldCharType="end"/>
      </w:r>
      <w:r>
        <w:rPr>
          <w:rFonts w:hint="eastAsia"/>
          <w:szCs w:val="24"/>
        </w:rPr>
        <w:t>：</w:t>
      </w:r>
      <w:r>
        <w:rPr>
          <w:rFonts w:hint="eastAsia"/>
          <w:szCs w:val="24"/>
        </w:rPr>
        <w:t>C</w:t>
      </w:r>
      <w:r>
        <w:rPr>
          <w:szCs w:val="24"/>
        </w:rPr>
        <w:t>AD</w:t>
      </w:r>
      <w:r>
        <w:rPr>
          <w:rFonts w:hint="eastAsia"/>
          <w:szCs w:val="24"/>
        </w:rPr>
        <w:t>模型设计、网格化、有限元模拟分析、形状优化。首先所用</w:t>
      </w:r>
      <w:r>
        <w:rPr>
          <w:rFonts w:hint="eastAsia"/>
          <w:szCs w:val="24"/>
        </w:rPr>
        <w:t>CAD</w:t>
      </w:r>
      <w:r>
        <w:rPr>
          <w:rFonts w:hint="eastAsia"/>
          <w:szCs w:val="24"/>
        </w:rPr>
        <w:t>建模工具来定义要生成的系统的轮廓图，然后使用网格生成工具在</w:t>
      </w:r>
      <w:r>
        <w:rPr>
          <w:rFonts w:hint="eastAsia"/>
          <w:szCs w:val="24"/>
        </w:rPr>
        <w:t>CAD</w:t>
      </w:r>
      <w:r>
        <w:rPr>
          <w:rFonts w:hint="eastAsia"/>
          <w:szCs w:val="24"/>
        </w:rPr>
        <w:t>输出的基础上构建计算网格。这其中包含了对几何形状的第一次关键修改：来自</w:t>
      </w:r>
      <w:r>
        <w:rPr>
          <w:rFonts w:hint="eastAsia"/>
          <w:szCs w:val="24"/>
        </w:rPr>
        <w:t>CAD</w:t>
      </w:r>
      <w:r>
        <w:rPr>
          <w:rFonts w:hint="eastAsia"/>
          <w:szCs w:val="24"/>
        </w:rPr>
        <w:t>输出中的光滑几何描述（如</w:t>
      </w:r>
      <w:r>
        <w:rPr>
          <w:rFonts w:hint="eastAsia"/>
          <w:szCs w:val="24"/>
        </w:rPr>
        <w:t>N</w:t>
      </w:r>
      <w:r>
        <w:rPr>
          <w:szCs w:val="24"/>
        </w:rPr>
        <w:t>URBS</w:t>
      </w:r>
      <w:r>
        <w:rPr>
          <w:rFonts w:hint="eastAsia"/>
          <w:szCs w:val="24"/>
        </w:rPr>
        <w:t>曲面）被分段线性描述（如曲面三角形）所取代。随后在网格的基础上进行设计优化，通过仿真工具对网格进行变形以使得目标函数最大化。在这个步骤中，由于</w:t>
      </w:r>
      <w:r>
        <w:rPr>
          <w:rFonts w:hint="eastAsia"/>
          <w:szCs w:val="24"/>
        </w:rPr>
        <w:t>CAD</w:t>
      </w:r>
      <w:r>
        <w:rPr>
          <w:rFonts w:hint="eastAsia"/>
          <w:szCs w:val="24"/>
        </w:rPr>
        <w:t>工具太复杂，无法嵌入到设计循环中，</w:t>
      </w:r>
      <w:r>
        <w:rPr>
          <w:rFonts w:hint="eastAsia"/>
          <w:szCs w:val="24"/>
        </w:rPr>
        <w:t>CAD</w:t>
      </w:r>
      <w:r>
        <w:rPr>
          <w:rFonts w:hint="eastAsia"/>
          <w:szCs w:val="24"/>
        </w:rPr>
        <w:t>表示经常被忽略，而被一些特定的参数化技术所取代。最后，将优化设计（即优化网格）转换回到</w:t>
      </w:r>
      <w:r>
        <w:rPr>
          <w:rFonts w:hint="eastAsia"/>
          <w:szCs w:val="24"/>
        </w:rPr>
        <w:t>CAD</w:t>
      </w:r>
      <w:r>
        <w:rPr>
          <w:rFonts w:hint="eastAsia"/>
          <w:szCs w:val="24"/>
        </w:rPr>
        <w:t>工具中，但是这种映射会产生显著的形态变化和性能损</w:t>
      </w:r>
      <w:r>
        <w:rPr>
          <w:rFonts w:hint="eastAsia"/>
          <w:szCs w:val="24"/>
        </w:rPr>
        <w:lastRenderedPageBreak/>
        <w:t>失。</w:t>
      </w:r>
      <w:r w:rsidR="00DD1465" w:rsidRPr="00762F0A">
        <w:rPr>
          <w:rFonts w:hint="eastAsia"/>
        </w:rPr>
        <w:t>有限元法在数值分析中有</w:t>
      </w:r>
      <w:r w:rsidR="00FC0BFC">
        <w:rPr>
          <w:rFonts w:hint="eastAsia"/>
        </w:rPr>
        <w:t>这样的</w:t>
      </w:r>
      <w:r w:rsidR="00DD1465" w:rsidRPr="00762F0A">
        <w:rPr>
          <w:rFonts w:hint="eastAsia"/>
        </w:rPr>
        <w:t>几个不足之处</w:t>
      </w:r>
      <w:r w:rsidR="0037053F" w:rsidRPr="0037053F">
        <w:rPr>
          <w:vertAlign w:val="superscript"/>
        </w:rPr>
        <w:fldChar w:fldCharType="begin"/>
      </w:r>
      <w:r w:rsidR="0037053F" w:rsidRPr="0037053F">
        <w:rPr>
          <w:vertAlign w:val="superscript"/>
        </w:rPr>
        <w:instrText xml:space="preserve"> </w:instrText>
      </w:r>
      <w:r w:rsidR="0037053F" w:rsidRPr="0037053F">
        <w:rPr>
          <w:rFonts w:hint="eastAsia"/>
          <w:vertAlign w:val="superscript"/>
        </w:rPr>
        <w:instrText>REF _Ref134027912 \r \h</w:instrText>
      </w:r>
      <w:r w:rsidR="0037053F" w:rsidRPr="0037053F">
        <w:rPr>
          <w:vertAlign w:val="superscript"/>
        </w:rPr>
        <w:instrText xml:space="preserve"> </w:instrText>
      </w:r>
      <w:r w:rsidR="0037053F" w:rsidRPr="0037053F">
        <w:rPr>
          <w:vertAlign w:val="superscript"/>
        </w:rPr>
      </w:r>
      <w:r w:rsidR="0037053F">
        <w:rPr>
          <w:vertAlign w:val="superscript"/>
        </w:rPr>
        <w:instrText xml:space="preserve"> \* MERGEFORMAT </w:instrText>
      </w:r>
      <w:r w:rsidR="0037053F" w:rsidRPr="0037053F">
        <w:rPr>
          <w:vertAlign w:val="superscript"/>
        </w:rPr>
        <w:fldChar w:fldCharType="separate"/>
      </w:r>
      <w:r w:rsidR="0037053F" w:rsidRPr="0037053F">
        <w:rPr>
          <w:vertAlign w:val="superscript"/>
        </w:rPr>
        <w:t>[4]</w:t>
      </w:r>
      <w:r w:rsidR="0037053F" w:rsidRPr="0037053F">
        <w:rPr>
          <w:vertAlign w:val="superscript"/>
        </w:rPr>
        <w:fldChar w:fldCharType="end"/>
      </w:r>
      <w:r w:rsidR="00DD1465" w:rsidRPr="00762F0A">
        <w:rPr>
          <w:rFonts w:hint="eastAsia"/>
        </w:rPr>
        <w:t>：（</w:t>
      </w:r>
      <w:r w:rsidR="00DD1465" w:rsidRPr="00762F0A">
        <w:rPr>
          <w:rFonts w:hint="eastAsia"/>
        </w:rPr>
        <w:t>1</w:t>
      </w:r>
      <w:r w:rsidR="00DD1465" w:rsidRPr="00762F0A">
        <w:rPr>
          <w:rFonts w:hint="eastAsia"/>
        </w:rPr>
        <w:t>）有限元网格只是集合的近似，而非精确表示；（</w:t>
      </w:r>
      <w:r w:rsidR="00DD1465" w:rsidRPr="00762F0A">
        <w:rPr>
          <w:rFonts w:hint="eastAsia"/>
        </w:rPr>
        <w:t>2</w:t>
      </w:r>
      <w:r w:rsidR="00DD1465" w:rsidRPr="00762F0A">
        <w:rPr>
          <w:rFonts w:hint="eastAsia"/>
        </w:rPr>
        <w:t>）相邻单元的低阶连续性；（</w:t>
      </w:r>
      <w:r w:rsidR="00DD1465" w:rsidRPr="00762F0A">
        <w:rPr>
          <w:rFonts w:hint="eastAsia"/>
        </w:rPr>
        <w:t>3</w:t>
      </w:r>
      <w:r w:rsidR="00DD1465" w:rsidRPr="00762F0A">
        <w:rPr>
          <w:rFonts w:hint="eastAsia"/>
        </w:rPr>
        <w:t>）获取高质量有限元网格相对低效。</w:t>
      </w:r>
      <w:r w:rsidR="00407809">
        <w:rPr>
          <w:rFonts w:hint="eastAsia"/>
        </w:rPr>
        <w:t>这些缺陷主要源于</w:t>
      </w:r>
      <w:r w:rsidR="008552D7">
        <w:rPr>
          <w:rFonts w:hint="eastAsia"/>
        </w:rPr>
        <w:t>几何</w:t>
      </w:r>
      <w:r w:rsidR="00407809">
        <w:rPr>
          <w:rFonts w:hint="eastAsia"/>
        </w:rPr>
        <w:t>模型和分析模型</w:t>
      </w:r>
      <w:r w:rsidR="004118A6">
        <w:rPr>
          <w:rFonts w:hint="eastAsia"/>
        </w:rPr>
        <w:t>的差异：前者使用样条曲线和</w:t>
      </w:r>
      <w:r w:rsidR="004118A6">
        <w:rPr>
          <w:rFonts w:hint="eastAsia"/>
        </w:rPr>
        <w:t>N</w:t>
      </w:r>
      <w:r w:rsidR="004118A6">
        <w:t>URBS</w:t>
      </w:r>
      <w:r w:rsidR="004118A6">
        <w:rPr>
          <w:rFonts w:hint="eastAsia"/>
        </w:rPr>
        <w:t>作为基函数，而后者使用拉格朗日多项式和埃尔米特多项式作为基函数</w:t>
      </w:r>
      <w:r w:rsidR="00B766A8">
        <w:rPr>
          <w:rFonts w:hint="eastAsia"/>
        </w:rPr>
        <w:t>。</w:t>
      </w:r>
    </w:p>
    <w:p w14:paraId="07CA9BD8" w14:textId="6389DA17" w:rsidR="00333ABE" w:rsidRDefault="00B766A8" w:rsidP="00333ABE">
      <w:pPr>
        <w:ind w:firstLine="437"/>
        <w:rPr>
          <w:szCs w:val="24"/>
        </w:rPr>
      </w:pPr>
      <w:r>
        <w:rPr>
          <w:rFonts w:hint="eastAsia"/>
        </w:rPr>
        <w:t>同时，在拓扑优化中</w:t>
      </w:r>
      <w:r w:rsidR="00D628BA">
        <w:rPr>
          <w:rFonts w:hint="eastAsia"/>
        </w:rPr>
        <w:t>，优化设计常常需要额外的后处理来满足实际工程结构的需要，因此必须与</w:t>
      </w:r>
      <w:r w:rsidR="00D628BA">
        <w:rPr>
          <w:rFonts w:hint="eastAsia"/>
        </w:rPr>
        <w:t>CAD</w:t>
      </w:r>
      <w:r w:rsidR="00D628BA">
        <w:rPr>
          <w:rFonts w:hint="eastAsia"/>
        </w:rPr>
        <w:t>系统进行通信。</w:t>
      </w:r>
      <w:r w:rsidR="00333ABE">
        <w:rPr>
          <w:rFonts w:hint="eastAsia"/>
          <w:szCs w:val="24"/>
        </w:rPr>
        <w:t>在设计师们完成他们的工作后，生成的</w:t>
      </w:r>
      <w:r w:rsidR="00333ABE">
        <w:rPr>
          <w:rFonts w:hint="eastAsia"/>
          <w:szCs w:val="24"/>
        </w:rPr>
        <w:t>CAD</w:t>
      </w:r>
      <w:r w:rsidR="00333ABE">
        <w:rPr>
          <w:rFonts w:hint="eastAsia"/>
          <w:szCs w:val="24"/>
        </w:rPr>
        <w:t>文件必须转换为适于分析的几何形状、网格之后才能输入到大型有限元分析的程序中。这项任务绝非易事，对于复杂的工程设计，网格化的步骤估计将占总体分析时间的</w:t>
      </w:r>
      <w:r w:rsidR="00333ABE">
        <w:rPr>
          <w:rFonts w:hint="eastAsia"/>
          <w:szCs w:val="24"/>
        </w:rPr>
        <w:t>8</w:t>
      </w:r>
      <w:r w:rsidR="00333ABE">
        <w:rPr>
          <w:szCs w:val="24"/>
        </w:rPr>
        <w:t>0</w:t>
      </w:r>
      <w:r w:rsidR="00333ABE">
        <w:rPr>
          <w:rFonts w:hint="eastAsia"/>
          <w:szCs w:val="24"/>
        </w:rPr>
        <w:t>%</w:t>
      </w:r>
      <w:r w:rsidR="00333ABE">
        <w:rPr>
          <w:rFonts w:hint="eastAsia"/>
          <w:szCs w:val="24"/>
        </w:rPr>
        <w:t>。随着设计越来越复杂，网格化的时间也将越来越多。目前，一辆普通汽车大约有</w:t>
      </w:r>
      <w:r w:rsidR="00333ABE">
        <w:rPr>
          <w:rFonts w:hint="eastAsia"/>
          <w:szCs w:val="24"/>
        </w:rPr>
        <w:t>3</w:t>
      </w:r>
      <w:r w:rsidR="00333ABE">
        <w:rPr>
          <w:szCs w:val="24"/>
        </w:rPr>
        <w:t>000</w:t>
      </w:r>
      <w:r w:rsidR="00333ABE">
        <w:rPr>
          <w:rFonts w:hint="eastAsia"/>
          <w:szCs w:val="24"/>
        </w:rPr>
        <w:t>个零部件，而一架战斗机有</w:t>
      </w:r>
      <w:r w:rsidR="00333ABE">
        <w:rPr>
          <w:rFonts w:hint="eastAsia"/>
          <w:szCs w:val="24"/>
        </w:rPr>
        <w:t>3</w:t>
      </w:r>
      <w:r w:rsidR="00333ABE">
        <w:rPr>
          <w:rFonts w:hint="eastAsia"/>
          <w:szCs w:val="24"/>
        </w:rPr>
        <w:t>万多个，波音</w:t>
      </w:r>
      <w:r w:rsidR="00333ABE">
        <w:rPr>
          <w:rFonts w:hint="eastAsia"/>
          <w:szCs w:val="24"/>
        </w:rPr>
        <w:t>7</w:t>
      </w:r>
      <w:r w:rsidR="00333ABE">
        <w:rPr>
          <w:szCs w:val="24"/>
        </w:rPr>
        <w:t>77</w:t>
      </w:r>
      <w:r w:rsidR="00333ABE">
        <w:rPr>
          <w:rFonts w:hint="eastAsia"/>
          <w:szCs w:val="24"/>
        </w:rPr>
        <w:t>有</w:t>
      </w:r>
      <w:r w:rsidR="00333ABE">
        <w:rPr>
          <w:szCs w:val="24"/>
        </w:rPr>
        <w:t>10</w:t>
      </w:r>
      <w:r w:rsidR="00333ABE">
        <w:rPr>
          <w:rFonts w:hint="eastAsia"/>
          <w:szCs w:val="24"/>
        </w:rPr>
        <w:t>万多个，一艘现代核潜艇有</w:t>
      </w:r>
      <w:r w:rsidR="00333ABE">
        <w:rPr>
          <w:rFonts w:hint="eastAsia"/>
          <w:szCs w:val="24"/>
        </w:rPr>
        <w:t>1</w:t>
      </w:r>
      <w:r w:rsidR="00333ABE">
        <w:rPr>
          <w:szCs w:val="24"/>
        </w:rPr>
        <w:t>00</w:t>
      </w:r>
      <w:r w:rsidR="00333ABE">
        <w:rPr>
          <w:rFonts w:hint="eastAsia"/>
          <w:szCs w:val="24"/>
        </w:rPr>
        <w:t>万多个。工程设计和分析绝不是相互独立的工作。复杂工程系统的设计基于大量的计算分析和模拟方法，例如结构力学、流体力学、声学、电磁学、传热学等。然而，适合分析的模型并不是自动创建的，也不能很容易地从</w:t>
      </w:r>
      <w:r w:rsidR="00333ABE">
        <w:rPr>
          <w:rFonts w:hint="eastAsia"/>
          <w:szCs w:val="24"/>
        </w:rPr>
        <w:t>CAD</w:t>
      </w:r>
      <w:r w:rsidR="00333ABE">
        <w:rPr>
          <w:rFonts w:hint="eastAsia"/>
          <w:szCs w:val="24"/>
        </w:rPr>
        <w:t>几何图形中网格化得到。研究表明，</w:t>
      </w:r>
      <w:r w:rsidR="00333ABE">
        <w:rPr>
          <w:rFonts w:hint="eastAsia"/>
          <w:szCs w:val="24"/>
        </w:rPr>
        <w:t>CAD-CAE</w:t>
      </w:r>
      <w:r w:rsidR="00333ABE">
        <w:rPr>
          <w:rFonts w:hint="eastAsia"/>
          <w:szCs w:val="24"/>
        </w:rPr>
        <w:t>集成的瓶颈不仅是自动生成网格，还在于有效地创建适当的“仿真专用”几何体。在研究中，网格生成占整个分析时间的</w:t>
      </w:r>
      <w:r w:rsidR="00333ABE">
        <w:rPr>
          <w:rFonts w:hint="eastAsia"/>
          <w:szCs w:val="24"/>
        </w:rPr>
        <w:t>2</w:t>
      </w:r>
      <w:r w:rsidR="00333ABE">
        <w:rPr>
          <w:szCs w:val="24"/>
        </w:rPr>
        <w:t>0</w:t>
      </w:r>
      <w:r w:rsidR="00333ABE">
        <w:rPr>
          <w:rFonts w:hint="eastAsia"/>
          <w:szCs w:val="24"/>
        </w:rPr>
        <w:t>%</w:t>
      </w:r>
      <w:r w:rsidR="00333ABE">
        <w:rPr>
          <w:rFonts w:hint="eastAsia"/>
          <w:szCs w:val="24"/>
        </w:rPr>
        <w:t>，而创建适合分析的几何体则需要</w:t>
      </w:r>
      <w:r w:rsidR="00333ABE">
        <w:rPr>
          <w:rFonts w:hint="eastAsia"/>
          <w:szCs w:val="24"/>
        </w:rPr>
        <w:t>6</w:t>
      </w:r>
      <w:r w:rsidR="00333ABE">
        <w:rPr>
          <w:szCs w:val="24"/>
        </w:rPr>
        <w:t>0</w:t>
      </w:r>
      <w:r w:rsidR="00333ABE">
        <w:rPr>
          <w:rFonts w:hint="eastAsia"/>
          <w:szCs w:val="24"/>
        </w:rPr>
        <w:t>%</w:t>
      </w:r>
      <w:r w:rsidR="00333ABE">
        <w:rPr>
          <w:rFonts w:hint="eastAsia"/>
          <w:szCs w:val="24"/>
        </w:rPr>
        <w:t>，实际上只有</w:t>
      </w:r>
      <w:r w:rsidR="00333ABE">
        <w:rPr>
          <w:rFonts w:hint="eastAsia"/>
          <w:szCs w:val="24"/>
        </w:rPr>
        <w:t>2</w:t>
      </w:r>
      <w:r w:rsidR="00333ABE">
        <w:rPr>
          <w:szCs w:val="24"/>
        </w:rPr>
        <w:t>0</w:t>
      </w:r>
      <w:r w:rsidR="00333ABE">
        <w:rPr>
          <w:rFonts w:hint="eastAsia"/>
          <w:szCs w:val="24"/>
        </w:rPr>
        <w:t>%</w:t>
      </w:r>
      <w:r w:rsidR="00333ABE">
        <w:rPr>
          <w:rFonts w:hint="eastAsia"/>
          <w:szCs w:val="24"/>
        </w:rPr>
        <w:t>的时间是用于分析本身。</w:t>
      </w:r>
      <w:r w:rsidR="00333ABE">
        <w:rPr>
          <w:szCs w:val="24"/>
        </w:rPr>
        <w:t>80</w:t>
      </w:r>
      <w:r w:rsidR="00333ABE">
        <w:rPr>
          <w:rFonts w:hint="eastAsia"/>
          <w:szCs w:val="24"/>
        </w:rPr>
        <w:t>/</w:t>
      </w:r>
      <w:r w:rsidR="00333ABE">
        <w:rPr>
          <w:szCs w:val="24"/>
        </w:rPr>
        <w:t>20</w:t>
      </w:r>
      <w:r w:rsidR="00333ABE">
        <w:rPr>
          <w:rFonts w:hint="eastAsia"/>
          <w:szCs w:val="24"/>
        </w:rPr>
        <w:t>的建模</w:t>
      </w:r>
      <w:r w:rsidR="00333ABE">
        <w:rPr>
          <w:rFonts w:hint="eastAsia"/>
          <w:szCs w:val="24"/>
        </w:rPr>
        <w:t>/</w:t>
      </w:r>
      <w:r w:rsidR="00333ABE">
        <w:rPr>
          <w:rFonts w:hint="eastAsia"/>
          <w:szCs w:val="24"/>
        </w:rPr>
        <w:t>分析比例似乎是一个非常普遍的工程经验。事实证明，</w:t>
      </w:r>
      <w:r w:rsidR="00333ABE">
        <w:rPr>
          <w:rFonts w:hint="eastAsia"/>
          <w:szCs w:val="24"/>
        </w:rPr>
        <w:t>CAD</w:t>
      </w:r>
      <w:r w:rsidR="00333ABE">
        <w:rPr>
          <w:rFonts w:hint="eastAsia"/>
          <w:szCs w:val="24"/>
        </w:rPr>
        <w:t>和</w:t>
      </w:r>
      <w:r w:rsidR="00333ABE">
        <w:rPr>
          <w:rFonts w:hint="eastAsia"/>
          <w:szCs w:val="24"/>
        </w:rPr>
        <w:t>FEA</w:t>
      </w:r>
      <w:r w:rsidR="00333ABE">
        <w:rPr>
          <w:rFonts w:hint="eastAsia"/>
          <w:szCs w:val="24"/>
        </w:rPr>
        <w:t>的整合是一个艰巨的问题</w:t>
      </w:r>
      <w:r w:rsidR="0059775C" w:rsidRPr="0059775C">
        <w:rPr>
          <w:szCs w:val="24"/>
          <w:vertAlign w:val="superscript"/>
        </w:rPr>
        <w:fldChar w:fldCharType="begin"/>
      </w:r>
      <w:r w:rsidR="0059775C" w:rsidRPr="0059775C">
        <w:rPr>
          <w:szCs w:val="24"/>
          <w:vertAlign w:val="superscript"/>
        </w:rPr>
        <w:instrText xml:space="preserve"> </w:instrText>
      </w:r>
      <w:r w:rsidR="0059775C" w:rsidRPr="0059775C">
        <w:rPr>
          <w:rFonts w:hint="eastAsia"/>
          <w:szCs w:val="24"/>
          <w:vertAlign w:val="superscript"/>
        </w:rPr>
        <w:instrText>REF _Ref134027949 \r \h</w:instrText>
      </w:r>
      <w:r w:rsidR="0059775C" w:rsidRPr="0059775C">
        <w:rPr>
          <w:szCs w:val="24"/>
          <w:vertAlign w:val="superscript"/>
        </w:rPr>
        <w:instrText xml:space="preserve"> </w:instrText>
      </w:r>
      <w:r w:rsidR="0059775C" w:rsidRPr="0059775C">
        <w:rPr>
          <w:szCs w:val="24"/>
          <w:vertAlign w:val="superscript"/>
        </w:rPr>
      </w:r>
      <w:r w:rsidR="0059775C" w:rsidRPr="0059775C">
        <w:rPr>
          <w:szCs w:val="24"/>
          <w:vertAlign w:val="superscript"/>
        </w:rPr>
        <w:instrText xml:space="preserve"> \* MERGEFORMAT </w:instrText>
      </w:r>
      <w:r w:rsidR="0059775C" w:rsidRPr="0059775C">
        <w:rPr>
          <w:szCs w:val="24"/>
          <w:vertAlign w:val="superscript"/>
        </w:rPr>
        <w:fldChar w:fldCharType="separate"/>
      </w:r>
      <w:r w:rsidR="0059775C" w:rsidRPr="0059775C">
        <w:rPr>
          <w:szCs w:val="24"/>
          <w:vertAlign w:val="superscript"/>
        </w:rPr>
        <w:t>[5]</w:t>
      </w:r>
      <w:r w:rsidR="0059775C" w:rsidRPr="0059775C">
        <w:rPr>
          <w:szCs w:val="24"/>
          <w:vertAlign w:val="superscript"/>
        </w:rPr>
        <w:fldChar w:fldCharType="end"/>
      </w:r>
      <w:r w:rsidR="00333ABE">
        <w:rPr>
          <w:rFonts w:hint="eastAsia"/>
          <w:szCs w:val="24"/>
        </w:rPr>
        <w:t>。</w:t>
      </w:r>
    </w:p>
    <w:p w14:paraId="4D69B7B5" w14:textId="7CCDB614" w:rsidR="004A0FF6" w:rsidRPr="00E753F8" w:rsidRDefault="006E70F0" w:rsidP="00E753F8">
      <w:pPr>
        <w:ind w:firstLine="437"/>
        <w:rPr>
          <w:szCs w:val="24"/>
        </w:rPr>
      </w:pPr>
      <w:r>
        <w:rPr>
          <w:rFonts w:hint="eastAsia"/>
        </w:rPr>
        <w:t>在这样的情况下，</w:t>
      </w:r>
      <w:r w:rsidR="005955E7">
        <w:rPr>
          <w:rFonts w:hint="eastAsia"/>
        </w:rPr>
        <w:t>Huges</w:t>
      </w:r>
      <w:r w:rsidR="00E201DE">
        <w:rPr>
          <w:rFonts w:hint="eastAsia"/>
        </w:rPr>
        <w:t>和他的同时提出了一种极具前景的</w:t>
      </w:r>
      <w:r w:rsidR="00E201DE">
        <w:rPr>
          <w:rFonts w:hint="eastAsia"/>
        </w:rPr>
        <w:t>FEM</w:t>
      </w:r>
      <w:r w:rsidR="00E201DE">
        <w:rPr>
          <w:rFonts w:hint="eastAsia"/>
        </w:rPr>
        <w:t>替代方案</w:t>
      </w:r>
      <w:r w:rsidR="0058441D">
        <w:rPr>
          <w:rFonts w:hint="eastAsia"/>
        </w:rPr>
        <w:t>，</w:t>
      </w:r>
      <w:r w:rsidR="00C45901">
        <w:rPr>
          <w:rFonts w:hint="eastAsia"/>
        </w:rPr>
        <w:t>称为等几何分析（</w:t>
      </w:r>
      <w:proofErr w:type="spellStart"/>
      <w:r w:rsidR="00BB671B" w:rsidRPr="00BB671B">
        <w:t>IsoGeometric</w:t>
      </w:r>
      <w:proofErr w:type="spellEnd"/>
      <w:r w:rsidR="00BB671B" w:rsidRPr="00BB671B">
        <w:t xml:space="preserve"> Analysis</w:t>
      </w:r>
      <w:r w:rsidR="000E6428">
        <w:t xml:space="preserve">, </w:t>
      </w:r>
      <w:r w:rsidR="009A021B">
        <w:t>IGA</w:t>
      </w:r>
      <w:r w:rsidR="00C45901">
        <w:rPr>
          <w:rFonts w:hint="eastAsia"/>
        </w:rPr>
        <w:t>）</w:t>
      </w:r>
      <w:r w:rsidR="00F87F69">
        <w:rPr>
          <w:rFonts w:hint="eastAsia"/>
        </w:rPr>
        <w:t>，而这可以</w:t>
      </w:r>
      <w:r w:rsidR="00A4537F">
        <w:rPr>
          <w:rFonts w:hint="eastAsia"/>
        </w:rPr>
        <w:t>完全消除</w:t>
      </w:r>
      <w:r w:rsidR="00320A37">
        <w:rPr>
          <w:rFonts w:hint="eastAsia"/>
        </w:rPr>
        <w:t>F</w:t>
      </w:r>
      <w:r w:rsidR="00320A37">
        <w:t>EM</w:t>
      </w:r>
      <w:r w:rsidR="00320A37">
        <w:rPr>
          <w:rFonts w:hint="eastAsia"/>
        </w:rPr>
        <w:t>的上述问题</w:t>
      </w:r>
      <w:r w:rsidR="004A0FF6">
        <w:rPr>
          <w:rFonts w:hint="eastAsia"/>
        </w:rPr>
        <w:t>。在等几何分析中，</w:t>
      </w:r>
      <w:r w:rsidR="004A0FF6" w:rsidRPr="00762F0A">
        <w:rPr>
          <w:rFonts w:hint="eastAsia"/>
        </w:rPr>
        <w:t>核心是将控制点和样条基函数在内的信息同时应用于几何表达</w:t>
      </w:r>
      <w:r w:rsidR="00333ABE">
        <w:rPr>
          <w:rFonts w:hint="eastAsia"/>
        </w:rPr>
        <w:t>与</w:t>
      </w:r>
      <w:r w:rsidR="004A0FF6" w:rsidRPr="00762F0A">
        <w:rPr>
          <w:rFonts w:hint="eastAsia"/>
        </w:rPr>
        <w:t>数值分析，故几何模型和</w:t>
      </w:r>
      <w:r w:rsidR="004A0FF6">
        <w:rPr>
          <w:rFonts w:hint="eastAsia"/>
        </w:rPr>
        <w:t>数值分析模型保持一致</w:t>
      </w:r>
      <w:r w:rsidR="00C06C74">
        <w:rPr>
          <w:rFonts w:hint="eastAsia"/>
        </w:rPr>
        <w:t>，即</w:t>
      </w:r>
      <w:r w:rsidR="00C06C74">
        <w:rPr>
          <w:rFonts w:hint="eastAsia"/>
          <w:szCs w:val="24"/>
        </w:rPr>
        <w:t>直接在</w:t>
      </w:r>
      <w:r w:rsidR="00C06C74">
        <w:rPr>
          <w:rFonts w:hint="eastAsia"/>
          <w:szCs w:val="24"/>
        </w:rPr>
        <w:t>N</w:t>
      </w:r>
      <w:r w:rsidR="00C06C74">
        <w:rPr>
          <w:szCs w:val="24"/>
        </w:rPr>
        <w:t>URBS</w:t>
      </w:r>
      <w:r w:rsidR="00C06C74">
        <w:rPr>
          <w:rFonts w:hint="eastAsia"/>
          <w:szCs w:val="24"/>
        </w:rPr>
        <w:t>参数曲面和曲体上进行计算，并使用</w:t>
      </w:r>
      <w:r w:rsidR="00C06C74">
        <w:rPr>
          <w:rFonts w:hint="eastAsia"/>
          <w:szCs w:val="24"/>
        </w:rPr>
        <w:t>N</w:t>
      </w:r>
      <w:r w:rsidR="00C06C74">
        <w:rPr>
          <w:szCs w:val="24"/>
        </w:rPr>
        <w:t>URBS</w:t>
      </w:r>
      <w:r w:rsidR="00C06C74">
        <w:rPr>
          <w:rFonts w:hint="eastAsia"/>
          <w:szCs w:val="24"/>
        </w:rPr>
        <w:t>基函数代替有限元分析方法中的</w:t>
      </w:r>
      <w:r w:rsidR="00C06C74">
        <w:rPr>
          <w:rFonts w:hint="eastAsia"/>
          <w:szCs w:val="24"/>
        </w:rPr>
        <w:t>Lagrange</w:t>
      </w:r>
      <w:r w:rsidR="00C06C74">
        <w:rPr>
          <w:rFonts w:hint="eastAsia"/>
          <w:szCs w:val="24"/>
        </w:rPr>
        <w:t>基函数</w:t>
      </w:r>
      <w:r w:rsidR="004A0FF6">
        <w:rPr>
          <w:rFonts w:hint="eastAsia"/>
        </w:rPr>
        <w:t>。</w:t>
      </w:r>
      <w:r w:rsidR="00130CD1">
        <w:rPr>
          <w:rFonts w:hint="eastAsia"/>
        </w:rPr>
        <w:t>结构几何和数值分析中的数学模型的统一为优化提供了极大的便利</w:t>
      </w:r>
      <w:r w:rsidR="00BE56F8">
        <w:rPr>
          <w:rFonts w:hint="eastAsia"/>
        </w:rPr>
        <w:t>，也能够解决拓扑优化中出现的一些数值问题。</w:t>
      </w:r>
    </w:p>
    <w:p w14:paraId="19C620A7" w14:textId="22FB9EAE" w:rsidR="00FB7731" w:rsidRDefault="00FB7731" w:rsidP="004A0FF6">
      <w:pPr>
        <w:ind w:firstLineChars="200" w:firstLine="480"/>
      </w:pPr>
      <w:r w:rsidRPr="00FB7731">
        <w:rPr>
          <w:rFonts w:hint="eastAsia"/>
        </w:rPr>
        <w:t>等几何背后的基本思想在于，用于精确建立几何体模型的基函数同时也作为数值方法的解空间的基函数而存在。这种在几何建模与分析中使用相同基底的概</w:t>
      </w:r>
      <w:r w:rsidRPr="00FB7731">
        <w:rPr>
          <w:rFonts w:hint="eastAsia"/>
        </w:rPr>
        <w:lastRenderedPageBreak/>
        <w:t>念被称为等参化概念，在经典有限元分析中非常普遍。这种等几何分析的新概念与等参有限元分析的就概念之间的根本区别在于，在经典的有限元分析中，需要选定用于近似未知解场的基底，然后用其近似已知几何形状。等几何分析改变了这种想法，并选择了一个能够精确表示已知几何的基</w:t>
      </w:r>
      <w:r w:rsidR="003F4BB0">
        <w:rPr>
          <w:rFonts w:hint="eastAsia"/>
        </w:rPr>
        <w:t>函数</w:t>
      </w:r>
      <w:r w:rsidRPr="00FB7731">
        <w:rPr>
          <w:rFonts w:hint="eastAsia"/>
        </w:rPr>
        <w:t>，并将其同时作为</w:t>
      </w:r>
      <w:r w:rsidR="00446461">
        <w:rPr>
          <w:rFonts w:hint="eastAsia"/>
        </w:rPr>
        <w:t>需</w:t>
      </w:r>
      <w:r w:rsidRPr="00FB7731">
        <w:rPr>
          <w:rFonts w:hint="eastAsia"/>
        </w:rPr>
        <w:t>要近似的场的基底</w:t>
      </w:r>
      <w:r w:rsidR="000F4AFD" w:rsidRPr="000F4AFD">
        <w:rPr>
          <w:vertAlign w:val="superscript"/>
        </w:rPr>
        <w:fldChar w:fldCharType="begin"/>
      </w:r>
      <w:r w:rsidR="000F4AFD" w:rsidRPr="000F4AFD">
        <w:rPr>
          <w:vertAlign w:val="superscript"/>
        </w:rPr>
        <w:instrText xml:space="preserve"> </w:instrText>
      </w:r>
      <w:r w:rsidR="000F4AFD" w:rsidRPr="000F4AFD">
        <w:rPr>
          <w:rFonts w:hint="eastAsia"/>
          <w:vertAlign w:val="superscript"/>
        </w:rPr>
        <w:instrText>REF _Ref134027991 \r \h</w:instrText>
      </w:r>
      <w:r w:rsidR="000F4AFD" w:rsidRPr="000F4AFD">
        <w:rPr>
          <w:vertAlign w:val="superscript"/>
        </w:rPr>
        <w:instrText xml:space="preserve"> </w:instrText>
      </w:r>
      <w:r w:rsidR="000F4AFD" w:rsidRPr="000F4AFD">
        <w:rPr>
          <w:vertAlign w:val="superscript"/>
        </w:rPr>
      </w:r>
      <w:r w:rsidR="000F4AFD">
        <w:rPr>
          <w:vertAlign w:val="superscript"/>
        </w:rPr>
        <w:instrText xml:space="preserve"> \* MERGEFORMAT </w:instrText>
      </w:r>
      <w:r w:rsidR="000F4AFD" w:rsidRPr="000F4AFD">
        <w:rPr>
          <w:vertAlign w:val="superscript"/>
        </w:rPr>
        <w:fldChar w:fldCharType="separate"/>
      </w:r>
      <w:r w:rsidR="000F4AFD" w:rsidRPr="000F4AFD">
        <w:rPr>
          <w:vertAlign w:val="superscript"/>
        </w:rPr>
        <w:t>[6]</w:t>
      </w:r>
      <w:r w:rsidR="000F4AFD" w:rsidRPr="000F4AFD">
        <w:rPr>
          <w:vertAlign w:val="superscript"/>
        </w:rPr>
        <w:fldChar w:fldCharType="end"/>
      </w:r>
      <w:r w:rsidRPr="00FB7731">
        <w:rPr>
          <w:rFonts w:hint="eastAsia"/>
        </w:rPr>
        <w:t>。</w:t>
      </w:r>
    </w:p>
    <w:p w14:paraId="1CF9E0B5" w14:textId="06EBFBE5" w:rsidR="00A33CAB" w:rsidRDefault="00D36D64" w:rsidP="00F65782">
      <w:pPr>
        <w:ind w:firstLineChars="200" w:firstLine="480"/>
      </w:pPr>
      <w:r>
        <w:rPr>
          <w:rFonts w:hint="eastAsia"/>
        </w:rPr>
        <w:t>自从等几何分析</w:t>
      </w:r>
      <w:r w:rsidR="00BC498B">
        <w:rPr>
          <w:rFonts w:hint="eastAsia"/>
        </w:rPr>
        <w:t>问世之后</w:t>
      </w:r>
      <w:r>
        <w:rPr>
          <w:rFonts w:hint="eastAsia"/>
        </w:rPr>
        <w:t>，更多的研究人员开始开发新的拓扑优化方法，并使用</w:t>
      </w:r>
      <w:r w:rsidR="0047636C">
        <w:rPr>
          <w:rFonts w:hint="eastAsia"/>
        </w:rPr>
        <w:t>等几何手段（而非传统的有限元手段）来实现拓扑优化的应用。</w:t>
      </w:r>
      <w:r w:rsidR="00973D78">
        <w:rPr>
          <w:rFonts w:hint="eastAsia"/>
        </w:rPr>
        <w:t>将</w:t>
      </w:r>
      <w:r w:rsidR="00973D78">
        <w:rPr>
          <w:rFonts w:hint="eastAsia"/>
        </w:rPr>
        <w:t>I</w:t>
      </w:r>
      <w:r w:rsidR="00973D78">
        <w:t>GA</w:t>
      </w:r>
      <w:r w:rsidR="00973D78">
        <w:rPr>
          <w:rFonts w:hint="eastAsia"/>
        </w:rPr>
        <w:t>引入拓扑优化的第一项工作可以追溯到</w:t>
      </w:r>
      <w:r w:rsidR="00DA61F0">
        <w:rPr>
          <w:rFonts w:hint="eastAsia"/>
        </w:rPr>
        <w:t>2</w:t>
      </w:r>
      <w:r w:rsidR="00DA61F0">
        <w:t>010</w:t>
      </w:r>
      <w:r w:rsidR="00DA61F0">
        <w:rPr>
          <w:rFonts w:hint="eastAsia"/>
        </w:rPr>
        <w:t>年</w:t>
      </w:r>
      <w:r w:rsidR="00710D58" w:rsidRPr="00710D58">
        <w:t xml:space="preserve">Y-D </w:t>
      </w:r>
      <w:proofErr w:type="spellStart"/>
      <w:r w:rsidR="00710D58" w:rsidRPr="00710D58">
        <w:t>Seo</w:t>
      </w:r>
      <w:proofErr w:type="spellEnd"/>
      <w:r w:rsidR="00710D58">
        <w:rPr>
          <w:rFonts w:hint="eastAsia"/>
        </w:rPr>
        <w:t>等人的文章</w:t>
      </w:r>
      <w:r w:rsidR="00247033">
        <w:rPr>
          <w:rFonts w:hint="eastAsia"/>
        </w:rPr>
        <w:t>，其中讨论了</w:t>
      </w:r>
      <w:r w:rsidR="00247033">
        <w:t>IGA</w:t>
      </w:r>
      <w:r w:rsidR="00247033">
        <w:rPr>
          <w:rFonts w:hint="eastAsia"/>
        </w:rPr>
        <w:t>的形状优化应用及其对拓扑优化的扩展。</w:t>
      </w:r>
      <w:r w:rsidR="00982F3D">
        <w:rPr>
          <w:rFonts w:hint="eastAsia"/>
        </w:rPr>
        <w:t>后来，</w:t>
      </w:r>
      <w:r w:rsidR="00982F3D" w:rsidRPr="00982F3D">
        <w:t>Y Wang</w:t>
      </w:r>
      <w:r w:rsidR="00982F3D">
        <w:rPr>
          <w:rFonts w:hint="eastAsia"/>
        </w:rPr>
        <w:t>的工作讨论了如何使用修剪的样条曲线来呈现</w:t>
      </w:r>
      <w:r w:rsidR="0029703B">
        <w:rPr>
          <w:rFonts w:hint="eastAsia"/>
        </w:rPr>
        <w:t>结构边界</w:t>
      </w:r>
      <w:r w:rsidR="00C475DC">
        <w:rPr>
          <w:rFonts w:hint="eastAsia"/>
        </w:rPr>
        <w:t>，然后提出了一套基于拓扑优化和</w:t>
      </w:r>
      <w:r w:rsidR="00C475DC">
        <w:rPr>
          <w:rFonts w:hint="eastAsia"/>
        </w:rPr>
        <w:t>I</w:t>
      </w:r>
      <w:r w:rsidR="00C475DC">
        <w:t>GA</w:t>
      </w:r>
      <w:r w:rsidR="00C475DC">
        <w:rPr>
          <w:rFonts w:hint="eastAsia"/>
        </w:rPr>
        <w:t>的等几何拓扑优化（</w:t>
      </w:r>
      <w:proofErr w:type="spellStart"/>
      <w:r w:rsidR="00C475DC" w:rsidRPr="00C475DC">
        <w:t>Isogeometric</w:t>
      </w:r>
      <w:proofErr w:type="spellEnd"/>
      <w:r w:rsidR="00C475DC" w:rsidRPr="00C475DC">
        <w:t xml:space="preserve"> Topology Optimization</w:t>
      </w:r>
      <w:r w:rsidR="00C475DC">
        <w:t>, ITO</w:t>
      </w:r>
      <w:r w:rsidR="00C475DC">
        <w:rPr>
          <w:rFonts w:hint="eastAsia"/>
        </w:rPr>
        <w:t>）</w:t>
      </w:r>
      <w:r w:rsidR="00673BF4">
        <w:rPr>
          <w:rFonts w:hint="eastAsia"/>
        </w:rPr>
        <w:t>的新框架，这为未来拓扑优化的发展</w:t>
      </w:r>
      <w:r w:rsidR="004E0610">
        <w:rPr>
          <w:rFonts w:hint="eastAsia"/>
        </w:rPr>
        <w:t>打开了一个新窗口。</w:t>
      </w:r>
      <w:r w:rsidR="00771C39">
        <w:rPr>
          <w:rFonts w:hint="eastAsia"/>
        </w:rPr>
        <w:t>在此之后，</w:t>
      </w:r>
      <w:r w:rsidR="0070155C">
        <w:rPr>
          <w:rFonts w:hint="eastAsia"/>
        </w:rPr>
        <w:t>众多的研究工作持续开展，充分考虑了</w:t>
      </w:r>
      <w:r w:rsidR="0070155C">
        <w:rPr>
          <w:rFonts w:hint="eastAsia"/>
        </w:rPr>
        <w:t>I</w:t>
      </w:r>
      <w:r w:rsidR="0070155C">
        <w:t>GA</w:t>
      </w:r>
      <w:r w:rsidR="0070155C">
        <w:rPr>
          <w:rFonts w:hint="eastAsia"/>
        </w:rPr>
        <w:t>在拓扑优化中的积极特性，也为开发更多更高效的</w:t>
      </w:r>
      <w:r w:rsidR="0070155C">
        <w:rPr>
          <w:rFonts w:hint="eastAsia"/>
        </w:rPr>
        <w:t>I</w:t>
      </w:r>
      <w:r w:rsidR="0070155C">
        <w:t>TO</w:t>
      </w:r>
      <w:r w:rsidR="0070155C">
        <w:rPr>
          <w:rFonts w:hint="eastAsia"/>
        </w:rPr>
        <w:t>方法奠定了理论基础</w:t>
      </w:r>
      <w:r w:rsidR="004E5874">
        <w:rPr>
          <w:rFonts w:hint="eastAsia"/>
        </w:rPr>
        <w:t>。</w:t>
      </w:r>
      <w:r w:rsidR="004E5874">
        <w:rPr>
          <w:rFonts w:hint="eastAsia"/>
        </w:rPr>
        <w:t>I</w:t>
      </w:r>
      <w:r w:rsidR="004E5874">
        <w:t>GA</w:t>
      </w:r>
      <w:r w:rsidR="004E5874">
        <w:rPr>
          <w:rFonts w:hint="eastAsia"/>
        </w:rPr>
        <w:t>取代拓扑优化中的经典有限元方法的方向受到越来越多的研究人员的关注</w:t>
      </w:r>
      <w:r w:rsidR="00CE51CB">
        <w:rPr>
          <w:rFonts w:hint="eastAsia"/>
        </w:rPr>
        <w:t>。</w:t>
      </w:r>
    </w:p>
    <w:p w14:paraId="0729E779" w14:textId="77777777" w:rsidR="00A33CAB" w:rsidRDefault="00A33CAB" w:rsidP="00F65782">
      <w:pPr>
        <w:pStyle w:val="2"/>
        <w:spacing w:before="163" w:after="163"/>
        <w:rPr>
          <w:rFonts w:ascii="宋体" w:hAnsi="宋体"/>
          <w:szCs w:val="24"/>
        </w:rPr>
      </w:pPr>
      <w:bookmarkStart w:id="12" w:name="_Toc133971560"/>
      <w:bookmarkStart w:id="13" w:name="_Toc133972424"/>
      <w:r>
        <w:rPr>
          <w:rFonts w:hint="eastAsia"/>
        </w:rPr>
        <w:t>1.</w:t>
      </w:r>
      <w:r>
        <w:t xml:space="preserve">3 </w:t>
      </w:r>
      <w:bookmarkStart w:id="14" w:name="_Hlk134061016"/>
      <w:r w:rsidRPr="006F5C7D">
        <w:rPr>
          <w:rFonts w:hint="eastAsia"/>
        </w:rPr>
        <w:t>三维可视化图形工具</w:t>
      </w:r>
      <w:r w:rsidRPr="006F5C7D">
        <w:rPr>
          <w:rFonts w:hint="eastAsia"/>
        </w:rPr>
        <w:t>OpenGL</w:t>
      </w:r>
      <w:r w:rsidRPr="006F5C7D">
        <w:rPr>
          <w:rFonts w:hint="eastAsia"/>
        </w:rPr>
        <w:t>概述</w:t>
      </w:r>
      <w:bookmarkEnd w:id="12"/>
      <w:bookmarkEnd w:id="13"/>
      <w:bookmarkEnd w:id="14"/>
    </w:p>
    <w:p w14:paraId="41332AA8" w14:textId="423814D1" w:rsidR="00FE3802" w:rsidRDefault="00FE3802" w:rsidP="00453A95">
      <w:pPr>
        <w:ind w:firstLineChars="200" w:firstLine="480"/>
      </w:pPr>
      <w:r w:rsidRPr="00A4461D">
        <w:rPr>
          <w:rFonts w:hint="eastAsia"/>
        </w:rPr>
        <w:t>OpenGL</w:t>
      </w:r>
      <w:r w:rsidR="00F67CF5">
        <w:rPr>
          <w:rFonts w:hint="eastAsia"/>
        </w:rPr>
        <w:t>是</w:t>
      </w:r>
      <w:r w:rsidRPr="00A4461D">
        <w:rPr>
          <w:rFonts w:hint="eastAsia"/>
        </w:rPr>
        <w:t>用于渲染</w:t>
      </w:r>
      <w:r w:rsidRPr="00A4461D">
        <w:rPr>
          <w:rFonts w:hint="eastAsia"/>
        </w:rPr>
        <w:t>2D</w:t>
      </w:r>
      <w:r w:rsidRPr="00A4461D">
        <w:rPr>
          <w:rFonts w:hint="eastAsia"/>
        </w:rPr>
        <w:t>、</w:t>
      </w:r>
      <w:r w:rsidRPr="00A4461D">
        <w:rPr>
          <w:rFonts w:hint="eastAsia"/>
        </w:rPr>
        <w:t>3D</w:t>
      </w:r>
      <w:r w:rsidRPr="00A4461D">
        <w:rPr>
          <w:rFonts w:hint="eastAsia"/>
        </w:rPr>
        <w:t>矢量图形的跨语言、跨平台的应用程序编程接口（</w:t>
      </w:r>
      <w:r w:rsidRPr="00A4461D">
        <w:rPr>
          <w:rFonts w:hint="eastAsia"/>
        </w:rPr>
        <w:t>API</w:t>
      </w:r>
      <w:r w:rsidRPr="00A4461D">
        <w:rPr>
          <w:rFonts w:hint="eastAsia"/>
        </w:rPr>
        <w:t>）</w:t>
      </w:r>
      <w:r w:rsidR="00BB5458">
        <w:rPr>
          <w:rFonts w:hint="eastAsia"/>
        </w:rPr>
        <w:t>，</w:t>
      </w:r>
      <w:r w:rsidR="001649EC">
        <w:rPr>
          <w:rFonts w:hint="eastAsia"/>
        </w:rPr>
        <w:t>基于</w:t>
      </w:r>
      <w:r w:rsidR="001649EC">
        <w:rPr>
          <w:rFonts w:hint="eastAsia"/>
        </w:rPr>
        <w:t>OpenGL</w:t>
      </w:r>
      <w:r w:rsidR="0024034B">
        <w:rPr>
          <w:rFonts w:hint="eastAsia"/>
        </w:rPr>
        <w:t>并根据不同实际需要</w:t>
      </w:r>
      <w:r w:rsidR="00F82B63">
        <w:rPr>
          <w:rFonts w:hint="eastAsia"/>
        </w:rPr>
        <w:t>产生了</w:t>
      </w:r>
      <w:r w:rsidR="001A1327">
        <w:rPr>
          <w:rFonts w:hint="eastAsia"/>
        </w:rPr>
        <w:t>功能众多</w:t>
      </w:r>
      <w:r w:rsidR="00CC2E94">
        <w:rPr>
          <w:rFonts w:hint="eastAsia"/>
        </w:rPr>
        <w:t>的可视化程序。</w:t>
      </w:r>
      <w:r w:rsidR="001A1327">
        <w:rPr>
          <w:rFonts w:hint="eastAsia"/>
        </w:rPr>
        <w:t>OpenGL</w:t>
      </w:r>
      <w:r w:rsidR="001A1327">
        <w:rPr>
          <w:rFonts w:hint="eastAsia"/>
        </w:rPr>
        <w:t>图形接口大约</w:t>
      </w:r>
      <w:r w:rsidR="001A1327">
        <w:t>350</w:t>
      </w:r>
      <w:r w:rsidR="001A1327">
        <w:rPr>
          <w:rFonts w:hint="eastAsia"/>
        </w:rPr>
        <w:t>个不同功能的函数组成，</w:t>
      </w:r>
      <w:r w:rsidR="00D35297">
        <w:rPr>
          <w:rFonts w:hint="eastAsia"/>
        </w:rPr>
        <w:t>可绘制的图形包括简单的三角形或是极其复杂的游戏场景、三维模型</w:t>
      </w:r>
      <w:r w:rsidR="0041371D">
        <w:rPr>
          <w:rFonts w:hint="eastAsia"/>
        </w:rPr>
        <w:t>。</w:t>
      </w:r>
      <w:r w:rsidR="005E5ED2" w:rsidRPr="00941B91">
        <w:rPr>
          <w:rFonts w:hint="eastAsia"/>
        </w:rPr>
        <w:t>OpenGL</w:t>
      </w:r>
      <w:r w:rsidR="005E5ED2" w:rsidRPr="00941B91">
        <w:rPr>
          <w:rFonts w:hint="eastAsia"/>
        </w:rPr>
        <w:t>使</w:t>
      </w:r>
      <w:r w:rsidR="005E5ED2" w:rsidRPr="009F048A">
        <w:rPr>
          <w:rFonts w:hint="eastAsia"/>
        </w:rPr>
        <w:t>软件开发人员能够在</w:t>
      </w:r>
      <w:r w:rsidR="005E5ED2" w:rsidRPr="009F048A">
        <w:rPr>
          <w:rFonts w:hint="eastAsia"/>
        </w:rPr>
        <w:t>CAD</w:t>
      </w:r>
      <w:r w:rsidR="005E5ED2" w:rsidRPr="009F048A">
        <w:rPr>
          <w:rFonts w:hint="eastAsia"/>
        </w:rPr>
        <w:t>、内容创建、能源、娱乐、游戏开发、制造、医疗和虚拟现实等市场</w:t>
      </w:r>
      <w:r w:rsidR="005E5ED2">
        <w:rPr>
          <w:rFonts w:hint="eastAsia"/>
        </w:rPr>
        <w:t>实现</w:t>
      </w:r>
      <w:r w:rsidR="005E5ED2" w:rsidRPr="009F048A">
        <w:rPr>
          <w:rFonts w:hint="eastAsia"/>
        </w:rPr>
        <w:t>高性能、视觉吸引力强的图形软件应用程序</w:t>
      </w:r>
      <w:r w:rsidR="00FB17DC" w:rsidRPr="00FB17DC">
        <w:rPr>
          <w:vertAlign w:val="superscript"/>
        </w:rPr>
        <w:fldChar w:fldCharType="begin"/>
      </w:r>
      <w:r w:rsidR="00FB17DC" w:rsidRPr="00FB17DC">
        <w:rPr>
          <w:vertAlign w:val="superscript"/>
        </w:rPr>
        <w:instrText xml:space="preserve"> </w:instrText>
      </w:r>
      <w:r w:rsidR="00FB17DC" w:rsidRPr="00FB17DC">
        <w:rPr>
          <w:rFonts w:hint="eastAsia"/>
          <w:vertAlign w:val="superscript"/>
        </w:rPr>
        <w:instrText>REF _Ref134028044 \r \h</w:instrText>
      </w:r>
      <w:r w:rsidR="00FB17DC" w:rsidRPr="00FB17DC">
        <w:rPr>
          <w:vertAlign w:val="superscript"/>
        </w:rPr>
        <w:instrText xml:space="preserve"> </w:instrText>
      </w:r>
      <w:r w:rsidR="00FB17DC" w:rsidRPr="00FB17DC">
        <w:rPr>
          <w:vertAlign w:val="superscript"/>
        </w:rPr>
      </w:r>
      <w:r w:rsidR="00FB17DC">
        <w:rPr>
          <w:vertAlign w:val="superscript"/>
        </w:rPr>
        <w:instrText xml:space="preserve"> \* MERGEFORMAT </w:instrText>
      </w:r>
      <w:r w:rsidR="00FB17DC" w:rsidRPr="00FB17DC">
        <w:rPr>
          <w:vertAlign w:val="superscript"/>
        </w:rPr>
        <w:fldChar w:fldCharType="separate"/>
      </w:r>
      <w:r w:rsidR="00FB17DC" w:rsidRPr="00FB17DC">
        <w:rPr>
          <w:vertAlign w:val="superscript"/>
        </w:rPr>
        <w:t>[7]</w:t>
      </w:r>
      <w:r w:rsidR="00FB17DC" w:rsidRPr="00FB17DC">
        <w:rPr>
          <w:vertAlign w:val="superscript"/>
        </w:rPr>
        <w:fldChar w:fldCharType="end"/>
      </w:r>
      <w:r w:rsidR="005E5ED2" w:rsidRPr="009F048A">
        <w:rPr>
          <w:rFonts w:hint="eastAsia"/>
        </w:rPr>
        <w:t>。</w:t>
      </w:r>
    </w:p>
    <w:p w14:paraId="47EBA072" w14:textId="07569392" w:rsidR="00D06D7F" w:rsidRDefault="00E109E0" w:rsidP="004E479A">
      <w:pPr>
        <w:ind w:firstLineChars="200" w:firstLine="480"/>
      </w:pPr>
      <w:r>
        <w:rPr>
          <w:rFonts w:hint="eastAsia"/>
        </w:rPr>
        <w:t>本文选择在</w:t>
      </w:r>
      <w:r>
        <w:rPr>
          <w:rFonts w:hint="eastAsia"/>
        </w:rPr>
        <w:t>Win</w:t>
      </w:r>
      <w:r>
        <w:t>32</w:t>
      </w:r>
      <w:r>
        <w:rPr>
          <w:rFonts w:hint="eastAsia"/>
        </w:rPr>
        <w:t>应用程序环境中直接建立</w:t>
      </w:r>
      <w:r>
        <w:rPr>
          <w:rFonts w:hint="eastAsia"/>
        </w:rPr>
        <w:t>OpenGL</w:t>
      </w:r>
      <w:r>
        <w:rPr>
          <w:rFonts w:hint="eastAsia"/>
        </w:rPr>
        <w:t>应用程序框架</w:t>
      </w:r>
      <w:r w:rsidR="00643333">
        <w:rPr>
          <w:rFonts w:hint="eastAsia"/>
        </w:rPr>
        <w:t>进行可视化系统的开发，将三维悬臂梁</w:t>
      </w:r>
      <w:r w:rsidR="009F2D72">
        <w:rPr>
          <w:rFonts w:hint="eastAsia"/>
        </w:rPr>
        <w:t>的</w:t>
      </w:r>
      <w:r w:rsidR="00643333">
        <w:rPr>
          <w:rFonts w:hint="eastAsia"/>
        </w:rPr>
        <w:t>等几何拓扑优化</w:t>
      </w:r>
      <w:r w:rsidR="009F2D72">
        <w:rPr>
          <w:rFonts w:hint="eastAsia"/>
        </w:rPr>
        <w:t>结果（即</w:t>
      </w:r>
      <w:r w:rsidR="00E61E03">
        <w:rPr>
          <w:rFonts w:hint="eastAsia"/>
        </w:rPr>
        <w:t>密度值</w:t>
      </w:r>
      <w:r w:rsidR="009F2D72">
        <w:rPr>
          <w:rFonts w:hint="eastAsia"/>
        </w:rPr>
        <w:t>）</w:t>
      </w:r>
      <w:r w:rsidR="00CD60BB">
        <w:rPr>
          <w:rFonts w:hint="eastAsia"/>
        </w:rPr>
        <w:t>以图像的方式显示</w:t>
      </w:r>
      <w:r w:rsidR="00452A72">
        <w:rPr>
          <w:rFonts w:hint="eastAsia"/>
        </w:rPr>
        <w:t>，为研究者对于悬臂梁的拓扑优化提供了帮助</w:t>
      </w:r>
      <w:r w:rsidR="00C853BA">
        <w:rPr>
          <w:rFonts w:hint="eastAsia"/>
        </w:rPr>
        <w:t>，也为等几何拓扑优化的直观表达提供了图形化的理解，</w:t>
      </w:r>
      <w:r w:rsidR="00833C26">
        <w:rPr>
          <w:rFonts w:hint="eastAsia"/>
        </w:rPr>
        <w:t>具有一定的研究意义。</w:t>
      </w:r>
    </w:p>
    <w:p w14:paraId="33C1E016" w14:textId="78464171" w:rsidR="00D06D7F" w:rsidRDefault="00D06D7F" w:rsidP="004E479A">
      <w:pPr>
        <w:pStyle w:val="2"/>
        <w:spacing w:before="163" w:after="163"/>
      </w:pPr>
      <w:bookmarkStart w:id="15" w:name="_Toc133971561"/>
      <w:bookmarkStart w:id="16" w:name="_Toc133972425"/>
      <w:r>
        <w:rPr>
          <w:rFonts w:hint="eastAsia"/>
        </w:rPr>
        <w:lastRenderedPageBreak/>
        <w:t>1.</w:t>
      </w:r>
      <w:r>
        <w:t>4</w:t>
      </w:r>
      <w:r w:rsidR="00130615">
        <w:t xml:space="preserve"> </w:t>
      </w:r>
      <w:r w:rsidR="00130615">
        <w:rPr>
          <w:rFonts w:hint="eastAsia"/>
        </w:rPr>
        <w:t>本文的主要研究内容</w:t>
      </w:r>
      <w:bookmarkEnd w:id="15"/>
      <w:bookmarkEnd w:id="16"/>
    </w:p>
    <w:p w14:paraId="7F8129BC" w14:textId="6DD3A352" w:rsidR="0006056B" w:rsidRDefault="0006056B" w:rsidP="0006056B">
      <w:pPr>
        <w:ind w:firstLineChars="200" w:firstLine="480"/>
      </w:pPr>
      <w:r>
        <w:rPr>
          <w:rFonts w:hint="eastAsia"/>
        </w:rPr>
        <w:t>第二章，</w:t>
      </w:r>
      <w:r w:rsidR="00396CD3">
        <w:rPr>
          <w:rFonts w:hint="eastAsia"/>
        </w:rPr>
        <w:t>介绍了基于变密度法的等几何拓扑优化方法</w:t>
      </w:r>
      <w:r w:rsidR="00F12A07">
        <w:rPr>
          <w:rFonts w:hint="eastAsia"/>
        </w:rPr>
        <w:t>，</w:t>
      </w:r>
      <w:r w:rsidR="00420E77">
        <w:rPr>
          <w:rFonts w:hint="eastAsia"/>
        </w:rPr>
        <w:t>包括</w:t>
      </w:r>
      <w:r w:rsidR="00BC3215">
        <w:rPr>
          <w:rFonts w:hint="eastAsia"/>
        </w:rPr>
        <w:t>B</w:t>
      </w:r>
      <w:r w:rsidR="00BC3215">
        <w:rPr>
          <w:rFonts w:hint="eastAsia"/>
        </w:rPr>
        <w:t>样条与</w:t>
      </w:r>
      <w:r w:rsidR="00BC3215">
        <w:rPr>
          <w:rFonts w:hint="eastAsia"/>
        </w:rPr>
        <w:t>N</w:t>
      </w:r>
      <w:r w:rsidR="00BC3215">
        <w:t>URBS</w:t>
      </w:r>
      <w:r w:rsidR="00BC3215">
        <w:rPr>
          <w:rFonts w:hint="eastAsia"/>
        </w:rPr>
        <w:t>理论以及</w:t>
      </w:r>
      <w:r w:rsidR="006E5AB2">
        <w:rPr>
          <w:rFonts w:hint="eastAsia"/>
        </w:rPr>
        <w:t>变密度法的</w:t>
      </w:r>
      <w:r w:rsidR="00BC3215">
        <w:rPr>
          <w:rFonts w:hint="eastAsia"/>
        </w:rPr>
        <w:t>拓扑优化理论</w:t>
      </w:r>
      <w:r w:rsidR="00420E77">
        <w:rPr>
          <w:rFonts w:hint="eastAsia"/>
        </w:rPr>
        <w:t>，</w:t>
      </w:r>
      <w:r w:rsidR="00053D70">
        <w:rPr>
          <w:rFonts w:hint="eastAsia"/>
        </w:rPr>
        <w:t>前者主要</w:t>
      </w:r>
      <w:r w:rsidR="00F12A07">
        <w:rPr>
          <w:rFonts w:hint="eastAsia"/>
        </w:rPr>
        <w:t>为三维悬臂梁的</w:t>
      </w:r>
      <w:r w:rsidR="000966EF">
        <w:rPr>
          <w:rFonts w:hint="eastAsia"/>
        </w:rPr>
        <w:t>等几何可视化</w:t>
      </w:r>
      <w:r w:rsidR="00F12A07">
        <w:rPr>
          <w:rFonts w:hint="eastAsia"/>
        </w:rPr>
        <w:t>提供理论</w:t>
      </w:r>
      <w:r w:rsidR="00417C2E">
        <w:rPr>
          <w:rFonts w:hint="eastAsia"/>
        </w:rPr>
        <w:t>基础</w:t>
      </w:r>
      <w:r w:rsidR="00140D75">
        <w:rPr>
          <w:rFonts w:hint="eastAsia"/>
        </w:rPr>
        <w:t>；</w:t>
      </w:r>
      <w:r w:rsidR="00483744">
        <w:rPr>
          <w:rFonts w:hint="eastAsia"/>
        </w:rPr>
        <w:t>后者为单元密度值的显示提供了数据上的支撑</w:t>
      </w:r>
      <w:r w:rsidR="008D226A">
        <w:rPr>
          <w:rFonts w:hint="eastAsia"/>
        </w:rPr>
        <w:t>。</w:t>
      </w:r>
    </w:p>
    <w:p w14:paraId="4FAA3EF8" w14:textId="74A13CE1" w:rsidR="00047AC9" w:rsidRDefault="00047AC9" w:rsidP="0006056B">
      <w:pPr>
        <w:ind w:firstLineChars="200" w:firstLine="480"/>
      </w:pPr>
      <w:r>
        <w:rPr>
          <w:rFonts w:hint="eastAsia"/>
        </w:rPr>
        <w:t>第</w:t>
      </w:r>
      <w:r w:rsidR="00253A7C">
        <w:rPr>
          <w:rFonts w:hint="eastAsia"/>
        </w:rPr>
        <w:t>三</w:t>
      </w:r>
      <w:r>
        <w:rPr>
          <w:rFonts w:hint="eastAsia"/>
        </w:rPr>
        <w:t>章，</w:t>
      </w:r>
      <w:r w:rsidR="00022C81">
        <w:rPr>
          <w:rFonts w:hint="eastAsia"/>
        </w:rPr>
        <w:t>使用</w:t>
      </w:r>
      <w:r w:rsidR="00022C81">
        <w:rPr>
          <w:rFonts w:hint="eastAsia"/>
        </w:rPr>
        <w:t>C++</w:t>
      </w:r>
      <w:r w:rsidR="00022C81">
        <w:rPr>
          <w:rFonts w:hint="eastAsia"/>
        </w:rPr>
        <w:t>语言和</w:t>
      </w:r>
      <w:r w:rsidR="00022C81">
        <w:rPr>
          <w:rFonts w:hint="eastAsia"/>
        </w:rPr>
        <w:t>OpenGL</w:t>
      </w:r>
      <w:r w:rsidR="00022C81">
        <w:rPr>
          <w:rFonts w:hint="eastAsia"/>
        </w:rPr>
        <w:t>理论，</w:t>
      </w:r>
      <w:r w:rsidR="00FA5479">
        <w:rPr>
          <w:rFonts w:hint="eastAsia"/>
        </w:rPr>
        <w:t>针对本文研究所采用的等几何模型表达方法，</w:t>
      </w:r>
      <w:r w:rsidR="002C3204">
        <w:rPr>
          <w:rFonts w:hint="eastAsia"/>
        </w:rPr>
        <w:t>完成重要变量与结构体的设计，</w:t>
      </w:r>
      <w:r w:rsidR="00D47FE8">
        <w:rPr>
          <w:rFonts w:hint="eastAsia"/>
        </w:rPr>
        <w:t>以此为基础</w:t>
      </w:r>
      <w:r w:rsidR="00C9088F">
        <w:rPr>
          <w:rFonts w:hint="eastAsia"/>
        </w:rPr>
        <w:t>进行了等几何拓扑优化可视化方面的探究</w:t>
      </w:r>
      <w:r w:rsidR="00826A30">
        <w:rPr>
          <w:rFonts w:hint="eastAsia"/>
        </w:rPr>
        <w:t>，提出了一种面向等几何的可视化方法以及一种针对密度值矩阵的网格消隐算法。</w:t>
      </w:r>
    </w:p>
    <w:p w14:paraId="0D5F5AF1" w14:textId="40047B2B" w:rsidR="001B7285" w:rsidRDefault="00C44141" w:rsidP="004E5B03">
      <w:pPr>
        <w:ind w:firstLineChars="200" w:firstLine="480"/>
      </w:pPr>
      <w:r>
        <w:rPr>
          <w:rFonts w:hint="eastAsia"/>
        </w:rPr>
        <w:t>第</w:t>
      </w:r>
      <w:r w:rsidR="00D613A5">
        <w:rPr>
          <w:rFonts w:hint="eastAsia"/>
        </w:rPr>
        <w:t>四</w:t>
      </w:r>
      <w:r>
        <w:rPr>
          <w:rFonts w:hint="eastAsia"/>
        </w:rPr>
        <w:t>章，完成了三维悬臂梁等几何拓扑优化可视化系统的开发。主要包括</w:t>
      </w:r>
      <w:r w:rsidR="00E046D9">
        <w:rPr>
          <w:rFonts w:hint="eastAsia"/>
        </w:rPr>
        <w:t>OpenGL</w:t>
      </w:r>
      <w:r w:rsidR="00E046D9">
        <w:rPr>
          <w:rFonts w:hint="eastAsia"/>
        </w:rPr>
        <w:t>框架搭建</w:t>
      </w:r>
      <w:r w:rsidR="006441C9">
        <w:rPr>
          <w:rFonts w:hint="eastAsia"/>
        </w:rPr>
        <w:t>、</w:t>
      </w:r>
      <w:r w:rsidR="00ED4EA5">
        <w:rPr>
          <w:rFonts w:hint="eastAsia"/>
        </w:rPr>
        <w:t>数据的产生与读取</w:t>
      </w:r>
      <w:r w:rsidR="007A4316">
        <w:rPr>
          <w:rFonts w:hint="eastAsia"/>
        </w:rPr>
        <w:t>、可视化功能的实现</w:t>
      </w:r>
      <w:r w:rsidR="008A1333">
        <w:rPr>
          <w:rFonts w:hint="eastAsia"/>
        </w:rPr>
        <w:t>、系统界面设计</w:t>
      </w:r>
      <w:r w:rsidR="007A4316">
        <w:rPr>
          <w:rFonts w:hint="eastAsia"/>
        </w:rPr>
        <w:t>等工作。</w:t>
      </w:r>
    </w:p>
    <w:p w14:paraId="0C97D5B5" w14:textId="6CE1D837" w:rsidR="003D3AEF" w:rsidRDefault="003D3AEF" w:rsidP="004004A8">
      <w:pPr>
        <w:pStyle w:val="2"/>
        <w:spacing w:before="163" w:after="163"/>
      </w:pPr>
      <w:r>
        <w:rPr>
          <w:rFonts w:hint="eastAsia"/>
        </w:rPr>
        <w:t>1.</w:t>
      </w:r>
      <w:r>
        <w:t>5</w:t>
      </w:r>
      <w:r w:rsidR="00FA6544">
        <w:t xml:space="preserve"> </w:t>
      </w:r>
      <w:r w:rsidR="00654708">
        <w:rPr>
          <w:rFonts w:hint="eastAsia"/>
        </w:rPr>
        <w:t>行业</w:t>
      </w:r>
      <w:r w:rsidR="001B1A9C">
        <w:rPr>
          <w:rFonts w:hint="eastAsia"/>
        </w:rPr>
        <w:t>与市场</w:t>
      </w:r>
      <w:r w:rsidR="00654708">
        <w:rPr>
          <w:rFonts w:hint="eastAsia"/>
        </w:rPr>
        <w:t>分析</w:t>
      </w:r>
    </w:p>
    <w:p w14:paraId="038D26B0" w14:textId="41EDE66D" w:rsidR="00C51678" w:rsidRDefault="00C51678" w:rsidP="005A5933">
      <w:pPr>
        <w:ind w:firstLineChars="200" w:firstLine="480"/>
        <w:rPr>
          <w:rFonts w:hint="eastAsia"/>
        </w:rPr>
      </w:pPr>
      <w:r>
        <w:rPr>
          <w:rFonts w:hint="eastAsia"/>
        </w:rPr>
        <w:t>2021</w:t>
      </w:r>
      <w:r>
        <w:rPr>
          <w:rFonts w:hint="eastAsia"/>
        </w:rPr>
        <w:t>年</w:t>
      </w:r>
      <w:r>
        <w:rPr>
          <w:rFonts w:hint="eastAsia"/>
        </w:rPr>
        <w:t>11</w:t>
      </w:r>
      <w:r>
        <w:rPr>
          <w:rFonts w:hint="eastAsia"/>
        </w:rPr>
        <w:t>月，工业和信息化部出台的《“十四五”软件和信息技术服务业发展规划》明确部署了推动软件产业链升级、提升产业基础保障水平、强化产业创新发展能力、激发数字化发展新需求和完善协同共享产业生态五项主要任务，明确提出突破三维几何建模引擎、约束求解引擎等关键技术。国内市场随着中国制造的数字化转型升级，千行百业对研发设计类工业软件需求愈发增加。</w:t>
      </w:r>
    </w:p>
    <w:p w14:paraId="45ACFDCE" w14:textId="74639E22" w:rsidR="00C51678" w:rsidRDefault="00C51678" w:rsidP="005A5933">
      <w:pPr>
        <w:ind w:firstLineChars="200" w:firstLine="480"/>
      </w:pPr>
      <w:r>
        <w:rPr>
          <w:rFonts w:hint="eastAsia"/>
        </w:rPr>
        <w:t>IDC</w:t>
      </w:r>
      <w:r>
        <w:rPr>
          <w:rFonts w:hint="eastAsia"/>
        </w:rPr>
        <w:t>于</w:t>
      </w:r>
      <w:r>
        <w:rPr>
          <w:rFonts w:hint="eastAsia"/>
        </w:rPr>
        <w:t>2022</w:t>
      </w:r>
      <w:r>
        <w:rPr>
          <w:rFonts w:hint="eastAsia"/>
        </w:rPr>
        <w:t>年</w:t>
      </w:r>
      <w:r>
        <w:rPr>
          <w:rFonts w:hint="eastAsia"/>
        </w:rPr>
        <w:t>7</w:t>
      </w:r>
      <w:r>
        <w:rPr>
          <w:rFonts w:hint="eastAsia"/>
        </w:rPr>
        <w:t>月对外发布了《</w:t>
      </w:r>
      <w:r>
        <w:rPr>
          <w:rFonts w:hint="eastAsia"/>
        </w:rPr>
        <w:t>IDC</w:t>
      </w:r>
      <w:r>
        <w:rPr>
          <w:rFonts w:hint="eastAsia"/>
        </w:rPr>
        <w:t>中国制造业数字孪生</w:t>
      </w:r>
      <w:r>
        <w:rPr>
          <w:rFonts w:hint="eastAsia"/>
        </w:rPr>
        <w:t>-CAE</w:t>
      </w:r>
      <w:r>
        <w:rPr>
          <w:rFonts w:hint="eastAsia"/>
        </w:rPr>
        <w:t>市场厂商份额，</w:t>
      </w:r>
      <w:r>
        <w:rPr>
          <w:rFonts w:hint="eastAsia"/>
        </w:rPr>
        <w:t>2021</w:t>
      </w:r>
      <w:r>
        <w:rPr>
          <w:rFonts w:hint="eastAsia"/>
        </w:rPr>
        <w:t>：潜力无限》。报告针对</w:t>
      </w:r>
      <w:r>
        <w:rPr>
          <w:rFonts w:hint="eastAsia"/>
        </w:rPr>
        <w:t>2021</w:t>
      </w:r>
      <w:r>
        <w:rPr>
          <w:rFonts w:hint="eastAsia"/>
        </w:rPr>
        <w:t>年中国制造业计算机辅助工程（</w:t>
      </w:r>
      <w:r>
        <w:rPr>
          <w:rFonts w:hint="eastAsia"/>
        </w:rPr>
        <w:t>CAE</w:t>
      </w:r>
      <w:r>
        <w:rPr>
          <w:rFonts w:hint="eastAsia"/>
        </w:rPr>
        <w:t>）的市场规模、增长速度、市场与技术的发展趋势等内容进行了详细研究。报告数据显示，</w:t>
      </w:r>
      <w:r>
        <w:rPr>
          <w:rFonts w:hint="eastAsia"/>
        </w:rPr>
        <w:t>2021</w:t>
      </w:r>
      <w:r>
        <w:rPr>
          <w:rFonts w:hint="eastAsia"/>
        </w:rPr>
        <w:t>年中国制造业</w:t>
      </w:r>
      <w:r>
        <w:rPr>
          <w:rFonts w:hint="eastAsia"/>
        </w:rPr>
        <w:t>CAE</w:t>
      </w:r>
      <w:r>
        <w:rPr>
          <w:rFonts w:hint="eastAsia"/>
        </w:rPr>
        <w:t>软件总市场份额</w:t>
      </w:r>
      <w:r>
        <w:rPr>
          <w:rFonts w:hint="eastAsia"/>
        </w:rPr>
        <w:t>32.1</w:t>
      </w:r>
      <w:r>
        <w:rPr>
          <w:rFonts w:hint="eastAsia"/>
        </w:rPr>
        <w:t>亿元人民币，年复合增长率为</w:t>
      </w:r>
      <w:r>
        <w:rPr>
          <w:rFonts w:hint="eastAsia"/>
        </w:rPr>
        <w:t>14.6%</w:t>
      </w:r>
      <w:r>
        <w:rPr>
          <w:rFonts w:hint="eastAsia"/>
        </w:rPr>
        <w:t>，保持稳定的增长速度。</w:t>
      </w:r>
    </w:p>
    <w:p w14:paraId="0FF74A37" w14:textId="3834CB5B" w:rsidR="009D3A84" w:rsidRDefault="009D3A84" w:rsidP="008A2247">
      <w:pPr>
        <w:ind w:firstLineChars="200" w:firstLine="480"/>
        <w:rPr>
          <w:rFonts w:hint="eastAsia"/>
        </w:rPr>
      </w:pPr>
      <w:r>
        <w:rPr>
          <w:rFonts w:hint="eastAsia"/>
        </w:rPr>
        <w:t>由报告可知，</w:t>
      </w:r>
      <w:r>
        <w:rPr>
          <w:rFonts w:hint="eastAsia"/>
        </w:rPr>
        <w:t>目前国内</w:t>
      </w:r>
      <w:r w:rsidR="00BD4F18">
        <w:rPr>
          <w:rFonts w:hint="eastAsia"/>
        </w:rPr>
        <w:t>CAE</w:t>
      </w:r>
      <w:r>
        <w:rPr>
          <w:rFonts w:hint="eastAsia"/>
        </w:rPr>
        <w:t>厂商竞争力不足，国外占主导</w:t>
      </w:r>
      <w:r w:rsidR="00C6455B">
        <w:rPr>
          <w:rFonts w:hint="eastAsia"/>
        </w:rPr>
        <w:t>。</w:t>
      </w:r>
      <w:r>
        <w:rPr>
          <w:rFonts w:hint="eastAsia"/>
        </w:rPr>
        <w:t>中国</w:t>
      </w:r>
      <w:r w:rsidR="00BD4F18">
        <w:rPr>
          <w:rFonts w:hint="eastAsia"/>
        </w:rPr>
        <w:t>CAE</w:t>
      </w:r>
      <w:r>
        <w:rPr>
          <w:rFonts w:hint="eastAsia"/>
        </w:rPr>
        <w:t>市场目前占主导地位的是国外软件开发商，国外软件开发商的工业化程度、产业投资情况都比国内本土</w:t>
      </w:r>
      <w:r w:rsidR="00BD4F18">
        <w:rPr>
          <w:rFonts w:hint="eastAsia"/>
        </w:rPr>
        <w:t>CAE</w:t>
      </w:r>
      <w:r>
        <w:rPr>
          <w:rFonts w:hint="eastAsia"/>
        </w:rPr>
        <w:t>厂商更有优势，在关键技术与核心算法等方面更加先进。国内由于工业制造水平有限、人才储备不足等原因，</w:t>
      </w:r>
      <w:r w:rsidR="00BD4F18">
        <w:rPr>
          <w:rFonts w:hint="eastAsia"/>
        </w:rPr>
        <w:t>CAE</w:t>
      </w:r>
      <w:r>
        <w:rPr>
          <w:rFonts w:hint="eastAsia"/>
        </w:rPr>
        <w:t>行业软件的稳定性与功能性与外资企业存在一定差距，且大多数本土厂商提供的是</w:t>
      </w:r>
      <w:r w:rsidR="00BD4F18">
        <w:rPr>
          <w:rFonts w:hint="eastAsia"/>
        </w:rPr>
        <w:t>CAE</w:t>
      </w:r>
      <w:r>
        <w:rPr>
          <w:rFonts w:hint="eastAsia"/>
        </w:rPr>
        <w:t>定制化服务，</w:t>
      </w:r>
      <w:r>
        <w:rPr>
          <w:rFonts w:hint="eastAsia"/>
        </w:rPr>
        <w:lastRenderedPageBreak/>
        <w:t>相关应用面窄。</w:t>
      </w:r>
    </w:p>
    <w:p w14:paraId="066A8663" w14:textId="1E6E5469" w:rsidR="00BB322C" w:rsidRDefault="001024A8" w:rsidP="00453C0C">
      <w:pPr>
        <w:ind w:firstLineChars="200" w:firstLine="480"/>
        <w:rPr>
          <w:rFonts w:hint="eastAsia"/>
        </w:rPr>
      </w:pPr>
      <w:r>
        <w:rPr>
          <w:rFonts w:hint="eastAsia"/>
        </w:rPr>
        <w:t>近年来</w:t>
      </w:r>
      <w:r w:rsidR="00453C0C">
        <w:rPr>
          <w:rFonts w:hint="eastAsia"/>
        </w:rPr>
        <w:t>国内</w:t>
      </w:r>
      <w:r w:rsidR="00BD4F18">
        <w:rPr>
          <w:rFonts w:hint="eastAsia"/>
        </w:rPr>
        <w:t>CAE</w:t>
      </w:r>
      <w:r>
        <w:rPr>
          <w:rFonts w:hint="eastAsia"/>
        </w:rPr>
        <w:t>相关的工业软件</w:t>
      </w:r>
      <w:r w:rsidR="009D3A84">
        <w:rPr>
          <w:rFonts w:hint="eastAsia"/>
        </w:rPr>
        <w:t>发展环境趋向有利：国际制造业的转移与国内装备制造业的发展为工业、制造业提供良好发展环境。</w:t>
      </w:r>
      <w:r w:rsidR="00BD4F18">
        <w:rPr>
          <w:rFonts w:hint="eastAsia"/>
        </w:rPr>
        <w:t>CAE</w:t>
      </w:r>
      <w:r w:rsidR="009D3A84">
        <w:rPr>
          <w:rFonts w:hint="eastAsia"/>
        </w:rPr>
        <w:t>对设计人员及时洞察产品表现、控制成本和提高产品质量都有极大作用，在工业仿真和机电系统等制造行业发展的情况下，</w:t>
      </w:r>
      <w:r w:rsidR="00BD4F18">
        <w:rPr>
          <w:rFonts w:hint="eastAsia"/>
        </w:rPr>
        <w:t>CAE</w:t>
      </w:r>
      <w:r w:rsidR="009D3A84">
        <w:rPr>
          <w:rFonts w:hint="eastAsia"/>
        </w:rPr>
        <w:t>也开始相应发展。</w:t>
      </w:r>
      <w:r w:rsidR="006A4F76">
        <w:rPr>
          <w:rFonts w:hint="eastAsia"/>
        </w:rPr>
        <w:t>诸如</w:t>
      </w:r>
      <w:r w:rsidR="00BB322C">
        <w:rPr>
          <w:rFonts w:hint="eastAsia"/>
        </w:rPr>
        <w:t>上海索辰、安怀信、前沿动力、英特仿真、霍莱沃、云道智造等本土厂商的市场份额快速攀升，在</w:t>
      </w:r>
      <w:r w:rsidR="00BB322C">
        <w:rPr>
          <w:rFonts w:hint="eastAsia"/>
        </w:rPr>
        <w:t xml:space="preserve"> </w:t>
      </w:r>
      <w:r w:rsidR="00BD4F18">
        <w:rPr>
          <w:rFonts w:hint="eastAsia"/>
        </w:rPr>
        <w:t>CAE</w:t>
      </w:r>
      <w:r w:rsidR="00BB322C">
        <w:rPr>
          <w:rFonts w:hint="eastAsia"/>
        </w:rPr>
        <w:t>、</w:t>
      </w:r>
      <w:r w:rsidR="00BB322C">
        <w:rPr>
          <w:rFonts w:hint="eastAsia"/>
        </w:rPr>
        <w:t xml:space="preserve">SaaS CAE </w:t>
      </w:r>
      <w:r w:rsidR="00BB322C">
        <w:rPr>
          <w:rFonts w:hint="eastAsia"/>
        </w:rPr>
        <w:t>等产品形态上都有亮眼的表现，但从市场份额来看仍有较大提升空间。调研数据显示，</w:t>
      </w:r>
      <w:r w:rsidR="00BB322C">
        <w:rPr>
          <w:rFonts w:hint="eastAsia"/>
        </w:rPr>
        <w:t>202</w:t>
      </w:r>
      <w:r w:rsidR="00A10507">
        <w:t>2</w:t>
      </w:r>
      <w:r w:rsidR="00BB322C">
        <w:rPr>
          <w:rFonts w:hint="eastAsia"/>
        </w:rPr>
        <w:t>年本土厂商在</w:t>
      </w:r>
      <w:r w:rsidR="00BB322C">
        <w:rPr>
          <w:rFonts w:hint="eastAsia"/>
        </w:rPr>
        <w:t xml:space="preserve"> CAE </w:t>
      </w:r>
      <w:r w:rsidR="00BB322C">
        <w:rPr>
          <w:rFonts w:hint="eastAsia"/>
        </w:rPr>
        <w:t>市场达到</w:t>
      </w:r>
      <w:r w:rsidR="00BB322C">
        <w:rPr>
          <w:rFonts w:hint="eastAsia"/>
        </w:rPr>
        <w:t>15%</w:t>
      </w:r>
      <w:r w:rsidR="00BB322C">
        <w:rPr>
          <w:rFonts w:hint="eastAsia"/>
        </w:rPr>
        <w:t>左右的市场占有率，未来中国</w:t>
      </w:r>
      <w:r w:rsidR="00BB322C">
        <w:rPr>
          <w:rFonts w:hint="eastAsia"/>
        </w:rPr>
        <w:t xml:space="preserve"> CAE</w:t>
      </w:r>
      <w:r w:rsidR="00BB322C">
        <w:rPr>
          <w:rFonts w:hint="eastAsia"/>
        </w:rPr>
        <w:t>市场整体持续上涨的同时，该比例会持续提升。</w:t>
      </w:r>
    </w:p>
    <w:p w14:paraId="62067782" w14:textId="33FE4634" w:rsidR="00BB322C" w:rsidRDefault="00BB322C" w:rsidP="00BB322C">
      <w:pPr>
        <w:ind w:firstLineChars="200" w:firstLine="480"/>
      </w:pPr>
      <w:r>
        <w:rPr>
          <w:rFonts w:hint="eastAsia"/>
        </w:rPr>
        <w:t>在行业应用领域，</w:t>
      </w:r>
      <w:r>
        <w:rPr>
          <w:rFonts w:hint="eastAsia"/>
        </w:rPr>
        <w:t xml:space="preserve">CAE </w:t>
      </w:r>
      <w:r>
        <w:rPr>
          <w:rFonts w:hint="eastAsia"/>
        </w:rPr>
        <w:t>仿真软件广泛应用汽车、航空航天等领域。</w:t>
      </w:r>
      <w:r>
        <w:rPr>
          <w:rFonts w:hint="eastAsia"/>
        </w:rPr>
        <w:t xml:space="preserve">3D CAD </w:t>
      </w:r>
      <w:r>
        <w:rPr>
          <w:rFonts w:hint="eastAsia"/>
        </w:rPr>
        <w:t>是</w:t>
      </w:r>
      <w:r>
        <w:rPr>
          <w:rFonts w:hint="eastAsia"/>
        </w:rPr>
        <w:t>CAE</w:t>
      </w:r>
      <w:r>
        <w:rPr>
          <w:rFonts w:hint="eastAsia"/>
        </w:rPr>
        <w:t>应用的重要基础和数据来源，根据报告数据显示，</w:t>
      </w:r>
      <w:r>
        <w:rPr>
          <w:rFonts w:hint="eastAsia"/>
        </w:rPr>
        <w:t>202</w:t>
      </w:r>
      <w:r w:rsidR="006B6181">
        <w:t>2</w:t>
      </w:r>
      <w:r>
        <w:rPr>
          <w:rFonts w:hint="eastAsia"/>
        </w:rPr>
        <w:t>年中国制造业</w:t>
      </w:r>
      <w:r>
        <w:rPr>
          <w:rFonts w:hint="eastAsia"/>
        </w:rPr>
        <w:t>3D CAD</w:t>
      </w:r>
      <w:r>
        <w:rPr>
          <w:rFonts w:hint="eastAsia"/>
        </w:rPr>
        <w:t>市场总量为</w:t>
      </w:r>
      <w:r>
        <w:rPr>
          <w:rFonts w:hint="eastAsia"/>
        </w:rPr>
        <w:t>30.9</w:t>
      </w:r>
      <w:r>
        <w:rPr>
          <w:rFonts w:hint="eastAsia"/>
        </w:rPr>
        <w:t>亿元人名币，占中国制造业</w:t>
      </w:r>
      <w:r>
        <w:rPr>
          <w:rFonts w:hint="eastAsia"/>
        </w:rPr>
        <w:t>CAD</w:t>
      </w:r>
      <w:r>
        <w:rPr>
          <w:rFonts w:hint="eastAsia"/>
        </w:rPr>
        <w:t>市场的</w:t>
      </w:r>
      <w:r>
        <w:rPr>
          <w:rFonts w:hint="eastAsia"/>
        </w:rPr>
        <w:t>73.4%</w:t>
      </w:r>
      <w:r>
        <w:rPr>
          <w:rFonts w:hint="eastAsia"/>
        </w:rPr>
        <w:t>，年增长率为</w:t>
      </w:r>
      <w:r>
        <w:rPr>
          <w:rFonts w:hint="eastAsia"/>
        </w:rPr>
        <w:t>21.5%</w:t>
      </w:r>
      <w:r>
        <w:rPr>
          <w:rFonts w:hint="eastAsia"/>
        </w:rPr>
        <w:t>。随着</w:t>
      </w:r>
      <w:r>
        <w:rPr>
          <w:rFonts w:hint="eastAsia"/>
        </w:rPr>
        <w:t>3D CAD</w:t>
      </w:r>
      <w:r>
        <w:rPr>
          <w:rFonts w:hint="eastAsia"/>
        </w:rPr>
        <w:t>的快速发展，</w:t>
      </w:r>
      <w:r>
        <w:rPr>
          <w:rFonts w:hint="eastAsia"/>
        </w:rPr>
        <w:t>CAE</w:t>
      </w:r>
      <w:r>
        <w:rPr>
          <w:rFonts w:hint="eastAsia"/>
        </w:rPr>
        <w:t>使用者基数也在大幅增长，在制造业中的应用比例持续提高。</w:t>
      </w:r>
    </w:p>
    <w:p w14:paraId="0097760B" w14:textId="3DCE6E30" w:rsidR="00B662E4" w:rsidRPr="00C51678" w:rsidRDefault="00B662E4" w:rsidP="00BB322C">
      <w:pPr>
        <w:ind w:firstLineChars="200" w:firstLine="480"/>
        <w:rPr>
          <w:rFonts w:hint="eastAsia"/>
        </w:rPr>
      </w:pPr>
      <w:r>
        <w:rPr>
          <w:rFonts w:hint="eastAsia"/>
        </w:rPr>
        <w:t>在未来</w:t>
      </w:r>
      <w:r w:rsidRPr="00B662E4">
        <w:rPr>
          <w:rFonts w:hint="eastAsia"/>
        </w:rPr>
        <w:t>工业软件产品</w:t>
      </w:r>
      <w:r>
        <w:rPr>
          <w:rFonts w:hint="eastAsia"/>
        </w:rPr>
        <w:t>将</w:t>
      </w:r>
      <w:r w:rsidRPr="00B662E4">
        <w:rPr>
          <w:rFonts w:hint="eastAsia"/>
        </w:rPr>
        <w:t>趋向一体化发展。工业软件从单项应用到实现对制造企业研发、生产、经营、物流等各业务环节的全覆盖和深度渗透后，逐步朝综合集成的方向发展，实现业务流程和生产经营模式变革。打造贯穿工业生产前端和后端的系统化软件解决方案，以此提升整个流程的管理效率和准确率成为了工业软件发展的新方向。</w:t>
      </w:r>
      <w:r w:rsidRPr="00B662E4">
        <w:rPr>
          <w:rFonts w:hint="eastAsia"/>
        </w:rPr>
        <w:t>CAD/CAE</w:t>
      </w:r>
      <w:r w:rsidRPr="00B662E4">
        <w:rPr>
          <w:rFonts w:hint="eastAsia"/>
        </w:rPr>
        <w:t>一体化之后，</w:t>
      </w:r>
      <w:r w:rsidRPr="00B662E4">
        <w:rPr>
          <w:rFonts w:hint="eastAsia"/>
        </w:rPr>
        <w:t>CAE</w:t>
      </w:r>
      <w:r w:rsidRPr="00B662E4">
        <w:rPr>
          <w:rFonts w:hint="eastAsia"/>
        </w:rPr>
        <w:t>对</w:t>
      </w:r>
      <w:r w:rsidRPr="00B662E4">
        <w:rPr>
          <w:rFonts w:hint="eastAsia"/>
        </w:rPr>
        <w:t>CAD</w:t>
      </w:r>
      <w:r w:rsidRPr="00B662E4">
        <w:rPr>
          <w:rFonts w:hint="eastAsia"/>
        </w:rPr>
        <w:t>模型进行仿真分析，通过反馈的数据，对原设计或模型进行反复修正，以求达到最佳效果。</w:t>
      </w:r>
    </w:p>
    <w:p w14:paraId="5E3B418C" w14:textId="59EC56AF" w:rsidR="00515D6E" w:rsidRDefault="001B7285" w:rsidP="004E5B03">
      <w:pPr>
        <w:pStyle w:val="2"/>
        <w:spacing w:before="163" w:after="163"/>
      </w:pPr>
      <w:bookmarkStart w:id="17" w:name="_Toc133971562"/>
      <w:bookmarkStart w:id="18" w:name="_Toc133972426"/>
      <w:r>
        <w:rPr>
          <w:rFonts w:hint="eastAsia"/>
        </w:rPr>
        <w:t>1.</w:t>
      </w:r>
      <w:r w:rsidR="004004A8">
        <w:t>6</w:t>
      </w:r>
      <w:r>
        <w:t xml:space="preserve"> </w:t>
      </w:r>
      <w:r>
        <w:rPr>
          <w:rFonts w:hint="eastAsia"/>
        </w:rPr>
        <w:t>本章小结</w:t>
      </w:r>
      <w:bookmarkEnd w:id="17"/>
      <w:bookmarkEnd w:id="18"/>
    </w:p>
    <w:p w14:paraId="2272FAEE" w14:textId="522B19BB" w:rsidR="00E609C3" w:rsidRDefault="00E609C3" w:rsidP="0019016B">
      <w:pPr>
        <w:ind w:firstLineChars="200" w:firstLine="480"/>
      </w:pPr>
      <w:r w:rsidRPr="000E3735">
        <w:rPr>
          <w:rFonts w:hint="eastAsia"/>
        </w:rPr>
        <w:t>本章首先对</w:t>
      </w:r>
      <w:r w:rsidR="006A4CF1" w:rsidRPr="000E3735">
        <w:rPr>
          <w:rFonts w:hint="eastAsia"/>
        </w:rPr>
        <w:t>等几何拓扑优化与可视化技术研究的研究背景进行了介绍，</w:t>
      </w:r>
      <w:r w:rsidR="00BF0C7B" w:rsidRPr="000E3735">
        <w:rPr>
          <w:rFonts w:hint="eastAsia"/>
        </w:rPr>
        <w:t>详细阐述了</w:t>
      </w:r>
      <w:r w:rsidR="00191F6B" w:rsidRPr="000E3735">
        <w:rPr>
          <w:rFonts w:hint="eastAsia"/>
        </w:rPr>
        <w:t>拓扑优化以及等几何与拓扑优化的关联</w:t>
      </w:r>
      <w:r w:rsidR="00FA60CD" w:rsidRPr="000E3735">
        <w:rPr>
          <w:rFonts w:hint="eastAsia"/>
        </w:rPr>
        <w:t>，并提出了当前等几何拓扑优化可视化存在的问题</w:t>
      </w:r>
      <w:r w:rsidR="000D1728" w:rsidRPr="000E3735">
        <w:rPr>
          <w:rFonts w:hint="eastAsia"/>
        </w:rPr>
        <w:t>，</w:t>
      </w:r>
      <w:r w:rsidR="009161B7" w:rsidRPr="000E3735">
        <w:rPr>
          <w:rFonts w:hint="eastAsia"/>
        </w:rPr>
        <w:t>简要概述了三维可视化图形工具</w:t>
      </w:r>
      <w:r w:rsidR="009161B7" w:rsidRPr="000E3735">
        <w:rPr>
          <w:rFonts w:hint="eastAsia"/>
        </w:rPr>
        <w:t>OpenGL</w:t>
      </w:r>
      <w:r w:rsidR="009161B7" w:rsidRPr="000E3735">
        <w:rPr>
          <w:rFonts w:hint="eastAsia"/>
        </w:rPr>
        <w:t>的特点，由此确立本文的主要研究内容。</w:t>
      </w:r>
    </w:p>
    <w:p w14:paraId="73F1DD39" w14:textId="1E66EA34" w:rsidR="00060691" w:rsidRDefault="00060691" w:rsidP="004A0FF6">
      <w:pPr>
        <w:ind w:firstLineChars="200" w:firstLine="480"/>
      </w:pPr>
      <w:r>
        <w:br w:type="page"/>
      </w:r>
    </w:p>
    <w:p w14:paraId="1818C637" w14:textId="20B72958" w:rsidR="002C4763" w:rsidRDefault="000239FC" w:rsidP="000239FC">
      <w:pPr>
        <w:pStyle w:val="1"/>
      </w:pPr>
      <w:bookmarkStart w:id="19" w:name="_Toc133971563"/>
      <w:bookmarkStart w:id="20" w:name="_Toc133972427"/>
      <w:r>
        <w:rPr>
          <w:rFonts w:hint="eastAsia"/>
        </w:rPr>
        <w:lastRenderedPageBreak/>
        <w:t>2</w:t>
      </w:r>
      <w:r w:rsidR="002C4763">
        <w:rPr>
          <w:rFonts w:hint="eastAsia"/>
        </w:rPr>
        <w:t xml:space="preserve"> </w:t>
      </w:r>
      <w:r w:rsidR="002C4763">
        <w:rPr>
          <w:rFonts w:hint="eastAsia"/>
        </w:rPr>
        <w:t>基于变密度法的等几何拓扑优化方法</w:t>
      </w:r>
      <w:bookmarkEnd w:id="19"/>
      <w:bookmarkEnd w:id="20"/>
    </w:p>
    <w:p w14:paraId="080E3CF3" w14:textId="5C5DDDF4" w:rsidR="009B7A75" w:rsidRDefault="009B7A75" w:rsidP="000239FC">
      <w:pPr>
        <w:pStyle w:val="2"/>
        <w:spacing w:before="163" w:after="163"/>
      </w:pPr>
      <w:bookmarkStart w:id="21" w:name="_Toc133971564"/>
      <w:bookmarkStart w:id="22" w:name="_Toc133972428"/>
      <w:r>
        <w:rPr>
          <w:rFonts w:hint="eastAsia"/>
        </w:rPr>
        <w:t>2.</w:t>
      </w:r>
      <w:r>
        <w:t xml:space="preserve">1 </w:t>
      </w:r>
      <w:r>
        <w:rPr>
          <w:rFonts w:hint="eastAsia"/>
        </w:rPr>
        <w:t>引言</w:t>
      </w:r>
      <w:bookmarkEnd w:id="21"/>
      <w:bookmarkEnd w:id="22"/>
    </w:p>
    <w:p w14:paraId="6243A634" w14:textId="27C121E9" w:rsidR="009B7A75" w:rsidRDefault="0039036B" w:rsidP="00105233">
      <w:pPr>
        <w:ind w:firstLineChars="200" w:firstLine="480"/>
      </w:pPr>
      <w:r>
        <w:rPr>
          <w:rFonts w:hint="eastAsia"/>
        </w:rPr>
        <w:t>本章首先对作为</w:t>
      </w:r>
      <w:r w:rsidR="00465F12">
        <w:rPr>
          <w:rFonts w:hint="eastAsia"/>
        </w:rPr>
        <w:t>等几何</w:t>
      </w:r>
      <w:r>
        <w:rPr>
          <w:rFonts w:hint="eastAsia"/>
        </w:rPr>
        <w:t>构型基础的</w:t>
      </w:r>
      <w:r>
        <w:rPr>
          <w:rFonts w:hint="eastAsia"/>
        </w:rPr>
        <w:t>B</w:t>
      </w:r>
      <w:r>
        <w:rPr>
          <w:rFonts w:hint="eastAsia"/>
        </w:rPr>
        <w:t>样条和</w:t>
      </w:r>
      <w:r>
        <w:rPr>
          <w:rFonts w:hint="eastAsia"/>
        </w:rPr>
        <w:t>N</w:t>
      </w:r>
      <w:r>
        <w:t>URBS</w:t>
      </w:r>
      <w:r>
        <w:rPr>
          <w:rFonts w:hint="eastAsia"/>
        </w:rPr>
        <w:t>的基础理论进行</w:t>
      </w:r>
      <w:r w:rsidR="00F606CA">
        <w:rPr>
          <w:rFonts w:hint="eastAsia"/>
        </w:rPr>
        <w:t>了</w:t>
      </w:r>
      <w:r>
        <w:rPr>
          <w:rFonts w:hint="eastAsia"/>
        </w:rPr>
        <w:t>介绍，随后介绍了基于变密度法的</w:t>
      </w:r>
      <w:r w:rsidR="00465F12">
        <w:rPr>
          <w:rFonts w:hint="eastAsia"/>
        </w:rPr>
        <w:t>等几何拓扑优化方法</w:t>
      </w:r>
      <w:r w:rsidR="00B70D5C">
        <w:rPr>
          <w:rFonts w:hint="eastAsia"/>
        </w:rPr>
        <w:t>，</w:t>
      </w:r>
      <w:r w:rsidR="00B4512E">
        <w:rPr>
          <w:rFonts w:hint="eastAsia"/>
        </w:rPr>
        <w:t>并</w:t>
      </w:r>
      <w:r w:rsidR="00B70D5C">
        <w:rPr>
          <w:rFonts w:hint="eastAsia"/>
        </w:rPr>
        <w:t>基于拓扑优化理论</w:t>
      </w:r>
      <w:r w:rsidR="003D6A1F">
        <w:rPr>
          <w:rFonts w:hint="eastAsia"/>
        </w:rPr>
        <w:t>给出了</w:t>
      </w:r>
      <w:r w:rsidR="00B4512E">
        <w:rPr>
          <w:rFonts w:hint="eastAsia"/>
        </w:rPr>
        <w:t>等几何拓扑优化的思路与具体实现过程</w:t>
      </w:r>
      <w:r w:rsidR="00DD39FE">
        <w:rPr>
          <w:rFonts w:hint="eastAsia"/>
        </w:rPr>
        <w:t>，为结构设计变量（即密度值）的计算奠定了基础</w:t>
      </w:r>
      <w:r w:rsidR="00425E48">
        <w:rPr>
          <w:rFonts w:hint="eastAsia"/>
        </w:rPr>
        <w:t>，并为后文的可视化提供了数据支撑。</w:t>
      </w:r>
    </w:p>
    <w:p w14:paraId="4ECE0560" w14:textId="2544FA50" w:rsidR="000D2702" w:rsidRDefault="000D2702" w:rsidP="000239FC">
      <w:pPr>
        <w:pStyle w:val="2"/>
        <w:spacing w:before="163" w:after="163"/>
      </w:pPr>
      <w:bookmarkStart w:id="23" w:name="_Toc133971565"/>
      <w:bookmarkStart w:id="24" w:name="_Toc133972429"/>
      <w:r>
        <w:t>2</w:t>
      </w:r>
      <w:r>
        <w:rPr>
          <w:rFonts w:hint="eastAsia"/>
        </w:rPr>
        <w:t>.</w:t>
      </w:r>
      <w:r>
        <w:t xml:space="preserve">2 </w:t>
      </w:r>
      <w:r>
        <w:rPr>
          <w:rFonts w:hint="eastAsia"/>
        </w:rPr>
        <w:t>B</w:t>
      </w:r>
      <w:r>
        <w:rPr>
          <w:rFonts w:hint="eastAsia"/>
        </w:rPr>
        <w:t>样条与</w:t>
      </w:r>
      <w:r>
        <w:rPr>
          <w:rFonts w:hint="eastAsia"/>
        </w:rPr>
        <w:t>N</w:t>
      </w:r>
      <w:r>
        <w:t>URBS</w:t>
      </w:r>
      <w:r>
        <w:rPr>
          <w:rFonts w:hint="eastAsia"/>
        </w:rPr>
        <w:t>理论</w:t>
      </w:r>
      <w:bookmarkEnd w:id="23"/>
      <w:bookmarkEnd w:id="24"/>
    </w:p>
    <w:p w14:paraId="324C1E85" w14:textId="63213243" w:rsidR="00085945" w:rsidRDefault="00165C40" w:rsidP="002B358D">
      <w:pPr>
        <w:ind w:firstLineChars="200" w:firstLine="480"/>
      </w:pPr>
      <w:r>
        <w:rPr>
          <w:rFonts w:hint="eastAsia"/>
        </w:rPr>
        <w:t>本节简要概述了</w:t>
      </w:r>
      <w:r>
        <w:rPr>
          <w:rFonts w:hint="eastAsia"/>
        </w:rPr>
        <w:t>B</w:t>
      </w:r>
      <w:r>
        <w:rPr>
          <w:rFonts w:hint="eastAsia"/>
        </w:rPr>
        <w:t>样条曲线和</w:t>
      </w:r>
      <w:r>
        <w:rPr>
          <w:rFonts w:hint="eastAsia"/>
        </w:rPr>
        <w:t>N</w:t>
      </w:r>
      <w:r>
        <w:t>URBS</w:t>
      </w:r>
      <w:r>
        <w:rPr>
          <w:rFonts w:hint="eastAsia"/>
        </w:rPr>
        <w:t>的构造</w:t>
      </w:r>
      <w:r w:rsidR="00511A23">
        <w:rPr>
          <w:rFonts w:hint="eastAsia"/>
        </w:rPr>
        <w:t>。</w:t>
      </w:r>
      <w:r w:rsidR="00527CB1">
        <w:rPr>
          <w:rFonts w:hint="eastAsia"/>
        </w:rPr>
        <w:t>该部分将由较为基础的</w:t>
      </w:r>
      <w:r w:rsidR="00527CB1">
        <w:rPr>
          <w:rFonts w:hint="eastAsia"/>
        </w:rPr>
        <w:t>Ber</w:t>
      </w:r>
      <w:r w:rsidR="00527CB1">
        <w:t>nstein</w:t>
      </w:r>
      <w:r w:rsidR="00527CB1">
        <w:rPr>
          <w:rFonts w:hint="eastAsia"/>
        </w:rPr>
        <w:t>多项式</w:t>
      </w:r>
      <w:r w:rsidR="00982B09">
        <w:rPr>
          <w:rFonts w:hint="eastAsia"/>
        </w:rPr>
        <w:t>等内容入手，</w:t>
      </w:r>
      <w:r w:rsidR="00A56EF7">
        <w:rPr>
          <w:rFonts w:hint="eastAsia"/>
        </w:rPr>
        <w:t>逐步拓展到</w:t>
      </w:r>
      <w:r w:rsidR="00A56EF7">
        <w:rPr>
          <w:rFonts w:hint="eastAsia"/>
        </w:rPr>
        <w:t>N</w:t>
      </w:r>
      <w:r w:rsidR="00A56EF7">
        <w:t>URBS</w:t>
      </w:r>
      <w:r w:rsidR="00A56EF7">
        <w:rPr>
          <w:rFonts w:hint="eastAsia"/>
        </w:rPr>
        <w:t>曲线曲面内容。</w:t>
      </w:r>
      <w:r w:rsidR="000A5B6B">
        <w:rPr>
          <w:rFonts w:hint="eastAsia"/>
        </w:rPr>
        <w:t>该部分内容将为第三章中可视化算法</w:t>
      </w:r>
      <w:r w:rsidR="00792C44">
        <w:rPr>
          <w:rFonts w:hint="eastAsia"/>
        </w:rPr>
        <w:t>中等几何单元</w:t>
      </w:r>
      <w:r w:rsidR="00792C44">
        <w:rPr>
          <w:rFonts w:hint="eastAsia"/>
        </w:rPr>
        <w:t>N</w:t>
      </w:r>
      <w:r w:rsidR="00792C44">
        <w:t>URBS</w:t>
      </w:r>
      <w:r w:rsidR="00792C44">
        <w:rPr>
          <w:rFonts w:hint="eastAsia"/>
        </w:rPr>
        <w:t>面片的可视化</w:t>
      </w:r>
      <w:r w:rsidR="000A5B6B">
        <w:rPr>
          <w:rFonts w:hint="eastAsia"/>
        </w:rPr>
        <w:t>的实现</w:t>
      </w:r>
      <w:r w:rsidR="00363B25">
        <w:rPr>
          <w:rFonts w:hint="eastAsia"/>
        </w:rPr>
        <w:t>奠定理论基础</w:t>
      </w:r>
      <w:r w:rsidR="00AF7955">
        <w:rPr>
          <w:rFonts w:hint="eastAsia"/>
        </w:rPr>
        <w:t>。</w:t>
      </w:r>
    </w:p>
    <w:p w14:paraId="14455A18" w14:textId="2BCA116B" w:rsidR="00861995" w:rsidRDefault="008B42A2" w:rsidP="00624826">
      <w:pPr>
        <w:pStyle w:val="3"/>
        <w:spacing w:before="163" w:after="163"/>
      </w:pPr>
      <w:bookmarkStart w:id="25" w:name="_Toc133971566"/>
      <w:bookmarkStart w:id="26" w:name="_Toc133972430"/>
      <w:r>
        <w:rPr>
          <w:rFonts w:hint="eastAsia"/>
        </w:rPr>
        <w:t>2.</w:t>
      </w:r>
      <w:r>
        <w:t>2</w:t>
      </w:r>
      <w:r>
        <w:rPr>
          <w:rFonts w:hint="eastAsia"/>
        </w:rPr>
        <w:t>.</w:t>
      </w:r>
      <w:r>
        <w:t xml:space="preserve">1 </w:t>
      </w:r>
      <w:r w:rsidR="008E65BF">
        <w:rPr>
          <w:rFonts w:hint="eastAsia"/>
        </w:rPr>
        <w:t>Ber</w:t>
      </w:r>
      <w:r w:rsidR="008E65BF">
        <w:t>nstein</w:t>
      </w:r>
      <w:r w:rsidR="008E65BF">
        <w:rPr>
          <w:rFonts w:hint="eastAsia"/>
        </w:rPr>
        <w:t>多项式和</w:t>
      </w:r>
      <w:proofErr w:type="spellStart"/>
      <w:r w:rsidR="008E65BF" w:rsidRPr="008E65BF">
        <w:t>Bézie</w:t>
      </w:r>
      <w:r w:rsidR="008E65BF">
        <w:rPr>
          <w:rFonts w:hint="eastAsia"/>
        </w:rPr>
        <w:t>r</w:t>
      </w:r>
      <w:proofErr w:type="spellEnd"/>
      <w:r w:rsidR="008E65BF">
        <w:rPr>
          <w:rFonts w:hint="eastAsia"/>
        </w:rPr>
        <w:t>曲线</w:t>
      </w:r>
      <w:bookmarkEnd w:id="25"/>
      <w:bookmarkEnd w:id="26"/>
    </w:p>
    <w:p w14:paraId="1E7416DC" w14:textId="3D11E7C1" w:rsidR="00F77B89" w:rsidRDefault="008E65BF" w:rsidP="003D4A29">
      <w:pPr>
        <w:ind w:firstLineChars="200" w:firstLine="480"/>
      </w:pPr>
      <w:r>
        <w:rPr>
          <w:rFonts w:hint="eastAsia"/>
        </w:rPr>
        <w:t>一个阶数为</w:t>
      </w:r>
      <w:r w:rsidRPr="00366704">
        <w:rPr>
          <w:rFonts w:hint="eastAsia"/>
          <w:i/>
          <w:iCs/>
        </w:rPr>
        <w:t>p</w:t>
      </w:r>
      <w:r>
        <w:rPr>
          <w:rFonts w:hint="eastAsia"/>
        </w:rPr>
        <w:t>的</w:t>
      </w:r>
      <w:proofErr w:type="spellStart"/>
      <w:r w:rsidRPr="008E65BF">
        <w:t>Bézie</w:t>
      </w:r>
      <w:r>
        <w:rPr>
          <w:rFonts w:hint="eastAsia"/>
        </w:rPr>
        <w:t>r</w:t>
      </w:r>
      <w:proofErr w:type="spellEnd"/>
      <w:r>
        <w:rPr>
          <w:rFonts w:hint="eastAsia"/>
        </w:rPr>
        <w:t>曲线由</w:t>
      </w:r>
      <w:r w:rsidRPr="005A0596">
        <w:rPr>
          <w:rFonts w:hint="eastAsia"/>
          <w:i/>
          <w:iCs/>
        </w:rPr>
        <w:t>p</w:t>
      </w:r>
      <w:r w:rsidRPr="002666EE">
        <w:rPr>
          <w:rFonts w:hint="eastAsia"/>
        </w:rPr>
        <w:t>+</w:t>
      </w:r>
      <w:r w:rsidRPr="002666EE">
        <w:t>1</w:t>
      </w:r>
      <w:r>
        <w:rPr>
          <w:rFonts w:hint="eastAsia"/>
        </w:rPr>
        <w:t>个</w:t>
      </w:r>
      <w:r>
        <w:rPr>
          <w:rFonts w:hint="eastAsia"/>
        </w:rPr>
        <w:t>Ber</w:t>
      </w:r>
      <w:r>
        <w:t>nstein</w:t>
      </w:r>
      <w:r>
        <w:rPr>
          <w:rFonts w:hint="eastAsia"/>
        </w:rPr>
        <w:t>多项式基函数的线性组合表示而成</w:t>
      </w:r>
      <w:r w:rsidR="00ED6EA4">
        <w:rPr>
          <w:rFonts w:hint="eastAsia"/>
        </w:rPr>
        <w:t>。在这里，我们将基函数表示为</w:t>
      </w:r>
      <w:r w:rsidR="002C3667" w:rsidRPr="0036581F">
        <w:rPr>
          <w:position w:val="-14"/>
        </w:rPr>
        <w:object w:dxaOrig="1860" w:dyaOrig="400" w14:anchorId="26EC9710">
          <v:shape id="_x0000_i2562" type="#_x0000_t75" style="width:93.05pt;height:19.7pt" o:ole="">
            <v:imagedata r:id="rId13" o:title=""/>
          </v:shape>
          <o:OLEObject Type="Embed" ProgID="Equation.DSMT4" ShapeID="_x0000_i2562" DrawAspect="Content" ObjectID="_1744688038" r:id="rId14"/>
        </w:object>
      </w:r>
      <w:r w:rsidR="0036581F">
        <w:rPr>
          <w:rFonts w:hint="eastAsia"/>
        </w:rPr>
        <w:t>，同时将对应的控制点表示为</w:t>
      </w:r>
      <w:r w:rsidR="002C3667" w:rsidRPr="0036581F">
        <w:rPr>
          <w:position w:val="-12"/>
        </w:rPr>
        <w:object w:dxaOrig="1080" w:dyaOrig="380" w14:anchorId="13956655">
          <v:shape id="_x0000_i2563" type="#_x0000_t75" style="width:54.35pt;height:17.65pt" o:ole="">
            <v:imagedata r:id="rId15" o:title=""/>
          </v:shape>
          <o:OLEObject Type="Embed" ProgID="Equation.DSMT4" ShapeID="_x0000_i2563" DrawAspect="Content" ObjectID="_1744688039" r:id="rId16"/>
        </w:object>
      </w:r>
      <w:r w:rsidR="0036581F">
        <w:rPr>
          <w:rFonts w:hint="eastAsia"/>
        </w:rPr>
        <w:t>，对于任意位于</w:t>
      </w:r>
      <w:r w:rsidR="00347FF2" w:rsidRPr="00347FF2">
        <w:rPr>
          <w:position w:val="-10"/>
        </w:rPr>
        <w:object w:dxaOrig="499" w:dyaOrig="320" w14:anchorId="2AE8D6A1">
          <v:shape id="_x0000_i2564" type="#_x0000_t75" style="width:25.15pt;height:16.3pt" o:ole="">
            <v:imagedata r:id="rId17" o:title=""/>
          </v:shape>
          <o:OLEObject Type="Embed" ProgID="Equation.DSMT4" ShapeID="_x0000_i2564" DrawAspect="Content" ObjectID="_1744688040" r:id="rId18"/>
        </w:object>
      </w:r>
      <w:r w:rsidR="00742E79">
        <w:rPr>
          <w:rFonts w:hint="eastAsia"/>
        </w:rPr>
        <w:t>内的参数坐标</w:t>
      </w:r>
      <w:r w:rsidR="00301C6D" w:rsidRPr="00301C6D">
        <w:rPr>
          <w:position w:val="-10"/>
        </w:rPr>
        <w:object w:dxaOrig="200" w:dyaOrig="320" w14:anchorId="19F0433B">
          <v:shape id="_x0000_i2565" type="#_x0000_t75" style="width:10.85pt;height:15.6pt" o:ole="">
            <v:imagedata r:id="rId19" o:title=""/>
          </v:shape>
          <o:OLEObject Type="Embed" ProgID="Equation.DSMT4" ShapeID="_x0000_i2565" DrawAspect="Content" ObjectID="_1744688041" r:id="rId20"/>
        </w:object>
      </w:r>
      <w:r w:rsidR="00301C6D">
        <w:rPr>
          <w:rFonts w:hint="eastAsia"/>
        </w:rPr>
        <w:t>，对应的</w:t>
      </w:r>
      <w:r w:rsidR="00347FF2" w:rsidRPr="00347FF2">
        <w:rPr>
          <w:i/>
          <w:iCs/>
          <w:position w:val="-10"/>
        </w:rPr>
        <w:object w:dxaOrig="240" w:dyaOrig="260" w14:anchorId="7C2CAC42">
          <v:shape id="_x0000_i2566" type="#_x0000_t75" style="width:12.25pt;height:12.9pt" o:ole="">
            <v:imagedata r:id="rId21" o:title=""/>
          </v:shape>
          <o:OLEObject Type="Embed" ProgID="Equation.DSMT4" ShapeID="_x0000_i2566" DrawAspect="Content" ObjectID="_1744688042" r:id="rId22"/>
        </w:object>
      </w:r>
      <w:r w:rsidR="00803617">
        <w:rPr>
          <w:rFonts w:hint="eastAsia"/>
        </w:rPr>
        <w:t>阶</w:t>
      </w:r>
      <w:r w:rsidR="009B2B83" w:rsidRPr="00347FF2">
        <w:rPr>
          <w:position w:val="-6"/>
        </w:rPr>
        <w:object w:dxaOrig="999" w:dyaOrig="279" w14:anchorId="6D1A3750">
          <v:shape id="_x0000_i2567" type="#_x0000_t75" style="width:50.25pt;height:13.6pt" o:ole="">
            <v:imagedata r:id="rId23" o:title=""/>
          </v:shape>
          <o:OLEObject Type="Embed" ProgID="Equation.DSMT4" ShapeID="_x0000_i2567" DrawAspect="Content" ObjectID="_1744688043" r:id="rId24"/>
        </w:object>
      </w:r>
      <w:r w:rsidR="00803617">
        <w:rPr>
          <w:rFonts w:hint="eastAsia"/>
        </w:rPr>
        <w:t>多项式由以下式获得</w:t>
      </w:r>
      <w:r w:rsidR="00704EB0" w:rsidRPr="00704EB0">
        <w:rPr>
          <w:vertAlign w:val="superscript"/>
        </w:rPr>
        <w:fldChar w:fldCharType="begin"/>
      </w:r>
      <w:r w:rsidR="00704EB0" w:rsidRPr="00704EB0">
        <w:rPr>
          <w:vertAlign w:val="superscript"/>
        </w:rPr>
        <w:instrText xml:space="preserve"> </w:instrText>
      </w:r>
      <w:r w:rsidR="00704EB0" w:rsidRPr="00704EB0">
        <w:rPr>
          <w:rFonts w:hint="eastAsia"/>
          <w:vertAlign w:val="superscript"/>
        </w:rPr>
        <w:instrText>REF _Ref134028122 \r \h</w:instrText>
      </w:r>
      <w:r w:rsidR="00704EB0" w:rsidRPr="00704EB0">
        <w:rPr>
          <w:vertAlign w:val="superscript"/>
        </w:rPr>
        <w:instrText xml:space="preserve"> </w:instrText>
      </w:r>
      <w:r w:rsidR="00704EB0" w:rsidRPr="00704EB0">
        <w:rPr>
          <w:vertAlign w:val="superscript"/>
        </w:rPr>
      </w:r>
      <w:r w:rsidR="00704EB0">
        <w:rPr>
          <w:vertAlign w:val="superscript"/>
        </w:rPr>
        <w:instrText xml:space="preserve"> \* MERGEFORMAT </w:instrText>
      </w:r>
      <w:r w:rsidR="00704EB0" w:rsidRPr="00704EB0">
        <w:rPr>
          <w:vertAlign w:val="superscript"/>
        </w:rPr>
        <w:fldChar w:fldCharType="separate"/>
      </w:r>
      <w:r w:rsidR="00704EB0" w:rsidRPr="00704EB0">
        <w:rPr>
          <w:vertAlign w:val="superscript"/>
        </w:rPr>
        <w:t>[8</w:t>
      </w:r>
      <w:r w:rsidR="00704EB0" w:rsidRPr="00704EB0">
        <w:rPr>
          <w:vertAlign w:val="superscript"/>
        </w:rPr>
        <w:t>]</w:t>
      </w:r>
      <w:r w:rsidR="00704EB0" w:rsidRPr="00704EB0">
        <w:rPr>
          <w:vertAlign w:val="superscript"/>
        </w:rPr>
        <w:fldChar w:fldCharType="end"/>
      </w:r>
      <w:r w:rsidR="00803617">
        <w:rPr>
          <w:rFonts w:hint="eastAsia"/>
        </w:rPr>
        <w:t>：</w:t>
      </w:r>
    </w:p>
    <w:p w14:paraId="0AEA9642" w14:textId="056ED260" w:rsidR="008A093D" w:rsidRPr="008A093D" w:rsidRDefault="00044F94" w:rsidP="00375119">
      <w:pPr>
        <w:pStyle w:val="MTDisplayEquation"/>
      </w:pPr>
      <w:r>
        <w:tab/>
      </w:r>
      <w:r w:rsidRPr="00044F94">
        <w:rPr>
          <w:position w:val="-30"/>
        </w:rPr>
        <w:object w:dxaOrig="5179" w:dyaOrig="720" w14:anchorId="688CB3AC">
          <v:shape id="_x0000_i2568" type="#_x0000_t75" style="width:258.1pt;height:36.7pt" o:ole="">
            <v:imagedata r:id="rId25" o:title=""/>
          </v:shape>
          <o:OLEObject Type="Embed" ProgID="Equation.DSMT4" ShapeID="_x0000_i2568" DrawAspect="Content" ObjectID="_1744688044" r:id="rId26"/>
        </w:object>
      </w:r>
    </w:p>
    <w:p w14:paraId="437646E3" w14:textId="094AD84E" w:rsidR="0067377E" w:rsidRDefault="0067377E" w:rsidP="00EC085A">
      <w:r>
        <w:rPr>
          <w:rFonts w:hint="eastAsia"/>
        </w:rPr>
        <w:t>其中</w:t>
      </w:r>
      <w:r w:rsidRPr="0067377E">
        <w:rPr>
          <w:position w:val="-14"/>
        </w:rPr>
        <w:object w:dxaOrig="1020" w:dyaOrig="380" w14:anchorId="3E0A8EFF">
          <v:shape id="_x0000_i2569" type="#_x0000_t75" style="width:52.3pt;height:17.65pt" o:ole="">
            <v:imagedata r:id="rId27" o:title=""/>
          </v:shape>
          <o:OLEObject Type="Embed" ProgID="Equation.DSMT4" ShapeID="_x0000_i2569" DrawAspect="Content" ObjectID="_1744688045" r:id="rId28"/>
        </w:object>
      </w:r>
      <w:r>
        <w:rPr>
          <w:rFonts w:hint="eastAsia"/>
        </w:rPr>
        <w:t>。</w:t>
      </w:r>
      <w:r w:rsidR="002C3667">
        <w:rPr>
          <w:rFonts w:hint="eastAsia"/>
        </w:rPr>
        <w:t>阶次</w:t>
      </w:r>
      <w:r w:rsidR="002C3667" w:rsidRPr="002C3667">
        <w:rPr>
          <w:position w:val="-10"/>
        </w:rPr>
        <w:object w:dxaOrig="940" w:dyaOrig="320" w14:anchorId="579D554B">
          <v:shape id="_x0000_i2570" type="#_x0000_t75" style="width:46.2pt;height:15.6pt" o:ole="">
            <v:imagedata r:id="rId29" o:title=""/>
          </v:shape>
          <o:OLEObject Type="Embed" ProgID="Equation.DSMT4" ShapeID="_x0000_i2570" DrawAspect="Content" ObjectID="_1744688046" r:id="rId30"/>
        </w:object>
      </w:r>
      <w:r w:rsidR="002C3667">
        <w:rPr>
          <w:rFonts w:hint="eastAsia"/>
        </w:rPr>
        <w:t>的</w:t>
      </w:r>
      <w:r w:rsidR="002C3667">
        <w:rPr>
          <w:rFonts w:hint="eastAsia"/>
        </w:rPr>
        <w:t>Bernstein</w:t>
      </w:r>
      <w:r w:rsidR="002C3667">
        <w:rPr>
          <w:rFonts w:hint="eastAsia"/>
        </w:rPr>
        <w:t>基函数</w:t>
      </w:r>
      <w:r w:rsidR="00527B0C">
        <w:fldChar w:fldCharType="begin"/>
      </w:r>
      <w:r w:rsidR="00527B0C">
        <w:instrText xml:space="preserve"> </w:instrText>
      </w:r>
      <w:r w:rsidR="00527B0C">
        <w:rPr>
          <w:rFonts w:hint="eastAsia"/>
        </w:rPr>
        <w:instrText>REF _Ref132225145 \h</w:instrText>
      </w:r>
      <w:r w:rsidR="00527B0C">
        <w:instrText xml:space="preserve"> </w:instrText>
      </w:r>
      <w:r w:rsidR="00527B0C">
        <w:fldChar w:fldCharType="separate"/>
      </w:r>
      <w:r w:rsidR="00935CE4" w:rsidRPr="00EB2F5E">
        <w:rPr>
          <w:rFonts w:hint="eastAsia"/>
        </w:rPr>
        <w:t>图</w:t>
      </w:r>
      <w:r w:rsidR="00935CE4">
        <w:rPr>
          <w:noProof/>
        </w:rPr>
        <w:t>1</w:t>
      </w:r>
      <w:r w:rsidR="00527B0C">
        <w:fldChar w:fldCharType="end"/>
      </w:r>
      <w:r w:rsidR="002C3667">
        <w:rPr>
          <w:rFonts w:hint="eastAsia"/>
        </w:rPr>
        <w:t>如所示</w:t>
      </w:r>
    </w:p>
    <w:p w14:paraId="5CDA4D2B" w14:textId="4F4DE643" w:rsidR="002F3501" w:rsidRDefault="00794072" w:rsidP="007B3FA0">
      <w:pPr>
        <w:jc w:val="center"/>
      </w:pPr>
      <w:r>
        <w:rPr>
          <w:noProof/>
        </w:rPr>
        <w:drawing>
          <wp:inline distT="0" distB="0" distL="0" distR="0" wp14:anchorId="0E48F235" wp14:editId="1F3CD254">
            <wp:extent cx="4384636" cy="1272209"/>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74741" cy="1327368"/>
                    </a:xfrm>
                    <a:prstGeom prst="rect">
                      <a:avLst/>
                    </a:prstGeom>
                    <a:noFill/>
                    <a:ln>
                      <a:noFill/>
                    </a:ln>
                  </pic:spPr>
                </pic:pic>
              </a:graphicData>
            </a:graphic>
          </wp:inline>
        </w:drawing>
      </w:r>
    </w:p>
    <w:p w14:paraId="5348B720" w14:textId="42C73C29" w:rsidR="002F3501" w:rsidRDefault="00F138B5" w:rsidP="00F138B5">
      <w:pPr>
        <w:jc w:val="center"/>
      </w:pPr>
      <w:r>
        <w:rPr>
          <w:rFonts w:hint="eastAsia"/>
        </w:rPr>
        <w:t>图</w:t>
      </w:r>
      <w:r>
        <w:rPr>
          <w:rFonts w:hint="eastAsia"/>
        </w:rPr>
        <w:t>1-</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r>
        <w:t xml:space="preserve"> </w:t>
      </w:r>
      <w:r w:rsidR="00447D35">
        <w:t xml:space="preserve"> </w:t>
      </w:r>
      <w:r w:rsidR="00D037D0">
        <w:rPr>
          <w:rFonts w:hint="eastAsia"/>
        </w:rPr>
        <w:t>定义在</w:t>
      </w:r>
      <w:r w:rsidR="00D037D0">
        <w:rPr>
          <w:rFonts w:hint="eastAsia"/>
        </w:rPr>
        <w:t>[</w:t>
      </w:r>
      <w:r w:rsidR="00D037D0">
        <w:t>0,1]</w:t>
      </w:r>
      <w:r w:rsidR="00D037D0">
        <w:rPr>
          <w:rFonts w:hint="eastAsia"/>
        </w:rPr>
        <w:t>的</w:t>
      </w:r>
      <w:r w:rsidR="00D037D0">
        <w:rPr>
          <w:rFonts w:hint="eastAsia"/>
        </w:rPr>
        <w:t>B</w:t>
      </w:r>
      <w:r w:rsidR="00D037D0">
        <w:t>ernstein</w:t>
      </w:r>
      <w:r w:rsidR="00D037D0">
        <w:rPr>
          <w:rFonts w:hint="eastAsia"/>
        </w:rPr>
        <w:t>基函数</w:t>
      </w:r>
    </w:p>
    <w:p w14:paraId="1DA403A9" w14:textId="74F26EC9" w:rsidR="00275AFA" w:rsidRDefault="00275AFA" w:rsidP="00275AFA">
      <w:proofErr w:type="spellStart"/>
      <w:r w:rsidRPr="008E65BF">
        <w:lastRenderedPageBreak/>
        <w:t>Bézie</w:t>
      </w:r>
      <w:r>
        <w:rPr>
          <w:rFonts w:hint="eastAsia"/>
        </w:rPr>
        <w:t>r</w:t>
      </w:r>
      <w:proofErr w:type="spellEnd"/>
      <w:r w:rsidR="009435D0">
        <w:rPr>
          <w:rFonts w:hint="eastAsia"/>
        </w:rPr>
        <w:t>曲线的表达式为</w:t>
      </w:r>
    </w:p>
    <w:p w14:paraId="3F248640" w14:textId="03909402" w:rsidR="009435D0" w:rsidRDefault="009435D0" w:rsidP="009435D0">
      <w:pPr>
        <w:pStyle w:val="MTDisplayEquation"/>
      </w:pPr>
      <w:r>
        <w:tab/>
      </w:r>
      <w:r w:rsidR="00D26B1B" w:rsidRPr="009435D0">
        <w:rPr>
          <w:position w:val="-28"/>
        </w:rPr>
        <w:object w:dxaOrig="4620" w:dyaOrig="680" w14:anchorId="60CC369E">
          <v:shape id="_x0000_i2571" type="#_x0000_t75" style="width:233pt;height:32.6pt" o:ole="">
            <v:imagedata r:id="rId32" o:title=""/>
          </v:shape>
          <o:OLEObject Type="Embed" ProgID="Equation.DSMT4" ShapeID="_x0000_i2571" DrawAspect="Content" ObjectID="_1744688047" r:id="rId33"/>
        </w:object>
      </w:r>
    </w:p>
    <w:p w14:paraId="489349D1" w14:textId="586A219D" w:rsidR="009435D0" w:rsidRDefault="00562127" w:rsidP="002A7D4F">
      <w:pPr>
        <w:pStyle w:val="3"/>
        <w:spacing w:before="163" w:after="163"/>
      </w:pPr>
      <w:bookmarkStart w:id="27" w:name="_Toc133971567"/>
      <w:bookmarkStart w:id="28" w:name="_Toc133972431"/>
      <w:r>
        <w:t>2</w:t>
      </w:r>
      <w:r>
        <w:rPr>
          <w:rFonts w:hint="eastAsia"/>
        </w:rPr>
        <w:t>.</w:t>
      </w:r>
      <w:r>
        <w:t>2</w:t>
      </w:r>
      <w:r>
        <w:rPr>
          <w:rFonts w:hint="eastAsia"/>
        </w:rPr>
        <w:t>.</w:t>
      </w:r>
      <w:r>
        <w:t xml:space="preserve">2 </w:t>
      </w:r>
      <w:r>
        <w:rPr>
          <w:rFonts w:hint="eastAsia"/>
        </w:rPr>
        <w:t>节点向量与</w:t>
      </w:r>
      <w:r>
        <w:rPr>
          <w:rFonts w:hint="eastAsia"/>
        </w:rPr>
        <w:t>B</w:t>
      </w:r>
      <w:r>
        <w:rPr>
          <w:rFonts w:hint="eastAsia"/>
        </w:rPr>
        <w:t>样条曲线</w:t>
      </w:r>
      <w:bookmarkEnd w:id="27"/>
      <w:bookmarkEnd w:id="28"/>
    </w:p>
    <w:p w14:paraId="15432BCC" w14:textId="382AAC81" w:rsidR="00106034" w:rsidRDefault="008143D9" w:rsidP="00106034">
      <w:pPr>
        <w:ind w:firstLineChars="200" w:firstLine="480"/>
        <w:rPr>
          <w:szCs w:val="24"/>
        </w:rPr>
      </w:pPr>
      <w:r>
        <w:rPr>
          <w:rFonts w:hint="eastAsia"/>
          <w:szCs w:val="24"/>
        </w:rPr>
        <w:t>节点向量</w:t>
      </w:r>
      <w:r w:rsidR="00D431B9">
        <w:rPr>
          <w:rFonts w:hint="eastAsia"/>
          <w:szCs w:val="24"/>
        </w:rPr>
        <w:t>由</w:t>
      </w:r>
      <w:r>
        <w:rPr>
          <w:rFonts w:hint="eastAsia"/>
          <w:szCs w:val="24"/>
        </w:rPr>
        <w:t>参数空间中的一组</w:t>
      </w:r>
      <w:r w:rsidR="00D431B9">
        <w:rPr>
          <w:rFonts w:hint="eastAsia"/>
          <w:szCs w:val="24"/>
        </w:rPr>
        <w:t>非递减的</w:t>
      </w:r>
      <w:r>
        <w:rPr>
          <w:rFonts w:hint="eastAsia"/>
          <w:szCs w:val="24"/>
        </w:rPr>
        <w:t>坐标</w:t>
      </w:r>
      <w:r w:rsidR="00D431B9">
        <w:rPr>
          <w:rFonts w:hint="eastAsia"/>
          <w:szCs w:val="24"/>
        </w:rPr>
        <w:t>组成。给定一组节点向量</w:t>
      </w:r>
      <w:r w:rsidR="00D81DE8" w:rsidRPr="00D81DE8">
        <w:rPr>
          <w:position w:val="-14"/>
          <w:szCs w:val="24"/>
        </w:rPr>
        <w:object w:dxaOrig="1900" w:dyaOrig="380" w14:anchorId="19307537">
          <v:shape id="_x0000_i2572" type="#_x0000_t75" style="width:94.4pt;height:17.65pt" o:ole="">
            <v:imagedata r:id="rId34" o:title=""/>
          </v:shape>
          <o:OLEObject Type="Embed" ProgID="Equation.DSMT4" ShapeID="_x0000_i2572" DrawAspect="Content" ObjectID="_1744688048" r:id="rId35"/>
        </w:object>
      </w:r>
      <w:r w:rsidR="009F740C">
        <w:rPr>
          <w:rFonts w:hint="eastAsia"/>
          <w:szCs w:val="24"/>
        </w:rPr>
        <w:t>，其中</w:t>
      </w:r>
      <w:r w:rsidR="009F740C" w:rsidRPr="009F740C">
        <w:rPr>
          <w:position w:val="-10"/>
          <w:szCs w:val="24"/>
        </w:rPr>
        <w:object w:dxaOrig="240" w:dyaOrig="260" w14:anchorId="509FC87D">
          <v:shape id="_x0000_i2573" type="#_x0000_t75" style="width:12.25pt;height:14.25pt" o:ole="">
            <v:imagedata r:id="rId36" o:title=""/>
          </v:shape>
          <o:OLEObject Type="Embed" ProgID="Equation.DSMT4" ShapeID="_x0000_i2573" DrawAspect="Content" ObjectID="_1744688049" r:id="rId37"/>
        </w:object>
      </w:r>
      <w:r w:rsidR="007320A7">
        <w:rPr>
          <w:rFonts w:hint="eastAsia"/>
          <w:szCs w:val="24"/>
        </w:rPr>
        <w:t>、</w:t>
      </w:r>
      <w:r w:rsidR="007320A7" w:rsidRPr="007320A7">
        <w:rPr>
          <w:position w:val="-6"/>
          <w:szCs w:val="24"/>
        </w:rPr>
        <w:object w:dxaOrig="200" w:dyaOrig="220" w14:anchorId="21110CD7">
          <v:shape id="_x0000_i2574" type="#_x0000_t75" style="width:10.2pt;height:12.25pt" o:ole="">
            <v:imagedata r:id="rId38" o:title=""/>
          </v:shape>
          <o:OLEObject Type="Embed" ProgID="Equation.DSMT4" ShapeID="_x0000_i2574" DrawAspect="Content" ObjectID="_1744688050" r:id="rId39"/>
        </w:object>
      </w:r>
      <w:r w:rsidR="007320A7">
        <w:rPr>
          <w:rFonts w:hint="eastAsia"/>
          <w:szCs w:val="24"/>
        </w:rPr>
        <w:t>分别</w:t>
      </w:r>
      <w:r w:rsidR="00801DB1">
        <w:rPr>
          <w:rFonts w:hint="eastAsia"/>
          <w:szCs w:val="24"/>
        </w:rPr>
        <w:t>表示</w:t>
      </w:r>
      <w:r w:rsidR="009F740C">
        <w:rPr>
          <w:rFonts w:hint="eastAsia"/>
          <w:szCs w:val="24"/>
        </w:rPr>
        <w:t>B</w:t>
      </w:r>
      <w:r w:rsidR="009F740C">
        <w:rPr>
          <w:rFonts w:hint="eastAsia"/>
          <w:szCs w:val="24"/>
        </w:rPr>
        <w:t>样条基函数的多项式阶数</w:t>
      </w:r>
      <w:r w:rsidR="00801DB1">
        <w:rPr>
          <w:rFonts w:hint="eastAsia"/>
          <w:szCs w:val="24"/>
        </w:rPr>
        <w:t>和控制点个数</w:t>
      </w:r>
      <w:r w:rsidR="003B47A9">
        <w:rPr>
          <w:rFonts w:hint="eastAsia"/>
          <w:szCs w:val="24"/>
        </w:rPr>
        <w:t>。</w:t>
      </w:r>
      <w:r w:rsidR="00F85252">
        <w:rPr>
          <w:rFonts w:hint="eastAsia"/>
          <w:szCs w:val="24"/>
        </w:rPr>
        <w:t>对于给定的节点向量，</w:t>
      </w:r>
      <w:r w:rsidR="00106034">
        <w:rPr>
          <w:rFonts w:hint="eastAsia"/>
          <w:szCs w:val="24"/>
        </w:rPr>
        <w:t>B</w:t>
      </w:r>
      <w:r w:rsidR="00106034">
        <w:rPr>
          <w:rFonts w:hint="eastAsia"/>
          <w:szCs w:val="24"/>
        </w:rPr>
        <w:t>样条的基函数</w:t>
      </w:r>
      <w:r w:rsidR="001601EC">
        <w:rPr>
          <w:rFonts w:hint="eastAsia"/>
          <w:szCs w:val="24"/>
        </w:rPr>
        <w:t>由</w:t>
      </w:r>
      <w:r w:rsidR="00106034">
        <w:rPr>
          <w:rFonts w:hint="eastAsia"/>
          <w:szCs w:val="24"/>
        </w:rPr>
        <w:t>Cox</w:t>
      </w:r>
      <w:r w:rsidR="00106034">
        <w:rPr>
          <w:szCs w:val="24"/>
        </w:rPr>
        <w:t>-de Boor</w:t>
      </w:r>
      <w:r w:rsidR="001601EC">
        <w:rPr>
          <w:rFonts w:hint="eastAsia"/>
          <w:szCs w:val="24"/>
        </w:rPr>
        <w:t>递推公式定义</w:t>
      </w:r>
      <w:r w:rsidR="00A72412">
        <w:rPr>
          <w:rFonts w:hint="eastAsia"/>
          <w:szCs w:val="24"/>
        </w:rPr>
        <w:t>：</w:t>
      </w:r>
    </w:p>
    <w:p w14:paraId="743FFA4E" w14:textId="76B6FDD2" w:rsidR="007320A7" w:rsidRDefault="007320A7" w:rsidP="007320A7">
      <w:pPr>
        <w:pStyle w:val="MTDisplayEquation"/>
      </w:pPr>
      <w:r>
        <w:tab/>
      </w:r>
      <w:r w:rsidRPr="007320A7">
        <w:rPr>
          <w:position w:val="-32"/>
        </w:rPr>
        <w:object w:dxaOrig="5140" w:dyaOrig="740" w14:anchorId="5C22A27A">
          <v:shape id="_x0000_i2575" type="#_x0000_t75" style="width:258.1pt;height:36.7pt" o:ole="">
            <v:imagedata r:id="rId40" o:title=""/>
          </v:shape>
          <o:OLEObject Type="Embed" ProgID="Equation.DSMT4" ShapeID="_x0000_i2575" DrawAspect="Content" ObjectID="_1744688051" r:id="rId41"/>
        </w:object>
      </w:r>
    </w:p>
    <w:p w14:paraId="5EF408AC" w14:textId="5FBCD297" w:rsidR="007320A7" w:rsidRDefault="007320A7" w:rsidP="007320A7">
      <w:pPr>
        <w:pStyle w:val="MTDisplayEquation"/>
      </w:pPr>
      <w:r>
        <w:tab/>
      </w:r>
      <w:r w:rsidRPr="007320A7">
        <w:rPr>
          <w:position w:val="-30"/>
        </w:rPr>
        <w:object w:dxaOrig="2640" w:dyaOrig="720" w14:anchorId="13430FCC">
          <v:shape id="_x0000_i2576" type="#_x0000_t75" style="width:132.45pt;height:36.7pt" o:ole="">
            <v:imagedata r:id="rId42" o:title=""/>
          </v:shape>
          <o:OLEObject Type="Embed" ProgID="Equation.DSMT4" ShapeID="_x0000_i2576" DrawAspect="Content" ObjectID="_1744688052" r:id="rId43"/>
        </w:object>
      </w:r>
    </w:p>
    <w:p w14:paraId="6526307D" w14:textId="03B7C933" w:rsidR="00875EF6" w:rsidRDefault="00875EF6" w:rsidP="00B448F6">
      <w:pPr>
        <w:ind w:firstLineChars="200" w:firstLine="480"/>
        <w:rPr>
          <w:szCs w:val="24"/>
        </w:rPr>
      </w:pPr>
      <w:r>
        <w:rPr>
          <w:rFonts w:hint="eastAsia"/>
          <w:szCs w:val="24"/>
        </w:rPr>
        <w:t>B</w:t>
      </w:r>
      <w:r>
        <w:rPr>
          <w:rFonts w:hint="eastAsia"/>
          <w:szCs w:val="24"/>
        </w:rPr>
        <w:t>样条曲线可由其基函数与控制点组合插值得到，</w:t>
      </w:r>
      <w:r>
        <w:rPr>
          <w:rFonts w:hint="eastAsia"/>
          <w:szCs w:val="24"/>
        </w:rPr>
        <w:t>B</w:t>
      </w:r>
      <w:r>
        <w:rPr>
          <w:rFonts w:hint="eastAsia"/>
          <w:szCs w:val="24"/>
        </w:rPr>
        <w:t>样条曲线的表达式如下：</w:t>
      </w:r>
    </w:p>
    <w:p w14:paraId="68CB7CB8" w14:textId="7D03746D" w:rsidR="005E1388" w:rsidRDefault="001F2410" w:rsidP="00D51746">
      <w:pPr>
        <w:pStyle w:val="MTDisplayEquation"/>
      </w:pPr>
      <w:r>
        <w:tab/>
      </w:r>
      <w:r w:rsidR="000707EB" w:rsidRPr="000707EB">
        <w:rPr>
          <w:position w:val="-30"/>
        </w:rPr>
        <w:object w:dxaOrig="3100" w:dyaOrig="700" w14:anchorId="20A8899D">
          <v:shape id="_x0000_i2577" type="#_x0000_t75" style="width:154.85pt;height:34.65pt" o:ole="">
            <v:imagedata r:id="rId44" o:title=""/>
          </v:shape>
          <o:OLEObject Type="Embed" ProgID="Equation.DSMT4" ShapeID="_x0000_i2577" DrawAspect="Content" ObjectID="_1744688053" r:id="rId45"/>
        </w:object>
      </w:r>
    </w:p>
    <w:p w14:paraId="01B84606" w14:textId="134B7BF4" w:rsidR="005E1388" w:rsidRPr="005E1388" w:rsidRDefault="005E1388" w:rsidP="00072F75">
      <w:pPr>
        <w:pStyle w:val="3"/>
        <w:spacing w:before="163" w:after="163"/>
      </w:pPr>
      <w:bookmarkStart w:id="29" w:name="_Toc133971568"/>
      <w:bookmarkStart w:id="30" w:name="_Toc133972432"/>
      <w:r>
        <w:rPr>
          <w:rFonts w:hint="eastAsia"/>
        </w:rPr>
        <w:t>2.</w:t>
      </w:r>
      <w:r>
        <w:t>2</w:t>
      </w:r>
      <w:r>
        <w:rPr>
          <w:rFonts w:hint="eastAsia"/>
        </w:rPr>
        <w:t>.</w:t>
      </w:r>
      <w:r w:rsidR="00242197">
        <w:t>3</w:t>
      </w:r>
      <w:r>
        <w:t xml:space="preserve"> </w:t>
      </w:r>
      <w:r>
        <w:rPr>
          <w:rFonts w:hint="eastAsia"/>
        </w:rPr>
        <w:t>节点插入</w:t>
      </w:r>
      <w:bookmarkEnd w:id="29"/>
      <w:bookmarkEnd w:id="30"/>
    </w:p>
    <w:p w14:paraId="2B2FE378" w14:textId="53F50122" w:rsidR="001F2410" w:rsidRDefault="005E1388" w:rsidP="00B56218">
      <w:pPr>
        <w:ind w:firstLineChars="200" w:firstLine="480"/>
        <w:rPr>
          <w:szCs w:val="24"/>
        </w:rPr>
      </w:pPr>
      <w:r>
        <w:rPr>
          <w:rFonts w:hint="eastAsia"/>
          <w:szCs w:val="24"/>
        </w:rPr>
        <w:t>在不改变曲线的几何或参数属性的情况下，可以向节点向量中插入节点</w:t>
      </w:r>
      <w:r w:rsidR="00D201A5">
        <w:rPr>
          <w:rFonts w:hint="eastAsia"/>
          <w:szCs w:val="24"/>
        </w:rPr>
        <w:t>。给定一组节点向量</w:t>
      </w:r>
      <w:r w:rsidR="00D201A5" w:rsidRPr="00D81DE8">
        <w:rPr>
          <w:position w:val="-14"/>
          <w:szCs w:val="24"/>
        </w:rPr>
        <w:object w:dxaOrig="1900" w:dyaOrig="380" w14:anchorId="14DCBAB6">
          <v:shape id="_x0000_i2578" type="#_x0000_t75" style="width:94.4pt;height:17.65pt" o:ole="">
            <v:imagedata r:id="rId34" o:title=""/>
          </v:shape>
          <o:OLEObject Type="Embed" ProgID="Equation.DSMT4" ShapeID="_x0000_i2578" DrawAspect="Content" ObjectID="_1744688054" r:id="rId46"/>
        </w:object>
      </w:r>
      <w:r w:rsidR="00C82998">
        <w:rPr>
          <w:rFonts w:hint="eastAsia"/>
          <w:szCs w:val="24"/>
        </w:rPr>
        <w:t>，插入新节点</w:t>
      </w:r>
      <w:r w:rsidR="00C82998" w:rsidRPr="00C82998">
        <w:rPr>
          <w:position w:val="-12"/>
          <w:szCs w:val="24"/>
        </w:rPr>
        <w:object w:dxaOrig="1219" w:dyaOrig="400" w14:anchorId="23797D7E">
          <v:shape id="_x0000_i2579" type="#_x0000_t75" style="width:60.45pt;height:19.7pt" o:ole="">
            <v:imagedata r:id="rId47" o:title=""/>
          </v:shape>
          <o:OLEObject Type="Embed" ProgID="Equation.DSMT4" ShapeID="_x0000_i2579" DrawAspect="Content" ObjectID="_1744688055" r:id="rId48"/>
        </w:object>
      </w:r>
      <w:r w:rsidR="00C82998">
        <w:rPr>
          <w:rFonts w:hint="eastAsia"/>
          <w:szCs w:val="24"/>
        </w:rPr>
        <w:t>，得到新的节点向量</w:t>
      </w:r>
      <w:r w:rsidR="00C82998" w:rsidRPr="00D81DE8">
        <w:rPr>
          <w:position w:val="-14"/>
          <w:szCs w:val="24"/>
        </w:rPr>
        <w:object w:dxaOrig="3100" w:dyaOrig="420" w14:anchorId="38D76723">
          <v:shape id="_x0000_i2580" type="#_x0000_t75" style="width:154.85pt;height:20.4pt" o:ole="">
            <v:imagedata r:id="rId49" o:title=""/>
          </v:shape>
          <o:OLEObject Type="Embed" ProgID="Equation.DSMT4" ShapeID="_x0000_i2580" DrawAspect="Content" ObjectID="_1744688056" r:id="rId50"/>
        </w:object>
      </w:r>
      <w:r w:rsidR="00E05C91">
        <w:rPr>
          <w:rFonts w:hint="eastAsia"/>
          <w:szCs w:val="24"/>
        </w:rPr>
        <w:t>。设</w:t>
      </w:r>
      <w:r w:rsidR="00E05C91" w:rsidRPr="00E05C91">
        <w:rPr>
          <w:position w:val="-6"/>
          <w:szCs w:val="24"/>
        </w:rPr>
        <w:object w:dxaOrig="900" w:dyaOrig="279" w14:anchorId="60FF0158">
          <v:shape id="_x0000_i2581" type="#_x0000_t75" style="width:46.2pt;height:14.95pt" o:ole="">
            <v:imagedata r:id="rId51" o:title=""/>
          </v:shape>
          <o:OLEObject Type="Embed" ProgID="Equation.DSMT4" ShapeID="_x0000_i2581" DrawAspect="Content" ObjectID="_1744688057" r:id="rId52"/>
        </w:object>
      </w:r>
      <w:r w:rsidR="00E05C91">
        <w:rPr>
          <w:rFonts w:hint="eastAsia"/>
          <w:szCs w:val="24"/>
        </w:rPr>
        <w:t>为插入节点之后得到的控制点数量，新控制点</w:t>
      </w:r>
      <w:r w:rsidR="00D26B1B" w:rsidRPr="00E05C91">
        <w:rPr>
          <w:position w:val="-12"/>
          <w:szCs w:val="24"/>
        </w:rPr>
        <w:object w:dxaOrig="660" w:dyaOrig="400" w14:anchorId="2736C23F">
          <v:shape id="_x0000_i2582" type="#_x0000_t75" style="width:31.9pt;height:19.7pt" o:ole="">
            <v:imagedata r:id="rId53" o:title=""/>
          </v:shape>
          <o:OLEObject Type="Embed" ProgID="Equation.DSMT4" ShapeID="_x0000_i2582" DrawAspect="Content" ObjectID="_1744688058" r:id="rId54"/>
        </w:object>
      </w:r>
      <w:r w:rsidR="00E05C91">
        <w:rPr>
          <w:rFonts w:hint="eastAsia"/>
          <w:szCs w:val="24"/>
        </w:rPr>
        <w:t>可由插入前的控制点</w:t>
      </w:r>
      <w:r w:rsidR="00D26B1B" w:rsidRPr="00E05C91">
        <w:rPr>
          <w:position w:val="-12"/>
          <w:szCs w:val="24"/>
        </w:rPr>
        <w:object w:dxaOrig="660" w:dyaOrig="400" w14:anchorId="7D1E3C51">
          <v:shape id="_x0000_i2583" type="#_x0000_t75" style="width:31.9pt;height:19.7pt" o:ole="">
            <v:imagedata r:id="rId55" o:title=""/>
          </v:shape>
          <o:OLEObject Type="Embed" ProgID="Equation.DSMT4" ShapeID="_x0000_i2583" DrawAspect="Content" ObjectID="_1744688059" r:id="rId56"/>
        </w:object>
      </w:r>
      <w:r w:rsidR="00D26B1B">
        <w:rPr>
          <w:rFonts w:hint="eastAsia"/>
          <w:szCs w:val="24"/>
        </w:rPr>
        <w:t>得到，表达式如下：</w:t>
      </w:r>
    </w:p>
    <w:p w14:paraId="752BBD28" w14:textId="1AA3550C" w:rsidR="00D26B1B" w:rsidRDefault="00D26B1B" w:rsidP="00D26B1B">
      <w:pPr>
        <w:pStyle w:val="MTDisplayEquation"/>
      </w:pPr>
      <w:r>
        <w:tab/>
      </w:r>
      <w:r w:rsidRPr="00D26B1B">
        <w:rPr>
          <w:position w:val="-50"/>
        </w:rPr>
        <w:object w:dxaOrig="3340" w:dyaOrig="1120" w14:anchorId="434C83C9">
          <v:shape id="_x0000_i2584" type="#_x0000_t75" style="width:166.4pt;height:56.4pt" o:ole="">
            <v:imagedata r:id="rId57" o:title=""/>
          </v:shape>
          <o:OLEObject Type="Embed" ProgID="Equation.DSMT4" ShapeID="_x0000_i2584" DrawAspect="Content" ObjectID="_1744688060" r:id="rId58"/>
        </w:object>
      </w:r>
    </w:p>
    <w:p w14:paraId="05601458" w14:textId="349AB2D9" w:rsidR="00D26B1B" w:rsidRDefault="00D26B1B" w:rsidP="00D26B1B">
      <w:r>
        <w:rPr>
          <w:rFonts w:hint="eastAsia"/>
        </w:rPr>
        <w:t>其中</w:t>
      </w:r>
    </w:p>
    <w:p w14:paraId="0E0B7B69" w14:textId="3CCE89D6" w:rsidR="00D26B1B" w:rsidRPr="00D10BA4" w:rsidRDefault="00DA01DA" w:rsidP="00D10BA4">
      <w:pPr>
        <w:pStyle w:val="MTDisplayEquation"/>
      </w:pPr>
      <w:r>
        <w:tab/>
      </w:r>
      <w:r w:rsidR="00CB227F" w:rsidRPr="00DA01DA">
        <w:rPr>
          <w:position w:val="-70"/>
        </w:rPr>
        <w:object w:dxaOrig="3180" w:dyaOrig="1520" w14:anchorId="05FFF105">
          <v:shape id="_x0000_i2585" type="#_x0000_t75" style="width:158.95pt;height:74.7pt" o:ole="">
            <v:imagedata r:id="rId59" o:title=""/>
          </v:shape>
          <o:OLEObject Type="Embed" ProgID="Equation.DSMT4" ShapeID="_x0000_i2585" DrawAspect="Content" ObjectID="_1744688061" r:id="rId60"/>
        </w:object>
      </w:r>
    </w:p>
    <w:p w14:paraId="05C39904" w14:textId="7AF84610" w:rsidR="000E1F64" w:rsidRDefault="000E1F64" w:rsidP="00D10BA4">
      <w:pPr>
        <w:pStyle w:val="3"/>
        <w:spacing w:before="163" w:after="163"/>
      </w:pPr>
      <w:bookmarkStart w:id="31" w:name="_Toc133971569"/>
      <w:bookmarkStart w:id="32" w:name="_Toc133972433"/>
      <w:r>
        <w:rPr>
          <w:rFonts w:hint="eastAsia"/>
        </w:rPr>
        <w:lastRenderedPageBreak/>
        <w:t>2.</w:t>
      </w:r>
      <w:r>
        <w:t>2</w:t>
      </w:r>
      <w:r>
        <w:rPr>
          <w:rFonts w:hint="eastAsia"/>
        </w:rPr>
        <w:t>.</w:t>
      </w:r>
      <w:r>
        <w:t>4 NURBS</w:t>
      </w:r>
      <w:bookmarkEnd w:id="31"/>
      <w:bookmarkEnd w:id="32"/>
    </w:p>
    <w:p w14:paraId="3E71E227" w14:textId="09AAC252" w:rsidR="00F473C1" w:rsidRDefault="009B4ECA" w:rsidP="00F473C1">
      <w:pPr>
        <w:ind w:firstLineChars="200" w:firstLine="480"/>
        <w:rPr>
          <w:szCs w:val="24"/>
        </w:rPr>
      </w:pPr>
      <w:r>
        <w:rPr>
          <w:rFonts w:hint="eastAsia"/>
          <w:szCs w:val="24"/>
        </w:rPr>
        <w:t>N</w:t>
      </w:r>
      <w:r>
        <w:rPr>
          <w:szCs w:val="24"/>
        </w:rPr>
        <w:t>URBS</w:t>
      </w:r>
      <w:r w:rsidR="00F473C1">
        <w:rPr>
          <w:rFonts w:hint="eastAsia"/>
          <w:szCs w:val="24"/>
        </w:rPr>
        <w:t>可</w:t>
      </w:r>
      <w:r>
        <w:rPr>
          <w:rFonts w:hint="eastAsia"/>
          <w:szCs w:val="24"/>
        </w:rPr>
        <w:t>由一组节点向量</w:t>
      </w:r>
      <w:r w:rsidRPr="00D81DE8">
        <w:rPr>
          <w:position w:val="-14"/>
          <w:szCs w:val="24"/>
        </w:rPr>
        <w:object w:dxaOrig="1900" w:dyaOrig="380" w14:anchorId="06A8B576">
          <v:shape id="_x0000_i2586" type="#_x0000_t75" style="width:94.4pt;height:17.65pt" o:ole="">
            <v:imagedata r:id="rId34" o:title=""/>
          </v:shape>
          <o:OLEObject Type="Embed" ProgID="Equation.DSMT4" ShapeID="_x0000_i2586" DrawAspect="Content" ObjectID="_1744688062" r:id="rId61"/>
        </w:object>
      </w:r>
      <w:r w:rsidR="007743FC">
        <w:rPr>
          <w:rFonts w:hint="eastAsia"/>
          <w:szCs w:val="24"/>
        </w:rPr>
        <w:t>、一组有理基函数</w:t>
      </w:r>
      <w:r w:rsidR="00F473C1" w:rsidRPr="00F473C1">
        <w:rPr>
          <w:position w:val="-14"/>
          <w:szCs w:val="24"/>
        </w:rPr>
        <w:object w:dxaOrig="1200" w:dyaOrig="400" w14:anchorId="5CC61548">
          <v:shape id="_x0000_i2587" type="#_x0000_t75" style="width:60.45pt;height:19.7pt" o:ole="">
            <v:imagedata r:id="rId62" o:title=""/>
          </v:shape>
          <o:OLEObject Type="Embed" ProgID="Equation.DSMT4" ShapeID="_x0000_i2587" DrawAspect="Content" ObjectID="_1744688063" r:id="rId63"/>
        </w:object>
      </w:r>
      <w:r w:rsidR="00F473C1">
        <w:rPr>
          <w:rFonts w:hint="eastAsia"/>
          <w:szCs w:val="24"/>
        </w:rPr>
        <w:t>和一组控制点</w:t>
      </w:r>
      <w:r w:rsidR="00F473C1" w:rsidRPr="00F473C1">
        <w:rPr>
          <w:position w:val="-12"/>
          <w:szCs w:val="24"/>
        </w:rPr>
        <w:object w:dxaOrig="1020" w:dyaOrig="380" w14:anchorId="650FC8F1">
          <v:shape id="_x0000_i2588" type="#_x0000_t75" style="width:52.3pt;height:19.7pt" o:ole="">
            <v:imagedata r:id="rId64" o:title=""/>
          </v:shape>
          <o:OLEObject Type="Embed" ProgID="Equation.DSMT4" ShapeID="_x0000_i2588" DrawAspect="Content" ObjectID="_1744688064" r:id="rId65"/>
        </w:object>
      </w:r>
      <w:r w:rsidR="00F473C1">
        <w:rPr>
          <w:rFonts w:hint="eastAsia"/>
          <w:szCs w:val="24"/>
        </w:rPr>
        <w:t>定义，表达式如下：</w:t>
      </w:r>
    </w:p>
    <w:p w14:paraId="27A3C439" w14:textId="7040C8A3" w:rsidR="00F473C1" w:rsidRDefault="00F473C1" w:rsidP="00F473C1">
      <w:pPr>
        <w:pStyle w:val="MTDisplayEquation"/>
      </w:pPr>
      <w:r>
        <w:tab/>
      </w:r>
      <w:r w:rsidRPr="00F473C1">
        <w:rPr>
          <w:position w:val="-28"/>
        </w:rPr>
        <w:object w:dxaOrig="1880" w:dyaOrig="680" w14:anchorId="4D292276">
          <v:shape id="_x0000_i2589" type="#_x0000_t75" style="width:92.4pt;height:32.6pt" o:ole="">
            <v:imagedata r:id="rId66" o:title=""/>
          </v:shape>
          <o:OLEObject Type="Embed" ProgID="Equation.DSMT4" ShapeID="_x0000_i2589" DrawAspect="Content" ObjectID="_1744688065" r:id="rId67"/>
        </w:object>
      </w:r>
    </w:p>
    <w:p w14:paraId="49DDB567" w14:textId="3D58E6CB" w:rsidR="00681574" w:rsidRDefault="00927015" w:rsidP="00927015">
      <w:r>
        <w:rPr>
          <w:rFonts w:hint="eastAsia"/>
        </w:rPr>
        <w:t>上式中所对应的</w:t>
      </w:r>
      <w:r w:rsidR="00681574">
        <w:rPr>
          <w:rFonts w:hint="eastAsia"/>
        </w:rPr>
        <w:t>N</w:t>
      </w:r>
      <w:r w:rsidR="00681574">
        <w:t>URBS</w:t>
      </w:r>
      <w:r w:rsidR="00681574">
        <w:rPr>
          <w:rFonts w:hint="eastAsia"/>
        </w:rPr>
        <w:t>基函数定义如下：</w:t>
      </w:r>
    </w:p>
    <w:p w14:paraId="2A6580D5" w14:textId="50D09EFE" w:rsidR="00681574" w:rsidRDefault="00681574" w:rsidP="00681574">
      <w:pPr>
        <w:pStyle w:val="MTDisplayEquation"/>
      </w:pPr>
      <w:r>
        <w:tab/>
      </w:r>
      <w:r w:rsidR="00927015" w:rsidRPr="00681574">
        <w:rPr>
          <w:position w:val="-28"/>
        </w:rPr>
        <w:object w:dxaOrig="1900" w:dyaOrig="700" w14:anchorId="15AE18AF">
          <v:shape id="_x0000_i2590" type="#_x0000_t75" style="width:94.4pt;height:34.65pt" o:ole="">
            <v:imagedata r:id="rId68" o:title=""/>
          </v:shape>
          <o:OLEObject Type="Embed" ProgID="Equation.DSMT4" ShapeID="_x0000_i2590" DrawAspect="Content" ObjectID="_1744688066" r:id="rId69"/>
        </w:object>
      </w:r>
    </w:p>
    <w:p w14:paraId="15C97F52" w14:textId="34E7880C" w:rsidR="00681574" w:rsidRDefault="00681574" w:rsidP="00681574">
      <w:r>
        <w:rPr>
          <w:rFonts w:hint="eastAsia"/>
        </w:rPr>
        <w:t>其中权函数定义为</w:t>
      </w:r>
    </w:p>
    <w:p w14:paraId="45DDA31E" w14:textId="4D84470E" w:rsidR="00681574" w:rsidRPr="00681574" w:rsidRDefault="00681574" w:rsidP="00681574">
      <w:pPr>
        <w:pStyle w:val="MTDisplayEquation"/>
      </w:pPr>
      <w:r>
        <w:tab/>
      </w:r>
      <w:r w:rsidRPr="00681574">
        <w:rPr>
          <w:position w:val="-30"/>
        </w:rPr>
        <w:object w:dxaOrig="2079" w:dyaOrig="700" w14:anchorId="6C144AEC">
          <v:shape id="_x0000_i2591" type="#_x0000_t75" style="width:103.9pt;height:34.65pt" o:ole="">
            <v:imagedata r:id="rId70" o:title=""/>
          </v:shape>
          <o:OLEObject Type="Embed" ProgID="Equation.DSMT4" ShapeID="_x0000_i2591" DrawAspect="Content" ObjectID="_1744688067" r:id="rId71"/>
        </w:object>
      </w:r>
    </w:p>
    <w:p w14:paraId="61E2A636" w14:textId="1D10FB9C" w:rsidR="00F473C1" w:rsidRDefault="009B2253" w:rsidP="009B2253">
      <w:pPr>
        <w:rPr>
          <w:szCs w:val="24"/>
        </w:rPr>
      </w:pPr>
      <w:r w:rsidRPr="009B2253">
        <w:rPr>
          <w:position w:val="-14"/>
          <w:szCs w:val="24"/>
        </w:rPr>
        <w:object w:dxaOrig="300" w:dyaOrig="380" w14:anchorId="0DB1B6DB">
          <v:shape id="_x0000_i2592" type="#_x0000_t75" style="width:15.6pt;height:19.7pt" o:ole="">
            <v:imagedata r:id="rId72" o:title=""/>
          </v:shape>
          <o:OLEObject Type="Embed" ProgID="Equation.DSMT4" ShapeID="_x0000_i2592" DrawAspect="Content" ObjectID="_1744688068" r:id="rId73"/>
        </w:object>
      </w:r>
      <w:r w:rsidR="004801CE">
        <w:rPr>
          <w:rFonts w:hint="eastAsia"/>
          <w:szCs w:val="24"/>
        </w:rPr>
        <w:t>为</w:t>
      </w:r>
      <w:r>
        <w:rPr>
          <w:rFonts w:hint="eastAsia"/>
          <w:szCs w:val="24"/>
        </w:rPr>
        <w:t>第</w:t>
      </w:r>
      <w:r w:rsidRPr="009B2253">
        <w:rPr>
          <w:position w:val="-10"/>
          <w:szCs w:val="24"/>
        </w:rPr>
        <w:object w:dxaOrig="200" w:dyaOrig="300" w14:anchorId="74DEE3FF">
          <v:shape id="_x0000_i2593" type="#_x0000_t75" style="width:10.85pt;height:15.6pt" o:ole="">
            <v:imagedata r:id="rId74" o:title=""/>
          </v:shape>
          <o:OLEObject Type="Embed" ProgID="Equation.DSMT4" ShapeID="_x0000_i2593" DrawAspect="Content" ObjectID="_1744688069" r:id="rId75"/>
        </w:object>
      </w:r>
      <w:r>
        <w:rPr>
          <w:rFonts w:hint="eastAsia"/>
          <w:szCs w:val="24"/>
        </w:rPr>
        <w:t>个基函数对应的权重。</w:t>
      </w:r>
    </w:p>
    <w:p w14:paraId="20A918EE" w14:textId="53954472" w:rsidR="004D13E3" w:rsidRDefault="004D13E3" w:rsidP="00CE1151">
      <w:pPr>
        <w:ind w:firstLineChars="200" w:firstLine="480"/>
        <w:rPr>
          <w:szCs w:val="24"/>
        </w:rPr>
      </w:pPr>
      <w:r>
        <w:rPr>
          <w:rFonts w:hint="eastAsia"/>
          <w:szCs w:val="24"/>
        </w:rPr>
        <w:t>为了便于计算，</w:t>
      </w:r>
      <w:r w:rsidRPr="004D13E3">
        <w:rPr>
          <w:position w:val="-4"/>
          <w:szCs w:val="24"/>
        </w:rPr>
        <w:object w:dxaOrig="340" w:dyaOrig="300" w14:anchorId="346C9D87">
          <v:shape id="_x0000_i2594" type="#_x0000_t75" style="width:17.65pt;height:15.6pt" o:ole="">
            <v:imagedata r:id="rId76" o:title=""/>
          </v:shape>
          <o:OLEObject Type="Embed" ProgID="Equation.DSMT4" ShapeID="_x0000_i2594" DrawAspect="Content" ObjectID="_1744688070" r:id="rId77"/>
        </w:object>
      </w:r>
      <w:r>
        <w:rPr>
          <w:rFonts w:hint="eastAsia"/>
          <w:szCs w:val="24"/>
        </w:rPr>
        <w:t>空间中的有理曲线可由</w:t>
      </w:r>
      <w:r w:rsidRPr="004D13E3">
        <w:rPr>
          <w:position w:val="-4"/>
          <w:szCs w:val="24"/>
        </w:rPr>
        <w:object w:dxaOrig="480" w:dyaOrig="300" w14:anchorId="723DF93E">
          <v:shape id="_x0000_i2595" type="#_x0000_t75" style="width:25.8pt;height:15.6pt" o:ole="">
            <v:imagedata r:id="rId78" o:title=""/>
          </v:shape>
          <o:OLEObject Type="Embed" ProgID="Equation.DSMT4" ShapeID="_x0000_i2595" DrawAspect="Content" ObjectID="_1744688071" r:id="rId79"/>
        </w:object>
      </w:r>
      <w:r>
        <w:rPr>
          <w:rFonts w:hint="eastAsia"/>
          <w:szCs w:val="24"/>
        </w:rPr>
        <w:t>空间中的多项式曲线投影而来</w:t>
      </w:r>
      <w:r w:rsidR="00CB1976">
        <w:rPr>
          <w:rFonts w:hint="eastAsia"/>
          <w:szCs w:val="24"/>
        </w:rPr>
        <w:t>，对应的高维空间称为投影空间</w:t>
      </w:r>
      <w:r w:rsidR="002D59D6">
        <w:rPr>
          <w:rFonts w:hint="eastAsia"/>
          <w:szCs w:val="24"/>
        </w:rPr>
        <w:t>。</w:t>
      </w:r>
      <w:r w:rsidR="00497069">
        <w:rPr>
          <w:rFonts w:hint="eastAsia"/>
          <w:szCs w:val="24"/>
        </w:rPr>
        <w:t>因此，给定</w:t>
      </w:r>
      <w:r w:rsidR="00497069" w:rsidRPr="004D13E3">
        <w:rPr>
          <w:position w:val="-4"/>
          <w:szCs w:val="24"/>
        </w:rPr>
        <w:object w:dxaOrig="340" w:dyaOrig="300" w14:anchorId="761B469C">
          <v:shape id="_x0000_i2596" type="#_x0000_t75" style="width:17.65pt;height:15.6pt" o:ole="">
            <v:imagedata r:id="rId76" o:title=""/>
          </v:shape>
          <o:OLEObject Type="Embed" ProgID="Equation.DSMT4" ShapeID="_x0000_i2596" DrawAspect="Content" ObjectID="_1744688072" r:id="rId80"/>
        </w:object>
      </w:r>
      <w:r w:rsidR="00497069">
        <w:rPr>
          <w:rFonts w:hint="eastAsia"/>
          <w:szCs w:val="24"/>
        </w:rPr>
        <w:t>中定义的</w:t>
      </w:r>
      <w:r w:rsidR="00497069">
        <w:rPr>
          <w:rFonts w:hint="eastAsia"/>
          <w:szCs w:val="24"/>
        </w:rPr>
        <w:t>N</w:t>
      </w:r>
      <w:r w:rsidR="00497069">
        <w:rPr>
          <w:szCs w:val="24"/>
        </w:rPr>
        <w:t>URBS</w:t>
      </w:r>
      <w:r w:rsidR="00497069">
        <w:rPr>
          <w:rFonts w:hint="eastAsia"/>
          <w:szCs w:val="24"/>
        </w:rPr>
        <w:t>曲线，</w:t>
      </w:r>
      <w:r w:rsidR="00497069" w:rsidRPr="004D13E3">
        <w:rPr>
          <w:position w:val="-4"/>
          <w:szCs w:val="24"/>
        </w:rPr>
        <w:object w:dxaOrig="480" w:dyaOrig="300" w14:anchorId="236E8BCD">
          <v:shape id="_x0000_i2597" type="#_x0000_t75" style="width:25.8pt;height:15.6pt" o:ole="">
            <v:imagedata r:id="rId78" o:title=""/>
          </v:shape>
          <o:OLEObject Type="Embed" ProgID="Equation.DSMT4" ShapeID="_x0000_i2597" DrawAspect="Content" ObjectID="_1744688073" r:id="rId81"/>
        </w:object>
      </w:r>
      <w:r w:rsidR="00497069">
        <w:rPr>
          <w:rFonts w:hint="eastAsia"/>
          <w:szCs w:val="24"/>
        </w:rPr>
        <w:t>中对应的</w:t>
      </w:r>
      <w:r w:rsidR="00497069">
        <w:rPr>
          <w:rFonts w:hint="eastAsia"/>
          <w:szCs w:val="24"/>
        </w:rPr>
        <w:t>B</w:t>
      </w:r>
      <w:r w:rsidR="00497069">
        <w:rPr>
          <w:rFonts w:hint="eastAsia"/>
          <w:szCs w:val="24"/>
        </w:rPr>
        <w:t>样条曲线为</w:t>
      </w:r>
    </w:p>
    <w:p w14:paraId="7907218E" w14:textId="38856BB5" w:rsidR="00497069" w:rsidRDefault="00497069" w:rsidP="00043AA2">
      <w:pPr>
        <w:pStyle w:val="MTDisplayEquation"/>
      </w:pPr>
      <w:r>
        <w:tab/>
      </w:r>
      <w:r w:rsidR="0047093E" w:rsidRPr="00F473C1">
        <w:rPr>
          <w:position w:val="-28"/>
        </w:rPr>
        <w:object w:dxaOrig="1960" w:dyaOrig="680" w14:anchorId="1EF1138F">
          <v:shape id="_x0000_i2598" type="#_x0000_t75" style="width:97.8pt;height:32.6pt" o:ole="">
            <v:imagedata r:id="rId82" o:title=""/>
          </v:shape>
          <o:OLEObject Type="Embed" ProgID="Equation.DSMT4" ShapeID="_x0000_i2598" DrawAspect="Content" ObjectID="_1744688074" r:id="rId83"/>
        </w:object>
      </w:r>
    </w:p>
    <w:p w14:paraId="57C77D48" w14:textId="5A8AACFC" w:rsidR="000A4549" w:rsidRDefault="00EB5595" w:rsidP="00EB5595">
      <w:r w:rsidRPr="00AF06B7">
        <w:rPr>
          <w:rFonts w:hint="eastAsia"/>
        </w:rPr>
        <w:t>在投影坐标系中可以将</w:t>
      </w:r>
      <w:r w:rsidRPr="00AF06B7">
        <w:rPr>
          <w:rFonts w:hint="eastAsia"/>
        </w:rPr>
        <w:t>B</w:t>
      </w:r>
      <w:r w:rsidRPr="00AF06B7">
        <w:rPr>
          <w:rFonts w:hint="eastAsia"/>
        </w:rPr>
        <w:t>样条的算法</w:t>
      </w:r>
      <w:r w:rsidR="00771D3D" w:rsidRPr="00AF06B7">
        <w:rPr>
          <w:rFonts w:hint="eastAsia"/>
        </w:rPr>
        <w:t>同样地直接</w:t>
      </w:r>
      <w:r w:rsidRPr="00AF06B7">
        <w:rPr>
          <w:rFonts w:hint="eastAsia"/>
        </w:rPr>
        <w:t>应用于</w:t>
      </w:r>
      <w:r w:rsidRPr="00AF06B7">
        <w:rPr>
          <w:rFonts w:hint="eastAsia"/>
        </w:rPr>
        <w:t>NURBS</w:t>
      </w:r>
      <w:r w:rsidRPr="00AF06B7">
        <w:rPr>
          <w:rFonts w:hint="eastAsia"/>
        </w:rPr>
        <w:t>。</w:t>
      </w:r>
      <w:r w:rsidR="000B7A68" w:rsidRPr="00AF06B7">
        <w:rPr>
          <w:rFonts w:hint="eastAsia"/>
        </w:rPr>
        <w:t>只要</w:t>
      </w:r>
      <w:r w:rsidRPr="00AF06B7">
        <w:rPr>
          <w:rFonts w:hint="eastAsia"/>
        </w:rPr>
        <w:t>在投影坐标系中为</w:t>
      </w:r>
      <w:r w:rsidRPr="00AF06B7">
        <w:rPr>
          <w:rFonts w:hint="eastAsia"/>
        </w:rPr>
        <w:t>B</w:t>
      </w:r>
      <w:r w:rsidRPr="00AF06B7">
        <w:rPr>
          <w:rFonts w:hint="eastAsia"/>
        </w:rPr>
        <w:t>样条计算出新的控制变量，简单地除以权重就可以得到</w:t>
      </w:r>
      <w:r w:rsidRPr="00AF06B7">
        <w:rPr>
          <w:rFonts w:hint="eastAsia"/>
        </w:rPr>
        <w:t>NURBS</w:t>
      </w:r>
      <w:r w:rsidR="001430D9" w:rsidRPr="00AF06B7">
        <w:rPr>
          <w:rFonts w:hint="eastAsia"/>
        </w:rPr>
        <w:t>对应的</w:t>
      </w:r>
      <w:r w:rsidRPr="00AF06B7">
        <w:rPr>
          <w:rFonts w:hint="eastAsia"/>
        </w:rPr>
        <w:t>控制变量</w:t>
      </w:r>
      <w:r w:rsidRPr="00EB5595">
        <w:rPr>
          <w:rFonts w:hint="eastAsia"/>
        </w:rPr>
        <w:t>。</w:t>
      </w:r>
    </w:p>
    <w:p w14:paraId="4ACCA37E" w14:textId="77777777" w:rsidR="00755C3F" w:rsidRDefault="00EE11BB" w:rsidP="00727E85">
      <w:pPr>
        <w:pStyle w:val="2"/>
        <w:spacing w:before="163" w:after="163"/>
      </w:pPr>
      <w:bookmarkStart w:id="33" w:name="_Toc133971570"/>
      <w:bookmarkStart w:id="34" w:name="_Toc133972434"/>
      <w:r>
        <w:rPr>
          <w:rFonts w:hint="eastAsia"/>
        </w:rPr>
        <w:t>2.</w:t>
      </w:r>
      <w:r>
        <w:t>3</w:t>
      </w:r>
      <w:r w:rsidR="00755C3F">
        <w:t xml:space="preserve"> </w:t>
      </w:r>
      <w:r w:rsidR="00755C3F">
        <w:rPr>
          <w:rFonts w:hint="eastAsia"/>
        </w:rPr>
        <w:t>变密度法的等几何拓扑优化理论</w:t>
      </w:r>
      <w:bookmarkEnd w:id="33"/>
      <w:bookmarkEnd w:id="34"/>
    </w:p>
    <w:p w14:paraId="374C55C3" w14:textId="1317BB96" w:rsidR="00C674BF" w:rsidRDefault="00C674BF" w:rsidP="007F11B6">
      <w:pPr>
        <w:ind w:firstLineChars="200" w:firstLine="480"/>
      </w:pPr>
      <w:r w:rsidRPr="00712FFD">
        <w:rPr>
          <w:rFonts w:hint="eastAsia"/>
        </w:rPr>
        <w:t>变密度法</w:t>
      </w:r>
      <w:r w:rsidR="00845FE8" w:rsidRPr="00712FFD">
        <w:rPr>
          <w:rFonts w:hint="eastAsia"/>
        </w:rPr>
        <w:t>是</w:t>
      </w:r>
      <w:r w:rsidRPr="00712FFD">
        <w:rPr>
          <w:rFonts w:hint="eastAsia"/>
        </w:rPr>
        <w:t>以单元的相对密度作为设计变量，人为假定相对密度和材料弹性模量</w:t>
      </w:r>
      <w:r w:rsidR="00845FE8" w:rsidRPr="00712FFD">
        <w:rPr>
          <w:rFonts w:hint="eastAsia"/>
        </w:rPr>
        <w:t>之间的</w:t>
      </w:r>
      <w:r w:rsidR="005F1781" w:rsidRPr="00712FFD">
        <w:rPr>
          <w:rFonts w:hint="eastAsia"/>
        </w:rPr>
        <w:t>一种方法。</w:t>
      </w:r>
      <w:r w:rsidR="001D0CA0" w:rsidRPr="00712FFD">
        <w:t>M P Bendsøe</w:t>
      </w:r>
      <w:r w:rsidR="00B94246" w:rsidRPr="00712FFD">
        <w:rPr>
          <w:rFonts w:hint="eastAsia"/>
        </w:rPr>
        <w:t>等人采用固体各向同性惩罚微结构模型（</w:t>
      </w:r>
      <w:r w:rsidR="00B94246" w:rsidRPr="00712FFD">
        <w:rPr>
          <w:rFonts w:hint="eastAsia"/>
        </w:rPr>
        <w:t>solid</w:t>
      </w:r>
      <w:r w:rsidR="00B94246" w:rsidRPr="00712FFD">
        <w:t xml:space="preserve"> isotropic microstructures with penalization, SIMP</w:t>
      </w:r>
      <w:r w:rsidR="00B94246" w:rsidRPr="00712FFD">
        <w:rPr>
          <w:rFonts w:hint="eastAsia"/>
        </w:rPr>
        <w:t>）</w:t>
      </w:r>
      <w:r w:rsidR="00F243AA">
        <w:rPr>
          <w:rFonts w:hint="eastAsia"/>
        </w:rPr>
        <w:t>，建立了单元弹性模量与密度之间的关系</w:t>
      </w:r>
      <w:r w:rsidR="00EE1166" w:rsidRPr="00306AB9">
        <w:rPr>
          <w:vertAlign w:val="superscript"/>
        </w:rPr>
        <w:fldChar w:fldCharType="begin"/>
      </w:r>
      <w:r w:rsidR="00EE1166" w:rsidRPr="00306AB9">
        <w:rPr>
          <w:vertAlign w:val="superscript"/>
        </w:rPr>
        <w:instrText xml:space="preserve"> </w:instrText>
      </w:r>
      <w:r w:rsidR="00EE1166" w:rsidRPr="00306AB9">
        <w:rPr>
          <w:rFonts w:hint="eastAsia"/>
          <w:vertAlign w:val="superscript"/>
        </w:rPr>
        <w:instrText>REF _Ref134028196 \r \h</w:instrText>
      </w:r>
      <w:r w:rsidR="00EE1166" w:rsidRPr="00306AB9">
        <w:rPr>
          <w:vertAlign w:val="superscript"/>
        </w:rPr>
        <w:instrText xml:space="preserve"> </w:instrText>
      </w:r>
      <w:r w:rsidR="00EE1166" w:rsidRPr="00306AB9">
        <w:rPr>
          <w:vertAlign w:val="superscript"/>
        </w:rPr>
      </w:r>
      <w:r w:rsidR="00306AB9">
        <w:rPr>
          <w:vertAlign w:val="superscript"/>
        </w:rPr>
        <w:instrText xml:space="preserve"> \* MERGEFORMAT </w:instrText>
      </w:r>
      <w:r w:rsidR="00EE1166" w:rsidRPr="00306AB9">
        <w:rPr>
          <w:vertAlign w:val="superscript"/>
        </w:rPr>
        <w:fldChar w:fldCharType="separate"/>
      </w:r>
      <w:r w:rsidR="00EE1166" w:rsidRPr="00306AB9">
        <w:rPr>
          <w:vertAlign w:val="superscript"/>
        </w:rPr>
        <w:t>[9]</w:t>
      </w:r>
      <w:r w:rsidR="00EE1166" w:rsidRPr="00306AB9">
        <w:rPr>
          <w:vertAlign w:val="superscript"/>
        </w:rPr>
        <w:fldChar w:fldCharType="end"/>
      </w:r>
      <w:r w:rsidR="003A6787">
        <w:rPr>
          <w:rFonts w:hint="eastAsia"/>
        </w:rPr>
        <w:t>。</w:t>
      </w:r>
      <w:r w:rsidR="003A6787">
        <w:rPr>
          <w:rFonts w:hint="eastAsia"/>
        </w:rPr>
        <w:t>S</w:t>
      </w:r>
      <w:r w:rsidR="003A6787">
        <w:t>IMP</w:t>
      </w:r>
      <w:r w:rsidR="003A6787">
        <w:rPr>
          <w:rFonts w:hint="eastAsia"/>
        </w:rPr>
        <w:t>插值模型如下</w:t>
      </w:r>
      <w:r w:rsidR="000A1E64">
        <w:rPr>
          <w:rFonts w:hint="eastAsia"/>
        </w:rPr>
        <w:t>（式中变量均为无量纲形式）</w:t>
      </w:r>
      <w:r w:rsidR="008230B5">
        <w:rPr>
          <w:rFonts w:hint="eastAsia"/>
        </w:rPr>
        <w:t>：</w:t>
      </w:r>
    </w:p>
    <w:p w14:paraId="57BA2C9E" w14:textId="55EC1590" w:rsidR="00A63896" w:rsidRDefault="00A63896" w:rsidP="00A63896">
      <w:pPr>
        <w:pStyle w:val="MTDisplayEquation"/>
      </w:pPr>
      <w:r>
        <w:tab/>
      </w:r>
      <w:r w:rsidRPr="00A63896">
        <w:rPr>
          <w:position w:val="-12"/>
        </w:rPr>
        <w:object w:dxaOrig="2659" w:dyaOrig="380" w14:anchorId="5BBEC1B3">
          <v:shape id="_x0000_i2599" type="#_x0000_t75" style="width:132.45pt;height:17.65pt" o:ole="">
            <v:imagedata r:id="rId84" o:title=""/>
          </v:shape>
          <o:OLEObject Type="Embed" ProgID="Equation.DSMT4" ShapeID="_x0000_i2599" DrawAspect="Content" ObjectID="_1744688075" r:id="rId85"/>
        </w:object>
      </w:r>
    </w:p>
    <w:p w14:paraId="6D04BE55" w14:textId="330E0991" w:rsidR="00A63896" w:rsidRDefault="00A63896" w:rsidP="00A63896">
      <w:pPr>
        <w:pStyle w:val="MTDisplayEquation"/>
        <w:ind w:firstLineChars="0" w:firstLine="0"/>
        <w:rPr>
          <w:i w:val="0"/>
          <w:iCs/>
        </w:rPr>
      </w:pPr>
      <w:r w:rsidRPr="00A63896">
        <w:rPr>
          <w:rFonts w:hint="eastAsia"/>
          <w:i w:val="0"/>
          <w:iCs/>
        </w:rPr>
        <w:lastRenderedPageBreak/>
        <w:t>式中</w:t>
      </w:r>
      <w:r w:rsidRPr="00A63896">
        <w:rPr>
          <w:position w:val="-10"/>
        </w:rPr>
        <w:object w:dxaOrig="240" w:dyaOrig="260" w14:anchorId="24259FC4">
          <v:shape id="_x0000_i2600" type="#_x0000_t75" style="width:12.25pt;height:14.25pt" o:ole="">
            <v:imagedata r:id="rId86" o:title=""/>
          </v:shape>
          <o:OLEObject Type="Embed" ProgID="Equation.DSMT4" ShapeID="_x0000_i2600" DrawAspect="Content" ObjectID="_1744688076" r:id="rId87"/>
        </w:object>
      </w:r>
      <w:r w:rsidR="004801CE">
        <w:rPr>
          <w:rFonts w:hint="eastAsia"/>
          <w:i w:val="0"/>
          <w:iCs/>
        </w:rPr>
        <w:t>为</w:t>
      </w:r>
      <w:r w:rsidR="0070066A">
        <w:rPr>
          <w:rFonts w:hint="eastAsia"/>
          <w:i w:val="0"/>
          <w:iCs/>
        </w:rPr>
        <w:t>惩罚系数，</w:t>
      </w:r>
      <w:r w:rsidR="003C65FF" w:rsidRPr="003C65FF">
        <w:rPr>
          <w:i w:val="0"/>
          <w:iCs/>
          <w:position w:val="-12"/>
        </w:rPr>
        <w:object w:dxaOrig="300" w:dyaOrig="360" w14:anchorId="2605A6CC">
          <v:shape id="_x0000_i2601" type="#_x0000_t75" style="width:14.95pt;height:18.35pt" o:ole="">
            <v:imagedata r:id="rId88" o:title=""/>
          </v:shape>
          <o:OLEObject Type="Embed" ProgID="Equation.DSMT4" ShapeID="_x0000_i2601" DrawAspect="Content" ObjectID="_1744688077" r:id="rId89"/>
        </w:object>
      </w:r>
      <w:r w:rsidR="004801CE">
        <w:rPr>
          <w:rFonts w:hint="eastAsia"/>
          <w:i w:val="0"/>
          <w:iCs/>
        </w:rPr>
        <w:t>为</w:t>
      </w:r>
      <w:r w:rsidR="003C65FF">
        <w:rPr>
          <w:rFonts w:hint="eastAsia"/>
          <w:i w:val="0"/>
          <w:iCs/>
        </w:rPr>
        <w:t>实体材料的弹性模量。</w:t>
      </w:r>
    </w:p>
    <w:p w14:paraId="25F9FB65" w14:textId="100111E2" w:rsidR="00ED236B" w:rsidRDefault="00D90DCC" w:rsidP="00ED236B">
      <w:pPr>
        <w:ind w:firstLineChars="200" w:firstLine="480"/>
      </w:pPr>
      <w:r>
        <w:rPr>
          <w:rFonts w:hint="eastAsia"/>
        </w:rPr>
        <w:t>该方法</w:t>
      </w:r>
      <w:r w:rsidR="004C37E9">
        <w:rPr>
          <w:rFonts w:hint="eastAsia"/>
        </w:rPr>
        <w:t>通过引入惩罚系数，对中间密度值进行惩罚，使中间密度向两端分布，连续变量能够很好地逼近</w:t>
      </w:r>
      <w:r w:rsidR="004C37E9">
        <w:rPr>
          <w:rFonts w:hint="eastAsia"/>
        </w:rPr>
        <w:t>0/</w:t>
      </w:r>
      <w:r w:rsidR="004C37E9">
        <w:t>1</w:t>
      </w:r>
      <w:r w:rsidR="004C37E9">
        <w:rPr>
          <w:rFonts w:hint="eastAsia"/>
        </w:rPr>
        <w:t>离散变量</w:t>
      </w:r>
      <w:r w:rsidR="00432CAA">
        <w:rPr>
          <w:rFonts w:hint="eastAsia"/>
        </w:rPr>
        <w:t>，从而得到清晰的结构。</w:t>
      </w:r>
      <w:r w:rsidR="00ED236B">
        <w:rPr>
          <w:rFonts w:hint="eastAsia"/>
        </w:rPr>
        <w:t>对于常见的以柔度最小化为目标的变密度法拓扑优化问题，其数学模型</w:t>
      </w:r>
      <w:r w:rsidR="00842B39">
        <w:rPr>
          <w:rFonts w:hint="eastAsia"/>
        </w:rPr>
        <w:t>如下式所示：</w:t>
      </w:r>
    </w:p>
    <w:p w14:paraId="706109A1" w14:textId="754AAE36" w:rsidR="00842B39" w:rsidRPr="00D90DCC" w:rsidRDefault="00C0386C" w:rsidP="00C0386C">
      <w:pPr>
        <w:pStyle w:val="MTDisplayEquation"/>
      </w:pPr>
      <w:r>
        <w:tab/>
      </w:r>
      <w:r w:rsidR="00AE7BA3" w:rsidRPr="00AE7BA3">
        <w:rPr>
          <w:position w:val="-234"/>
        </w:rPr>
        <w:object w:dxaOrig="3820" w:dyaOrig="2600" w14:anchorId="63B91135">
          <v:shape id="_x0000_i2602" type="#_x0000_t75" style="width:190.2pt;height:129.75pt" o:ole="">
            <v:imagedata r:id="rId90" o:title=""/>
          </v:shape>
          <o:OLEObject Type="Embed" ProgID="Equation.DSMT4" ShapeID="_x0000_i2602" DrawAspect="Content" ObjectID="_1744688078" r:id="rId91"/>
        </w:object>
      </w:r>
    </w:p>
    <w:p w14:paraId="0F4ED26E" w14:textId="4B63896C" w:rsidR="00D57EA6" w:rsidRDefault="008A216D" w:rsidP="00EB5595">
      <w:r>
        <w:rPr>
          <w:rFonts w:hint="eastAsia"/>
        </w:rPr>
        <w:t>式中</w:t>
      </w:r>
      <w:r w:rsidRPr="008A216D">
        <w:rPr>
          <w:position w:val="-6"/>
        </w:rPr>
        <w:object w:dxaOrig="279" w:dyaOrig="279" w14:anchorId="1A0BB364">
          <v:shape id="_x0000_i2603" type="#_x0000_t75" style="width:14.25pt;height:14.25pt" o:ole="">
            <v:imagedata r:id="rId92" o:title=""/>
          </v:shape>
          <o:OLEObject Type="Embed" ProgID="Equation.DSMT4" ShapeID="_x0000_i2603" DrawAspect="Content" ObjectID="_1744688079" r:id="rId93"/>
        </w:object>
      </w:r>
      <w:r>
        <w:rPr>
          <w:rFonts w:hint="eastAsia"/>
        </w:rPr>
        <w:t>为单元总数目，</w:t>
      </w:r>
      <w:r w:rsidRPr="008A216D">
        <w:rPr>
          <w:position w:val="-10"/>
        </w:rPr>
        <w:object w:dxaOrig="200" w:dyaOrig="260" w14:anchorId="7EE47BEE">
          <v:shape id="_x0000_i2604" type="#_x0000_t75" style="width:10.85pt;height:14.25pt" o:ole="">
            <v:imagedata r:id="rId94" o:title=""/>
          </v:shape>
          <o:OLEObject Type="Embed" ProgID="Equation.DSMT4" ShapeID="_x0000_i2604" DrawAspect="Content" ObjectID="_1744688080" r:id="rId95"/>
        </w:object>
      </w:r>
      <w:r>
        <w:rPr>
          <w:rFonts w:hint="eastAsia"/>
        </w:rPr>
        <w:t>为设计变量</w:t>
      </w:r>
      <w:r w:rsidR="00CD3CA9">
        <w:rPr>
          <w:rFonts w:hint="eastAsia"/>
        </w:rPr>
        <w:t>向量</w:t>
      </w:r>
      <w:r>
        <w:rPr>
          <w:rFonts w:hint="eastAsia"/>
        </w:rPr>
        <w:t>（即离散后每个单元的密度值），</w:t>
      </w:r>
      <w:r w:rsidR="00864911" w:rsidRPr="00AE7BA3">
        <w:rPr>
          <w:position w:val="-10"/>
        </w:rPr>
        <w:object w:dxaOrig="240" w:dyaOrig="260" w14:anchorId="26FB6FC6">
          <v:shape id="_x0000_i2605" type="#_x0000_t75" style="width:12.25pt;height:14.25pt" o:ole="">
            <v:imagedata r:id="rId96" o:title=""/>
          </v:shape>
          <o:OLEObject Type="Embed" ProgID="Equation.DSMT4" ShapeID="_x0000_i2605" DrawAspect="Content" ObjectID="_1744688081" r:id="rId97"/>
        </w:object>
      </w:r>
      <w:r w:rsidR="00864911">
        <w:rPr>
          <w:rFonts w:hint="eastAsia"/>
        </w:rPr>
        <w:t>为用来将单元密度限制在</w:t>
      </w:r>
      <w:r w:rsidR="00864911">
        <w:rPr>
          <w:rFonts w:hint="eastAsia"/>
        </w:rPr>
        <w:t>0</w:t>
      </w:r>
      <w:r w:rsidR="00864911">
        <w:rPr>
          <w:rFonts w:hint="eastAsia"/>
        </w:rPr>
        <w:t>到</w:t>
      </w:r>
      <w:r w:rsidR="00864911">
        <w:rPr>
          <w:rFonts w:hint="eastAsia"/>
        </w:rPr>
        <w:t>1</w:t>
      </w:r>
      <w:r w:rsidR="00864911">
        <w:rPr>
          <w:rFonts w:hint="eastAsia"/>
        </w:rPr>
        <w:t>内的惩罚系数，</w:t>
      </w:r>
      <w:r w:rsidRPr="008A216D">
        <w:rPr>
          <w:position w:val="-6"/>
        </w:rPr>
        <w:object w:dxaOrig="240" w:dyaOrig="279" w14:anchorId="4DFEBF44">
          <v:shape id="_x0000_i2606" type="#_x0000_t75" style="width:12.25pt;height:14.25pt" o:ole="">
            <v:imagedata r:id="rId98" o:title=""/>
          </v:shape>
          <o:OLEObject Type="Embed" ProgID="Equation.DSMT4" ShapeID="_x0000_i2606" DrawAspect="Content" ObjectID="_1744688082" r:id="rId99"/>
        </w:object>
      </w:r>
      <w:r>
        <w:rPr>
          <w:rFonts w:hint="eastAsia"/>
        </w:rPr>
        <w:t>为结构柔度值，</w:t>
      </w:r>
      <w:r w:rsidRPr="008A216D">
        <w:rPr>
          <w:position w:val="-4"/>
        </w:rPr>
        <w:object w:dxaOrig="220" w:dyaOrig="260" w14:anchorId="5E3E6812">
          <v:shape id="_x0000_i2607" type="#_x0000_t75" style="width:10.85pt;height:14.25pt" o:ole="">
            <v:imagedata r:id="rId100" o:title=""/>
          </v:shape>
          <o:OLEObject Type="Embed" ProgID="Equation.DSMT4" ShapeID="_x0000_i2607" DrawAspect="Content" ObjectID="_1744688083" r:id="rId101"/>
        </w:object>
      </w:r>
      <w:r>
        <w:rPr>
          <w:rFonts w:hint="eastAsia"/>
        </w:rPr>
        <w:t>为载荷向量</w:t>
      </w:r>
      <w:r w:rsidR="00704367">
        <w:rPr>
          <w:rFonts w:hint="eastAsia"/>
        </w:rPr>
        <w:t>，</w:t>
      </w:r>
      <w:r w:rsidR="00704367" w:rsidRPr="00704367">
        <w:rPr>
          <w:position w:val="-6"/>
        </w:rPr>
        <w:object w:dxaOrig="260" w:dyaOrig="279" w14:anchorId="0E63024E">
          <v:shape id="_x0000_i2608" type="#_x0000_t75" style="width:14.25pt;height:14.25pt" o:ole="">
            <v:imagedata r:id="rId102" o:title=""/>
          </v:shape>
          <o:OLEObject Type="Embed" ProgID="Equation.DSMT4" ShapeID="_x0000_i2608" DrawAspect="Content" ObjectID="_1744688084" r:id="rId103"/>
        </w:object>
      </w:r>
      <w:r w:rsidR="00704367">
        <w:rPr>
          <w:rFonts w:hint="eastAsia"/>
        </w:rPr>
        <w:t>为位移向量</w:t>
      </w:r>
      <w:r w:rsidR="007136CC">
        <w:rPr>
          <w:rFonts w:hint="eastAsia"/>
        </w:rPr>
        <w:t>，</w:t>
      </w:r>
      <w:r w:rsidR="007136CC" w:rsidRPr="007136CC">
        <w:rPr>
          <w:position w:val="-4"/>
        </w:rPr>
        <w:object w:dxaOrig="279" w:dyaOrig="260" w14:anchorId="0E500B7F">
          <v:shape id="_x0000_i2609" type="#_x0000_t75" style="width:14.25pt;height:14.25pt" o:ole="">
            <v:imagedata r:id="rId104" o:title=""/>
          </v:shape>
          <o:OLEObject Type="Embed" ProgID="Equation.DSMT4" ShapeID="_x0000_i2609" DrawAspect="Content" ObjectID="_1744688085" r:id="rId105"/>
        </w:object>
      </w:r>
      <w:r w:rsidR="007136CC">
        <w:rPr>
          <w:rFonts w:hint="eastAsia"/>
        </w:rPr>
        <w:t>为总体刚度矩阵，</w:t>
      </w:r>
      <w:r w:rsidR="007136CC" w:rsidRPr="007136CC">
        <w:rPr>
          <w:position w:val="-10"/>
        </w:rPr>
        <w:object w:dxaOrig="520" w:dyaOrig="320" w14:anchorId="1B89C080">
          <v:shape id="_x0000_i2610" type="#_x0000_t75" style="width:25.8pt;height:15.6pt" o:ole="">
            <v:imagedata r:id="rId106" o:title=""/>
          </v:shape>
          <o:OLEObject Type="Embed" ProgID="Equation.DSMT4" ShapeID="_x0000_i2610" DrawAspect="Content" ObjectID="_1744688086" r:id="rId107"/>
        </w:object>
      </w:r>
      <w:r w:rsidR="007136CC">
        <w:rPr>
          <w:rFonts w:hint="eastAsia"/>
        </w:rPr>
        <w:t>为材料体积，</w:t>
      </w:r>
      <w:r w:rsidR="007136CC" w:rsidRPr="007136CC">
        <w:rPr>
          <w:position w:val="-12"/>
        </w:rPr>
        <w:object w:dxaOrig="260" w:dyaOrig="360" w14:anchorId="0888D937">
          <v:shape id="_x0000_i2611" type="#_x0000_t75" style="width:14.25pt;height:18.35pt" o:ole="">
            <v:imagedata r:id="rId108" o:title=""/>
          </v:shape>
          <o:OLEObject Type="Embed" ProgID="Equation.DSMT4" ShapeID="_x0000_i2611" DrawAspect="Content" ObjectID="_1744688087" r:id="rId109"/>
        </w:object>
      </w:r>
      <w:r w:rsidR="007136CC">
        <w:rPr>
          <w:rFonts w:hint="eastAsia"/>
        </w:rPr>
        <w:t>为设计域体积，</w:t>
      </w:r>
      <w:r w:rsidR="007136CC" w:rsidRPr="007136CC">
        <w:rPr>
          <w:position w:val="-10"/>
        </w:rPr>
        <w:object w:dxaOrig="240" w:dyaOrig="320" w14:anchorId="14BDD9FE">
          <v:shape id="_x0000_i2612" type="#_x0000_t75" style="width:12.25pt;height:15.6pt" o:ole="">
            <v:imagedata r:id="rId110" o:title=""/>
          </v:shape>
          <o:OLEObject Type="Embed" ProgID="Equation.DSMT4" ShapeID="_x0000_i2612" DrawAspect="Content" ObjectID="_1744688088" r:id="rId111"/>
        </w:object>
      </w:r>
      <w:r w:rsidR="007136CC">
        <w:rPr>
          <w:rFonts w:hint="eastAsia"/>
        </w:rPr>
        <w:t>为结构体积约束，</w:t>
      </w:r>
      <w:r w:rsidR="00CD3CA9" w:rsidRPr="007136CC">
        <w:rPr>
          <w:position w:val="-12"/>
        </w:rPr>
        <w:object w:dxaOrig="420" w:dyaOrig="360" w14:anchorId="5E20AECE">
          <v:shape id="_x0000_i2613" type="#_x0000_t75" style="width:20.4pt;height:18.35pt" o:ole="">
            <v:imagedata r:id="rId112" o:title=""/>
          </v:shape>
          <o:OLEObject Type="Embed" ProgID="Equation.DSMT4" ShapeID="_x0000_i2613" DrawAspect="Content" ObjectID="_1744688089" r:id="rId113"/>
        </w:object>
      </w:r>
      <w:r w:rsidR="007136CC">
        <w:rPr>
          <w:rFonts w:hint="eastAsia"/>
        </w:rPr>
        <w:t>为</w:t>
      </w:r>
      <w:r w:rsidR="002859AA">
        <w:rPr>
          <w:rFonts w:hint="eastAsia"/>
        </w:rPr>
        <w:t>最小</w:t>
      </w:r>
      <w:r w:rsidR="007136CC">
        <w:rPr>
          <w:rFonts w:hint="eastAsia"/>
        </w:rPr>
        <w:t>密度</w:t>
      </w:r>
      <w:r w:rsidR="00CD3CA9">
        <w:rPr>
          <w:rFonts w:hint="eastAsia"/>
        </w:rPr>
        <w:t>向量</w:t>
      </w:r>
      <w:r w:rsidR="00B5616E">
        <w:rPr>
          <w:rFonts w:hint="eastAsia"/>
        </w:rPr>
        <w:t>。</w:t>
      </w:r>
      <w:r w:rsidR="00B5616E">
        <w:t>SIMP</w:t>
      </w:r>
      <w:r w:rsidR="00B5616E">
        <w:rPr>
          <w:rFonts w:hint="eastAsia"/>
        </w:rPr>
        <w:t>方法旨在</w:t>
      </w:r>
      <w:r w:rsidR="0057370E">
        <w:rPr>
          <w:rFonts w:hint="eastAsia"/>
        </w:rPr>
        <w:t>根据</w:t>
      </w:r>
      <w:r w:rsidR="0057370E" w:rsidRPr="0057370E">
        <w:rPr>
          <w:position w:val="-12"/>
        </w:rPr>
        <w:object w:dxaOrig="260" w:dyaOrig="360" w14:anchorId="58191913">
          <v:shape id="_x0000_i2614" type="#_x0000_t75" style="width:14.25pt;height:18.35pt" o:ole="">
            <v:imagedata r:id="rId114" o:title=""/>
          </v:shape>
          <o:OLEObject Type="Embed" ProgID="Equation.DSMT4" ShapeID="_x0000_i2614" DrawAspect="Content" ObjectID="_1744688090" r:id="rId115"/>
        </w:object>
      </w:r>
      <w:r w:rsidR="0057370E">
        <w:rPr>
          <w:rFonts w:hint="eastAsia"/>
        </w:rPr>
        <w:t>，在具有预期结构柔度</w:t>
      </w:r>
      <w:r w:rsidR="0057370E" w:rsidRPr="0057370E">
        <w:rPr>
          <w:position w:val="-6"/>
        </w:rPr>
        <w:object w:dxaOrig="240" w:dyaOrig="279" w14:anchorId="4D9C00E4">
          <v:shape id="_x0000_i2615" type="#_x0000_t75" style="width:12.25pt;height:14.25pt" o:ole="">
            <v:imagedata r:id="rId116" o:title=""/>
          </v:shape>
          <o:OLEObject Type="Embed" ProgID="Equation.DSMT4" ShapeID="_x0000_i2615" DrawAspect="Content" ObjectID="_1744688091" r:id="rId117"/>
        </w:object>
      </w:r>
      <w:r w:rsidR="0057370E">
        <w:rPr>
          <w:rFonts w:hint="eastAsia"/>
        </w:rPr>
        <w:t>的设计域中计算出</w:t>
      </w:r>
      <w:r w:rsidR="0057370E" w:rsidRPr="0057370E">
        <w:rPr>
          <w:position w:val="-10"/>
        </w:rPr>
        <w:object w:dxaOrig="200" w:dyaOrig="260" w14:anchorId="6DE46B00">
          <v:shape id="_x0000_i2616" type="#_x0000_t75" style="width:10.85pt;height:14.25pt" o:ole="">
            <v:imagedata r:id="rId118" o:title=""/>
          </v:shape>
          <o:OLEObject Type="Embed" ProgID="Equation.DSMT4" ShapeID="_x0000_i2616" DrawAspect="Content" ObjectID="_1744688092" r:id="rId119"/>
        </w:object>
      </w:r>
      <w:r w:rsidR="0057370E">
        <w:rPr>
          <w:rFonts w:hint="eastAsia"/>
        </w:rPr>
        <w:t>的合理布局。</w:t>
      </w:r>
    </w:p>
    <w:p w14:paraId="526D2383" w14:textId="511C1824" w:rsidR="00F439F0" w:rsidRDefault="0097517A" w:rsidP="00727E85">
      <w:pPr>
        <w:ind w:firstLineChars="200" w:firstLine="480"/>
      </w:pPr>
      <w:r>
        <w:rPr>
          <w:rFonts w:hint="eastAsia"/>
        </w:rPr>
        <w:t>在</w:t>
      </w:r>
      <w:r w:rsidR="00E16AED">
        <w:rPr>
          <w:rFonts w:hint="eastAsia"/>
        </w:rPr>
        <w:t>计算得到结构整体柔度值后，即可</w:t>
      </w:r>
      <w:r w:rsidR="004D35C2">
        <w:rPr>
          <w:rFonts w:hint="eastAsia"/>
        </w:rPr>
        <w:t>在最优化的思想下对结构的设计变量（即密度）进行更新，得到单次迭代</w:t>
      </w:r>
      <w:r w:rsidR="006C540C">
        <w:rPr>
          <w:rFonts w:hint="eastAsia"/>
        </w:rPr>
        <w:t>的最优解</w:t>
      </w:r>
      <w:r w:rsidR="00547DC0" w:rsidRPr="00547DC0">
        <w:rPr>
          <w:vertAlign w:val="superscript"/>
        </w:rPr>
        <w:fldChar w:fldCharType="begin"/>
      </w:r>
      <w:r w:rsidR="00547DC0" w:rsidRPr="00547DC0">
        <w:rPr>
          <w:vertAlign w:val="superscript"/>
        </w:rPr>
        <w:instrText xml:space="preserve"> </w:instrText>
      </w:r>
      <w:r w:rsidR="00547DC0" w:rsidRPr="00547DC0">
        <w:rPr>
          <w:rFonts w:hint="eastAsia"/>
          <w:vertAlign w:val="superscript"/>
        </w:rPr>
        <w:instrText>REF _Ref134028228 \r \h</w:instrText>
      </w:r>
      <w:r w:rsidR="00547DC0" w:rsidRPr="00547DC0">
        <w:rPr>
          <w:vertAlign w:val="superscript"/>
        </w:rPr>
        <w:instrText xml:space="preserve"> </w:instrText>
      </w:r>
      <w:r w:rsidR="00547DC0" w:rsidRPr="00547DC0">
        <w:rPr>
          <w:vertAlign w:val="superscript"/>
        </w:rPr>
      </w:r>
      <w:r w:rsidR="00547DC0">
        <w:rPr>
          <w:vertAlign w:val="superscript"/>
        </w:rPr>
        <w:instrText xml:space="preserve"> \* MERGEFORMAT </w:instrText>
      </w:r>
      <w:r w:rsidR="00547DC0" w:rsidRPr="00547DC0">
        <w:rPr>
          <w:vertAlign w:val="superscript"/>
        </w:rPr>
        <w:fldChar w:fldCharType="separate"/>
      </w:r>
      <w:r w:rsidR="00547DC0" w:rsidRPr="00547DC0">
        <w:rPr>
          <w:vertAlign w:val="superscript"/>
        </w:rPr>
        <w:t>[10]</w:t>
      </w:r>
      <w:r w:rsidR="00547DC0" w:rsidRPr="00547DC0">
        <w:rPr>
          <w:vertAlign w:val="superscript"/>
        </w:rPr>
        <w:fldChar w:fldCharType="end"/>
      </w:r>
      <w:r w:rsidR="00F439F0">
        <w:rPr>
          <w:rFonts w:hint="eastAsia"/>
        </w:rPr>
        <w:t>。</w:t>
      </w:r>
    </w:p>
    <w:p w14:paraId="1382C5C9" w14:textId="0B0E1ECD" w:rsidR="007B6459" w:rsidRDefault="00D57EA6" w:rsidP="00727E85">
      <w:pPr>
        <w:pStyle w:val="2"/>
        <w:spacing w:before="163" w:after="163"/>
      </w:pPr>
      <w:bookmarkStart w:id="35" w:name="_Toc133971571"/>
      <w:bookmarkStart w:id="36" w:name="_Toc133972435"/>
      <w:r>
        <w:t>2</w:t>
      </w:r>
      <w:r>
        <w:rPr>
          <w:rFonts w:hint="eastAsia"/>
        </w:rPr>
        <w:t>.</w:t>
      </w:r>
      <w:r>
        <w:t>4</w:t>
      </w:r>
      <w:r w:rsidR="00A6112B">
        <w:t xml:space="preserve"> </w:t>
      </w:r>
      <w:r w:rsidR="00A6112B">
        <w:rPr>
          <w:rFonts w:hint="eastAsia"/>
        </w:rPr>
        <w:t>本章小结</w:t>
      </w:r>
      <w:bookmarkEnd w:id="35"/>
      <w:bookmarkEnd w:id="36"/>
    </w:p>
    <w:p w14:paraId="614BD422" w14:textId="54472A53" w:rsidR="00730EB3" w:rsidRDefault="00410824" w:rsidP="00AB5C11">
      <w:pPr>
        <w:ind w:firstLineChars="200" w:firstLine="480"/>
      </w:pPr>
      <w:r>
        <w:rPr>
          <w:rFonts w:hint="eastAsia"/>
        </w:rPr>
        <w:t>本章介绍了等几何拓扑优化的理论基础，包括</w:t>
      </w:r>
      <w:r>
        <w:rPr>
          <w:rFonts w:hint="eastAsia"/>
        </w:rPr>
        <w:t>B</w:t>
      </w:r>
      <w:r>
        <w:rPr>
          <w:rFonts w:hint="eastAsia"/>
        </w:rPr>
        <w:t>样条和</w:t>
      </w:r>
      <w:r>
        <w:rPr>
          <w:rFonts w:hint="eastAsia"/>
        </w:rPr>
        <w:t>N</w:t>
      </w:r>
      <w:r>
        <w:t>URBS</w:t>
      </w:r>
      <w:r>
        <w:rPr>
          <w:rFonts w:hint="eastAsia"/>
        </w:rPr>
        <w:t>的核心理论以及基于变密度法的等几何拓扑优化理论</w:t>
      </w:r>
      <w:r w:rsidR="009A58BC">
        <w:rPr>
          <w:rFonts w:hint="eastAsia"/>
        </w:rPr>
        <w:t>，为后续进行三维悬臂梁的</w:t>
      </w:r>
      <w:r w:rsidR="001C44A2">
        <w:rPr>
          <w:rFonts w:hint="eastAsia"/>
        </w:rPr>
        <w:t>等几何拓扑</w:t>
      </w:r>
      <w:r w:rsidR="00F613D7">
        <w:rPr>
          <w:rFonts w:hint="eastAsia"/>
        </w:rPr>
        <w:t>优化</w:t>
      </w:r>
      <w:r w:rsidR="001C44A2">
        <w:rPr>
          <w:rFonts w:hint="eastAsia"/>
        </w:rPr>
        <w:t>提供了理论支撑</w:t>
      </w:r>
      <w:r w:rsidR="00F613D7">
        <w:rPr>
          <w:rFonts w:hint="eastAsia"/>
        </w:rPr>
        <w:t>；在</w:t>
      </w:r>
      <w:proofErr w:type="spellStart"/>
      <w:r w:rsidR="00F613D7">
        <w:rPr>
          <w:rFonts w:hint="eastAsia"/>
        </w:rPr>
        <w:t>matlab</w:t>
      </w:r>
      <w:proofErr w:type="spellEnd"/>
      <w:r w:rsidR="00F613D7">
        <w:rPr>
          <w:rFonts w:hint="eastAsia"/>
        </w:rPr>
        <w:t>软件中根据等几何拓扑优化的基本结构，建立了三维</w:t>
      </w:r>
      <w:r w:rsidR="00ED0C7F">
        <w:rPr>
          <w:rFonts w:hint="eastAsia"/>
        </w:rPr>
        <w:t>悬臂梁的</w:t>
      </w:r>
      <w:r w:rsidR="00DE12B5">
        <w:rPr>
          <w:rFonts w:hint="eastAsia"/>
        </w:rPr>
        <w:t>边界条件与</w:t>
      </w:r>
      <w:r w:rsidR="00ED0C7F">
        <w:rPr>
          <w:rFonts w:hint="eastAsia"/>
        </w:rPr>
        <w:t>载荷分布</w:t>
      </w:r>
      <w:r w:rsidR="00B109A5">
        <w:rPr>
          <w:rFonts w:hint="eastAsia"/>
        </w:rPr>
        <w:t>，并利用上面的公式进行计算，得到</w:t>
      </w:r>
      <w:r w:rsidR="009F40AC">
        <w:rPr>
          <w:rFonts w:hint="eastAsia"/>
        </w:rPr>
        <w:t>了结构柔度值；在每一次的迭代中通过该值即可针对设计变量（即密度值）进行更新，得到最</w:t>
      </w:r>
      <w:r w:rsidR="004D35C2">
        <w:rPr>
          <w:rFonts w:hint="eastAsia"/>
        </w:rPr>
        <w:t>终</w:t>
      </w:r>
      <w:r w:rsidR="009F40AC">
        <w:rPr>
          <w:rFonts w:hint="eastAsia"/>
        </w:rPr>
        <w:t>结果。</w:t>
      </w:r>
    </w:p>
    <w:p w14:paraId="14AD28F2" w14:textId="5C02AE7C" w:rsidR="00902D79" w:rsidRDefault="00430918" w:rsidP="00255444">
      <w:pPr>
        <w:pStyle w:val="1"/>
      </w:pPr>
      <w:bookmarkStart w:id="37" w:name="_Toc133971572"/>
      <w:bookmarkStart w:id="38" w:name="_Toc133972436"/>
      <w:r>
        <w:rPr>
          <w:rFonts w:hint="eastAsia"/>
        </w:rPr>
        <w:lastRenderedPageBreak/>
        <w:t>3</w:t>
      </w:r>
      <w:r>
        <w:t xml:space="preserve"> </w:t>
      </w:r>
      <w:r w:rsidR="00902D79">
        <w:rPr>
          <w:rFonts w:hint="eastAsia"/>
        </w:rPr>
        <w:t>三维情形下的等几何拓扑优化可视化研究</w:t>
      </w:r>
      <w:bookmarkEnd w:id="37"/>
      <w:bookmarkEnd w:id="38"/>
    </w:p>
    <w:p w14:paraId="0ACA9DA4" w14:textId="15C06255" w:rsidR="00B66CAA" w:rsidRDefault="00AB0BED" w:rsidP="00D63652">
      <w:pPr>
        <w:pStyle w:val="2"/>
        <w:spacing w:before="163" w:after="163"/>
      </w:pPr>
      <w:bookmarkStart w:id="39" w:name="_Toc133971573"/>
      <w:bookmarkStart w:id="40" w:name="_Toc133972437"/>
      <w:r>
        <w:t>3</w:t>
      </w:r>
      <w:r>
        <w:rPr>
          <w:rFonts w:hint="eastAsia"/>
        </w:rPr>
        <w:t>.</w:t>
      </w:r>
      <w:r>
        <w:t>1</w:t>
      </w:r>
      <w:r w:rsidR="00B66CAA">
        <w:t xml:space="preserve"> </w:t>
      </w:r>
      <w:r w:rsidR="00B66CAA">
        <w:rPr>
          <w:rFonts w:hint="eastAsia"/>
        </w:rPr>
        <w:t>引言</w:t>
      </w:r>
      <w:bookmarkEnd w:id="39"/>
      <w:bookmarkEnd w:id="40"/>
    </w:p>
    <w:p w14:paraId="059F6B96" w14:textId="4A60C960" w:rsidR="00B66CAA" w:rsidRDefault="00C9350E" w:rsidP="00CD167F">
      <w:pPr>
        <w:ind w:firstLineChars="200" w:firstLine="480"/>
      </w:pPr>
      <w:r>
        <w:rPr>
          <w:rFonts w:hint="eastAsia"/>
        </w:rPr>
        <w:t>在现有的等几何拓扑优化代码中，可视化部分仍使用了与有限元拓扑优化可视化</w:t>
      </w:r>
      <w:r w:rsidR="00CF67C5">
        <w:rPr>
          <w:rFonts w:hint="eastAsia"/>
        </w:rPr>
        <w:t>相同的方法，即直接指定控制点为顶点，生成相应的多边形区域。</w:t>
      </w:r>
      <w:r w:rsidR="00C04C93">
        <w:rPr>
          <w:rFonts w:hint="eastAsia"/>
        </w:rPr>
        <w:t>在这样的思想指导下，</w:t>
      </w:r>
      <w:r w:rsidR="0097284F">
        <w:rPr>
          <w:rFonts w:hint="eastAsia"/>
        </w:rPr>
        <w:t>每个等几何单元的顶点与控制点重合：这不符合</w:t>
      </w:r>
      <w:r w:rsidR="0097284F">
        <w:rPr>
          <w:rFonts w:hint="eastAsia"/>
        </w:rPr>
        <w:t>N</w:t>
      </w:r>
      <w:r w:rsidR="0097284F">
        <w:t>URBS</w:t>
      </w:r>
      <w:r w:rsidR="0097284F">
        <w:rPr>
          <w:rFonts w:hint="eastAsia"/>
        </w:rPr>
        <w:t>曲面的定义，即单元中每个点的位置需要通过控制点与节点向量共同计算，最后</w:t>
      </w:r>
      <w:r w:rsidR="00AC13EF">
        <w:rPr>
          <w:rFonts w:hint="eastAsia"/>
        </w:rPr>
        <w:t>插值而成</w:t>
      </w:r>
      <w:r w:rsidR="00B438A2">
        <w:rPr>
          <w:rFonts w:hint="eastAsia"/>
        </w:rPr>
        <w:t>，故等几何单元的顶点与大部分控制点</w:t>
      </w:r>
      <w:r w:rsidR="000565FE">
        <w:rPr>
          <w:rFonts w:hint="eastAsia"/>
        </w:rPr>
        <w:t>并非重合。</w:t>
      </w:r>
    </w:p>
    <w:p w14:paraId="18F6F0EA" w14:textId="7119DE65" w:rsidR="00061416" w:rsidRDefault="00CC2308" w:rsidP="00E57F36">
      <w:pPr>
        <w:ind w:firstLineChars="200" w:firstLine="480"/>
        <w:rPr>
          <w:rFonts w:ascii="宋体" w:hAnsi="宋体"/>
          <w:szCs w:val="24"/>
        </w:rPr>
      </w:pPr>
      <w:r>
        <w:rPr>
          <w:rFonts w:hint="eastAsia"/>
        </w:rPr>
        <w:t>基于该问题，</w:t>
      </w:r>
      <w:r w:rsidR="00B66FDF">
        <w:rPr>
          <w:rFonts w:hint="eastAsia"/>
        </w:rPr>
        <w:t>本文讨论</w:t>
      </w:r>
      <w:r>
        <w:rPr>
          <w:rFonts w:hint="eastAsia"/>
        </w:rPr>
        <w:t>利用</w:t>
      </w:r>
      <w:r>
        <w:t>NURBS</w:t>
      </w:r>
      <w:r>
        <w:rPr>
          <w:rFonts w:hint="eastAsia"/>
        </w:rPr>
        <w:t>基函数来进行等几何单元的绘制</w:t>
      </w:r>
      <w:r w:rsidR="00B66FDF">
        <w:rPr>
          <w:rFonts w:hint="eastAsia"/>
        </w:rPr>
        <w:t>的方法</w:t>
      </w:r>
      <w:r>
        <w:rPr>
          <w:rFonts w:hint="eastAsia"/>
        </w:rPr>
        <w:t>，</w:t>
      </w:r>
      <w:r w:rsidR="00F229BE">
        <w:rPr>
          <w:rFonts w:hint="eastAsia"/>
        </w:rPr>
        <w:t>使得</w:t>
      </w:r>
      <w:r w:rsidR="00ED0677">
        <w:rPr>
          <w:rFonts w:hint="eastAsia"/>
        </w:rPr>
        <w:t>可视化结果能够忠实还原</w:t>
      </w:r>
      <w:r w:rsidR="00A558BB">
        <w:rPr>
          <w:rFonts w:hint="eastAsia"/>
        </w:rPr>
        <w:t>拓扑优化结果的几何信息，并通过计算着色器、</w:t>
      </w:r>
      <w:r w:rsidR="00061416">
        <w:rPr>
          <w:rFonts w:ascii="宋体" w:hAnsi="宋体" w:hint="eastAsia"/>
          <w:szCs w:val="24"/>
        </w:rPr>
        <w:t>内部冗余</w:t>
      </w:r>
      <w:r w:rsidR="00491E0C">
        <w:rPr>
          <w:rFonts w:ascii="宋体" w:hAnsi="宋体" w:hint="eastAsia"/>
          <w:szCs w:val="24"/>
        </w:rPr>
        <w:t>单元</w:t>
      </w:r>
      <w:r w:rsidR="00061416">
        <w:rPr>
          <w:rFonts w:ascii="宋体" w:hAnsi="宋体" w:hint="eastAsia"/>
          <w:szCs w:val="24"/>
        </w:rPr>
        <w:t>消隐算法</w:t>
      </w:r>
      <w:r w:rsidR="00B5515B">
        <w:rPr>
          <w:rFonts w:ascii="宋体" w:hAnsi="宋体" w:hint="eastAsia"/>
          <w:szCs w:val="24"/>
        </w:rPr>
        <w:t>等优化方法提高了等几何拓扑优化可视化的效率</w:t>
      </w:r>
      <w:r w:rsidR="006855E7">
        <w:rPr>
          <w:rFonts w:ascii="宋体" w:hAnsi="宋体" w:hint="eastAsia"/>
          <w:szCs w:val="24"/>
        </w:rPr>
        <w:t>，</w:t>
      </w:r>
      <w:r w:rsidR="000F2BFD">
        <w:rPr>
          <w:rFonts w:ascii="宋体" w:hAnsi="宋体" w:hint="eastAsia"/>
          <w:szCs w:val="24"/>
        </w:rPr>
        <w:t>提升了</w:t>
      </w:r>
      <w:r w:rsidR="00A42540">
        <w:rPr>
          <w:rFonts w:ascii="宋体" w:hAnsi="宋体" w:hint="eastAsia"/>
          <w:szCs w:val="24"/>
        </w:rPr>
        <w:t>在</w:t>
      </w:r>
      <w:r w:rsidR="000F2BFD">
        <w:rPr>
          <w:rFonts w:ascii="宋体" w:hAnsi="宋体" w:hint="eastAsia"/>
          <w:szCs w:val="24"/>
        </w:rPr>
        <w:t>大规模拓扑优化可视化</w:t>
      </w:r>
      <w:r w:rsidR="00766A17">
        <w:rPr>
          <w:rFonts w:ascii="宋体" w:hAnsi="宋体" w:hint="eastAsia"/>
          <w:szCs w:val="24"/>
        </w:rPr>
        <w:t>时的可用性</w:t>
      </w:r>
      <w:r w:rsidR="00B761CC">
        <w:rPr>
          <w:rFonts w:ascii="宋体" w:hAnsi="宋体" w:hint="eastAsia"/>
          <w:szCs w:val="24"/>
        </w:rPr>
        <w:t>。</w:t>
      </w:r>
    </w:p>
    <w:p w14:paraId="0824967D" w14:textId="5794E987" w:rsidR="009E54C0" w:rsidRDefault="009E54C0" w:rsidP="00FA2A88">
      <w:pPr>
        <w:pStyle w:val="2"/>
        <w:spacing w:before="163" w:after="163"/>
      </w:pPr>
      <w:bookmarkStart w:id="41" w:name="_Toc133971574"/>
      <w:bookmarkStart w:id="42" w:name="_Toc133972438"/>
      <w:r>
        <w:rPr>
          <w:rFonts w:hint="eastAsia"/>
        </w:rPr>
        <w:t>3.</w:t>
      </w:r>
      <w:r>
        <w:t>2</w:t>
      </w:r>
      <w:r w:rsidR="00CD6AC9">
        <w:t xml:space="preserve"> </w:t>
      </w:r>
      <w:r w:rsidR="00CD6AC9">
        <w:rPr>
          <w:rFonts w:hint="eastAsia"/>
        </w:rPr>
        <w:t>等几何模型表达</w:t>
      </w:r>
      <w:bookmarkEnd w:id="41"/>
      <w:bookmarkEnd w:id="42"/>
    </w:p>
    <w:p w14:paraId="53B53431" w14:textId="05B9B4E2" w:rsidR="00710D89" w:rsidRDefault="00710D89" w:rsidP="00FA2A88">
      <w:pPr>
        <w:pStyle w:val="3"/>
        <w:spacing w:before="163" w:after="163"/>
      </w:pPr>
      <w:bookmarkStart w:id="43" w:name="_Toc133971575"/>
      <w:bookmarkStart w:id="44" w:name="_Toc133972439"/>
      <w:r>
        <w:rPr>
          <w:rFonts w:hint="eastAsia"/>
        </w:rPr>
        <w:t>3.</w:t>
      </w:r>
      <w:r>
        <w:t>2</w:t>
      </w:r>
      <w:r>
        <w:rPr>
          <w:rFonts w:hint="eastAsia"/>
        </w:rPr>
        <w:t>.</w:t>
      </w:r>
      <w:r w:rsidR="00990A03">
        <w:t>1</w:t>
      </w:r>
      <w:r>
        <w:t xml:space="preserve"> </w:t>
      </w:r>
      <w:r>
        <w:rPr>
          <w:rFonts w:hint="eastAsia"/>
        </w:rPr>
        <w:t>等几何</w:t>
      </w:r>
      <w:r w:rsidR="00F82A21">
        <w:rPr>
          <w:rFonts w:hint="eastAsia"/>
        </w:rPr>
        <w:t>单元</w:t>
      </w:r>
      <w:r w:rsidR="00CC0B0C">
        <w:rPr>
          <w:rFonts w:hint="eastAsia"/>
        </w:rPr>
        <w:t>数据结构</w:t>
      </w:r>
      <w:r>
        <w:rPr>
          <w:rFonts w:hint="eastAsia"/>
        </w:rPr>
        <w:t>设计</w:t>
      </w:r>
      <w:bookmarkEnd w:id="43"/>
      <w:bookmarkEnd w:id="44"/>
    </w:p>
    <w:p w14:paraId="599DE8E4" w14:textId="61EB4BAF" w:rsidR="00976067" w:rsidRDefault="00003ACA" w:rsidP="0068177F">
      <w:pPr>
        <w:ind w:firstLineChars="200" w:firstLine="480"/>
        <w:rPr>
          <w:rFonts w:cs="Times New Roman"/>
          <w:shd w:val="clear" w:color="auto" w:fill="FFFFFF"/>
        </w:rPr>
      </w:pPr>
      <w:r>
        <w:rPr>
          <w:rFonts w:hint="eastAsia"/>
        </w:rPr>
        <w:t>本文讨论的二阶等几何单元由六块</w:t>
      </w:r>
      <w:r>
        <w:rPr>
          <w:rFonts w:hint="eastAsia"/>
        </w:rPr>
        <w:t>N</w:t>
      </w:r>
      <w:r>
        <w:t>URBS</w:t>
      </w:r>
      <w:r>
        <w:rPr>
          <w:rFonts w:hint="eastAsia"/>
        </w:rPr>
        <w:t>面片组成，</w:t>
      </w:r>
      <w:r w:rsidR="006C49F4">
        <w:rPr>
          <w:rFonts w:hint="eastAsia"/>
        </w:rPr>
        <w:t>并与</w:t>
      </w:r>
      <w:r w:rsidR="006C49F4" w:rsidRPr="00BB620C">
        <w:t>3</w:t>
      </w:r>
      <w:bookmarkStart w:id="45" w:name="_Hlk132896769"/>
      <w:r w:rsidR="004126FD" w:rsidRPr="00BB620C">
        <w:rPr>
          <w:rFonts w:eastAsia="微软雅黑"/>
          <w:shd w:val="clear" w:color="auto" w:fill="FFFFFF"/>
        </w:rPr>
        <w:t>×</w:t>
      </w:r>
      <w:bookmarkEnd w:id="45"/>
      <w:r w:rsidR="006A6E96" w:rsidRPr="00BB620C">
        <w:rPr>
          <w:rFonts w:eastAsia="微软雅黑"/>
          <w:shd w:val="clear" w:color="auto" w:fill="FFFFFF"/>
        </w:rPr>
        <w:t>3</w:t>
      </w:r>
      <w:r w:rsidR="00C90AF6" w:rsidRPr="00BB620C">
        <w:rPr>
          <w:rFonts w:eastAsia="微软雅黑"/>
          <w:shd w:val="clear" w:color="auto" w:fill="FFFFFF"/>
        </w:rPr>
        <w:t>×3=27</w:t>
      </w:r>
      <w:r w:rsidR="00BB620C" w:rsidRPr="00BB620C">
        <w:rPr>
          <w:rFonts w:ascii="宋体" w:hAnsi="宋体" w:hint="eastAsia"/>
          <w:shd w:val="clear" w:color="auto" w:fill="FFFFFF"/>
        </w:rPr>
        <w:t>个</w:t>
      </w:r>
      <w:r w:rsidR="006A5F58">
        <w:rPr>
          <w:rFonts w:ascii="宋体" w:hAnsi="宋体" w:hint="eastAsia"/>
          <w:shd w:val="clear" w:color="auto" w:fill="FFFFFF"/>
        </w:rPr>
        <w:t>控制点相关联</w:t>
      </w:r>
      <w:r w:rsidR="003E3C39">
        <w:rPr>
          <w:rFonts w:ascii="宋体" w:hAnsi="宋体" w:hint="eastAsia"/>
          <w:shd w:val="clear" w:color="auto" w:fill="FFFFFF"/>
        </w:rPr>
        <w:t>；</w:t>
      </w:r>
      <w:r w:rsidR="00DC68F6">
        <w:rPr>
          <w:rFonts w:ascii="宋体" w:hAnsi="宋体" w:hint="eastAsia"/>
          <w:shd w:val="clear" w:color="auto" w:fill="FFFFFF"/>
        </w:rPr>
        <w:t>每一个</w:t>
      </w:r>
      <w:r w:rsidR="00B27605">
        <w:rPr>
          <w:rFonts w:ascii="宋体" w:hAnsi="宋体" w:hint="eastAsia"/>
          <w:shd w:val="clear" w:color="auto" w:fill="FFFFFF"/>
        </w:rPr>
        <w:t>等几何单元</w:t>
      </w:r>
      <w:r w:rsidR="00DD0AED">
        <w:rPr>
          <w:rFonts w:ascii="宋体" w:hAnsi="宋体" w:hint="eastAsia"/>
          <w:shd w:val="clear" w:color="auto" w:fill="FFFFFF"/>
        </w:rPr>
        <w:t>中包含一份密度值信息</w:t>
      </w:r>
      <w:r w:rsidR="003160E1">
        <w:rPr>
          <w:rFonts w:ascii="宋体" w:hAnsi="宋体" w:hint="eastAsia"/>
          <w:shd w:val="clear" w:color="auto" w:fill="FFFFFF"/>
        </w:rPr>
        <w:t>。</w:t>
      </w:r>
      <w:r w:rsidR="000D65B1">
        <w:rPr>
          <w:rFonts w:ascii="宋体" w:hAnsi="宋体" w:hint="eastAsia"/>
          <w:shd w:val="clear" w:color="auto" w:fill="FFFFFF"/>
        </w:rPr>
        <w:t>根据</w:t>
      </w:r>
      <w:r w:rsidR="005A2A5B">
        <w:rPr>
          <w:rFonts w:ascii="宋体" w:hAnsi="宋体" w:hint="eastAsia"/>
          <w:shd w:val="clear" w:color="auto" w:fill="FFFFFF"/>
        </w:rPr>
        <w:t>前文</w:t>
      </w:r>
      <w:r w:rsidR="005A2A5B" w:rsidRPr="002C7556">
        <w:rPr>
          <w:rFonts w:cs="Times New Roman"/>
          <w:shd w:val="clear" w:color="auto" w:fill="FFFFFF"/>
        </w:rPr>
        <w:t>2.2</w:t>
      </w:r>
      <w:r w:rsidR="002C7556">
        <w:rPr>
          <w:rFonts w:cs="Times New Roman" w:hint="eastAsia"/>
          <w:shd w:val="clear" w:color="auto" w:fill="FFFFFF"/>
        </w:rPr>
        <w:t>小节中关于</w:t>
      </w:r>
      <w:r w:rsidR="002C7556">
        <w:rPr>
          <w:rFonts w:cs="Times New Roman" w:hint="eastAsia"/>
          <w:shd w:val="clear" w:color="auto" w:fill="FFFFFF"/>
        </w:rPr>
        <w:t>B</w:t>
      </w:r>
      <w:r w:rsidR="002C7556">
        <w:rPr>
          <w:rFonts w:cs="Times New Roman" w:hint="eastAsia"/>
          <w:shd w:val="clear" w:color="auto" w:fill="FFFFFF"/>
        </w:rPr>
        <w:t>样条和</w:t>
      </w:r>
      <w:r w:rsidR="002C7556">
        <w:rPr>
          <w:rFonts w:cs="Times New Roman" w:hint="eastAsia"/>
          <w:shd w:val="clear" w:color="auto" w:fill="FFFFFF"/>
        </w:rPr>
        <w:t>N</w:t>
      </w:r>
      <w:r w:rsidR="002C7556">
        <w:rPr>
          <w:rFonts w:cs="Times New Roman"/>
          <w:shd w:val="clear" w:color="auto" w:fill="FFFFFF"/>
        </w:rPr>
        <w:t>URBS</w:t>
      </w:r>
      <w:r w:rsidR="002C7556">
        <w:rPr>
          <w:rFonts w:cs="Times New Roman" w:hint="eastAsia"/>
          <w:shd w:val="clear" w:color="auto" w:fill="FFFFFF"/>
        </w:rPr>
        <w:t>理论部分</w:t>
      </w:r>
      <w:r w:rsidR="00D35CF8">
        <w:rPr>
          <w:rFonts w:cs="Times New Roman" w:hint="eastAsia"/>
          <w:shd w:val="clear" w:color="auto" w:fill="FFFFFF"/>
        </w:rPr>
        <w:t>的</w:t>
      </w:r>
      <w:r w:rsidR="00ED71A3">
        <w:rPr>
          <w:rFonts w:cs="Times New Roman" w:hint="eastAsia"/>
          <w:shd w:val="clear" w:color="auto" w:fill="FFFFFF"/>
        </w:rPr>
        <w:t>介绍</w:t>
      </w:r>
      <w:r w:rsidR="002C7556">
        <w:rPr>
          <w:rFonts w:cs="Times New Roman" w:hint="eastAsia"/>
          <w:shd w:val="clear" w:color="auto" w:fill="FFFFFF"/>
        </w:rPr>
        <w:t>，</w:t>
      </w:r>
      <w:r w:rsidR="00FF7D40">
        <w:rPr>
          <w:rFonts w:cs="Times New Roman" w:hint="eastAsia"/>
          <w:shd w:val="clear" w:color="auto" w:fill="FFFFFF"/>
        </w:rPr>
        <w:t>等几何单元体的六块</w:t>
      </w:r>
      <w:r w:rsidR="00ED71A3">
        <w:rPr>
          <w:rFonts w:cs="Times New Roman" w:hint="eastAsia"/>
          <w:shd w:val="clear" w:color="auto" w:fill="FFFFFF"/>
        </w:rPr>
        <w:t>N</w:t>
      </w:r>
      <w:r w:rsidR="00ED71A3">
        <w:rPr>
          <w:rFonts w:cs="Times New Roman"/>
          <w:shd w:val="clear" w:color="auto" w:fill="FFFFFF"/>
        </w:rPr>
        <w:t>URBS</w:t>
      </w:r>
      <w:r w:rsidR="00FF7D40">
        <w:rPr>
          <w:rFonts w:cs="Times New Roman" w:hint="eastAsia"/>
          <w:shd w:val="clear" w:color="auto" w:fill="FFFFFF"/>
        </w:rPr>
        <w:t>面片上每一个顶点的位置信息均可由</w:t>
      </w:r>
      <w:r w:rsidR="00FF7D40">
        <w:rPr>
          <w:rFonts w:cs="Times New Roman" w:hint="eastAsia"/>
          <w:shd w:val="clear" w:color="auto" w:fill="FFFFFF"/>
        </w:rPr>
        <w:t>2</w:t>
      </w:r>
      <w:r w:rsidR="00FF7D40">
        <w:rPr>
          <w:rFonts w:cs="Times New Roman"/>
          <w:shd w:val="clear" w:color="auto" w:fill="FFFFFF"/>
        </w:rPr>
        <w:t>7</w:t>
      </w:r>
      <w:r w:rsidR="00FF7D40">
        <w:rPr>
          <w:rFonts w:cs="Times New Roman" w:hint="eastAsia"/>
          <w:shd w:val="clear" w:color="auto" w:fill="FFFFFF"/>
        </w:rPr>
        <w:t>个控制点</w:t>
      </w:r>
      <w:r w:rsidR="009A2F9B">
        <w:rPr>
          <w:rFonts w:cs="Times New Roman" w:hint="eastAsia"/>
          <w:shd w:val="clear" w:color="auto" w:fill="FFFFFF"/>
        </w:rPr>
        <w:t>的位置</w:t>
      </w:r>
      <w:r w:rsidR="002E0B55">
        <w:rPr>
          <w:rFonts w:cs="Times New Roman" w:hint="eastAsia"/>
          <w:shd w:val="clear" w:color="auto" w:fill="FFFFFF"/>
        </w:rPr>
        <w:t>坐标</w:t>
      </w:r>
      <w:r w:rsidR="00FF7D40">
        <w:rPr>
          <w:rFonts w:cs="Times New Roman" w:hint="eastAsia"/>
          <w:shd w:val="clear" w:color="auto" w:fill="FFFFFF"/>
        </w:rPr>
        <w:t>和</w:t>
      </w:r>
      <w:r w:rsidR="00E96E8E">
        <w:rPr>
          <w:rFonts w:cs="Times New Roman" w:hint="eastAsia"/>
          <w:shd w:val="clear" w:color="auto" w:fill="FFFFFF"/>
        </w:rPr>
        <w:t>相应节点向量所计算出来的基函数相乘得到</w:t>
      </w:r>
      <w:r w:rsidR="00426255">
        <w:rPr>
          <w:rFonts w:cs="Times New Roman" w:hint="eastAsia"/>
          <w:shd w:val="clear" w:color="auto" w:fill="FFFFFF"/>
        </w:rPr>
        <w:t>。</w:t>
      </w:r>
      <w:r w:rsidR="001B46C4">
        <w:rPr>
          <w:rFonts w:cs="Times New Roman" w:hint="eastAsia"/>
          <w:shd w:val="clear" w:color="auto" w:fill="FFFFFF"/>
        </w:rPr>
        <w:t>单元结构体如下所示：</w:t>
      </w:r>
    </w:p>
    <w:tbl>
      <w:tblPr>
        <w:tblStyle w:val="11"/>
        <w:tblW w:w="0" w:type="auto"/>
        <w:jc w:val="center"/>
        <w:tblLook w:val="04A0" w:firstRow="1" w:lastRow="0" w:firstColumn="1" w:lastColumn="0" w:noHBand="0" w:noVBand="1"/>
      </w:tblPr>
      <w:tblGrid>
        <w:gridCol w:w="5098"/>
      </w:tblGrid>
      <w:tr w:rsidR="002107B0" w14:paraId="4BF2EFF4" w14:textId="77777777" w:rsidTr="002C49F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98" w:type="dxa"/>
          </w:tcPr>
          <w:p w14:paraId="6AEAC776" w14:textId="18096AF6" w:rsidR="002107B0" w:rsidRDefault="002107B0" w:rsidP="002107B0">
            <w:pPr>
              <w:jc w:val="center"/>
              <w:rPr>
                <w:rFonts w:cs="Times New Roman"/>
              </w:rPr>
            </w:pPr>
            <w:proofErr w:type="spellStart"/>
            <w:r>
              <w:rPr>
                <w:rFonts w:cs="Times New Roman"/>
              </w:rPr>
              <w:t>IsoElement</w:t>
            </w:r>
            <w:proofErr w:type="spellEnd"/>
          </w:p>
        </w:tc>
      </w:tr>
      <w:tr w:rsidR="002107B0" w14:paraId="208657C5" w14:textId="77777777" w:rsidTr="002C49F7">
        <w:trPr>
          <w:jc w:val="center"/>
        </w:trPr>
        <w:tc>
          <w:tcPr>
            <w:cnfStyle w:val="001000000000" w:firstRow="0" w:lastRow="0" w:firstColumn="1" w:lastColumn="0" w:oddVBand="0" w:evenVBand="0" w:oddHBand="0" w:evenHBand="0" w:firstRowFirstColumn="0" w:firstRowLastColumn="0" w:lastRowFirstColumn="0" w:lastRowLastColumn="0"/>
            <w:tcW w:w="5098" w:type="dxa"/>
          </w:tcPr>
          <w:p w14:paraId="008524A1" w14:textId="63091DA3" w:rsidR="002107B0" w:rsidRDefault="00CB5150" w:rsidP="00486EA1">
            <w:pPr>
              <w:rPr>
                <w:rFonts w:cs="Times New Roman"/>
              </w:rPr>
            </w:pPr>
            <w:r>
              <w:rPr>
                <w:rFonts w:cs="Times New Roman" w:hint="eastAsia"/>
                <w:b w:val="0"/>
                <w:bCs w:val="0"/>
              </w:rPr>
              <w:t>in</w:t>
            </w:r>
            <w:r>
              <w:rPr>
                <w:rFonts w:cs="Times New Roman"/>
                <w:b w:val="0"/>
                <w:bCs w:val="0"/>
              </w:rPr>
              <w:t xml:space="preserve">t </w:t>
            </w:r>
            <w:proofErr w:type="spellStart"/>
            <w:r w:rsidR="00486EA1">
              <w:rPr>
                <w:rFonts w:cs="Times New Roman"/>
                <w:b w:val="0"/>
                <w:bCs w:val="0"/>
              </w:rPr>
              <w:t>Control</w:t>
            </w:r>
            <w:r w:rsidR="00EF4F82">
              <w:rPr>
                <w:rFonts w:cs="Times New Roman"/>
                <w:b w:val="0"/>
                <w:bCs w:val="0"/>
              </w:rPr>
              <w:t>PtsIndex</w:t>
            </w:r>
            <w:proofErr w:type="spellEnd"/>
            <w:r w:rsidR="00171B84">
              <w:rPr>
                <w:rFonts w:cs="Times New Roman"/>
                <w:b w:val="0"/>
                <w:bCs w:val="0"/>
              </w:rPr>
              <w:t>[3][3][3];</w:t>
            </w:r>
          </w:p>
          <w:p w14:paraId="653C9C45" w14:textId="21FC0082" w:rsidR="00D84BA1" w:rsidRPr="00674F3F" w:rsidRDefault="00D84BA1" w:rsidP="00486EA1">
            <w:pPr>
              <w:rPr>
                <w:rFonts w:cs="Times New Roman"/>
                <w:b w:val="0"/>
                <w:bCs w:val="0"/>
              </w:rPr>
            </w:pPr>
            <w:r w:rsidRPr="00674F3F">
              <w:rPr>
                <w:rFonts w:cs="Times New Roman"/>
                <w:b w:val="0"/>
                <w:bCs w:val="0"/>
              </w:rPr>
              <w:t>float Weights[3][3][3]</w:t>
            </w:r>
            <w:r w:rsidR="00306A0B">
              <w:rPr>
                <w:rFonts w:cs="Times New Roman"/>
                <w:b w:val="0"/>
                <w:bCs w:val="0"/>
              </w:rPr>
              <w:t>;</w:t>
            </w:r>
          </w:p>
          <w:p w14:paraId="0791AA20" w14:textId="7896B4E7" w:rsidR="006D3D94" w:rsidRDefault="00776362" w:rsidP="00486EA1">
            <w:pPr>
              <w:rPr>
                <w:rFonts w:cs="Times New Roman"/>
              </w:rPr>
            </w:pPr>
            <w:r>
              <w:rPr>
                <w:rFonts w:cs="Times New Roman"/>
                <w:b w:val="0"/>
                <w:bCs w:val="0"/>
              </w:rPr>
              <w:t>float</w:t>
            </w:r>
            <w:r w:rsidR="001906EB">
              <w:rPr>
                <w:rFonts w:cs="Times New Roman"/>
                <w:b w:val="0"/>
                <w:bCs w:val="0"/>
              </w:rPr>
              <w:t xml:space="preserve"> Rho</w:t>
            </w:r>
            <w:r w:rsidR="00E04FAF">
              <w:rPr>
                <w:rFonts w:cs="Times New Roman"/>
                <w:b w:val="0"/>
                <w:bCs w:val="0"/>
              </w:rPr>
              <w:t>;</w:t>
            </w:r>
          </w:p>
          <w:p w14:paraId="41EC47AC" w14:textId="49683840" w:rsidR="007070E9" w:rsidRPr="00486EA1" w:rsidRDefault="007070E9" w:rsidP="00486EA1">
            <w:pPr>
              <w:rPr>
                <w:rFonts w:cs="Times New Roman"/>
                <w:b w:val="0"/>
                <w:bCs w:val="0"/>
              </w:rPr>
            </w:pPr>
            <w:r>
              <w:rPr>
                <w:rFonts w:cs="Times New Roman"/>
                <w:b w:val="0"/>
                <w:bCs w:val="0"/>
              </w:rPr>
              <w:t xml:space="preserve">float </w:t>
            </w:r>
            <w:proofErr w:type="spellStart"/>
            <w:r w:rsidR="0079142D">
              <w:rPr>
                <w:rFonts w:cs="Times New Roman"/>
                <w:b w:val="0"/>
                <w:bCs w:val="0"/>
              </w:rPr>
              <w:t>E</w:t>
            </w:r>
            <w:r>
              <w:rPr>
                <w:rFonts w:cs="Times New Roman"/>
                <w:b w:val="0"/>
                <w:bCs w:val="0"/>
              </w:rPr>
              <w:t>lementIndex</w:t>
            </w:r>
            <w:proofErr w:type="spellEnd"/>
            <w:r w:rsidR="003362DA">
              <w:rPr>
                <w:rFonts w:cs="Times New Roman"/>
                <w:b w:val="0"/>
                <w:bCs w:val="0"/>
              </w:rPr>
              <w:t>[3]</w:t>
            </w:r>
            <w:r w:rsidR="00DB30E4">
              <w:rPr>
                <w:rFonts w:cs="Times New Roman"/>
                <w:b w:val="0"/>
                <w:bCs w:val="0"/>
              </w:rPr>
              <w:t>;</w:t>
            </w:r>
          </w:p>
        </w:tc>
      </w:tr>
    </w:tbl>
    <w:p w14:paraId="0A4F6813" w14:textId="24BC1B4F" w:rsidR="00686DE1" w:rsidRDefault="00F45471" w:rsidP="0068177F">
      <w:pPr>
        <w:ind w:firstLineChars="200" w:firstLine="480"/>
        <w:rPr>
          <w:rFonts w:cs="Times New Roman"/>
        </w:rPr>
      </w:pPr>
      <w:r>
        <w:rPr>
          <w:rFonts w:cs="Times New Roman" w:hint="eastAsia"/>
        </w:rPr>
        <w:t>等几何单元结构体</w:t>
      </w:r>
      <w:proofErr w:type="spellStart"/>
      <w:r>
        <w:rPr>
          <w:rFonts w:cs="Times New Roman" w:hint="eastAsia"/>
        </w:rPr>
        <w:t>Is</w:t>
      </w:r>
      <w:r>
        <w:rPr>
          <w:rFonts w:cs="Times New Roman"/>
        </w:rPr>
        <w:t>oElement</w:t>
      </w:r>
      <w:proofErr w:type="spellEnd"/>
      <w:r w:rsidR="00CF09FE">
        <w:rPr>
          <w:rFonts w:cs="Times New Roman" w:hint="eastAsia"/>
        </w:rPr>
        <w:t>包含了四个主要的变量</w:t>
      </w:r>
      <w:r w:rsidR="00CB5150">
        <w:rPr>
          <w:rFonts w:cs="Times New Roman" w:hint="eastAsia"/>
        </w:rPr>
        <w:t>，即</w:t>
      </w:r>
      <w:r w:rsidR="00CC2CCA">
        <w:rPr>
          <w:rFonts w:cs="Times New Roman" w:hint="eastAsia"/>
        </w:rPr>
        <w:t>与等几何单元</w:t>
      </w:r>
      <w:r w:rsidR="00CB5150">
        <w:rPr>
          <w:rFonts w:cs="Times New Roman" w:hint="eastAsia"/>
        </w:rPr>
        <w:t>相关的</w:t>
      </w:r>
      <w:r w:rsidR="00CB5150">
        <w:rPr>
          <w:rFonts w:cs="Times New Roman" w:hint="eastAsia"/>
        </w:rPr>
        <w:t>2</w:t>
      </w:r>
      <w:r w:rsidR="00CB5150">
        <w:rPr>
          <w:rFonts w:cs="Times New Roman"/>
        </w:rPr>
        <w:t>7</w:t>
      </w:r>
      <w:r w:rsidR="00CB5150">
        <w:rPr>
          <w:rFonts w:cs="Times New Roman" w:hint="eastAsia"/>
        </w:rPr>
        <w:t>个控制点的</w:t>
      </w:r>
      <w:r w:rsidR="00A52884">
        <w:rPr>
          <w:rFonts w:cs="Times New Roman" w:hint="eastAsia"/>
        </w:rPr>
        <w:t>索引、</w:t>
      </w:r>
      <w:r w:rsidR="00246B80">
        <w:rPr>
          <w:rFonts w:cs="Times New Roman" w:hint="eastAsia"/>
        </w:rPr>
        <w:t>2</w:t>
      </w:r>
      <w:r w:rsidR="00246B80">
        <w:rPr>
          <w:rFonts w:cs="Times New Roman"/>
        </w:rPr>
        <w:t>7</w:t>
      </w:r>
      <w:r w:rsidR="00246B80">
        <w:rPr>
          <w:rFonts w:cs="Times New Roman" w:hint="eastAsia"/>
        </w:rPr>
        <w:t>个控制点所对应的权重、</w:t>
      </w:r>
      <w:r w:rsidR="00BC54FE">
        <w:rPr>
          <w:rFonts w:cs="Times New Roman" w:hint="eastAsia"/>
        </w:rPr>
        <w:t>单元密度值以及该单元体在</w:t>
      </w:r>
      <w:r w:rsidR="00BC54FE">
        <w:rPr>
          <w:rFonts w:cs="Times New Roman" w:hint="eastAsia"/>
        </w:rPr>
        <w:t>x</w:t>
      </w:r>
      <w:r w:rsidR="00BC54FE">
        <w:rPr>
          <w:rFonts w:cs="Times New Roman"/>
        </w:rPr>
        <w:t>/y/z</w:t>
      </w:r>
      <w:r w:rsidR="00BC54FE">
        <w:rPr>
          <w:rFonts w:cs="Times New Roman" w:hint="eastAsia"/>
        </w:rPr>
        <w:t>方向上的位置（便于确定该单元体对应节点向量上的哪</w:t>
      </w:r>
      <w:r w:rsidR="000F4F8B">
        <w:rPr>
          <w:rFonts w:cs="Times New Roman" w:hint="eastAsia"/>
        </w:rPr>
        <w:t>一</w:t>
      </w:r>
      <w:r w:rsidR="00BC54FE">
        <w:rPr>
          <w:rFonts w:cs="Times New Roman" w:hint="eastAsia"/>
        </w:rPr>
        <w:t>部分）</w:t>
      </w:r>
      <w:r w:rsidR="00B867C0">
        <w:rPr>
          <w:rFonts w:cs="Times New Roman" w:hint="eastAsia"/>
        </w:rPr>
        <w:t>。</w:t>
      </w:r>
    </w:p>
    <w:p w14:paraId="0815E292" w14:textId="44B8D838" w:rsidR="002B167D" w:rsidRDefault="003E6D22" w:rsidP="003048D9">
      <w:pPr>
        <w:pStyle w:val="3"/>
        <w:spacing w:before="163" w:after="163"/>
      </w:pPr>
      <w:bookmarkStart w:id="46" w:name="_Toc133971576"/>
      <w:bookmarkStart w:id="47" w:name="_Toc133972440"/>
      <w:r>
        <w:rPr>
          <w:rFonts w:hint="eastAsia"/>
        </w:rPr>
        <w:lastRenderedPageBreak/>
        <w:t>3.</w:t>
      </w:r>
      <w:r>
        <w:t>2</w:t>
      </w:r>
      <w:r>
        <w:rPr>
          <w:rFonts w:hint="eastAsia"/>
        </w:rPr>
        <w:t>.</w:t>
      </w:r>
      <w:r>
        <w:t xml:space="preserve">2 </w:t>
      </w:r>
      <w:r>
        <w:rPr>
          <w:rFonts w:hint="eastAsia"/>
        </w:rPr>
        <w:t>可视化算法实现</w:t>
      </w:r>
      <w:bookmarkEnd w:id="46"/>
      <w:bookmarkEnd w:id="47"/>
    </w:p>
    <w:p w14:paraId="44C1C615" w14:textId="77BD539F" w:rsidR="00C25130" w:rsidRPr="009841E0" w:rsidRDefault="000A4695" w:rsidP="009841E0">
      <w:pPr>
        <w:pStyle w:val="4"/>
        <w:spacing w:before="244" w:after="244"/>
      </w:pPr>
      <w:bookmarkStart w:id="48" w:name="_Toc133972441"/>
      <w:r>
        <w:t>3</w:t>
      </w:r>
      <w:r>
        <w:rPr>
          <w:rFonts w:hint="eastAsia"/>
        </w:rPr>
        <w:t>.</w:t>
      </w:r>
      <w:r>
        <w:t xml:space="preserve">2.2.1 </w:t>
      </w:r>
      <w:r w:rsidR="00C25130">
        <w:rPr>
          <w:rFonts w:hint="eastAsia"/>
        </w:rPr>
        <w:t>拓扑优化结果绘制</w:t>
      </w:r>
      <w:r w:rsidR="0091555D">
        <w:rPr>
          <w:rFonts w:hint="eastAsia"/>
        </w:rPr>
        <w:t>方法</w:t>
      </w:r>
      <w:bookmarkEnd w:id="48"/>
    </w:p>
    <w:p w14:paraId="3ACC143B" w14:textId="7595527E" w:rsidR="0042621C" w:rsidRDefault="0042621C" w:rsidP="004668C7">
      <w:pPr>
        <w:ind w:firstLineChars="200" w:firstLine="480"/>
        <w:rPr>
          <w:rFonts w:cs="Times New Roman"/>
        </w:rPr>
      </w:pPr>
      <w:r w:rsidRPr="0042621C">
        <w:rPr>
          <w:rFonts w:cs="Times New Roman" w:hint="eastAsia"/>
        </w:rPr>
        <w:t>首先基于</w:t>
      </w:r>
      <w:r w:rsidRPr="0042621C">
        <w:rPr>
          <w:rFonts w:cs="Times New Roman" w:hint="eastAsia"/>
        </w:rPr>
        <w:t>Cox-de Boor</w:t>
      </w:r>
      <w:r w:rsidRPr="0042621C">
        <w:rPr>
          <w:rFonts w:cs="Times New Roman" w:hint="eastAsia"/>
        </w:rPr>
        <w:t>递推公式和</w:t>
      </w:r>
      <w:r w:rsidRPr="0042621C">
        <w:rPr>
          <w:rFonts w:cs="Times New Roman" w:hint="eastAsia"/>
        </w:rPr>
        <w:t>NURBS</w:t>
      </w:r>
      <w:r w:rsidRPr="0042621C">
        <w:rPr>
          <w:rFonts w:cs="Times New Roman" w:hint="eastAsia"/>
        </w:rPr>
        <w:t>对应的权重公式求出三个维度上各个节点向量对应的</w:t>
      </w:r>
      <w:r w:rsidRPr="0042621C">
        <w:rPr>
          <w:rFonts w:cs="Times New Roman" w:hint="eastAsia"/>
        </w:rPr>
        <w:t>NURBS</w:t>
      </w:r>
      <w:r w:rsidRPr="0042621C">
        <w:rPr>
          <w:rFonts w:cs="Times New Roman" w:hint="eastAsia"/>
        </w:rPr>
        <w:t>基函数值。随后根据各个等几何单元控制点的索引即可定位到各单元所对应的</w:t>
      </w:r>
      <w:r w:rsidRPr="0042621C">
        <w:rPr>
          <w:rFonts w:cs="Times New Roman" w:hint="eastAsia"/>
        </w:rPr>
        <w:t>27</w:t>
      </w:r>
      <w:r w:rsidRPr="0042621C">
        <w:rPr>
          <w:rFonts w:cs="Times New Roman" w:hint="eastAsia"/>
        </w:rPr>
        <w:t>个控制点，并将这些控制点对应乘以相应的</w:t>
      </w:r>
      <w:r w:rsidRPr="0042621C">
        <w:rPr>
          <w:rFonts w:cs="Times New Roman" w:hint="eastAsia"/>
        </w:rPr>
        <w:t>NURBS</w:t>
      </w:r>
      <w:r w:rsidRPr="0042621C">
        <w:rPr>
          <w:rFonts w:cs="Times New Roman" w:hint="eastAsia"/>
        </w:rPr>
        <w:t>基函数值，即可得到等几何单元几何位置顶点。</w:t>
      </w:r>
    </w:p>
    <w:p w14:paraId="57AA86FA" w14:textId="2297ADBE" w:rsidR="003E6D22" w:rsidRDefault="00D155CB" w:rsidP="007204FE">
      <w:pPr>
        <w:ind w:firstLineChars="200" w:firstLine="480"/>
        <w:rPr>
          <w:rFonts w:cs="Times New Roman"/>
        </w:rPr>
      </w:pPr>
      <w:r>
        <w:rPr>
          <w:rFonts w:cs="Times New Roman" w:hint="eastAsia"/>
        </w:rPr>
        <w:t>这里以</w:t>
      </w:r>
      <w:r w:rsidR="002C4AD0">
        <w:rPr>
          <w:rFonts w:cs="Times New Roman" w:hint="eastAsia"/>
        </w:rPr>
        <w:t>X</w:t>
      </w:r>
      <w:r>
        <w:rPr>
          <w:rFonts w:cs="Times New Roman" w:hint="eastAsia"/>
        </w:rPr>
        <w:t>、</w:t>
      </w:r>
      <w:r w:rsidR="002C4AD0">
        <w:rPr>
          <w:rFonts w:cs="Times New Roman" w:hint="eastAsia"/>
        </w:rPr>
        <w:t>Y</w:t>
      </w:r>
      <w:r>
        <w:rPr>
          <w:rFonts w:cs="Times New Roman" w:hint="eastAsia"/>
        </w:rPr>
        <w:t>、</w:t>
      </w:r>
      <w:r w:rsidR="002C4AD0">
        <w:rPr>
          <w:rFonts w:cs="Times New Roman" w:hint="eastAsia"/>
        </w:rPr>
        <w:t>Z</w:t>
      </w:r>
      <w:r>
        <w:rPr>
          <w:rFonts w:cs="Times New Roman" w:hint="eastAsia"/>
        </w:rPr>
        <w:t>方向单元数均为</w:t>
      </w:r>
      <w:r>
        <w:rPr>
          <w:rFonts w:cs="Times New Roman" w:hint="eastAsia"/>
        </w:rPr>
        <w:t>3</w:t>
      </w:r>
      <w:r>
        <w:rPr>
          <w:rFonts w:cs="Times New Roman" w:hint="eastAsia"/>
        </w:rPr>
        <w:t>的图形为例</w:t>
      </w:r>
      <w:r w:rsidR="003A20C3">
        <w:rPr>
          <w:rFonts w:cs="Times New Roman" w:hint="eastAsia"/>
        </w:rPr>
        <w:t>，三个方向上的节点向量均为</w:t>
      </w:r>
      <w:r w:rsidR="003A20C3" w:rsidRPr="003A20C3">
        <w:rPr>
          <w:rFonts w:cs="Times New Roman"/>
          <w:position w:val="-24"/>
        </w:rPr>
        <w:object w:dxaOrig="1780" w:dyaOrig="620" w14:anchorId="37721E67">
          <v:shape id="_x0000_i2617" type="#_x0000_t75" style="width:89.65pt;height:31.9pt" o:ole="">
            <v:imagedata r:id="rId120" o:title=""/>
          </v:shape>
          <o:OLEObject Type="Embed" ProgID="Equation.DSMT4" ShapeID="_x0000_i2617" DrawAspect="Content" ObjectID="_1744688093" r:id="rId121"/>
        </w:object>
      </w:r>
      <w:r w:rsidR="003A20C3">
        <w:rPr>
          <w:rFonts w:cs="Times New Roman" w:hint="eastAsia"/>
        </w:rPr>
        <w:t>，若</w:t>
      </w:r>
      <w:r w:rsidR="006574E2">
        <w:rPr>
          <w:rFonts w:cs="Times New Roman" w:hint="eastAsia"/>
        </w:rPr>
        <w:t>X</w:t>
      </w:r>
      <w:r w:rsidR="003A20C3">
        <w:rPr>
          <w:rFonts w:cs="Times New Roman" w:hint="eastAsia"/>
        </w:rPr>
        <w:t>方向取节点向量为</w:t>
      </w:r>
      <w:r w:rsidR="003A20C3" w:rsidRPr="003A20C3">
        <w:rPr>
          <w:rFonts w:cs="Times New Roman"/>
          <w:position w:val="-24"/>
        </w:rPr>
        <w:object w:dxaOrig="580" w:dyaOrig="620" w14:anchorId="286B3038">
          <v:shape id="_x0000_i2618" type="#_x0000_t75" style="width:29.2pt;height:31.9pt" o:ole="">
            <v:imagedata r:id="rId122" o:title=""/>
          </v:shape>
          <o:OLEObject Type="Embed" ProgID="Equation.DSMT4" ShapeID="_x0000_i2618" DrawAspect="Content" ObjectID="_1744688094" r:id="rId123"/>
        </w:object>
      </w:r>
      <w:r w:rsidR="003A20C3">
        <w:rPr>
          <w:rFonts w:cs="Times New Roman" w:hint="eastAsia"/>
        </w:rPr>
        <w:t>的部分，</w:t>
      </w:r>
      <w:r w:rsidR="006574E2">
        <w:rPr>
          <w:rFonts w:cs="Times New Roman"/>
        </w:rPr>
        <w:t>Y</w:t>
      </w:r>
      <w:r w:rsidR="00A148FE">
        <w:rPr>
          <w:rFonts w:cs="Times New Roman" w:hint="eastAsia"/>
        </w:rPr>
        <w:t>、</w:t>
      </w:r>
      <w:r w:rsidR="006574E2">
        <w:rPr>
          <w:rFonts w:cs="Times New Roman" w:hint="eastAsia"/>
        </w:rPr>
        <w:t>Z</w:t>
      </w:r>
      <w:r w:rsidR="00537E1B">
        <w:rPr>
          <w:rFonts w:cs="Times New Roman" w:hint="eastAsia"/>
        </w:rPr>
        <w:t>方向</w:t>
      </w:r>
      <w:r w:rsidR="00DD4A5C">
        <w:rPr>
          <w:rFonts w:cs="Times New Roman" w:hint="eastAsia"/>
        </w:rPr>
        <w:t>均</w:t>
      </w:r>
      <w:r w:rsidR="00537E1B">
        <w:rPr>
          <w:rFonts w:cs="Times New Roman" w:hint="eastAsia"/>
        </w:rPr>
        <w:t>取</w:t>
      </w:r>
      <w:r w:rsidR="00537E1B" w:rsidRPr="00537E1B">
        <w:rPr>
          <w:rFonts w:cs="Times New Roman"/>
          <w:position w:val="-24"/>
        </w:rPr>
        <w:object w:dxaOrig="560" w:dyaOrig="620" w14:anchorId="7C5214E0">
          <v:shape id="_x0000_i2619" type="#_x0000_t75" style="width:29.2pt;height:31.9pt" o:ole="">
            <v:imagedata r:id="rId124" o:title=""/>
          </v:shape>
          <o:OLEObject Type="Embed" ProgID="Equation.DSMT4" ShapeID="_x0000_i2619" DrawAspect="Content" ObjectID="_1744688095" r:id="rId125"/>
        </w:object>
      </w:r>
      <w:r w:rsidR="00537E1B">
        <w:rPr>
          <w:rFonts w:cs="Times New Roman" w:hint="eastAsia"/>
        </w:rPr>
        <w:t>，</w:t>
      </w:r>
      <w:r w:rsidR="003A20C3">
        <w:rPr>
          <w:rFonts w:cs="Times New Roman" w:hint="eastAsia"/>
        </w:rPr>
        <w:t>即可计算出如</w:t>
      </w:r>
      <w:r w:rsidR="00E367C9">
        <w:rPr>
          <w:rFonts w:cs="Times New Roman"/>
        </w:rPr>
        <w:fldChar w:fldCharType="begin"/>
      </w:r>
      <w:r w:rsidR="00E367C9">
        <w:rPr>
          <w:rFonts w:cs="Times New Roman"/>
        </w:rPr>
        <w:instrText xml:space="preserve"> </w:instrText>
      </w:r>
      <w:r w:rsidR="00E367C9">
        <w:rPr>
          <w:rFonts w:cs="Times New Roman" w:hint="eastAsia"/>
        </w:rPr>
        <w:instrText>REF _Ref132917138 \h</w:instrText>
      </w:r>
      <w:r w:rsidR="00E367C9">
        <w:rPr>
          <w:rFonts w:cs="Times New Roman"/>
        </w:rPr>
        <w:instrText xml:space="preserve"> </w:instrText>
      </w:r>
      <w:r w:rsidR="00E367C9">
        <w:rPr>
          <w:rFonts w:cs="Times New Roman"/>
        </w:rPr>
      </w:r>
      <w:r w:rsidR="00E367C9">
        <w:rPr>
          <w:rFonts w:cs="Times New Roman"/>
        </w:rPr>
        <w:fldChar w:fldCharType="separate"/>
      </w:r>
      <w:r w:rsidR="00935CE4">
        <w:rPr>
          <w:rFonts w:hint="eastAsia"/>
        </w:rPr>
        <w:t>图</w:t>
      </w:r>
      <w:r w:rsidR="00935CE4">
        <w:rPr>
          <w:noProof/>
        </w:rPr>
        <w:t>2</w:t>
      </w:r>
      <w:r w:rsidR="00E367C9">
        <w:rPr>
          <w:rFonts w:cs="Times New Roman"/>
        </w:rPr>
        <w:fldChar w:fldCharType="end"/>
      </w:r>
      <w:r w:rsidR="003A20C3">
        <w:rPr>
          <w:rFonts w:cs="Times New Roman" w:hint="eastAsia"/>
        </w:rPr>
        <w:t>立方体</w:t>
      </w:r>
      <w:r w:rsidR="000D57EC">
        <w:rPr>
          <w:rFonts w:cs="Times New Roman" w:hint="eastAsia"/>
        </w:rPr>
        <w:t>对应</w:t>
      </w:r>
      <w:r w:rsidR="003A20C3">
        <w:rPr>
          <w:rFonts w:cs="Times New Roman" w:hint="eastAsia"/>
        </w:rPr>
        <w:t>的基函数</w:t>
      </w:r>
      <w:r w:rsidR="008C1888">
        <w:rPr>
          <w:rFonts w:cs="Times New Roman" w:hint="eastAsia"/>
        </w:rPr>
        <w:t>：</w:t>
      </w:r>
    </w:p>
    <w:p w14:paraId="2927458F" w14:textId="198092CD" w:rsidR="008F3F2E" w:rsidRDefault="004A7788" w:rsidP="00417B17">
      <w:pPr>
        <w:jc w:val="center"/>
        <w:rPr>
          <w:rFonts w:cs="Times New Roman"/>
        </w:rPr>
      </w:pPr>
      <w:r>
        <w:rPr>
          <w:noProof/>
        </w:rPr>
        <w:drawing>
          <wp:inline distT="0" distB="0" distL="0" distR="0" wp14:anchorId="2C5CD197" wp14:editId="315F26C4">
            <wp:extent cx="2834626" cy="177937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rotWithShape="1">
                    <a:blip r:embed="rId126" cstate="print">
                      <a:extLst>
                        <a:ext uri="{28A0092B-C50C-407E-A947-70E740481C1C}">
                          <a14:useLocalDpi xmlns:a14="http://schemas.microsoft.com/office/drawing/2010/main" val="0"/>
                        </a:ext>
                      </a:extLst>
                    </a:blip>
                    <a:srcRect t="10188"/>
                    <a:stretch/>
                  </pic:blipFill>
                  <pic:spPr bwMode="auto">
                    <a:xfrm>
                      <a:off x="0" y="0"/>
                      <a:ext cx="2872100" cy="1802897"/>
                    </a:xfrm>
                    <a:prstGeom prst="rect">
                      <a:avLst/>
                    </a:prstGeom>
                    <a:noFill/>
                    <a:ln>
                      <a:noFill/>
                    </a:ln>
                    <a:extLst>
                      <a:ext uri="{53640926-AAD7-44D8-BBD7-CCE9431645EC}">
                        <a14:shadowObscured xmlns:a14="http://schemas.microsoft.com/office/drawing/2010/main"/>
                      </a:ext>
                    </a:extLst>
                  </pic:spPr>
                </pic:pic>
              </a:graphicData>
            </a:graphic>
          </wp:inline>
        </w:drawing>
      </w:r>
    </w:p>
    <w:p w14:paraId="0EEF955F" w14:textId="517E5FD9" w:rsidR="00E26A2D" w:rsidRPr="0044006F" w:rsidRDefault="00691418" w:rsidP="00691418">
      <w:pPr>
        <w:jc w:val="center"/>
        <w:rPr>
          <w:rFonts w:ascii="宋体" w:hAnsi="宋体" w:cs="Times New Roman"/>
        </w:rPr>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12559">
        <w:rPr>
          <w:noProof/>
        </w:rPr>
        <w:t>1</w:t>
      </w:r>
      <w:r>
        <w:fldChar w:fldCharType="end"/>
      </w:r>
      <w:r w:rsidR="00447D35">
        <w:t xml:space="preserve"> </w:t>
      </w:r>
      <w:r w:rsidR="0012392E">
        <w:t xml:space="preserve"> </w:t>
      </w:r>
      <w:r w:rsidR="00E367C9" w:rsidRPr="00B43418">
        <w:rPr>
          <w:rFonts w:hint="eastAsia"/>
        </w:rPr>
        <w:t>3</w:t>
      </w:r>
      <w:r w:rsidR="00E367C9" w:rsidRPr="00B43418">
        <w:t>×3×3</w:t>
      </w:r>
      <w:r w:rsidR="00E367C9" w:rsidRPr="00B43418">
        <w:t>网格的设计域</w:t>
      </w:r>
    </w:p>
    <w:p w14:paraId="6C60D94F" w14:textId="7F25F62D" w:rsidR="00E63850" w:rsidRDefault="008032EC" w:rsidP="00E25202">
      <w:pPr>
        <w:ind w:firstLineChars="200" w:firstLine="480"/>
        <w:rPr>
          <w:rFonts w:cs="Times New Roman"/>
        </w:rPr>
      </w:pPr>
      <w:r>
        <w:rPr>
          <w:rFonts w:cs="Times New Roman" w:hint="eastAsia"/>
        </w:rPr>
        <w:t>为了便于观察</w:t>
      </w:r>
      <w:r w:rsidR="0043150C">
        <w:rPr>
          <w:rFonts w:cs="Times New Roman" w:hint="eastAsia"/>
        </w:rPr>
        <w:t>，</w:t>
      </w:r>
      <w:r w:rsidR="004F24B3">
        <w:rPr>
          <w:rFonts w:cs="Times New Roman" w:hint="eastAsia"/>
        </w:rPr>
        <w:t>仅显示</w:t>
      </w:r>
      <w:r w:rsidR="004B2152">
        <w:rPr>
          <w:rFonts w:cs="Times New Roman" w:hint="eastAsia"/>
        </w:rPr>
        <w:t>X</w:t>
      </w:r>
      <w:r w:rsidR="004B2152">
        <w:rPr>
          <w:rFonts w:cs="Times New Roman" w:hint="eastAsia"/>
        </w:rPr>
        <w:t>、</w:t>
      </w:r>
      <w:r w:rsidR="004B2152">
        <w:rPr>
          <w:rFonts w:cs="Times New Roman" w:hint="eastAsia"/>
        </w:rPr>
        <w:t>Y</w:t>
      </w:r>
      <w:r w:rsidR="004F24B3">
        <w:rPr>
          <w:rFonts w:cs="Times New Roman" w:hint="eastAsia"/>
        </w:rPr>
        <w:t>两个维度上的设计域如</w:t>
      </w:r>
      <w:r w:rsidR="00E367C9">
        <w:rPr>
          <w:rFonts w:cs="Times New Roman"/>
        </w:rPr>
        <w:fldChar w:fldCharType="begin"/>
      </w:r>
      <w:r w:rsidR="00E367C9">
        <w:rPr>
          <w:rFonts w:cs="Times New Roman"/>
        </w:rPr>
        <w:instrText xml:space="preserve"> REF _Ref132917113 \h </w:instrText>
      </w:r>
      <w:r w:rsidR="00E367C9">
        <w:rPr>
          <w:rFonts w:cs="Times New Roman"/>
        </w:rPr>
      </w:r>
      <w:r w:rsidR="00E367C9">
        <w:rPr>
          <w:rFonts w:cs="Times New Roman"/>
        </w:rPr>
        <w:fldChar w:fldCharType="separate"/>
      </w:r>
      <w:r w:rsidR="00935CE4">
        <w:rPr>
          <w:rFonts w:hint="eastAsia"/>
        </w:rPr>
        <w:t>图</w:t>
      </w:r>
      <w:r w:rsidR="00935CE4">
        <w:rPr>
          <w:noProof/>
        </w:rPr>
        <w:t>3</w:t>
      </w:r>
      <w:r w:rsidR="00E367C9">
        <w:rPr>
          <w:rFonts w:cs="Times New Roman"/>
        </w:rPr>
        <w:fldChar w:fldCharType="end"/>
      </w:r>
      <w:r w:rsidR="004F24B3">
        <w:rPr>
          <w:rFonts w:cs="Times New Roman" w:hint="eastAsia"/>
        </w:rPr>
        <w:t>所示</w:t>
      </w:r>
      <w:r w:rsidR="003B582C">
        <w:rPr>
          <w:rFonts w:cs="Times New Roman" w:hint="eastAsia"/>
        </w:rPr>
        <w:t>。从图中可</w:t>
      </w:r>
      <w:r w:rsidR="00BC7041">
        <w:rPr>
          <w:rFonts w:cs="Times New Roman" w:hint="eastAsia"/>
        </w:rPr>
        <w:t>观察到</w:t>
      </w:r>
      <w:r w:rsidR="003B582C">
        <w:rPr>
          <w:rFonts w:cs="Times New Roman" w:hint="eastAsia"/>
        </w:rPr>
        <w:t>每个单元所对应的</w:t>
      </w:r>
      <w:r w:rsidR="000C7185">
        <w:rPr>
          <w:rFonts w:cs="Times New Roman" w:hint="eastAsia"/>
        </w:rPr>
        <w:t>控制点、</w:t>
      </w:r>
      <w:r w:rsidR="003B582C">
        <w:rPr>
          <w:rFonts w:cs="Times New Roman" w:hint="eastAsia"/>
        </w:rPr>
        <w:t>节点向量和</w:t>
      </w:r>
      <w:r w:rsidR="00181B6B">
        <w:rPr>
          <w:rFonts w:cs="Times New Roman" w:hint="eastAsia"/>
        </w:rPr>
        <w:t>B</w:t>
      </w:r>
      <w:r w:rsidR="00181B6B">
        <w:rPr>
          <w:rFonts w:cs="Times New Roman" w:hint="eastAsia"/>
        </w:rPr>
        <w:t>样条</w:t>
      </w:r>
      <w:r w:rsidR="003B582C">
        <w:rPr>
          <w:rFonts w:cs="Times New Roman" w:hint="eastAsia"/>
        </w:rPr>
        <w:t>基函数</w:t>
      </w:r>
      <w:r w:rsidR="000727C9">
        <w:rPr>
          <w:rFonts w:cs="Times New Roman" w:hint="eastAsia"/>
        </w:rPr>
        <w:t>等</w:t>
      </w:r>
      <w:r w:rsidR="000C7185">
        <w:rPr>
          <w:rFonts w:cs="Times New Roman" w:hint="eastAsia"/>
        </w:rPr>
        <w:t>信息；其中</w:t>
      </w:r>
      <w:r w:rsidR="000727C9">
        <w:rPr>
          <w:rFonts w:cs="Times New Roman" w:hint="eastAsia"/>
        </w:rPr>
        <w:t>绿色控制的点标示的是</w:t>
      </w:r>
      <w:r w:rsidR="00616044">
        <w:rPr>
          <w:rFonts w:cs="Times New Roman" w:hint="eastAsia"/>
        </w:rPr>
        <w:t>图</w:t>
      </w:r>
      <w:r w:rsidR="0027365E">
        <w:rPr>
          <w:rFonts w:cs="Times New Roman"/>
        </w:rPr>
        <w:t>4</w:t>
      </w:r>
      <w:r w:rsidR="00616044">
        <w:rPr>
          <w:rFonts w:cs="Times New Roman" w:hint="eastAsia"/>
        </w:rPr>
        <w:t>中橙色标记立方体所对应的</w:t>
      </w:r>
      <w:r w:rsidR="00616044">
        <w:rPr>
          <w:rFonts w:cs="Times New Roman" w:hint="eastAsia"/>
        </w:rPr>
        <w:t>X</w:t>
      </w:r>
      <w:r w:rsidR="00616044">
        <w:rPr>
          <w:rFonts w:cs="Times New Roman" w:hint="eastAsia"/>
        </w:rPr>
        <w:t>、</w:t>
      </w:r>
      <w:r w:rsidR="00616044">
        <w:rPr>
          <w:rFonts w:cs="Times New Roman" w:hint="eastAsia"/>
        </w:rPr>
        <w:t>Y</w:t>
      </w:r>
      <w:r w:rsidR="00616044">
        <w:rPr>
          <w:rFonts w:cs="Times New Roman" w:hint="eastAsia"/>
        </w:rPr>
        <w:t>方向上的控制点</w:t>
      </w:r>
      <w:r w:rsidR="002A3D04">
        <w:rPr>
          <w:rFonts w:cs="Times New Roman" w:hint="eastAsia"/>
        </w:rPr>
        <w:t>。</w:t>
      </w:r>
    </w:p>
    <w:p w14:paraId="4C869367" w14:textId="2B52E44F" w:rsidR="00997D5F" w:rsidRDefault="00E63850" w:rsidP="00357E4E">
      <w:pPr>
        <w:jc w:val="center"/>
        <w:rPr>
          <w:rFonts w:cs="Times New Roman"/>
        </w:rPr>
      </w:pPr>
      <w:r>
        <w:rPr>
          <w:noProof/>
        </w:rPr>
        <w:drawing>
          <wp:inline distT="0" distB="0" distL="0" distR="0" wp14:anchorId="2F5C8FC6" wp14:editId="3731BC38">
            <wp:extent cx="2397468" cy="2207740"/>
            <wp:effectExtent l="0" t="0" r="317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27" cstate="print">
                      <a:extLst>
                        <a:ext uri="{28A0092B-C50C-407E-A947-70E740481C1C}">
                          <a14:useLocalDpi xmlns:a14="http://schemas.microsoft.com/office/drawing/2010/main" val="0"/>
                        </a:ext>
                      </a:extLst>
                    </a:blip>
                    <a:stretch>
                      <a:fillRect/>
                    </a:stretch>
                  </pic:blipFill>
                  <pic:spPr bwMode="auto">
                    <a:xfrm>
                      <a:off x="0" y="0"/>
                      <a:ext cx="2415457" cy="2224306"/>
                    </a:xfrm>
                    <a:prstGeom prst="rect">
                      <a:avLst/>
                    </a:prstGeom>
                    <a:noFill/>
                    <a:ln>
                      <a:noFill/>
                    </a:ln>
                  </pic:spPr>
                </pic:pic>
              </a:graphicData>
            </a:graphic>
          </wp:inline>
        </w:drawing>
      </w:r>
    </w:p>
    <w:p w14:paraId="0B71DAC8" w14:textId="7A7A803C" w:rsidR="00CB694A" w:rsidRDefault="00010BB4" w:rsidP="00536019">
      <w:pPr>
        <w:jc w:val="center"/>
        <w:rPr>
          <w:rFonts w:ascii="宋体" w:hAnsi="宋体"/>
          <w:shd w:val="clear" w:color="auto" w:fill="FFFFFF"/>
        </w:rPr>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12559">
        <w:rPr>
          <w:noProof/>
        </w:rPr>
        <w:t>2</w:t>
      </w:r>
      <w:r>
        <w:fldChar w:fldCharType="end"/>
      </w:r>
      <w:r w:rsidR="00625450">
        <w:t xml:space="preserve"> </w:t>
      </w:r>
      <w:r w:rsidR="00A74771">
        <w:t xml:space="preserve"> </w:t>
      </w:r>
      <w:r w:rsidR="00CB694A">
        <w:rPr>
          <w:rFonts w:cs="Times New Roman" w:hint="eastAsia"/>
        </w:rPr>
        <w:t>X</w:t>
      </w:r>
      <w:r w:rsidR="00CB694A">
        <w:rPr>
          <w:rFonts w:cs="Times New Roman" w:hint="eastAsia"/>
        </w:rPr>
        <w:t>、</w:t>
      </w:r>
      <w:r w:rsidR="00CB694A">
        <w:rPr>
          <w:rFonts w:cs="Times New Roman" w:hint="eastAsia"/>
        </w:rPr>
        <w:t>Y</w:t>
      </w:r>
      <w:r w:rsidR="00CB694A">
        <w:rPr>
          <w:rFonts w:cs="Times New Roman" w:hint="eastAsia"/>
        </w:rPr>
        <w:t>方向上的</w:t>
      </w:r>
      <w:r w:rsidR="00CB694A">
        <w:rPr>
          <w:rFonts w:cs="Times New Roman" w:hint="eastAsia"/>
        </w:rPr>
        <w:t>3</w:t>
      </w:r>
      <w:r w:rsidR="00CB694A" w:rsidRPr="00BB620C">
        <w:rPr>
          <w:rFonts w:eastAsia="微软雅黑"/>
          <w:shd w:val="clear" w:color="auto" w:fill="FFFFFF"/>
        </w:rPr>
        <w:t>×</w:t>
      </w:r>
      <w:r w:rsidR="00CB694A">
        <w:rPr>
          <w:rFonts w:eastAsia="微软雅黑"/>
          <w:shd w:val="clear" w:color="auto" w:fill="FFFFFF"/>
        </w:rPr>
        <w:t>3</w:t>
      </w:r>
      <w:r w:rsidR="00CB694A" w:rsidRPr="00CB694A">
        <w:rPr>
          <w:rFonts w:ascii="宋体" w:hAnsi="宋体" w:hint="eastAsia"/>
          <w:shd w:val="clear" w:color="auto" w:fill="FFFFFF"/>
        </w:rPr>
        <w:t>网格的设计域</w:t>
      </w:r>
    </w:p>
    <w:p w14:paraId="54B8D7AE" w14:textId="267AECAE" w:rsidR="007F5BB9" w:rsidRDefault="005023D3" w:rsidP="00844C58">
      <w:pPr>
        <w:ind w:firstLineChars="200" w:firstLine="480"/>
        <w:rPr>
          <w:shd w:val="clear" w:color="auto" w:fill="FFFFFF"/>
        </w:rPr>
      </w:pPr>
      <w:r>
        <w:rPr>
          <w:rFonts w:hint="eastAsia"/>
          <w:shd w:val="clear" w:color="auto" w:fill="FFFFFF"/>
        </w:rPr>
        <w:lastRenderedPageBreak/>
        <w:t>除了需要计算出每一个节点所对应的实际坐标，</w:t>
      </w:r>
      <w:r w:rsidR="004B0D8A">
        <w:rPr>
          <w:rFonts w:hint="eastAsia"/>
          <w:shd w:val="clear" w:color="auto" w:fill="FFFFFF"/>
        </w:rPr>
        <w:t>在进行顶点的计算并导入</w:t>
      </w:r>
      <w:r w:rsidR="004B0D8A" w:rsidRPr="00EE75A8">
        <w:rPr>
          <w:rFonts w:hint="eastAsia"/>
        </w:rPr>
        <w:t>OpenGL</w:t>
      </w:r>
      <w:r w:rsidR="004B0D8A">
        <w:rPr>
          <w:rFonts w:hint="eastAsia"/>
          <w:shd w:val="clear" w:color="auto" w:fill="FFFFFF"/>
        </w:rPr>
        <w:t>进行绘制的过程中，</w:t>
      </w:r>
      <w:r>
        <w:rPr>
          <w:rFonts w:hint="eastAsia"/>
          <w:shd w:val="clear" w:color="auto" w:fill="FFFFFF"/>
        </w:rPr>
        <w:t>还需要</w:t>
      </w:r>
      <w:r w:rsidR="00851C68">
        <w:rPr>
          <w:rFonts w:hint="eastAsia"/>
          <w:shd w:val="clear" w:color="auto" w:fill="FFFFFF"/>
        </w:rPr>
        <w:t>对</w:t>
      </w:r>
      <w:r w:rsidR="009A596A">
        <w:rPr>
          <w:rFonts w:hint="eastAsia"/>
          <w:shd w:val="clear" w:color="auto" w:fill="FFFFFF"/>
        </w:rPr>
        <w:t>节点进行细化</w:t>
      </w:r>
      <w:r w:rsidR="00493032">
        <w:rPr>
          <w:rFonts w:hint="eastAsia"/>
          <w:shd w:val="clear" w:color="auto" w:fill="FFFFFF"/>
        </w:rPr>
        <w:t>，即在</w:t>
      </w:r>
      <w:r w:rsidR="00493032">
        <w:rPr>
          <w:shd w:val="clear" w:color="auto" w:fill="FFFFFF"/>
        </w:rPr>
        <w:t>NURBS</w:t>
      </w:r>
      <w:r w:rsidR="00493032">
        <w:rPr>
          <w:rFonts w:hint="eastAsia"/>
          <w:shd w:val="clear" w:color="auto" w:fill="FFFFFF"/>
        </w:rPr>
        <w:t>的节点向量中插入节点，</w:t>
      </w:r>
      <w:r w:rsidR="00577E7A">
        <w:rPr>
          <w:rFonts w:hint="eastAsia"/>
          <w:shd w:val="clear" w:color="auto" w:fill="FFFFFF"/>
        </w:rPr>
        <w:t>然后再将其绘制出来，</w:t>
      </w:r>
      <w:r w:rsidR="003D4503">
        <w:rPr>
          <w:rFonts w:hint="eastAsia"/>
          <w:shd w:val="clear" w:color="auto" w:fill="FFFFFF"/>
        </w:rPr>
        <w:t>使用</w:t>
      </w:r>
      <w:r w:rsidR="003D4503">
        <w:rPr>
          <w:rFonts w:hint="eastAsia"/>
          <w:shd w:val="clear" w:color="auto" w:fill="FFFFFF"/>
        </w:rPr>
        <w:t>OpenGL</w:t>
      </w:r>
      <w:r w:rsidR="00577E7A">
        <w:rPr>
          <w:rFonts w:hint="eastAsia"/>
          <w:shd w:val="clear" w:color="auto" w:fill="FFFFFF"/>
        </w:rPr>
        <w:t>绘制出来的</w:t>
      </w:r>
      <w:r w:rsidR="003D4503">
        <w:rPr>
          <w:rFonts w:hint="eastAsia"/>
          <w:shd w:val="clear" w:color="auto" w:fill="FFFFFF"/>
        </w:rPr>
        <w:t>图形</w:t>
      </w:r>
      <w:r w:rsidR="00577E7A">
        <w:rPr>
          <w:rFonts w:hint="eastAsia"/>
          <w:shd w:val="clear" w:color="auto" w:fill="FFFFFF"/>
        </w:rPr>
        <w:t>更加趋近于实际的曲线曲面</w:t>
      </w:r>
      <w:r w:rsidR="00AF05FF">
        <w:rPr>
          <w:rFonts w:hint="eastAsia"/>
          <w:shd w:val="clear" w:color="auto" w:fill="FFFFFF"/>
        </w:rPr>
        <w:t>。</w:t>
      </w:r>
    </w:p>
    <w:p w14:paraId="78383E6D" w14:textId="3D5179C3" w:rsidR="007E15A2" w:rsidRDefault="007E15A2" w:rsidP="007E15A2">
      <w:pPr>
        <w:jc w:val="center"/>
        <w:rPr>
          <w:noProof/>
        </w:rPr>
      </w:pPr>
      <w:r>
        <w:rPr>
          <w:noProof/>
        </w:rPr>
        <w:drawing>
          <wp:inline distT="0" distB="0" distL="0" distR="0" wp14:anchorId="1E28DE68" wp14:editId="04153029">
            <wp:extent cx="2243847" cy="1399977"/>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srcRect l="9498" t="8441" r="6233" b="12259"/>
                    <a:stretch/>
                  </pic:blipFill>
                  <pic:spPr bwMode="auto">
                    <a:xfrm>
                      <a:off x="0" y="0"/>
                      <a:ext cx="2255225" cy="140707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t xml:space="preserve"> </w:t>
      </w:r>
      <w:r>
        <w:rPr>
          <w:noProof/>
        </w:rPr>
        <w:t xml:space="preserve">    </w:t>
      </w:r>
      <w:r>
        <w:rPr>
          <w:noProof/>
        </w:rPr>
        <w:drawing>
          <wp:inline distT="0" distB="0" distL="0" distR="0" wp14:anchorId="6B5730EA" wp14:editId="28E4F317">
            <wp:extent cx="2230876" cy="141953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l="6227" t="5180" r="4516" b="7545"/>
                    <a:stretch/>
                  </pic:blipFill>
                  <pic:spPr bwMode="auto">
                    <a:xfrm>
                      <a:off x="0" y="0"/>
                      <a:ext cx="2248181" cy="1430546"/>
                    </a:xfrm>
                    <a:prstGeom prst="rect">
                      <a:avLst/>
                    </a:prstGeom>
                    <a:ln>
                      <a:noFill/>
                    </a:ln>
                    <a:extLst>
                      <a:ext uri="{53640926-AAD7-44D8-BBD7-CCE9431645EC}">
                        <a14:shadowObscured xmlns:a14="http://schemas.microsoft.com/office/drawing/2010/main"/>
                      </a:ext>
                    </a:extLst>
                  </pic:spPr>
                </pic:pic>
              </a:graphicData>
            </a:graphic>
          </wp:inline>
        </w:drawing>
      </w:r>
    </w:p>
    <w:p w14:paraId="14A0D605" w14:textId="4B975F79" w:rsidR="007F5BB9" w:rsidRDefault="00704A99" w:rsidP="00704A99">
      <w:pPr>
        <w:jc w:val="center"/>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12559">
        <w:rPr>
          <w:noProof/>
        </w:rPr>
        <w:t>3</w:t>
      </w:r>
      <w:r>
        <w:fldChar w:fldCharType="end"/>
      </w:r>
      <w:r w:rsidR="00DC4F9D">
        <w:t xml:space="preserve">  </w:t>
      </w:r>
      <w:r w:rsidR="00DC4F9D">
        <w:rPr>
          <w:rFonts w:hint="eastAsia"/>
        </w:rPr>
        <w:t>细分程度低和细分程度高的</w:t>
      </w:r>
      <w:r w:rsidR="00DC4F9D">
        <w:rPr>
          <w:rFonts w:hint="eastAsia"/>
        </w:rPr>
        <w:t>N</w:t>
      </w:r>
      <w:r w:rsidR="00DC4F9D">
        <w:t>URBS</w:t>
      </w:r>
      <w:r w:rsidR="00DC4F9D">
        <w:rPr>
          <w:rFonts w:hint="eastAsia"/>
        </w:rPr>
        <w:t>曲面</w:t>
      </w:r>
    </w:p>
    <w:p w14:paraId="7A458A1D" w14:textId="4BD97C25" w:rsidR="00EA17FD" w:rsidRDefault="0022495D" w:rsidP="0001730E">
      <w:pPr>
        <w:ind w:firstLineChars="200" w:firstLine="480"/>
      </w:pPr>
      <w:r>
        <w:rPr>
          <w:rFonts w:hint="eastAsia"/>
        </w:rPr>
        <w:t>对等几何单元体的绘制结束之后，</w:t>
      </w:r>
      <w:r w:rsidR="002955B9">
        <w:rPr>
          <w:rFonts w:hint="eastAsia"/>
        </w:rPr>
        <w:t>基于</w:t>
      </w:r>
      <w:r w:rsidR="007C5539">
        <w:rPr>
          <w:rFonts w:hint="eastAsia"/>
        </w:rPr>
        <w:t>2.</w:t>
      </w:r>
      <w:r w:rsidR="007C5539">
        <w:t>3</w:t>
      </w:r>
      <w:r w:rsidR="007C5539">
        <w:rPr>
          <w:rFonts w:hint="eastAsia"/>
        </w:rPr>
        <w:t>节中变密度法的等几何拓扑优化理论，</w:t>
      </w:r>
      <w:r>
        <w:rPr>
          <w:rFonts w:hint="eastAsia"/>
        </w:rPr>
        <w:t>可根据索引将等几何拓扑优化计算得到的密度值矩阵</w:t>
      </w:r>
      <w:r w:rsidR="007A472E">
        <w:rPr>
          <w:rFonts w:hint="eastAsia"/>
        </w:rPr>
        <w:t>分别</w:t>
      </w:r>
      <w:r>
        <w:rPr>
          <w:rFonts w:hint="eastAsia"/>
        </w:rPr>
        <w:t>对应填入各个单元体中。在使用</w:t>
      </w:r>
      <w:r>
        <w:rPr>
          <w:rFonts w:hint="eastAsia"/>
        </w:rPr>
        <w:t>OpenGL</w:t>
      </w:r>
      <w:r>
        <w:rPr>
          <w:rFonts w:hint="eastAsia"/>
        </w:rPr>
        <w:t>进行绘制时，采用颜色区分不同的密度值，即</w:t>
      </w:r>
      <w:r w:rsidR="0001730E">
        <w:rPr>
          <w:rFonts w:hint="eastAsia"/>
        </w:rPr>
        <w:t>密度值高的地方颜色深，密度值低的地方颜色浅，转化为公式可写为</w:t>
      </w:r>
    </w:p>
    <w:p w14:paraId="4E5C0B46" w14:textId="7EC1CEB3" w:rsidR="0001730E" w:rsidRDefault="0001730E" w:rsidP="0001730E">
      <w:pPr>
        <w:pStyle w:val="MTDisplayEquation"/>
      </w:pPr>
      <w:r>
        <w:tab/>
      </w:r>
      <w:r w:rsidR="00AD686B" w:rsidRPr="0001730E">
        <w:rPr>
          <w:position w:val="-10"/>
        </w:rPr>
        <w:object w:dxaOrig="1800" w:dyaOrig="320" w14:anchorId="1ED61384">
          <v:shape id="_x0000_i2620" type="#_x0000_t75" style="width:90.35pt;height:15.6pt" o:ole="">
            <v:imagedata r:id="rId130" o:title=""/>
          </v:shape>
          <o:OLEObject Type="Embed" ProgID="Equation.DSMT4" ShapeID="_x0000_i2620" DrawAspect="Content" ObjectID="_1744688096" r:id="rId131"/>
        </w:object>
      </w:r>
    </w:p>
    <w:p w14:paraId="55EED057" w14:textId="48B5C2D5" w:rsidR="0001730E" w:rsidRPr="0001730E" w:rsidRDefault="0001730E" w:rsidP="0001730E">
      <w:r>
        <w:rPr>
          <w:rFonts w:hint="eastAsia"/>
        </w:rPr>
        <w:t>其中</w:t>
      </w:r>
      <w:r w:rsidR="00AD686B" w:rsidRPr="0001730E">
        <w:rPr>
          <w:position w:val="-6"/>
        </w:rPr>
        <w:object w:dxaOrig="600" w:dyaOrig="279" w14:anchorId="00C95E1E">
          <v:shape id="_x0000_i2621" type="#_x0000_t75" style="width:31.9pt;height:14.25pt" o:ole="">
            <v:imagedata r:id="rId132" o:title=""/>
          </v:shape>
          <o:OLEObject Type="Embed" ProgID="Equation.DSMT4" ShapeID="_x0000_i2621" DrawAspect="Content" ObjectID="_1744688097" r:id="rId133"/>
        </w:object>
      </w:r>
      <w:r>
        <w:rPr>
          <w:rFonts w:hint="eastAsia"/>
        </w:rPr>
        <w:t>表示区间为</w:t>
      </w:r>
      <w:r w:rsidRPr="0001730E">
        <w:rPr>
          <w:position w:val="-10"/>
        </w:rPr>
        <w:object w:dxaOrig="499" w:dyaOrig="320" w14:anchorId="72A8C1A7">
          <v:shape id="_x0000_i2622" type="#_x0000_t75" style="width:25.8pt;height:15.6pt" o:ole="">
            <v:imagedata r:id="rId134" o:title=""/>
          </v:shape>
          <o:OLEObject Type="Embed" ProgID="Equation.DSMT4" ShapeID="_x0000_i2622" DrawAspect="Content" ObjectID="_1744688098" r:id="rId135"/>
        </w:object>
      </w:r>
      <w:r>
        <w:rPr>
          <w:rFonts w:hint="eastAsia"/>
        </w:rPr>
        <w:t>的值，对应</w:t>
      </w:r>
      <w:r>
        <w:rPr>
          <w:rFonts w:hint="eastAsia"/>
        </w:rPr>
        <w:t>OpenGL</w:t>
      </w:r>
      <w:r>
        <w:rPr>
          <w:rFonts w:hint="eastAsia"/>
        </w:rPr>
        <w:t>中片元着色器的输出结果。</w:t>
      </w:r>
    </w:p>
    <w:p w14:paraId="76190B25" w14:textId="1E04FC9F" w:rsidR="008D2558" w:rsidRDefault="00C228C0" w:rsidP="003E748E">
      <w:pPr>
        <w:ind w:firstLineChars="200" w:firstLine="480"/>
      </w:pPr>
      <w:r>
        <w:rPr>
          <w:rFonts w:ascii="宋体" w:hAnsi="宋体" w:hint="eastAsia"/>
          <w:shd w:val="clear" w:color="auto" w:fill="FFFFFF"/>
        </w:rPr>
        <w:t>在进行实际的代码编写时，</w:t>
      </w:r>
      <w:r w:rsidR="005922FD">
        <w:rPr>
          <w:rFonts w:ascii="宋体" w:hAnsi="宋体" w:hint="eastAsia"/>
          <w:shd w:val="clear" w:color="auto" w:fill="FFFFFF"/>
        </w:rPr>
        <w:t>为了提升性能</w:t>
      </w:r>
      <w:r w:rsidR="00CD3D06">
        <w:rPr>
          <w:rFonts w:ascii="宋体" w:hAnsi="宋体" w:hint="eastAsia"/>
          <w:shd w:val="clear" w:color="auto" w:fill="FFFFFF"/>
        </w:rPr>
        <w:t>，</w:t>
      </w:r>
      <w:r>
        <w:rPr>
          <w:rFonts w:ascii="宋体" w:hAnsi="宋体" w:hint="eastAsia"/>
          <w:shd w:val="clear" w:color="auto" w:fill="FFFFFF"/>
        </w:rPr>
        <w:t>笔者</w:t>
      </w:r>
      <w:r w:rsidR="00037D46">
        <w:rPr>
          <w:rFonts w:ascii="宋体" w:hAnsi="宋体" w:hint="eastAsia"/>
          <w:shd w:val="clear" w:color="auto" w:fill="FFFFFF"/>
        </w:rPr>
        <w:t>使用了</w:t>
      </w:r>
      <w:r w:rsidR="00037D46" w:rsidRPr="00037D46">
        <w:rPr>
          <w:rFonts w:hint="eastAsia"/>
        </w:rPr>
        <w:t>OpenGL</w:t>
      </w:r>
      <w:r w:rsidR="007C7B82">
        <w:t xml:space="preserve"> 4</w:t>
      </w:r>
      <w:r w:rsidR="007C7B82">
        <w:rPr>
          <w:rFonts w:hint="eastAsia"/>
        </w:rPr>
        <w:t>.</w:t>
      </w:r>
      <w:r w:rsidR="007C7B82">
        <w:t>3</w:t>
      </w:r>
      <w:r w:rsidR="007C7B82">
        <w:rPr>
          <w:rFonts w:hint="eastAsia"/>
        </w:rPr>
        <w:t>的新功能，即计算着色器，对等几何单元体的</w:t>
      </w:r>
      <w:r w:rsidR="007C7B82">
        <w:rPr>
          <w:rFonts w:hint="eastAsia"/>
        </w:rPr>
        <w:t>N</w:t>
      </w:r>
      <w:r w:rsidR="007C7B82">
        <w:t>URBS</w:t>
      </w:r>
      <w:r w:rsidR="007C7B82">
        <w:rPr>
          <w:rFonts w:hint="eastAsia"/>
        </w:rPr>
        <w:t>面片进行计算加速。</w:t>
      </w:r>
      <w:r w:rsidR="008D2558">
        <w:rPr>
          <w:rFonts w:hint="eastAsia"/>
        </w:rPr>
        <w:t>计算着色器</w:t>
      </w:r>
      <w:r w:rsidR="008D2558">
        <w:rPr>
          <w:rFonts w:hint="eastAsia"/>
        </w:rPr>
        <w:t>(Compute Shader)</w:t>
      </w:r>
      <w:r w:rsidR="008D2558">
        <w:rPr>
          <w:rFonts w:hint="eastAsia"/>
        </w:rPr>
        <w:t>是一个特殊类型的着色器，其独立于</w:t>
      </w:r>
      <w:r w:rsidR="008D2558">
        <w:rPr>
          <w:rFonts w:hint="eastAsia"/>
        </w:rPr>
        <w:t>OpenGL</w:t>
      </w:r>
      <w:r w:rsidR="008D2558">
        <w:rPr>
          <w:rFonts w:hint="eastAsia"/>
        </w:rPr>
        <w:t>的图像渲染管道之外</w:t>
      </w:r>
      <w:r w:rsidR="00700DBB">
        <w:rPr>
          <w:rFonts w:hint="eastAsia"/>
        </w:rPr>
        <w:t>，</w:t>
      </w:r>
      <w:r w:rsidR="00B03C2B" w:rsidRPr="0034508A">
        <w:rPr>
          <w:rFonts w:hint="eastAsia"/>
        </w:rPr>
        <w:t>但是可以对</w:t>
      </w:r>
      <w:r w:rsidR="00B03C2B" w:rsidRPr="0034508A">
        <w:rPr>
          <w:rFonts w:hint="eastAsia"/>
        </w:rPr>
        <w:t>GPU</w:t>
      </w:r>
      <w:r w:rsidR="00B03C2B" w:rsidRPr="0034508A">
        <w:rPr>
          <w:rFonts w:hint="eastAsia"/>
        </w:rPr>
        <w:t>资源（存放在显存中）进行读取和写入操作。本质上来说，</w:t>
      </w:r>
      <w:r w:rsidR="00235038">
        <w:rPr>
          <w:rFonts w:hint="eastAsia"/>
        </w:rPr>
        <w:t>计算着色器允许使用者</w:t>
      </w:r>
      <w:r w:rsidR="00B03C2B" w:rsidRPr="0034508A">
        <w:rPr>
          <w:rFonts w:hint="eastAsia"/>
        </w:rPr>
        <w:t>访问</w:t>
      </w:r>
      <w:r w:rsidR="00B03C2B" w:rsidRPr="0034508A">
        <w:rPr>
          <w:rFonts w:hint="eastAsia"/>
        </w:rPr>
        <w:t>GPU</w:t>
      </w:r>
      <w:r w:rsidR="00B03C2B" w:rsidRPr="0034508A">
        <w:rPr>
          <w:rFonts w:hint="eastAsia"/>
        </w:rPr>
        <w:t>来实现数据并行算法，而不需要</w:t>
      </w:r>
      <w:r w:rsidR="00070AFE">
        <w:rPr>
          <w:rFonts w:hint="eastAsia"/>
        </w:rPr>
        <w:t>进行任何的实际绘制</w:t>
      </w:r>
      <w:r w:rsidR="00CF0FB2">
        <w:rPr>
          <w:rFonts w:hint="eastAsia"/>
        </w:rPr>
        <w:t>，它被设计用于充分利用图像处理器</w:t>
      </w:r>
      <w:r w:rsidR="00CF0FB2">
        <w:rPr>
          <w:rFonts w:hint="eastAsia"/>
        </w:rPr>
        <w:t>GPU</w:t>
      </w:r>
      <w:r w:rsidR="00CF0FB2">
        <w:rPr>
          <w:rFonts w:hint="eastAsia"/>
        </w:rPr>
        <w:t>的大规模并发计算能力，因此它们的作用并不仅仅限于进行图像渲染</w:t>
      </w:r>
      <w:r w:rsidR="00B03C2B" w:rsidRPr="0034508A">
        <w:rPr>
          <w:rFonts w:hint="eastAsia"/>
        </w:rPr>
        <w:t>。</w:t>
      </w:r>
      <w:r w:rsidR="00041243" w:rsidRPr="003A31E0">
        <w:rPr>
          <w:rFonts w:hint="eastAsia"/>
        </w:rPr>
        <w:t>像这样的非图形应用使用</w:t>
      </w:r>
      <w:r w:rsidR="00041243" w:rsidRPr="003A31E0">
        <w:rPr>
          <w:rFonts w:hint="eastAsia"/>
        </w:rPr>
        <w:t>GPU</w:t>
      </w:r>
      <w:r w:rsidR="00041243" w:rsidRPr="003A31E0">
        <w:rPr>
          <w:rFonts w:hint="eastAsia"/>
        </w:rPr>
        <w:t>的情况，</w:t>
      </w:r>
      <w:r w:rsidR="00041243">
        <w:rPr>
          <w:rFonts w:hint="eastAsia"/>
        </w:rPr>
        <w:t>被</w:t>
      </w:r>
      <w:r w:rsidR="00041243" w:rsidRPr="003A31E0">
        <w:rPr>
          <w:rFonts w:hint="eastAsia"/>
        </w:rPr>
        <w:t>称之为</w:t>
      </w:r>
      <w:r w:rsidR="00041243" w:rsidRPr="003A31E0">
        <w:rPr>
          <w:rFonts w:hint="eastAsia"/>
        </w:rPr>
        <w:t>GPGPU</w:t>
      </w:r>
      <w:r w:rsidR="00041243" w:rsidRPr="003A31E0">
        <w:rPr>
          <w:rFonts w:hint="eastAsia"/>
        </w:rPr>
        <w:t>（</w:t>
      </w:r>
      <w:r w:rsidR="00041243" w:rsidRPr="003A31E0">
        <w:rPr>
          <w:rFonts w:hint="eastAsia"/>
        </w:rPr>
        <w:t>General Purpose GPU</w:t>
      </w:r>
      <w:r w:rsidR="00041243" w:rsidRPr="003A31E0">
        <w:rPr>
          <w:rFonts w:hint="eastAsia"/>
        </w:rPr>
        <w:t>）编程</w:t>
      </w:r>
      <w:r w:rsidR="00823CC3" w:rsidRPr="00866D84">
        <w:rPr>
          <w:vertAlign w:val="superscript"/>
        </w:rPr>
        <w:fldChar w:fldCharType="begin"/>
      </w:r>
      <w:r w:rsidR="00823CC3" w:rsidRPr="00866D84">
        <w:rPr>
          <w:vertAlign w:val="superscript"/>
        </w:rPr>
        <w:instrText xml:space="preserve"> </w:instrText>
      </w:r>
      <w:r w:rsidR="00823CC3" w:rsidRPr="00866D84">
        <w:rPr>
          <w:rFonts w:hint="eastAsia"/>
          <w:vertAlign w:val="superscript"/>
        </w:rPr>
        <w:instrText>REF _Ref134028268 \r \h</w:instrText>
      </w:r>
      <w:r w:rsidR="00823CC3" w:rsidRPr="00866D84">
        <w:rPr>
          <w:vertAlign w:val="superscript"/>
        </w:rPr>
        <w:instrText xml:space="preserve"> </w:instrText>
      </w:r>
      <w:r w:rsidR="00823CC3" w:rsidRPr="00866D84">
        <w:rPr>
          <w:vertAlign w:val="superscript"/>
        </w:rPr>
      </w:r>
      <w:r w:rsidR="00866D84">
        <w:rPr>
          <w:vertAlign w:val="superscript"/>
        </w:rPr>
        <w:instrText xml:space="preserve"> \* MERGEFORMAT </w:instrText>
      </w:r>
      <w:r w:rsidR="00823CC3" w:rsidRPr="00866D84">
        <w:rPr>
          <w:vertAlign w:val="superscript"/>
        </w:rPr>
        <w:fldChar w:fldCharType="separate"/>
      </w:r>
      <w:r w:rsidR="00823CC3" w:rsidRPr="00866D84">
        <w:rPr>
          <w:vertAlign w:val="superscript"/>
        </w:rPr>
        <w:t>[11]</w:t>
      </w:r>
      <w:r w:rsidR="00823CC3" w:rsidRPr="00866D84">
        <w:rPr>
          <w:vertAlign w:val="superscript"/>
        </w:rPr>
        <w:fldChar w:fldCharType="end"/>
      </w:r>
      <w:r w:rsidR="00041243">
        <w:rPr>
          <w:rFonts w:hint="eastAsia"/>
        </w:rPr>
        <w:t>。</w:t>
      </w:r>
      <w:r w:rsidR="001659B5">
        <w:rPr>
          <w:rFonts w:hint="eastAsia"/>
        </w:rPr>
        <w:t>利用计算着色器带来的并发特性，</w:t>
      </w:r>
      <w:r w:rsidR="00C53946">
        <w:rPr>
          <w:rFonts w:hint="eastAsia"/>
        </w:rPr>
        <w:t>能够</w:t>
      </w:r>
      <w:r w:rsidR="00A84F76">
        <w:rPr>
          <w:rFonts w:hint="eastAsia"/>
        </w:rPr>
        <w:t>同时对多个等几何单元进行计算</w:t>
      </w:r>
      <w:r w:rsidR="0068640C">
        <w:rPr>
          <w:rFonts w:hint="eastAsia"/>
        </w:rPr>
        <w:t>，带来效率上的显著提升。</w:t>
      </w:r>
    </w:p>
    <w:p w14:paraId="66261D4D" w14:textId="614226E6" w:rsidR="004B7718" w:rsidRDefault="00274D8A" w:rsidP="008D2558">
      <w:pPr>
        <w:ind w:firstLineChars="200" w:firstLine="480"/>
      </w:pPr>
      <w:r>
        <w:rPr>
          <w:rFonts w:hint="eastAsia"/>
        </w:rPr>
        <w:t>具体算法描述如下（在计算着色器中）：</w:t>
      </w:r>
    </w:p>
    <w:p w14:paraId="2C3D975A" w14:textId="296ED9B2" w:rsidR="00D37B4F" w:rsidRDefault="00D37B4F" w:rsidP="008D2558">
      <w:pPr>
        <w:ind w:firstLineChars="200" w:firstLine="480"/>
      </w:pPr>
      <w:r>
        <w:rPr>
          <w:rFonts w:hint="eastAsia"/>
        </w:rPr>
        <w:t>（</w:t>
      </w:r>
      <w:r>
        <w:rPr>
          <w:rFonts w:hint="eastAsia"/>
        </w:rPr>
        <w:t>1</w:t>
      </w:r>
      <w:r>
        <w:rPr>
          <w:rFonts w:hint="eastAsia"/>
        </w:rPr>
        <w:t>）</w:t>
      </w:r>
      <w:r w:rsidR="00CF0B9B">
        <w:rPr>
          <w:rFonts w:hint="eastAsia"/>
        </w:rPr>
        <w:t>确定</w:t>
      </w:r>
      <w:r>
        <w:rPr>
          <w:rFonts w:hint="eastAsia"/>
        </w:rPr>
        <w:t>单元所包含的六个面对应的基函数</w:t>
      </w:r>
      <w:r w:rsidR="005E1C33">
        <w:rPr>
          <w:rFonts w:hint="eastAsia"/>
        </w:rPr>
        <w:t>；</w:t>
      </w:r>
    </w:p>
    <w:p w14:paraId="3DF7F415" w14:textId="2AC887B5" w:rsidR="006C76B0" w:rsidRDefault="00AE47B4" w:rsidP="008D2558">
      <w:pPr>
        <w:ind w:firstLineChars="200" w:firstLine="480"/>
      </w:pPr>
      <w:r>
        <w:rPr>
          <w:rFonts w:hint="eastAsia"/>
        </w:rPr>
        <w:t>（</w:t>
      </w:r>
      <w:r>
        <w:rPr>
          <w:rFonts w:hint="eastAsia"/>
        </w:rPr>
        <w:t>2</w:t>
      </w:r>
      <w:r>
        <w:rPr>
          <w:rFonts w:hint="eastAsia"/>
        </w:rPr>
        <w:t>）</w:t>
      </w:r>
      <w:r w:rsidR="00F25B4B">
        <w:rPr>
          <w:rFonts w:hint="eastAsia"/>
        </w:rPr>
        <w:t>循环遍历单元体上各个面的顶点</w:t>
      </w:r>
      <w:r w:rsidR="00210E06">
        <w:rPr>
          <w:rFonts w:hint="eastAsia"/>
        </w:rPr>
        <w:t>，并</w:t>
      </w:r>
      <w:r w:rsidR="007B2B78">
        <w:rPr>
          <w:rFonts w:hint="eastAsia"/>
        </w:rPr>
        <w:t>根据</w:t>
      </w:r>
      <w:r w:rsidR="00854F1E">
        <w:rPr>
          <w:rFonts w:hint="eastAsia"/>
        </w:rPr>
        <w:t>单元体数据结构中的</w:t>
      </w:r>
      <w:proofErr w:type="spellStart"/>
      <w:r w:rsidR="00854F1E">
        <w:rPr>
          <w:rFonts w:cs="Times New Roman"/>
        </w:rPr>
        <w:lastRenderedPageBreak/>
        <w:t>ElementIndex</w:t>
      </w:r>
      <w:proofErr w:type="spellEnd"/>
      <w:r w:rsidR="00854F1E">
        <w:rPr>
          <w:rFonts w:cs="Times New Roman" w:hint="eastAsia"/>
        </w:rPr>
        <w:t>属性</w:t>
      </w:r>
      <w:r w:rsidR="008B680F">
        <w:rPr>
          <w:rFonts w:hint="eastAsia"/>
        </w:rPr>
        <w:t>和</w:t>
      </w:r>
      <w:r w:rsidR="00DC7B2E">
        <w:rPr>
          <w:rFonts w:hint="eastAsia"/>
        </w:rPr>
        <w:t>该顶点的</w:t>
      </w:r>
      <w:r w:rsidR="00F25B4B">
        <w:rPr>
          <w:rFonts w:hint="eastAsia"/>
        </w:rPr>
        <w:t>顶点索引，确定该顶点</w:t>
      </w:r>
      <w:r w:rsidR="005D2E5A">
        <w:rPr>
          <w:rFonts w:hint="eastAsia"/>
        </w:rPr>
        <w:t>所</w:t>
      </w:r>
      <w:r w:rsidR="00F9057F">
        <w:rPr>
          <w:rFonts w:hint="eastAsia"/>
        </w:rPr>
        <w:t>对应的节点向量</w:t>
      </w:r>
      <w:r w:rsidR="00EE6131">
        <w:rPr>
          <w:rFonts w:hint="eastAsia"/>
        </w:rPr>
        <w:t>，</w:t>
      </w:r>
      <w:r w:rsidR="00F9057F">
        <w:rPr>
          <w:rFonts w:hint="eastAsia"/>
        </w:rPr>
        <w:t>按照</w:t>
      </w:r>
      <w:r w:rsidR="00EE6131" w:rsidRPr="00F473C1">
        <w:rPr>
          <w:position w:val="-28"/>
        </w:rPr>
        <w:object w:dxaOrig="1880" w:dyaOrig="680" w14:anchorId="42F087AB">
          <v:shape id="_x0000_i2623" type="#_x0000_t75" style="width:92.4pt;height:32.6pt" o:ole="">
            <v:imagedata r:id="rId66" o:title=""/>
          </v:shape>
          <o:OLEObject Type="Embed" ProgID="Equation.DSMT4" ShapeID="_x0000_i2623" DrawAspect="Content" ObjectID="_1744688099" r:id="rId136"/>
        </w:object>
      </w:r>
      <w:r w:rsidR="00295170">
        <w:rPr>
          <w:rFonts w:hint="eastAsia"/>
        </w:rPr>
        <w:t>先</w:t>
      </w:r>
      <w:r w:rsidR="00F9057F">
        <w:rPr>
          <w:rFonts w:hint="eastAsia"/>
        </w:rPr>
        <w:t>算出</w:t>
      </w:r>
      <w:r w:rsidR="006756FC">
        <w:rPr>
          <w:rFonts w:hint="eastAsia"/>
        </w:rPr>
        <w:t>基函数的值</w:t>
      </w:r>
      <w:r w:rsidR="005C5306">
        <w:rPr>
          <w:rFonts w:hint="eastAsia"/>
        </w:rPr>
        <w:t>，随后与控制点坐标相乘求和即可得到所计算的顶点的</w:t>
      </w:r>
      <w:r w:rsidR="00042EFF">
        <w:rPr>
          <w:rFonts w:hint="eastAsia"/>
        </w:rPr>
        <w:t>实际</w:t>
      </w:r>
      <w:r w:rsidR="005C5306">
        <w:rPr>
          <w:rFonts w:hint="eastAsia"/>
        </w:rPr>
        <w:t>位置。</w:t>
      </w:r>
    </w:p>
    <w:p w14:paraId="3E71BC01" w14:textId="45CAE026" w:rsidR="00981242" w:rsidRDefault="00981242" w:rsidP="008D2558">
      <w:pPr>
        <w:ind w:firstLineChars="200" w:firstLine="480"/>
      </w:pPr>
      <w:r>
        <w:rPr>
          <w:rFonts w:hint="eastAsia"/>
        </w:rPr>
        <w:t>（</w:t>
      </w:r>
      <w:r>
        <w:rPr>
          <w:rFonts w:hint="eastAsia"/>
        </w:rPr>
        <w:t>3</w:t>
      </w:r>
      <w:r>
        <w:rPr>
          <w:rFonts w:hint="eastAsia"/>
        </w:rPr>
        <w:t>）</w:t>
      </w:r>
      <w:r w:rsidR="000F6FCF">
        <w:rPr>
          <w:rFonts w:hint="eastAsia"/>
        </w:rPr>
        <w:t>从等几何拓扑优化计算得到的密度值矩阵中，根据</w:t>
      </w:r>
      <w:proofErr w:type="spellStart"/>
      <w:r w:rsidR="000F6FCF">
        <w:rPr>
          <w:rFonts w:cs="Times New Roman"/>
        </w:rPr>
        <w:t>ElementIndex</w:t>
      </w:r>
      <w:proofErr w:type="spellEnd"/>
      <w:r w:rsidR="000F6FCF">
        <w:rPr>
          <w:rFonts w:cs="Times New Roman" w:hint="eastAsia"/>
        </w:rPr>
        <w:t>信息取出该单元所对应的</w:t>
      </w:r>
      <w:r w:rsidR="00AD686B">
        <w:rPr>
          <w:rFonts w:cs="Times New Roman" w:hint="eastAsia"/>
        </w:rPr>
        <w:t>密度值，并通过</w:t>
      </w:r>
      <w:r w:rsidR="00AD686B" w:rsidRPr="0001730E">
        <w:rPr>
          <w:position w:val="-10"/>
        </w:rPr>
        <w:object w:dxaOrig="1800" w:dyaOrig="320" w14:anchorId="02B735C4">
          <v:shape id="_x0000_i2624" type="#_x0000_t75" style="width:90.35pt;height:15.6pt" o:ole="">
            <v:imagedata r:id="rId137" o:title=""/>
          </v:shape>
          <o:OLEObject Type="Embed" ProgID="Equation.DSMT4" ShapeID="_x0000_i2624" DrawAspect="Content" ObjectID="_1744688100" r:id="rId138"/>
        </w:object>
      </w:r>
      <w:r w:rsidR="00AD686B">
        <w:rPr>
          <w:rFonts w:hint="eastAsia"/>
        </w:rPr>
        <w:t>的映射关系，</w:t>
      </w:r>
      <w:r w:rsidR="00412205">
        <w:rPr>
          <w:rFonts w:hint="eastAsia"/>
        </w:rPr>
        <w:t>赋予顶点相应的颜色值。</w:t>
      </w:r>
    </w:p>
    <w:p w14:paraId="737AE094" w14:textId="5ED1B9C5" w:rsidR="00FE10E3" w:rsidRDefault="00FE10E3" w:rsidP="008D2558">
      <w:pPr>
        <w:ind w:firstLineChars="200" w:firstLine="480"/>
      </w:pPr>
      <w:r>
        <w:rPr>
          <w:rFonts w:hint="eastAsia"/>
        </w:rPr>
        <w:t>（</w:t>
      </w:r>
      <w:r>
        <w:rPr>
          <w:rFonts w:hint="eastAsia"/>
        </w:rPr>
        <w:t>4</w:t>
      </w:r>
      <w:r>
        <w:rPr>
          <w:rFonts w:hint="eastAsia"/>
        </w:rPr>
        <w:t>）</w:t>
      </w:r>
      <w:r w:rsidR="00BF4335">
        <w:rPr>
          <w:rFonts w:hint="eastAsia"/>
        </w:rPr>
        <w:t>计算该等几何单元体六个面上所有三角面片的索引，为填入</w:t>
      </w:r>
      <w:r w:rsidR="00BF4335">
        <w:rPr>
          <w:rFonts w:hint="eastAsia"/>
        </w:rPr>
        <w:t>OpenGL</w:t>
      </w:r>
      <w:r w:rsidR="00BF4335">
        <w:rPr>
          <w:rFonts w:hint="eastAsia"/>
        </w:rPr>
        <w:t>索引缓冲区并进行正确的可视化做准备。</w:t>
      </w:r>
    </w:p>
    <w:p w14:paraId="383D4B0E" w14:textId="6F916896" w:rsidR="003D0C47" w:rsidRDefault="00107831" w:rsidP="003D0C47">
      <w:pPr>
        <w:ind w:firstLineChars="200" w:firstLine="480"/>
      </w:pPr>
      <w:r>
        <w:rPr>
          <w:rFonts w:hint="eastAsia"/>
        </w:rPr>
        <w:t>如图</w:t>
      </w:r>
      <w:r w:rsidR="00BE10EF">
        <w:rPr>
          <w:rFonts w:hint="eastAsia"/>
        </w:rPr>
        <w:t>5</w:t>
      </w:r>
      <w:r>
        <w:rPr>
          <w:rFonts w:hint="eastAsia"/>
        </w:rPr>
        <w:t>所示，为</w:t>
      </w:r>
      <w:r w:rsidRPr="00BB620C">
        <w:t>3</w:t>
      </w:r>
      <w:r>
        <w:t>0</w:t>
      </w:r>
      <w:r w:rsidRPr="00BB620C">
        <w:rPr>
          <w:rFonts w:eastAsia="微软雅黑"/>
          <w:shd w:val="clear" w:color="auto" w:fill="FFFFFF"/>
        </w:rPr>
        <w:t>×</w:t>
      </w:r>
      <w:r>
        <w:rPr>
          <w:rFonts w:eastAsia="微软雅黑"/>
          <w:shd w:val="clear" w:color="auto" w:fill="FFFFFF"/>
        </w:rPr>
        <w:t>20</w:t>
      </w:r>
      <w:r w:rsidRPr="00BB620C">
        <w:rPr>
          <w:rFonts w:eastAsia="微软雅黑"/>
          <w:shd w:val="clear" w:color="auto" w:fill="FFFFFF"/>
        </w:rPr>
        <w:t>×</w:t>
      </w:r>
      <w:r>
        <w:rPr>
          <w:rFonts w:eastAsia="微软雅黑"/>
          <w:shd w:val="clear" w:color="auto" w:fill="FFFFFF"/>
        </w:rPr>
        <w:t>5</w:t>
      </w:r>
      <w:r w:rsidR="00DE5AF7" w:rsidRPr="00DE5AF7">
        <w:t>的等几何网格</w:t>
      </w:r>
      <w:r w:rsidR="00B15D13">
        <w:rPr>
          <w:rFonts w:hint="eastAsia"/>
        </w:rPr>
        <w:t>拓扑优化并根据如上算法进行可视化后得到的结果</w:t>
      </w:r>
      <w:r w:rsidR="009759FF">
        <w:rPr>
          <w:rFonts w:hint="eastAsia"/>
        </w:rPr>
        <w:t>。</w:t>
      </w:r>
      <w:r w:rsidR="00962627">
        <w:rPr>
          <w:rFonts w:hint="eastAsia"/>
        </w:rPr>
        <w:t>该结果</w:t>
      </w:r>
      <w:r w:rsidR="007F0268">
        <w:rPr>
          <w:rFonts w:hint="eastAsia"/>
        </w:rPr>
        <w:t>由拓扑优化</w:t>
      </w:r>
      <w:r w:rsidR="00962627">
        <w:rPr>
          <w:rFonts w:hint="eastAsia"/>
        </w:rPr>
        <w:t>迭代</w:t>
      </w:r>
      <w:r w:rsidR="007F0268">
        <w:rPr>
          <w:rFonts w:hint="eastAsia"/>
        </w:rPr>
        <w:t>1</w:t>
      </w:r>
      <w:r w:rsidR="002B63B5">
        <w:t>00</w:t>
      </w:r>
      <w:r w:rsidR="007F0268">
        <w:rPr>
          <w:rFonts w:hint="eastAsia"/>
        </w:rPr>
        <w:t>次得到，并限定密度值显示阈值为</w:t>
      </w:r>
      <w:r w:rsidR="007F0268">
        <w:rPr>
          <w:rFonts w:hint="eastAsia"/>
        </w:rPr>
        <w:t>0.</w:t>
      </w:r>
      <w:r w:rsidR="007F0268">
        <w:t>5</w:t>
      </w:r>
      <w:r w:rsidR="007F0268">
        <w:rPr>
          <w:rFonts w:hint="eastAsia"/>
        </w:rPr>
        <w:t>。</w:t>
      </w:r>
    </w:p>
    <w:p w14:paraId="76FADE1D" w14:textId="632FB4F0" w:rsidR="004B7718" w:rsidRDefault="008E530B" w:rsidP="00150920">
      <w:pPr>
        <w:jc w:val="center"/>
        <w:rPr>
          <w:noProof/>
        </w:rPr>
      </w:pPr>
      <w:r>
        <w:rPr>
          <w:noProof/>
        </w:rPr>
        <w:drawing>
          <wp:inline distT="0" distB="0" distL="0" distR="0" wp14:anchorId="18A82377" wp14:editId="3C555626">
            <wp:extent cx="3596293" cy="1342767"/>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
                    <a:srcRect l="4612" t="10689" r="4361" b="10546"/>
                    <a:stretch/>
                  </pic:blipFill>
                  <pic:spPr bwMode="auto">
                    <a:xfrm>
                      <a:off x="0" y="0"/>
                      <a:ext cx="3636486" cy="1357774"/>
                    </a:xfrm>
                    <a:prstGeom prst="rect">
                      <a:avLst/>
                    </a:prstGeom>
                    <a:ln>
                      <a:noFill/>
                    </a:ln>
                    <a:extLst>
                      <a:ext uri="{53640926-AAD7-44D8-BBD7-CCE9431645EC}">
                        <a14:shadowObscured xmlns:a14="http://schemas.microsoft.com/office/drawing/2010/main"/>
                      </a:ext>
                    </a:extLst>
                  </pic:spPr>
                </pic:pic>
              </a:graphicData>
            </a:graphic>
          </wp:inline>
        </w:drawing>
      </w:r>
    </w:p>
    <w:p w14:paraId="4EE81CA7" w14:textId="736BA286" w:rsidR="00150920" w:rsidRDefault="00E36F2D" w:rsidP="00E36F2D">
      <w:pPr>
        <w:jc w:val="center"/>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12559">
        <w:rPr>
          <w:noProof/>
        </w:rPr>
        <w:t>4</w:t>
      </w:r>
      <w:r>
        <w:fldChar w:fldCharType="end"/>
      </w:r>
      <w:r w:rsidR="00973C5C">
        <w:t xml:space="preserve"> </w:t>
      </w:r>
      <w:r w:rsidR="00B41C3D">
        <w:t xml:space="preserve"> </w:t>
      </w:r>
      <w:r w:rsidR="00B41C3D" w:rsidRPr="00EF43C3">
        <w:rPr>
          <w:rFonts w:hint="eastAsia"/>
        </w:rPr>
        <w:t>等几何网格可视化结果</w:t>
      </w:r>
    </w:p>
    <w:p w14:paraId="7951634A" w14:textId="29449374" w:rsidR="00FA6863" w:rsidRDefault="009055F1" w:rsidP="00FC666D">
      <w:pPr>
        <w:ind w:firstLineChars="200" w:firstLine="480"/>
      </w:pPr>
      <w:r>
        <w:rPr>
          <w:rFonts w:hint="eastAsia"/>
        </w:rPr>
        <w:t>本节</w:t>
      </w:r>
      <w:r w:rsidR="002D69A4">
        <w:rPr>
          <w:rFonts w:hint="eastAsia"/>
        </w:rPr>
        <w:t>通过拓扑优化结果可视化算法</w:t>
      </w:r>
      <w:r>
        <w:rPr>
          <w:rFonts w:hint="eastAsia"/>
        </w:rPr>
        <w:t>得到了</w:t>
      </w:r>
      <w:r w:rsidR="00026A40">
        <w:rPr>
          <w:rFonts w:hint="eastAsia"/>
        </w:rPr>
        <w:t>等几何图形与密度值的正确显示，但仍存在问题：</w:t>
      </w:r>
      <w:r w:rsidR="00B53B10">
        <w:rPr>
          <w:rFonts w:hint="eastAsia"/>
        </w:rPr>
        <w:t>图形内部</w:t>
      </w:r>
      <w:r w:rsidR="00543451">
        <w:rPr>
          <w:rFonts w:hint="eastAsia"/>
        </w:rPr>
        <w:t>无法被观察到的</w:t>
      </w:r>
      <w:r w:rsidR="00B53B10">
        <w:rPr>
          <w:rFonts w:hint="eastAsia"/>
        </w:rPr>
        <w:t>等几何单元同样进入了</w:t>
      </w:r>
      <w:r w:rsidR="00B53B10">
        <w:rPr>
          <w:rFonts w:hint="eastAsia"/>
        </w:rPr>
        <w:t>OpenGL</w:t>
      </w:r>
      <w:r w:rsidR="00B53B10">
        <w:rPr>
          <w:rFonts w:hint="eastAsia"/>
        </w:rPr>
        <w:t>的可视化流水线进行了显示</w:t>
      </w:r>
      <w:r w:rsidR="008817C3">
        <w:rPr>
          <w:rFonts w:hint="eastAsia"/>
        </w:rPr>
        <w:t>，这导致了大量不必要的图形资源消耗</w:t>
      </w:r>
      <w:r w:rsidR="00AB0519">
        <w:rPr>
          <w:rFonts w:hint="eastAsia"/>
        </w:rPr>
        <w:t>，并且随着细分次数的增加，这样的消耗也成倍数增加</w:t>
      </w:r>
      <w:r w:rsidR="00B410BA">
        <w:rPr>
          <w:rFonts w:hint="eastAsia"/>
        </w:rPr>
        <w:t>。针对这一问题</w:t>
      </w:r>
      <w:r w:rsidR="005A7BBC">
        <w:rPr>
          <w:rFonts w:hint="eastAsia"/>
        </w:rPr>
        <w:t>，</w:t>
      </w:r>
      <w:r w:rsidR="00D14DE4">
        <w:rPr>
          <w:rFonts w:hint="eastAsia"/>
        </w:rPr>
        <w:t>本文</w:t>
      </w:r>
      <w:r w:rsidR="00B410BA">
        <w:rPr>
          <w:rFonts w:hint="eastAsia"/>
        </w:rPr>
        <w:t>对等几何图形内部冗余单元</w:t>
      </w:r>
      <w:r w:rsidR="001D27AE">
        <w:rPr>
          <w:rFonts w:hint="eastAsia"/>
        </w:rPr>
        <w:t>提出了一种基于密度值的消隐算法</w:t>
      </w:r>
      <w:r w:rsidR="00C5401A">
        <w:rPr>
          <w:rFonts w:hint="eastAsia"/>
        </w:rPr>
        <w:t>，</w:t>
      </w:r>
      <w:r w:rsidR="00261114">
        <w:rPr>
          <w:rFonts w:hint="eastAsia"/>
        </w:rPr>
        <w:t>提升了程序整体的性能。</w:t>
      </w:r>
    </w:p>
    <w:p w14:paraId="18CEF75E" w14:textId="796B595E" w:rsidR="00004D97" w:rsidRDefault="006C6258" w:rsidP="00DA1C63">
      <w:pPr>
        <w:pStyle w:val="4"/>
        <w:spacing w:before="244" w:after="244"/>
      </w:pPr>
      <w:bookmarkStart w:id="49" w:name="_Toc133972442"/>
      <w:r>
        <w:rPr>
          <w:rFonts w:hint="eastAsia"/>
        </w:rPr>
        <w:t>3.</w:t>
      </w:r>
      <w:r>
        <w:t>2</w:t>
      </w:r>
      <w:r>
        <w:rPr>
          <w:rFonts w:hint="eastAsia"/>
        </w:rPr>
        <w:t>.</w:t>
      </w:r>
      <w:r>
        <w:t>2</w:t>
      </w:r>
      <w:r>
        <w:rPr>
          <w:rFonts w:hint="eastAsia"/>
        </w:rPr>
        <w:t>.</w:t>
      </w:r>
      <w:r>
        <w:t xml:space="preserve">2 </w:t>
      </w:r>
      <w:r w:rsidR="000A203F">
        <w:rPr>
          <w:rFonts w:hint="eastAsia"/>
        </w:rPr>
        <w:t>内部冗余</w:t>
      </w:r>
      <w:r w:rsidR="00D0641E">
        <w:rPr>
          <w:rFonts w:hint="eastAsia"/>
        </w:rPr>
        <w:t>单元</w:t>
      </w:r>
      <w:r w:rsidR="000A203F">
        <w:rPr>
          <w:rFonts w:hint="eastAsia"/>
        </w:rPr>
        <w:t>消隐算法</w:t>
      </w:r>
      <w:bookmarkEnd w:id="49"/>
    </w:p>
    <w:p w14:paraId="5135579F" w14:textId="4106AE4C" w:rsidR="00213CA9" w:rsidRDefault="00963EE9" w:rsidP="004F4B8C">
      <w:pPr>
        <w:ind w:firstLineChars="200" w:firstLine="480"/>
      </w:pPr>
      <w:r>
        <w:rPr>
          <w:rFonts w:hint="eastAsia"/>
        </w:rPr>
        <w:t>消隐问题是计算机图形学中的一个十分重要的内容</w:t>
      </w:r>
      <w:r w:rsidR="0002058F">
        <w:rPr>
          <w:rFonts w:hint="eastAsia"/>
        </w:rPr>
        <w:t>，</w:t>
      </w:r>
      <w:r w:rsidR="00526F25">
        <w:rPr>
          <w:rFonts w:hint="eastAsia"/>
        </w:rPr>
        <w:t>对内部冗余</w:t>
      </w:r>
      <w:r w:rsidR="0063425F">
        <w:rPr>
          <w:rFonts w:hint="eastAsia"/>
        </w:rPr>
        <w:t>单元</w:t>
      </w:r>
      <w:r w:rsidR="00526F25">
        <w:rPr>
          <w:rFonts w:hint="eastAsia"/>
        </w:rPr>
        <w:t>的消隐常常能大幅降低图形资源消耗，提升动态可交互性</w:t>
      </w:r>
      <w:r w:rsidR="00AC1D41">
        <w:rPr>
          <w:rFonts w:hint="eastAsia"/>
        </w:rPr>
        <w:t>。但在对通用的消隐算法进行研究之后，笔者发现这些算法只能解决一些相对基础的问题，</w:t>
      </w:r>
      <w:r w:rsidR="00906E5E">
        <w:rPr>
          <w:rFonts w:hint="eastAsia"/>
        </w:rPr>
        <w:t>难以在笔者设计的等几何拓扑优化可视化程序中</w:t>
      </w:r>
      <w:r w:rsidR="000B36AD">
        <w:rPr>
          <w:rFonts w:hint="eastAsia"/>
        </w:rPr>
        <w:t>获得实际的</w:t>
      </w:r>
      <w:r w:rsidR="00ED549D">
        <w:rPr>
          <w:rFonts w:hint="eastAsia"/>
        </w:rPr>
        <w:t>效率提升</w:t>
      </w:r>
      <w:r w:rsidR="00C229F5">
        <w:rPr>
          <w:rFonts w:hint="eastAsia"/>
        </w:rPr>
        <w:t>。本节根据等几何可视化的消</w:t>
      </w:r>
      <w:r w:rsidR="00C229F5">
        <w:rPr>
          <w:rFonts w:hint="eastAsia"/>
        </w:rPr>
        <w:lastRenderedPageBreak/>
        <w:t>隐和图形显示特点</w:t>
      </w:r>
      <w:r w:rsidR="001F5065">
        <w:rPr>
          <w:rFonts w:hint="eastAsia"/>
        </w:rPr>
        <w:t>，</w:t>
      </w:r>
      <w:r w:rsidR="00E52223">
        <w:rPr>
          <w:rFonts w:hint="eastAsia"/>
        </w:rPr>
        <w:t>提出一种用于等几何可视化的内部冗余</w:t>
      </w:r>
      <w:r w:rsidR="0051799E">
        <w:rPr>
          <w:rFonts w:hint="eastAsia"/>
        </w:rPr>
        <w:t>单元</w:t>
      </w:r>
      <w:r w:rsidR="00E52223">
        <w:rPr>
          <w:rFonts w:hint="eastAsia"/>
        </w:rPr>
        <w:t>消隐算法。</w:t>
      </w:r>
    </w:p>
    <w:p w14:paraId="768624BD" w14:textId="03E6FB84" w:rsidR="00D255AC" w:rsidRPr="008C0C70" w:rsidRDefault="00C25805" w:rsidP="007B29F6">
      <w:pPr>
        <w:ind w:firstLineChars="200" w:firstLine="480"/>
        <w:rPr>
          <w:noProof/>
        </w:rPr>
      </w:pPr>
      <w:r>
        <w:rPr>
          <w:rFonts w:hint="eastAsia"/>
          <w:noProof/>
        </w:rPr>
        <w:t>如图</w:t>
      </w:r>
      <w:r w:rsidR="004D1748">
        <w:rPr>
          <w:rFonts w:hint="eastAsia"/>
          <w:noProof/>
        </w:rPr>
        <w:t>6</w:t>
      </w:r>
      <w:r w:rsidR="004D1748">
        <w:rPr>
          <w:rFonts w:hint="eastAsia"/>
          <w:noProof/>
        </w:rPr>
        <w:t>所示，为</w:t>
      </w:r>
      <w:r w:rsidR="004D1748">
        <w:t>5</w:t>
      </w:r>
      <w:r w:rsidR="004D1748" w:rsidRPr="00B43418">
        <w:t>×</w:t>
      </w:r>
      <w:r w:rsidR="004D1748">
        <w:t>5</w:t>
      </w:r>
      <w:r w:rsidR="004D1748" w:rsidRPr="00B43418">
        <w:t>×</w:t>
      </w:r>
      <w:r w:rsidR="004D1748">
        <w:t>5</w:t>
      </w:r>
      <w:r w:rsidR="001A3D17">
        <w:rPr>
          <w:rFonts w:hint="eastAsia"/>
        </w:rPr>
        <w:t>大小的</w:t>
      </w:r>
      <w:r w:rsidR="008E6483">
        <w:rPr>
          <w:rFonts w:hint="eastAsia"/>
        </w:rPr>
        <w:t>等几何</w:t>
      </w:r>
      <w:r w:rsidR="001A3D17">
        <w:rPr>
          <w:rFonts w:hint="eastAsia"/>
        </w:rPr>
        <w:t>悬臂梁网格未经内部冗余单元消隐而直接可视化得到的效果，除了外部需要直接参与显示的一层单元以外，内部的</w:t>
      </w:r>
      <w:r w:rsidR="001A3D17" w:rsidRPr="00B43418">
        <w:rPr>
          <w:rFonts w:hint="eastAsia"/>
        </w:rPr>
        <w:t>3</w:t>
      </w:r>
      <w:r w:rsidR="001A3D17" w:rsidRPr="00B43418">
        <w:t>×3×3</w:t>
      </w:r>
      <w:r w:rsidR="003A28BD">
        <w:rPr>
          <w:rFonts w:hint="eastAsia"/>
        </w:rPr>
        <w:t>网格</w:t>
      </w:r>
      <w:r w:rsidR="00765888">
        <w:rPr>
          <w:rFonts w:hint="eastAsia"/>
        </w:rPr>
        <w:t>对用户</w:t>
      </w:r>
      <w:r w:rsidR="00F752E7">
        <w:rPr>
          <w:rFonts w:hint="eastAsia"/>
        </w:rPr>
        <w:t>不可见</w:t>
      </w:r>
      <w:r w:rsidR="006C2E32">
        <w:rPr>
          <w:rFonts w:hint="eastAsia"/>
        </w:rPr>
        <w:t>，可直接消隐节约性能</w:t>
      </w:r>
      <w:r w:rsidR="00C9594D">
        <w:rPr>
          <w:rFonts w:hint="eastAsia"/>
        </w:rPr>
        <w:t>。本节的算法</w:t>
      </w:r>
      <w:r w:rsidR="00F201D0">
        <w:rPr>
          <w:rFonts w:hint="eastAsia"/>
        </w:rPr>
        <w:t>从等几何拓扑优化得到的密度值矩阵入手，</w:t>
      </w:r>
      <w:r w:rsidR="00AA1C6F">
        <w:rPr>
          <w:rFonts w:hint="eastAsia"/>
        </w:rPr>
        <w:t>着力于</w:t>
      </w:r>
      <w:r w:rsidR="0024039A">
        <w:rPr>
          <w:rFonts w:hint="eastAsia"/>
        </w:rPr>
        <w:t>减少</w:t>
      </w:r>
      <w:r w:rsidR="006E3BA2">
        <w:rPr>
          <w:rFonts w:hint="eastAsia"/>
        </w:rPr>
        <w:t>这一不必要的可视化资源开销</w:t>
      </w:r>
      <w:r w:rsidR="00813AC7">
        <w:rPr>
          <w:rFonts w:hint="eastAsia"/>
        </w:rPr>
        <w:t>。</w:t>
      </w:r>
    </w:p>
    <w:p w14:paraId="1944B4FE" w14:textId="163FAA14" w:rsidR="005927B5" w:rsidRDefault="004763E4" w:rsidP="00766EC6">
      <w:pPr>
        <w:jc w:val="center"/>
      </w:pPr>
      <w:r>
        <w:rPr>
          <w:noProof/>
        </w:rPr>
        <w:drawing>
          <wp:inline distT="0" distB="0" distL="0" distR="0" wp14:anchorId="41879460" wp14:editId="59797BE6">
            <wp:extent cx="3696831" cy="211546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717888" cy="2127516"/>
                    </a:xfrm>
                    <a:prstGeom prst="rect">
                      <a:avLst/>
                    </a:prstGeom>
                    <a:noFill/>
                    <a:ln>
                      <a:noFill/>
                    </a:ln>
                  </pic:spPr>
                </pic:pic>
              </a:graphicData>
            </a:graphic>
          </wp:inline>
        </w:drawing>
      </w:r>
    </w:p>
    <w:p w14:paraId="6DE2E85E" w14:textId="5D0E8A43" w:rsidR="00FA6DC1" w:rsidRDefault="00712559" w:rsidP="00712559">
      <w:pPr>
        <w:jc w:val="center"/>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5</w:t>
      </w:r>
      <w:r>
        <w:fldChar w:fldCharType="end"/>
      </w:r>
      <w:r w:rsidR="00187EDD">
        <w:t xml:space="preserve"> </w:t>
      </w:r>
      <w:r w:rsidR="00870C73">
        <w:t xml:space="preserve"> 5</w:t>
      </w:r>
      <w:r w:rsidR="00870C73" w:rsidRPr="00B43418">
        <w:t>×</w:t>
      </w:r>
      <w:r w:rsidR="00870C73">
        <w:t>5</w:t>
      </w:r>
      <w:r w:rsidR="00870C73" w:rsidRPr="00B43418">
        <w:t>×</w:t>
      </w:r>
      <w:r w:rsidR="00870C73">
        <w:t>5</w:t>
      </w:r>
      <w:r w:rsidR="002E547D">
        <w:rPr>
          <w:rFonts w:hint="eastAsia"/>
        </w:rPr>
        <w:t>大小的悬臂梁网格</w:t>
      </w:r>
    </w:p>
    <w:p w14:paraId="78CBF683" w14:textId="77777777" w:rsidR="00CA6FDE" w:rsidRDefault="003A1657" w:rsidP="00F67527">
      <w:pPr>
        <w:ind w:firstLineChars="200" w:firstLine="480"/>
      </w:pPr>
      <w:r>
        <w:rPr>
          <w:rFonts w:hint="eastAsia"/>
        </w:rPr>
        <w:t>算法核心思路如下：</w:t>
      </w:r>
    </w:p>
    <w:p w14:paraId="1B45B93C" w14:textId="7E73F20C" w:rsidR="002D35AD" w:rsidRDefault="00867B94" w:rsidP="00AF55C9">
      <w:pPr>
        <w:ind w:firstLineChars="200" w:firstLine="480"/>
      </w:pPr>
      <w:r>
        <w:rPr>
          <w:rFonts w:hint="eastAsia"/>
        </w:rPr>
        <w:t>维护</w:t>
      </w:r>
      <w:r w:rsidR="00782FEE">
        <w:rPr>
          <w:rFonts w:hint="eastAsia"/>
        </w:rPr>
        <w:t>一个三维阵列</w:t>
      </w:r>
      <w:proofErr w:type="spellStart"/>
      <w:r w:rsidR="00E6283B">
        <w:rPr>
          <w:rFonts w:hint="eastAsia"/>
        </w:rPr>
        <w:t>isBound</w:t>
      </w:r>
      <w:proofErr w:type="spellEnd"/>
      <w:r w:rsidR="00E6283B">
        <w:rPr>
          <w:rFonts w:hint="eastAsia"/>
        </w:rPr>
        <w:t>用于</w:t>
      </w:r>
      <w:r w:rsidR="00A26B72">
        <w:rPr>
          <w:rFonts w:hint="eastAsia"/>
        </w:rPr>
        <w:t>存储每个单元是否为边界，其大小维度与设计域网格相同，若</w:t>
      </w:r>
      <w:proofErr w:type="spellStart"/>
      <w:r w:rsidR="008E2FBD">
        <w:rPr>
          <w:rFonts w:hint="eastAsia"/>
        </w:rPr>
        <w:t>isBound</w:t>
      </w:r>
      <w:proofErr w:type="spellEnd"/>
      <w:r w:rsidR="008E2FBD">
        <w:rPr>
          <w:rFonts w:hint="eastAsia"/>
        </w:rPr>
        <w:t>中的值为</w:t>
      </w:r>
      <w:r w:rsidR="008E2FBD">
        <w:rPr>
          <w:rFonts w:hint="eastAsia"/>
        </w:rPr>
        <w:t>true</w:t>
      </w:r>
      <w:r w:rsidR="008E2FBD">
        <w:rPr>
          <w:rFonts w:hint="eastAsia"/>
        </w:rPr>
        <w:t>，则表明</w:t>
      </w:r>
      <w:r w:rsidR="00957BF9">
        <w:rPr>
          <w:rFonts w:hint="eastAsia"/>
        </w:rPr>
        <w:t>对应</w:t>
      </w:r>
      <w:r w:rsidR="008E2FBD">
        <w:rPr>
          <w:rFonts w:hint="eastAsia"/>
        </w:rPr>
        <w:t>单元</w:t>
      </w:r>
      <w:r w:rsidR="0041070A">
        <w:rPr>
          <w:rFonts w:hint="eastAsia"/>
        </w:rPr>
        <w:t>是边界单元，可视化时需要显示</w:t>
      </w:r>
      <w:r w:rsidR="00957BF9">
        <w:rPr>
          <w:rFonts w:hint="eastAsia"/>
        </w:rPr>
        <w:t>；若</w:t>
      </w:r>
      <w:proofErr w:type="spellStart"/>
      <w:r w:rsidR="00957BF9">
        <w:rPr>
          <w:rFonts w:hint="eastAsia"/>
        </w:rPr>
        <w:t>isBound</w:t>
      </w:r>
      <w:proofErr w:type="spellEnd"/>
      <w:r w:rsidR="00957BF9">
        <w:rPr>
          <w:rFonts w:hint="eastAsia"/>
        </w:rPr>
        <w:t>中的值为</w:t>
      </w:r>
      <w:r w:rsidR="00734601">
        <w:rPr>
          <w:rFonts w:hint="eastAsia"/>
        </w:rPr>
        <w:t>false</w:t>
      </w:r>
      <w:r w:rsidR="00734601">
        <w:rPr>
          <w:rFonts w:hint="eastAsia"/>
        </w:rPr>
        <w:t>，则表明对应单元不是边界单元，单元密度值设为</w:t>
      </w:r>
      <w:r w:rsidR="00734601" w:rsidRPr="00734601">
        <w:rPr>
          <w:position w:val="-4"/>
        </w:rPr>
        <w:object w:dxaOrig="300" w:dyaOrig="260" w14:anchorId="1804CE67">
          <v:shape id="_x0000_i2625" type="#_x0000_t75" style="width:14.95pt;height:12.9pt" o:ole="">
            <v:imagedata r:id="rId141" o:title=""/>
          </v:shape>
          <o:OLEObject Type="Embed" ProgID="Equation.DSMT4" ShapeID="_x0000_i2625" DrawAspect="Content" ObjectID="_1744688101" r:id="rId142"/>
        </w:object>
      </w:r>
      <w:r w:rsidR="00734601">
        <w:rPr>
          <w:rFonts w:hint="eastAsia"/>
        </w:rPr>
        <w:t>，在可视化时</w:t>
      </w:r>
      <w:r w:rsidR="003050C0">
        <w:rPr>
          <w:rFonts w:hint="eastAsia"/>
        </w:rPr>
        <w:t>被密度值阈值筛去</w:t>
      </w:r>
      <w:r w:rsidR="00284070">
        <w:rPr>
          <w:rFonts w:hint="eastAsia"/>
        </w:rPr>
        <w:t>，</w:t>
      </w:r>
      <w:r w:rsidR="00734601">
        <w:rPr>
          <w:rFonts w:hint="eastAsia"/>
        </w:rPr>
        <w:t>不参与显示。</w:t>
      </w:r>
      <w:r w:rsidR="003B1548">
        <w:rPr>
          <w:rFonts w:hint="eastAsia"/>
        </w:rPr>
        <w:t>分别从不同方向遍历每一列单元</w:t>
      </w:r>
      <w:r w:rsidR="00AA3753">
        <w:rPr>
          <w:rFonts w:hint="eastAsia"/>
        </w:rPr>
        <w:t>，通过左右指针的方式找到各边界单元</w:t>
      </w:r>
      <w:r w:rsidR="00CD782E">
        <w:rPr>
          <w:rFonts w:hint="eastAsia"/>
        </w:rPr>
        <w:t>，并通过一定条件改变</w:t>
      </w:r>
      <w:proofErr w:type="spellStart"/>
      <w:r w:rsidR="00CD782E">
        <w:rPr>
          <w:rFonts w:hint="eastAsia"/>
        </w:rPr>
        <w:t>isBound</w:t>
      </w:r>
      <w:proofErr w:type="spellEnd"/>
      <w:r w:rsidR="00CD782E">
        <w:rPr>
          <w:rFonts w:hint="eastAsia"/>
        </w:rPr>
        <w:t>中的对应值。</w:t>
      </w:r>
    </w:p>
    <w:p w14:paraId="0D952487" w14:textId="3DB0646F" w:rsidR="00634728" w:rsidRDefault="00390EC8" w:rsidP="00634728">
      <w:pPr>
        <w:ind w:firstLineChars="200" w:firstLine="480"/>
      </w:pPr>
      <w:r>
        <w:rPr>
          <w:rFonts w:cs="Times New Roman" w:hint="eastAsia"/>
        </w:rPr>
        <w:t>仍以</w:t>
      </w:r>
      <w:r>
        <w:rPr>
          <w:rFonts w:cs="Times New Roman" w:hint="eastAsia"/>
        </w:rPr>
        <w:t>X</w:t>
      </w:r>
      <w:r>
        <w:rPr>
          <w:rFonts w:cs="Times New Roman" w:hint="eastAsia"/>
        </w:rPr>
        <w:t>、</w:t>
      </w:r>
      <w:r>
        <w:rPr>
          <w:rFonts w:cs="Times New Roman" w:hint="eastAsia"/>
        </w:rPr>
        <w:t>Y</w:t>
      </w:r>
      <w:r>
        <w:rPr>
          <w:rFonts w:cs="Times New Roman" w:hint="eastAsia"/>
        </w:rPr>
        <w:t>、</w:t>
      </w:r>
      <w:r>
        <w:rPr>
          <w:rFonts w:cs="Times New Roman" w:hint="eastAsia"/>
        </w:rPr>
        <w:t>Z</w:t>
      </w:r>
      <w:r>
        <w:rPr>
          <w:rFonts w:cs="Times New Roman" w:hint="eastAsia"/>
        </w:rPr>
        <w:t>方向单元数均为</w:t>
      </w:r>
      <w:r>
        <w:rPr>
          <w:rFonts w:cs="Times New Roman" w:hint="eastAsia"/>
        </w:rPr>
        <w:t>3</w:t>
      </w:r>
      <w:r>
        <w:rPr>
          <w:rFonts w:cs="Times New Roman" w:hint="eastAsia"/>
        </w:rPr>
        <w:t>的图形为例</w:t>
      </w:r>
      <w:r w:rsidR="00946239">
        <w:rPr>
          <w:rFonts w:cs="Times New Roman" w:hint="eastAsia"/>
        </w:rPr>
        <w:t>，首先</w:t>
      </w:r>
      <w:r w:rsidR="00C41191">
        <w:rPr>
          <w:rFonts w:cs="Times New Roman" w:hint="eastAsia"/>
        </w:rPr>
        <w:t>设定</w:t>
      </w:r>
      <w:r w:rsidR="00946239">
        <w:rPr>
          <w:rFonts w:cs="Times New Roman" w:hint="eastAsia"/>
        </w:rPr>
        <w:t>一个</w:t>
      </w:r>
      <w:r w:rsidR="00946239">
        <w:rPr>
          <w:rFonts w:cs="Times New Roman" w:hint="eastAsia"/>
        </w:rPr>
        <w:t>3</w:t>
      </w:r>
      <w:r w:rsidR="00946239" w:rsidRPr="00BB620C">
        <w:rPr>
          <w:rFonts w:eastAsia="微软雅黑"/>
          <w:shd w:val="clear" w:color="auto" w:fill="FFFFFF"/>
        </w:rPr>
        <w:t>×</w:t>
      </w:r>
      <w:r w:rsidR="00946239">
        <w:rPr>
          <w:rFonts w:eastAsia="微软雅黑"/>
          <w:shd w:val="clear" w:color="auto" w:fill="FFFFFF"/>
        </w:rPr>
        <w:t>3</w:t>
      </w:r>
      <w:r w:rsidR="00946239" w:rsidRPr="00BB620C">
        <w:rPr>
          <w:rFonts w:eastAsia="微软雅黑"/>
          <w:shd w:val="clear" w:color="auto" w:fill="FFFFFF"/>
        </w:rPr>
        <w:t>×</w:t>
      </w:r>
      <w:r w:rsidR="00946239">
        <w:rPr>
          <w:rFonts w:eastAsia="微软雅黑"/>
          <w:shd w:val="clear" w:color="auto" w:fill="FFFFFF"/>
        </w:rPr>
        <w:t>3</w:t>
      </w:r>
      <w:r w:rsidR="00511B76" w:rsidRPr="00511B76">
        <w:t>大小的</w:t>
      </w:r>
      <w:r w:rsidR="00347606">
        <w:rPr>
          <w:rFonts w:hint="eastAsia"/>
        </w:rPr>
        <w:t>三维数组</w:t>
      </w:r>
      <w:proofErr w:type="spellStart"/>
      <w:r w:rsidR="00347606">
        <w:rPr>
          <w:rFonts w:hint="eastAsia"/>
        </w:rPr>
        <w:t>isBound</w:t>
      </w:r>
      <w:proofErr w:type="spellEnd"/>
      <w:r w:rsidR="004B3A68">
        <w:rPr>
          <w:rFonts w:hint="eastAsia"/>
        </w:rPr>
        <w:t>，并将所有的值均赋为</w:t>
      </w:r>
      <w:r w:rsidR="004B3A68">
        <w:rPr>
          <w:rFonts w:hint="eastAsia"/>
        </w:rPr>
        <w:t>false</w:t>
      </w:r>
      <w:r w:rsidR="00A1363F">
        <w:rPr>
          <w:rFonts w:hint="eastAsia"/>
        </w:rPr>
        <w:t>；</w:t>
      </w:r>
      <w:r w:rsidR="0076211A">
        <w:rPr>
          <w:rFonts w:hint="eastAsia"/>
        </w:rPr>
        <w:t>如</w:t>
      </w:r>
      <w:r w:rsidR="0076211A">
        <w:fldChar w:fldCharType="begin"/>
      </w:r>
      <w:r w:rsidR="0076211A">
        <w:instrText xml:space="preserve"> </w:instrText>
      </w:r>
      <w:r w:rsidR="0076211A">
        <w:rPr>
          <w:rFonts w:hint="eastAsia"/>
        </w:rPr>
        <w:instrText>REF _Ref132968224 \h</w:instrText>
      </w:r>
      <w:r w:rsidR="0076211A">
        <w:instrText xml:space="preserve"> </w:instrText>
      </w:r>
      <w:r w:rsidR="0076211A">
        <w:fldChar w:fldCharType="separate"/>
      </w:r>
      <w:r w:rsidR="00935CE4">
        <w:rPr>
          <w:rFonts w:hint="eastAsia"/>
        </w:rPr>
        <w:t>图</w:t>
      </w:r>
      <w:r w:rsidR="00935CE4">
        <w:rPr>
          <w:noProof/>
        </w:rPr>
        <w:t>7</w:t>
      </w:r>
      <w:r w:rsidR="0076211A">
        <w:fldChar w:fldCharType="end"/>
      </w:r>
      <w:r w:rsidR="0076211A">
        <w:rPr>
          <w:rFonts w:hint="eastAsia"/>
        </w:rPr>
        <w:t>所示，</w:t>
      </w:r>
      <w:r w:rsidR="00E01FF9">
        <w:rPr>
          <w:rFonts w:hint="eastAsia"/>
        </w:rPr>
        <w:t>分别</w:t>
      </w:r>
      <w:r w:rsidR="00634728">
        <w:rPr>
          <w:rFonts w:hint="eastAsia"/>
        </w:rPr>
        <w:t>遍历</w:t>
      </w:r>
      <w:r w:rsidR="00634728">
        <w:rPr>
          <w:rFonts w:hint="eastAsia"/>
        </w:rPr>
        <w:t>X</w:t>
      </w:r>
      <w:r w:rsidR="00634728">
        <w:rPr>
          <w:rFonts w:hint="eastAsia"/>
        </w:rPr>
        <w:t>、</w:t>
      </w:r>
      <w:r w:rsidR="00634728">
        <w:rPr>
          <w:rFonts w:hint="eastAsia"/>
        </w:rPr>
        <w:t>Y</w:t>
      </w:r>
      <w:r w:rsidR="00634728">
        <w:rPr>
          <w:rFonts w:hint="eastAsia"/>
        </w:rPr>
        <w:t>、</w:t>
      </w:r>
      <w:r w:rsidR="00634728">
        <w:rPr>
          <w:rFonts w:hint="eastAsia"/>
        </w:rPr>
        <w:t>Z</w:t>
      </w:r>
      <w:r w:rsidR="00634728">
        <w:rPr>
          <w:rFonts w:hint="eastAsia"/>
        </w:rPr>
        <w:t>轴向的</w:t>
      </w:r>
      <w:r w:rsidR="00634728">
        <w:rPr>
          <w:rFonts w:hint="eastAsia"/>
        </w:rPr>
        <w:t>9</w:t>
      </w:r>
      <w:r w:rsidR="00492DFF">
        <w:rPr>
          <w:rFonts w:hint="eastAsia"/>
        </w:rPr>
        <w:t>列</w:t>
      </w:r>
      <w:r w:rsidR="00634728">
        <w:rPr>
          <w:rFonts w:hint="eastAsia"/>
        </w:rPr>
        <w:t>单元</w:t>
      </w:r>
      <w:r w:rsidR="00BA6F12">
        <w:rPr>
          <w:rFonts w:hint="eastAsia"/>
        </w:rPr>
        <w:t>（共需遍历</w:t>
      </w:r>
      <w:r w:rsidR="00BA6F12">
        <w:rPr>
          <w:rFonts w:hint="eastAsia"/>
        </w:rPr>
        <w:t>2</w:t>
      </w:r>
      <w:r w:rsidR="00BA6F12">
        <w:t>7</w:t>
      </w:r>
      <w:r w:rsidR="00BA6F12">
        <w:rPr>
          <w:rFonts w:hint="eastAsia"/>
        </w:rPr>
        <w:t>次）</w:t>
      </w:r>
      <w:r w:rsidR="009C3D54">
        <w:rPr>
          <w:rFonts w:hint="eastAsia"/>
        </w:rPr>
        <w:t>，</w:t>
      </w:r>
      <w:r w:rsidR="0066569F">
        <w:rPr>
          <w:rFonts w:hint="eastAsia"/>
        </w:rPr>
        <w:t>根据每次遍历得到的结果改变</w:t>
      </w:r>
      <w:proofErr w:type="spellStart"/>
      <w:r w:rsidR="00DB757A">
        <w:rPr>
          <w:rFonts w:hint="eastAsia"/>
        </w:rPr>
        <w:t>isBound</w:t>
      </w:r>
      <w:proofErr w:type="spellEnd"/>
      <w:r w:rsidR="00DB757A">
        <w:rPr>
          <w:rFonts w:hint="eastAsia"/>
        </w:rPr>
        <w:t>数组中的对应值</w:t>
      </w:r>
      <w:r w:rsidR="00895A5D">
        <w:rPr>
          <w:rFonts w:hint="eastAsia"/>
        </w:rPr>
        <w:t>，</w:t>
      </w:r>
      <w:r w:rsidR="005E03FE">
        <w:rPr>
          <w:rFonts w:hint="eastAsia"/>
        </w:rPr>
        <w:t>确定各单元是否为边界</w:t>
      </w:r>
      <w:r w:rsidR="0099798D">
        <w:rPr>
          <w:rFonts w:hint="eastAsia"/>
        </w:rPr>
        <w:t>。</w:t>
      </w:r>
    </w:p>
    <w:p w14:paraId="790095AB" w14:textId="585DEE4C" w:rsidR="00B95575" w:rsidRDefault="000070D5" w:rsidP="004763E4">
      <w:r>
        <w:rPr>
          <w:noProof/>
        </w:rPr>
        <w:lastRenderedPageBreak/>
        <w:drawing>
          <wp:inline distT="0" distB="0" distL="0" distR="0" wp14:anchorId="72121096" wp14:editId="3A1332F1">
            <wp:extent cx="1692000" cy="1701824"/>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143" cstate="print">
                      <a:extLst>
                        <a:ext uri="{28A0092B-C50C-407E-A947-70E740481C1C}">
                          <a14:useLocalDpi xmlns:a14="http://schemas.microsoft.com/office/drawing/2010/main" val="0"/>
                        </a:ext>
                      </a:extLst>
                    </a:blip>
                    <a:srcRect l="15150" r="15339"/>
                    <a:stretch/>
                  </pic:blipFill>
                  <pic:spPr bwMode="auto">
                    <a:xfrm>
                      <a:off x="0" y="0"/>
                      <a:ext cx="1692000" cy="170182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8BA1850" wp14:editId="16439F50">
            <wp:extent cx="1692000" cy="1694237"/>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144" cstate="print">
                      <a:extLst>
                        <a:ext uri="{28A0092B-C50C-407E-A947-70E740481C1C}">
                          <a14:useLocalDpi xmlns:a14="http://schemas.microsoft.com/office/drawing/2010/main" val="0"/>
                        </a:ext>
                      </a:extLst>
                    </a:blip>
                    <a:srcRect l="8902" r="21276"/>
                    <a:stretch/>
                  </pic:blipFill>
                  <pic:spPr bwMode="auto">
                    <a:xfrm>
                      <a:off x="0" y="0"/>
                      <a:ext cx="1692000" cy="1694237"/>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sidR="004763E4">
        <w:rPr>
          <w:noProof/>
        </w:rPr>
        <w:drawing>
          <wp:inline distT="0" distB="0" distL="0" distR="0" wp14:anchorId="00EEC32C" wp14:editId="4BE99EDD">
            <wp:extent cx="1692196" cy="169200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145">
                      <a:extLst>
                        <a:ext uri="{28A0092B-C50C-407E-A947-70E740481C1C}">
                          <a14:useLocalDpi xmlns:a14="http://schemas.microsoft.com/office/drawing/2010/main" val="0"/>
                        </a:ext>
                      </a:extLst>
                    </a:blip>
                    <a:srcRect l="14834" r="15221"/>
                    <a:stretch/>
                  </pic:blipFill>
                  <pic:spPr bwMode="auto">
                    <a:xfrm>
                      <a:off x="0" y="0"/>
                      <a:ext cx="1692196" cy="1692000"/>
                    </a:xfrm>
                    <a:prstGeom prst="rect">
                      <a:avLst/>
                    </a:prstGeom>
                    <a:noFill/>
                    <a:ln>
                      <a:noFill/>
                    </a:ln>
                    <a:extLst>
                      <a:ext uri="{53640926-AAD7-44D8-BBD7-CCE9431645EC}">
                        <a14:shadowObscured xmlns:a14="http://schemas.microsoft.com/office/drawing/2010/main"/>
                      </a:ext>
                    </a:extLst>
                  </pic:spPr>
                </pic:pic>
              </a:graphicData>
            </a:graphic>
          </wp:inline>
        </w:drawing>
      </w:r>
    </w:p>
    <w:p w14:paraId="382E25B9" w14:textId="664E4A2D" w:rsidR="00990F91" w:rsidRDefault="00712559" w:rsidP="00F86937">
      <w:pPr>
        <w:jc w:val="center"/>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6</w:t>
      </w:r>
      <w:r>
        <w:fldChar w:fldCharType="end"/>
      </w:r>
      <w:r w:rsidR="00170BA6">
        <w:t xml:space="preserve">  </w:t>
      </w:r>
      <w:r w:rsidR="00170BA6">
        <w:rPr>
          <w:rFonts w:hint="eastAsia"/>
        </w:rPr>
        <w:t>与</w:t>
      </w:r>
      <w:r w:rsidR="00170BA6">
        <w:rPr>
          <w:rFonts w:hint="eastAsia"/>
        </w:rPr>
        <w:t>X</w:t>
      </w:r>
      <w:r w:rsidR="00170BA6">
        <w:rPr>
          <w:rFonts w:hint="eastAsia"/>
        </w:rPr>
        <w:t>、</w:t>
      </w:r>
      <w:r w:rsidR="00170BA6">
        <w:rPr>
          <w:rFonts w:hint="eastAsia"/>
        </w:rPr>
        <w:t>Y</w:t>
      </w:r>
      <w:r w:rsidR="00170BA6">
        <w:rPr>
          <w:rFonts w:hint="eastAsia"/>
        </w:rPr>
        <w:t>、</w:t>
      </w:r>
      <w:r w:rsidR="00170BA6">
        <w:rPr>
          <w:rFonts w:hint="eastAsia"/>
        </w:rPr>
        <w:t>Z</w:t>
      </w:r>
      <w:r w:rsidR="00170BA6">
        <w:rPr>
          <w:rFonts w:hint="eastAsia"/>
        </w:rPr>
        <w:t>轴平行的单元列</w:t>
      </w:r>
    </w:p>
    <w:p w14:paraId="3CF73F0D" w14:textId="424566EB" w:rsidR="000B1EF2" w:rsidRDefault="002D6F2A" w:rsidP="00EB2637">
      <w:pPr>
        <w:ind w:firstLineChars="200" w:firstLine="480"/>
      </w:pPr>
      <w:r>
        <w:rPr>
          <w:rFonts w:hint="eastAsia"/>
        </w:rPr>
        <w:t>在进行每一列等几何单元的遍历时，</w:t>
      </w:r>
      <w:r w:rsidR="0081262F">
        <w:rPr>
          <w:rFonts w:hint="eastAsia"/>
        </w:rPr>
        <w:t>采用双指针法来确定该列存在的边界单元</w:t>
      </w:r>
      <w:r w:rsidR="0098496A">
        <w:rPr>
          <w:rFonts w:hint="eastAsia"/>
        </w:rPr>
        <w:t>。</w:t>
      </w:r>
      <w:r w:rsidR="00485F2A">
        <w:rPr>
          <w:rFonts w:hint="eastAsia"/>
        </w:rPr>
        <w:t>在遍历开始前，将左右两个指针均指向该列的第一个单元</w:t>
      </w:r>
      <w:r w:rsidR="008D3B7D">
        <w:rPr>
          <w:rFonts w:hint="eastAsia"/>
        </w:rPr>
        <w:t>，若左指针指向的单元密度值小于显示阈值，那么左右指针均向后移一位</w:t>
      </w:r>
      <w:r w:rsidR="00003BCF">
        <w:rPr>
          <w:rFonts w:hint="eastAsia"/>
        </w:rPr>
        <w:t>；若左指针指向的单元密度值大于显示阈值，</w:t>
      </w:r>
      <w:r w:rsidR="00D039F3">
        <w:rPr>
          <w:rFonts w:hint="eastAsia"/>
        </w:rPr>
        <w:t>那么将右指针向后移动直到右指针所指单元密度值小于阈值，即可确定左右指针当前位置为边界单元</w:t>
      </w:r>
      <w:r w:rsidR="00522F70">
        <w:rPr>
          <w:rFonts w:hint="eastAsia"/>
        </w:rPr>
        <w:t>，并将当前位置所对应的</w:t>
      </w:r>
      <w:proofErr w:type="spellStart"/>
      <w:r w:rsidR="00522F70">
        <w:rPr>
          <w:rFonts w:hint="eastAsia"/>
        </w:rPr>
        <w:t>isBound</w:t>
      </w:r>
      <w:proofErr w:type="spellEnd"/>
      <w:r w:rsidR="00522F70">
        <w:rPr>
          <w:rFonts w:hint="eastAsia"/>
        </w:rPr>
        <w:t>阵列中的值赋为</w:t>
      </w:r>
      <w:r w:rsidR="00522F70">
        <w:rPr>
          <w:rFonts w:hint="eastAsia"/>
        </w:rPr>
        <w:t>true</w:t>
      </w:r>
      <w:r w:rsidR="00522F70">
        <w:rPr>
          <w:rFonts w:hint="eastAsia"/>
        </w:rPr>
        <w:t>，左右指针均移动到右边界的下一个位置；不断往复直至左指针指向该列单元中的最后一个单元。</w:t>
      </w:r>
      <w:r w:rsidR="002250F6">
        <w:rPr>
          <w:rFonts w:hint="eastAsia"/>
        </w:rPr>
        <w:t>分别在</w:t>
      </w:r>
      <w:r w:rsidR="007A6CF7">
        <w:rPr>
          <w:rFonts w:hint="eastAsia"/>
        </w:rPr>
        <w:t>X</w:t>
      </w:r>
      <w:r w:rsidR="007A6CF7">
        <w:rPr>
          <w:rFonts w:hint="eastAsia"/>
        </w:rPr>
        <w:t>、</w:t>
      </w:r>
      <w:r w:rsidR="007A6CF7">
        <w:rPr>
          <w:rFonts w:hint="eastAsia"/>
        </w:rPr>
        <w:t>Y</w:t>
      </w:r>
      <w:r w:rsidR="007A6CF7">
        <w:rPr>
          <w:rFonts w:hint="eastAsia"/>
        </w:rPr>
        <w:t>、</w:t>
      </w:r>
      <w:r w:rsidR="007A6CF7">
        <w:rPr>
          <w:rFonts w:hint="eastAsia"/>
        </w:rPr>
        <w:t>Z</w:t>
      </w:r>
      <w:r w:rsidR="00C0161F">
        <w:rPr>
          <w:rFonts w:hint="eastAsia"/>
        </w:rPr>
        <w:t>三个方向</w:t>
      </w:r>
      <w:r w:rsidR="00250EF8">
        <w:rPr>
          <w:rFonts w:hint="eastAsia"/>
        </w:rPr>
        <w:t>的每一列单元上均应用改算法，</w:t>
      </w:r>
      <w:r w:rsidR="00794260">
        <w:rPr>
          <w:rFonts w:hint="eastAsia"/>
        </w:rPr>
        <w:t>最终</w:t>
      </w:r>
      <w:r w:rsidR="00C66A7C">
        <w:rPr>
          <w:rFonts w:hint="eastAsia"/>
        </w:rPr>
        <w:t>即可通过</w:t>
      </w:r>
      <w:proofErr w:type="spellStart"/>
      <w:r w:rsidR="00C66A7C">
        <w:rPr>
          <w:rFonts w:hint="eastAsia"/>
        </w:rPr>
        <w:t>isBound</w:t>
      </w:r>
      <w:proofErr w:type="spellEnd"/>
      <w:r w:rsidR="00C66A7C">
        <w:rPr>
          <w:rFonts w:hint="eastAsia"/>
        </w:rPr>
        <w:t>数组</w:t>
      </w:r>
      <w:r w:rsidR="00563688">
        <w:rPr>
          <w:rFonts w:hint="eastAsia"/>
        </w:rPr>
        <w:t>得到所有边界单元的索引位置。</w:t>
      </w:r>
    </w:p>
    <w:p w14:paraId="6B3054D6" w14:textId="4F621364" w:rsidR="00A017A0" w:rsidRDefault="00A017A0" w:rsidP="00764DBF">
      <w:pPr>
        <w:ind w:firstLineChars="200" w:firstLine="480"/>
      </w:pPr>
      <w:r>
        <w:rPr>
          <w:rFonts w:hint="eastAsia"/>
        </w:rPr>
        <w:t>在对算法的性能测试中，设置细分等级为</w:t>
      </w:r>
      <w:r>
        <w:t>30</w:t>
      </w:r>
      <w:r>
        <w:rPr>
          <w:rFonts w:hint="eastAsia"/>
        </w:rPr>
        <w:t>，分别对各方向单元数为</w:t>
      </w:r>
      <w:r>
        <w:t>10</w:t>
      </w:r>
      <w:r>
        <w:rPr>
          <w:rFonts w:hint="eastAsia"/>
        </w:rPr>
        <w:t>、</w:t>
      </w:r>
      <w:r>
        <w:rPr>
          <w:rFonts w:hint="eastAsia"/>
        </w:rPr>
        <w:t>1</w:t>
      </w:r>
      <w:r>
        <w:t>5</w:t>
      </w:r>
      <w:r>
        <w:rPr>
          <w:rFonts w:hint="eastAsia"/>
        </w:rPr>
        <w:t>、</w:t>
      </w:r>
      <w:r>
        <w:rPr>
          <w:rFonts w:hint="eastAsia"/>
        </w:rPr>
        <w:t>2</w:t>
      </w:r>
      <w:r>
        <w:t>0</w:t>
      </w:r>
      <w:r>
        <w:rPr>
          <w:rFonts w:hint="eastAsia"/>
        </w:rPr>
        <w:t>、</w:t>
      </w:r>
      <w:r>
        <w:rPr>
          <w:rFonts w:hint="eastAsia"/>
        </w:rPr>
        <w:t>2</w:t>
      </w:r>
      <w:r>
        <w:t>5</w:t>
      </w:r>
      <w:r>
        <w:rPr>
          <w:rFonts w:hint="eastAsia"/>
        </w:rPr>
        <w:t>时使用和未使用消隐算法进行可视化试验，并比较了渲染每帧所需要的毫秒数。每帧所需毫秒数的增加表明在渲染时</w:t>
      </w:r>
      <w:r>
        <w:rPr>
          <w:rFonts w:hint="eastAsia"/>
        </w:rPr>
        <w:t>G</w:t>
      </w:r>
      <w:r>
        <w:t>PU</w:t>
      </w:r>
      <w:r>
        <w:rPr>
          <w:rFonts w:hint="eastAsia"/>
        </w:rPr>
        <w:t>所需时间更多，消耗资源越大。如下表所示，使用消隐算法与未使用时存在着较大的性能差异，且随着单元数量提升，消隐算法带来的性能提升更加显著。</w:t>
      </w:r>
    </w:p>
    <w:p w14:paraId="43D84AFA" w14:textId="68BE30AD" w:rsidR="00764DBF" w:rsidRDefault="00764DBF" w:rsidP="00712559">
      <w:pPr>
        <w:pStyle w:val="a4"/>
        <w:jc w:val="center"/>
        <w:rPr>
          <w:rFonts w:hint="eastAsia"/>
        </w:rPr>
      </w:pPr>
      <w:r>
        <w:rPr>
          <w:noProof/>
        </w:rPr>
        <w:drawing>
          <wp:inline distT="0" distB="0" distL="0" distR="0" wp14:anchorId="3C91D116" wp14:editId="02459FC3">
            <wp:extent cx="3830955" cy="2099462"/>
            <wp:effectExtent l="0" t="0" r="17145" b="15240"/>
            <wp:docPr id="4" name="图表 4">
              <a:extLst xmlns:a="http://schemas.openxmlformats.org/drawingml/2006/main">
                <a:ext uri="{FF2B5EF4-FFF2-40B4-BE49-F238E27FC236}">
                  <a16:creationId xmlns:a16="http://schemas.microsoft.com/office/drawing/2014/main" id="{E2439AC3-064E-C89E-992C-4E08DE50FE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p>
    <w:p w14:paraId="434D60E4" w14:textId="37F27E04" w:rsidR="001A3851" w:rsidRPr="00A017A0" w:rsidRDefault="00712559" w:rsidP="005E161A">
      <w:pPr>
        <w:jc w:val="center"/>
        <w:rPr>
          <w:rFonts w:hint="eastAsia"/>
        </w:rPr>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w:t>
      </w:r>
      <w:r>
        <w:fldChar w:fldCharType="end"/>
      </w:r>
      <w:r w:rsidR="005E161A">
        <w:t xml:space="preserve"> </w:t>
      </w:r>
      <w:r w:rsidR="00465654">
        <w:t xml:space="preserve"> </w:t>
      </w:r>
      <w:r w:rsidR="005E161A">
        <w:rPr>
          <w:rFonts w:hint="eastAsia"/>
        </w:rPr>
        <w:t>消隐算法使用前后每帧所需毫秒数比较</w:t>
      </w:r>
    </w:p>
    <w:p w14:paraId="172CB6A1" w14:textId="041B6362" w:rsidR="00C4490F" w:rsidRPr="00910F9A" w:rsidRDefault="00F867B0" w:rsidP="00C4490F">
      <w:pPr>
        <w:ind w:firstLineChars="200" w:firstLine="480"/>
      </w:pPr>
      <w:r>
        <w:rPr>
          <w:rFonts w:hint="eastAsia"/>
        </w:rPr>
        <w:lastRenderedPageBreak/>
        <w:t>算法伪代码如下：</w:t>
      </w:r>
    </w:p>
    <w:tbl>
      <w:tblPr>
        <w:tblStyle w:val="a9"/>
        <w:tblW w:w="0" w:type="auto"/>
        <w:tblLook w:val="04A0" w:firstRow="1" w:lastRow="0" w:firstColumn="1" w:lastColumn="0" w:noHBand="0" w:noVBand="1"/>
      </w:tblPr>
      <w:tblGrid>
        <w:gridCol w:w="8296"/>
      </w:tblGrid>
      <w:tr w:rsidR="00A85474" w14:paraId="0B3C380A" w14:textId="77777777" w:rsidTr="00A85474">
        <w:tc>
          <w:tcPr>
            <w:tcW w:w="8296" w:type="dxa"/>
          </w:tcPr>
          <w:p w14:paraId="17614FB9" w14:textId="2DB08999" w:rsidR="00A85474" w:rsidRPr="00E033BA" w:rsidRDefault="00705A96" w:rsidP="00EB2637">
            <w:r w:rsidRPr="00BE1D6A">
              <w:rPr>
                <w:rFonts w:ascii="黑体" w:eastAsia="黑体" w:hAnsi="黑体" w:hint="eastAsia"/>
                <w:b/>
                <w:bCs/>
              </w:rPr>
              <w:t>算法</w:t>
            </w:r>
            <w:r w:rsidR="00E033BA">
              <w:rPr>
                <w:rFonts w:hint="eastAsia"/>
              </w:rPr>
              <w:t>：内部冗余单元消隐</w:t>
            </w:r>
          </w:p>
        </w:tc>
      </w:tr>
      <w:tr w:rsidR="00A85474" w14:paraId="19630EBF" w14:textId="77777777" w:rsidTr="00764DBF">
        <w:trPr>
          <w:trHeight w:val="10196"/>
        </w:trPr>
        <w:tc>
          <w:tcPr>
            <w:tcW w:w="8296" w:type="dxa"/>
          </w:tcPr>
          <w:p w14:paraId="4F696299" w14:textId="0FE5C261" w:rsidR="00A85474" w:rsidRPr="00983BC4" w:rsidRDefault="00761A5D" w:rsidP="00C249A0">
            <w:pPr>
              <w:spacing w:line="440" w:lineRule="exact"/>
              <w:rPr>
                <w:szCs w:val="24"/>
              </w:rPr>
            </w:pPr>
            <w:r w:rsidRPr="00983BC4">
              <w:rPr>
                <w:rFonts w:eastAsia="黑体"/>
                <w:szCs w:val="24"/>
              </w:rPr>
              <w:t>输入：</w:t>
            </w:r>
            <w:r w:rsidR="007B025A" w:rsidRPr="00983BC4">
              <w:rPr>
                <w:szCs w:val="24"/>
              </w:rPr>
              <w:t>密度值阵列</w:t>
            </w:r>
            <w:r w:rsidR="005B7EFF" w:rsidRPr="005B7EFF">
              <w:rPr>
                <w:position w:val="-14"/>
                <w:szCs w:val="24"/>
              </w:rPr>
              <w:object w:dxaOrig="580" w:dyaOrig="380" w14:anchorId="73F4A456">
                <v:shape id="_x0000_i2626" type="#_x0000_t75" style="width:29.2pt;height:19.7pt" o:ole="">
                  <v:imagedata r:id="rId147" o:title=""/>
                </v:shape>
                <o:OLEObject Type="Embed" ProgID="Equation.DSMT4" ShapeID="_x0000_i2626" DrawAspect="Content" ObjectID="_1744688102" r:id="rId148"/>
              </w:object>
            </w:r>
            <w:r w:rsidR="005956E8" w:rsidRPr="00983BC4">
              <w:rPr>
                <w:szCs w:val="24"/>
              </w:rPr>
              <w:t>，</w:t>
            </w:r>
            <w:r w:rsidR="00B51D9B" w:rsidRPr="00983BC4">
              <w:rPr>
                <w:szCs w:val="24"/>
              </w:rPr>
              <w:t>各方向单元数量</w:t>
            </w:r>
            <w:r w:rsidR="0016396F" w:rsidRPr="00FE7CBD">
              <w:rPr>
                <w:rFonts w:cs="Times New Roman"/>
                <w:i/>
                <w:iCs/>
                <w:szCs w:val="24"/>
              </w:rPr>
              <w:t>N</w:t>
            </w:r>
            <w:r w:rsidR="006A6054">
              <w:rPr>
                <w:rFonts w:cs="Times New Roman"/>
                <w:i/>
                <w:iCs/>
                <w:szCs w:val="24"/>
                <w:vertAlign w:val="subscript"/>
              </w:rPr>
              <w:t>y</w:t>
            </w:r>
            <w:r w:rsidR="00CC1092">
              <w:rPr>
                <w:rFonts w:hint="eastAsia"/>
                <w:szCs w:val="24"/>
              </w:rPr>
              <w:t>,</w:t>
            </w:r>
            <w:r w:rsidR="00CC1092">
              <w:rPr>
                <w:szCs w:val="24"/>
              </w:rPr>
              <w:t xml:space="preserve"> </w:t>
            </w:r>
            <w:r w:rsidR="0016396F" w:rsidRPr="00FE7CBD">
              <w:rPr>
                <w:rFonts w:cs="Times New Roman"/>
                <w:i/>
                <w:iCs/>
                <w:szCs w:val="24"/>
              </w:rPr>
              <w:t>N</w:t>
            </w:r>
            <w:r w:rsidR="006A6054">
              <w:rPr>
                <w:rFonts w:cs="Times New Roman"/>
                <w:i/>
                <w:iCs/>
                <w:szCs w:val="24"/>
                <w:vertAlign w:val="subscript"/>
              </w:rPr>
              <w:t>y</w:t>
            </w:r>
            <w:r w:rsidR="00305A21">
              <w:rPr>
                <w:szCs w:val="24"/>
              </w:rPr>
              <w:t>,</w:t>
            </w:r>
            <w:r w:rsidR="0016396F" w:rsidRPr="00FE7CBD">
              <w:rPr>
                <w:rFonts w:cs="Times New Roman"/>
                <w:i/>
                <w:iCs/>
                <w:szCs w:val="24"/>
              </w:rPr>
              <w:t xml:space="preserve"> </w:t>
            </w:r>
            <w:proofErr w:type="spellStart"/>
            <w:r w:rsidR="0016396F" w:rsidRPr="00FE7CBD">
              <w:rPr>
                <w:rFonts w:cs="Times New Roman"/>
                <w:i/>
                <w:iCs/>
                <w:szCs w:val="24"/>
              </w:rPr>
              <w:t>N</w:t>
            </w:r>
            <w:r w:rsidR="00375B26">
              <w:rPr>
                <w:rFonts w:cs="Times New Roman"/>
                <w:i/>
                <w:iCs/>
                <w:szCs w:val="24"/>
                <w:vertAlign w:val="subscript"/>
              </w:rPr>
              <w:t>z</w:t>
            </w:r>
            <w:proofErr w:type="spellEnd"/>
            <w:r w:rsidR="001758FA">
              <w:rPr>
                <w:rFonts w:hint="eastAsia"/>
                <w:szCs w:val="24"/>
              </w:rPr>
              <w:t>，密度值显示阈值</w:t>
            </w:r>
            <w:r w:rsidR="008A0B5E" w:rsidRPr="008A0B5E">
              <w:rPr>
                <w:position w:val="-12"/>
                <w:szCs w:val="24"/>
              </w:rPr>
              <w:object w:dxaOrig="320" w:dyaOrig="360" w14:anchorId="587DD781">
                <v:shape id="_x0000_i2627" type="#_x0000_t75" style="width:16.3pt;height:18.35pt" o:ole="">
                  <v:imagedata r:id="rId149" o:title=""/>
                </v:shape>
                <o:OLEObject Type="Embed" ProgID="Equation.DSMT4" ShapeID="_x0000_i2627" DrawAspect="Content" ObjectID="_1744688103" r:id="rId150"/>
              </w:object>
            </w:r>
          </w:p>
          <w:p w14:paraId="7FC778A2" w14:textId="71C7BDDB" w:rsidR="00866B53" w:rsidRPr="008C37FA" w:rsidRDefault="00866B53" w:rsidP="00C249A0">
            <w:pPr>
              <w:spacing w:line="440" w:lineRule="exact"/>
              <w:rPr>
                <w:szCs w:val="24"/>
                <w:vertAlign w:val="subscript"/>
              </w:rPr>
            </w:pPr>
            <w:r w:rsidRPr="00983BC4">
              <w:rPr>
                <w:rFonts w:eastAsia="黑体"/>
                <w:szCs w:val="24"/>
              </w:rPr>
              <w:t>输出</w:t>
            </w:r>
            <w:r w:rsidR="00AD3F02" w:rsidRPr="00983BC4">
              <w:rPr>
                <w:rFonts w:eastAsia="黑体"/>
                <w:szCs w:val="24"/>
              </w:rPr>
              <w:t>：</w:t>
            </w:r>
            <w:r w:rsidR="00763B1D" w:rsidRPr="00983BC4">
              <w:rPr>
                <w:szCs w:val="24"/>
              </w:rPr>
              <w:t>边界判定阵列</w:t>
            </w:r>
            <w:proofErr w:type="spellStart"/>
            <w:r w:rsidR="008C37FA" w:rsidRPr="008C37FA">
              <w:rPr>
                <w:rFonts w:hint="eastAsia"/>
                <w:b/>
                <w:bCs/>
                <w:i/>
                <w:iCs/>
                <w:szCs w:val="24"/>
              </w:rPr>
              <w:t>B</w:t>
            </w:r>
            <w:r w:rsidR="008C37FA" w:rsidRPr="008C37FA">
              <w:rPr>
                <w:rFonts w:hint="eastAsia"/>
                <w:i/>
                <w:iCs/>
                <w:szCs w:val="24"/>
                <w:vertAlign w:val="subscript"/>
              </w:rPr>
              <w:t>global</w:t>
            </w:r>
            <w:proofErr w:type="spellEnd"/>
          </w:p>
          <w:p w14:paraId="6F6E6540" w14:textId="709225B5" w:rsidR="00041F17" w:rsidRPr="00983BC4" w:rsidRDefault="00A90478" w:rsidP="00C249A0">
            <w:pPr>
              <w:spacing w:line="440" w:lineRule="exact"/>
              <w:rPr>
                <w:rFonts w:cs="Times New Roman"/>
                <w:b/>
                <w:bCs/>
                <w:szCs w:val="24"/>
              </w:rPr>
            </w:pPr>
            <w:r w:rsidRPr="00A90478">
              <w:rPr>
                <w:rFonts w:cs="Times New Roman"/>
                <w:szCs w:val="24"/>
              </w:rPr>
              <w:t>1.</w:t>
            </w:r>
            <w:r w:rsidR="008160A8">
              <w:rPr>
                <w:rFonts w:cs="Times New Roman"/>
                <w:szCs w:val="24"/>
              </w:rPr>
              <w:t xml:space="preserve"> </w:t>
            </w:r>
            <w:r w:rsidR="00A00755">
              <w:rPr>
                <w:rFonts w:cs="Times New Roman"/>
                <w:szCs w:val="24"/>
              </w:rPr>
              <w:t xml:space="preserve"> </w:t>
            </w:r>
            <w:r w:rsidR="001B1F5A" w:rsidRPr="00983BC4">
              <w:rPr>
                <w:rFonts w:cs="Times New Roman"/>
                <w:b/>
                <w:bCs/>
                <w:szCs w:val="24"/>
              </w:rPr>
              <w:t>for</w:t>
            </w:r>
            <w:r w:rsidR="001B1F5A" w:rsidRPr="00983BC4">
              <w:rPr>
                <w:rFonts w:cs="Times New Roman"/>
                <w:szCs w:val="24"/>
              </w:rPr>
              <w:t xml:space="preserve"> </w:t>
            </w:r>
            <w:proofErr w:type="spellStart"/>
            <w:r w:rsidR="001B1F5A" w:rsidRPr="0042018A">
              <w:rPr>
                <w:rFonts w:cs="Times New Roman"/>
                <w:i/>
                <w:iCs/>
                <w:szCs w:val="24"/>
              </w:rPr>
              <w:t>i</w:t>
            </w:r>
            <w:proofErr w:type="spellEnd"/>
            <w:r w:rsidR="00BF4129" w:rsidRPr="0042018A">
              <w:rPr>
                <w:rFonts w:cs="Times New Roman"/>
                <w:i/>
                <w:iCs/>
                <w:position w:val="-4"/>
                <w:szCs w:val="24"/>
              </w:rPr>
              <w:object w:dxaOrig="200" w:dyaOrig="180" w14:anchorId="29639862">
                <v:shape id="_x0000_i2628" type="#_x0000_t75" style="width:10.85pt;height:10.85pt" o:ole="">
                  <v:imagedata r:id="rId151" o:title=""/>
                </v:shape>
                <o:OLEObject Type="Embed" ProgID="Equation.DSMT4" ShapeID="_x0000_i2628" DrawAspect="Content" ObjectID="_1744688104" r:id="rId152"/>
              </w:object>
            </w:r>
            <w:r w:rsidR="00BF4129">
              <w:rPr>
                <w:rFonts w:cs="Times New Roman"/>
                <w:i/>
                <w:iCs/>
                <w:szCs w:val="24"/>
              </w:rPr>
              <w:t>1</w:t>
            </w:r>
            <w:r w:rsidR="001B1F5A" w:rsidRPr="0042018A">
              <w:rPr>
                <w:rFonts w:cs="Times New Roman"/>
                <w:i/>
                <w:iCs/>
                <w:szCs w:val="24"/>
              </w:rPr>
              <w:t xml:space="preserve"> </w:t>
            </w:r>
            <w:r w:rsidR="001B1F5A" w:rsidRPr="00031A2E">
              <w:rPr>
                <w:rFonts w:cs="Times New Roman"/>
                <w:szCs w:val="24"/>
              </w:rPr>
              <w:t>to</w:t>
            </w:r>
            <w:r w:rsidR="001B1F5A" w:rsidRPr="0042018A">
              <w:rPr>
                <w:rFonts w:cs="Times New Roman"/>
                <w:i/>
                <w:iCs/>
                <w:szCs w:val="24"/>
              </w:rPr>
              <w:t xml:space="preserve"> </w:t>
            </w:r>
            <w:proofErr w:type="spellStart"/>
            <w:r w:rsidR="00006CAB" w:rsidRPr="00FE7CBD">
              <w:rPr>
                <w:rFonts w:cs="Times New Roman"/>
                <w:i/>
                <w:iCs/>
                <w:szCs w:val="24"/>
              </w:rPr>
              <w:t>N</w:t>
            </w:r>
            <w:r w:rsidR="00006CAB" w:rsidRPr="00FE7CBD">
              <w:rPr>
                <w:rFonts w:cs="Times New Roman"/>
                <w:i/>
                <w:iCs/>
                <w:szCs w:val="24"/>
                <w:vertAlign w:val="subscript"/>
              </w:rPr>
              <w:t>x</w:t>
            </w:r>
            <w:proofErr w:type="spellEnd"/>
            <w:r w:rsidR="001E0FB3" w:rsidRPr="00983BC4">
              <w:rPr>
                <w:rFonts w:cs="Times New Roman"/>
                <w:szCs w:val="24"/>
              </w:rPr>
              <w:t xml:space="preserve"> </w:t>
            </w:r>
            <w:r w:rsidR="001E0FB3" w:rsidRPr="00983BC4">
              <w:rPr>
                <w:rFonts w:cs="Times New Roman"/>
                <w:b/>
                <w:bCs/>
                <w:szCs w:val="24"/>
              </w:rPr>
              <w:t>do</w:t>
            </w:r>
          </w:p>
          <w:p w14:paraId="3725F638" w14:textId="31BD8EDC" w:rsidR="001E0FB3" w:rsidRPr="00FE7CBD" w:rsidRDefault="00B771A2" w:rsidP="00B771A2">
            <w:pPr>
              <w:spacing w:line="440" w:lineRule="exact"/>
              <w:rPr>
                <w:rFonts w:cs="Times New Roman"/>
                <w:szCs w:val="24"/>
                <w:vertAlign w:val="subscript"/>
              </w:rPr>
            </w:pPr>
            <w:r w:rsidRPr="00B771A2">
              <w:rPr>
                <w:rFonts w:cs="Times New Roman"/>
                <w:szCs w:val="24"/>
              </w:rPr>
              <w:t>2.</w:t>
            </w:r>
            <w:r>
              <w:rPr>
                <w:rFonts w:cs="Times New Roman"/>
                <w:b/>
                <w:bCs/>
                <w:szCs w:val="24"/>
              </w:rPr>
              <w:t xml:space="preserve"> </w:t>
            </w:r>
            <w:r w:rsidR="00A00755">
              <w:rPr>
                <w:rFonts w:cs="Times New Roman"/>
                <w:b/>
                <w:bCs/>
                <w:szCs w:val="24"/>
              </w:rPr>
              <w:t xml:space="preserve"> </w:t>
            </w:r>
            <w:r w:rsidR="0013433D" w:rsidRPr="00983BC4">
              <w:rPr>
                <w:rFonts w:cs="Times New Roman"/>
                <w:b/>
                <w:bCs/>
                <w:szCs w:val="24"/>
              </w:rPr>
              <w:t xml:space="preserve">for </w:t>
            </w:r>
            <w:r w:rsidR="0013433D" w:rsidRPr="00E12842">
              <w:rPr>
                <w:rFonts w:cs="Times New Roman"/>
                <w:i/>
                <w:iCs/>
                <w:szCs w:val="24"/>
              </w:rPr>
              <w:t>j</w:t>
            </w:r>
            <w:r w:rsidR="007D0A70" w:rsidRPr="00E12842">
              <w:rPr>
                <w:rFonts w:cs="Times New Roman"/>
                <w:i/>
                <w:iCs/>
                <w:position w:val="-4"/>
                <w:szCs w:val="24"/>
              </w:rPr>
              <w:object w:dxaOrig="200" w:dyaOrig="180" w14:anchorId="16D967B3">
                <v:shape id="_x0000_i2629" type="#_x0000_t75" style="width:10.85pt;height:10.2pt" o:ole="">
                  <v:imagedata r:id="rId151" o:title=""/>
                </v:shape>
                <o:OLEObject Type="Embed" ProgID="Equation.DSMT4" ShapeID="_x0000_i2629" DrawAspect="Content" ObjectID="_1744688105" r:id="rId153"/>
              </w:object>
            </w:r>
            <w:r w:rsidR="00BF4129">
              <w:rPr>
                <w:rFonts w:cs="Times New Roman"/>
                <w:i/>
                <w:iCs/>
                <w:szCs w:val="24"/>
              </w:rPr>
              <w:t>1</w:t>
            </w:r>
            <w:r w:rsidR="0013433D" w:rsidRPr="00983BC4">
              <w:rPr>
                <w:rFonts w:cs="Times New Roman"/>
                <w:szCs w:val="24"/>
              </w:rPr>
              <w:t xml:space="preserve"> to </w:t>
            </w:r>
            <w:r w:rsidR="00234BA4" w:rsidRPr="00FE7CBD">
              <w:rPr>
                <w:rFonts w:cs="Times New Roman"/>
                <w:i/>
                <w:iCs/>
                <w:szCs w:val="24"/>
              </w:rPr>
              <w:t>N</w:t>
            </w:r>
            <w:r w:rsidR="00234BA4">
              <w:rPr>
                <w:rFonts w:cs="Times New Roman"/>
                <w:i/>
                <w:iCs/>
                <w:szCs w:val="24"/>
                <w:vertAlign w:val="subscript"/>
              </w:rPr>
              <w:t>y</w:t>
            </w:r>
            <w:r w:rsidR="00BF4129">
              <w:rPr>
                <w:rFonts w:cs="Times New Roman"/>
                <w:i/>
                <w:iCs/>
                <w:szCs w:val="24"/>
              </w:rPr>
              <w:t xml:space="preserve"> </w:t>
            </w:r>
            <w:r w:rsidR="0013433D" w:rsidRPr="00983BC4">
              <w:rPr>
                <w:rFonts w:cs="Times New Roman"/>
                <w:b/>
                <w:bCs/>
                <w:szCs w:val="24"/>
              </w:rPr>
              <w:t>do</w:t>
            </w:r>
          </w:p>
          <w:p w14:paraId="7EFE033E" w14:textId="45FA136C" w:rsidR="005B1516" w:rsidRDefault="00153BDB" w:rsidP="00153BDB">
            <w:pPr>
              <w:spacing w:line="440" w:lineRule="exact"/>
              <w:rPr>
                <w:rFonts w:cs="Times New Roman"/>
                <w:szCs w:val="24"/>
              </w:rPr>
            </w:pPr>
            <w:r>
              <w:rPr>
                <w:szCs w:val="24"/>
              </w:rPr>
              <w:t xml:space="preserve">3. </w:t>
            </w:r>
            <w:r w:rsidR="00A00755">
              <w:rPr>
                <w:szCs w:val="24"/>
              </w:rPr>
              <w:t xml:space="preserve"> </w:t>
            </w:r>
            <w:r>
              <w:rPr>
                <w:szCs w:val="24"/>
              </w:rPr>
              <w:t xml:space="preserve">  </w:t>
            </w:r>
            <w:r w:rsidR="00BF4129" w:rsidRPr="00BF4129">
              <w:rPr>
                <w:position w:val="-10"/>
                <w:szCs w:val="24"/>
              </w:rPr>
              <w:object w:dxaOrig="220" w:dyaOrig="260" w14:anchorId="644178CC">
                <v:shape id="_x0000_i2630" type="#_x0000_t75" style="width:11.55pt;height:12.9pt" o:ole="">
                  <v:imagedata r:id="rId154" o:title=""/>
                </v:shape>
                <o:OLEObject Type="Embed" ProgID="Equation.DSMT4" ShapeID="_x0000_i2630" DrawAspect="Content" ObjectID="_1744688106" r:id="rId155"/>
              </w:object>
            </w:r>
            <w:r w:rsidR="00FE49BA" w:rsidRPr="002869BE">
              <w:rPr>
                <w:rFonts w:cs="Times New Roman"/>
                <w:position w:val="-4"/>
                <w:szCs w:val="24"/>
              </w:rPr>
              <w:object w:dxaOrig="200" w:dyaOrig="180" w14:anchorId="67FB3DF4">
                <v:shape id="_x0000_i2631" type="#_x0000_t75" style="width:10.85pt;height:10.2pt" o:ole="">
                  <v:imagedata r:id="rId156" o:title=""/>
                </v:shape>
                <o:OLEObject Type="Embed" ProgID="Equation.DSMT4" ShapeID="_x0000_i2631" DrawAspect="Content" ObjectID="_1744688107" r:id="rId157"/>
              </w:object>
            </w:r>
            <w:proofErr w:type="spellStart"/>
            <w:r w:rsidR="00A20437" w:rsidRPr="002869BE">
              <w:rPr>
                <w:rFonts w:cs="Times New Roman" w:hint="eastAsia"/>
                <w:i/>
                <w:iCs/>
                <w:szCs w:val="24"/>
              </w:rPr>
              <w:t>getDe</w:t>
            </w:r>
            <w:r w:rsidR="00A20437" w:rsidRPr="002869BE">
              <w:rPr>
                <w:rFonts w:cs="Times New Roman"/>
                <w:i/>
                <w:iCs/>
                <w:szCs w:val="24"/>
              </w:rPr>
              <w:t>nsityRow</w:t>
            </w:r>
            <w:proofErr w:type="spellEnd"/>
            <w:r w:rsidR="00A20437" w:rsidRPr="002869BE">
              <w:rPr>
                <w:rFonts w:cs="Times New Roman"/>
                <w:i/>
                <w:iCs/>
                <w:szCs w:val="24"/>
              </w:rPr>
              <w:t>(</w:t>
            </w:r>
            <w:r w:rsidR="00E731B5">
              <w:rPr>
                <w:rFonts w:cs="Times New Roman"/>
                <w:i/>
                <w:iCs/>
                <w:szCs w:val="24"/>
              </w:rPr>
              <w:t xml:space="preserve"> </w:t>
            </w:r>
            <w:proofErr w:type="spellStart"/>
            <w:r w:rsidR="00A20437" w:rsidRPr="00AD4A22">
              <w:rPr>
                <w:rFonts w:cs="Times New Roman"/>
                <w:i/>
                <w:iCs/>
                <w:szCs w:val="24"/>
              </w:rPr>
              <w:t>i</w:t>
            </w:r>
            <w:proofErr w:type="spellEnd"/>
            <w:r w:rsidR="00A20437" w:rsidRPr="00AD4A22">
              <w:rPr>
                <w:rFonts w:cs="Times New Roman"/>
                <w:i/>
                <w:iCs/>
                <w:szCs w:val="24"/>
              </w:rPr>
              <w:t>, j</w:t>
            </w:r>
            <w:r w:rsidR="00E731B5">
              <w:rPr>
                <w:rFonts w:cs="Times New Roman"/>
                <w:i/>
                <w:iCs/>
                <w:szCs w:val="24"/>
              </w:rPr>
              <w:t xml:space="preserve"> </w:t>
            </w:r>
            <w:r w:rsidR="00A20437" w:rsidRPr="00AD4A22">
              <w:rPr>
                <w:rFonts w:cs="Times New Roman"/>
                <w:i/>
                <w:iCs/>
                <w:szCs w:val="24"/>
              </w:rPr>
              <w:t>)</w:t>
            </w:r>
            <w:r w:rsidR="00443BCF">
              <w:rPr>
                <w:rFonts w:cs="Times New Roman"/>
                <w:szCs w:val="24"/>
              </w:rPr>
              <w:t>;</w:t>
            </w:r>
          </w:p>
          <w:p w14:paraId="5B59C404" w14:textId="37CA892C" w:rsidR="00240BC9" w:rsidRDefault="00E747F3" w:rsidP="00E747F3">
            <w:pPr>
              <w:spacing w:line="440" w:lineRule="exact"/>
              <w:rPr>
                <w:rFonts w:eastAsia="黑体" w:cs="Times New Roman"/>
                <w:szCs w:val="24"/>
              </w:rPr>
            </w:pPr>
            <w:r>
              <w:rPr>
                <w:rFonts w:eastAsia="黑体" w:cs="Times New Roman"/>
                <w:szCs w:val="24"/>
              </w:rPr>
              <w:t xml:space="preserve">4. </w:t>
            </w:r>
            <w:r w:rsidR="00A00755">
              <w:rPr>
                <w:rFonts w:eastAsia="黑体" w:cs="Times New Roman"/>
                <w:szCs w:val="24"/>
              </w:rPr>
              <w:t xml:space="preserve"> </w:t>
            </w:r>
            <w:r>
              <w:rPr>
                <w:rFonts w:eastAsia="黑体" w:cs="Times New Roman"/>
                <w:szCs w:val="24"/>
              </w:rPr>
              <w:t xml:space="preserve">  </w:t>
            </w:r>
            <w:r w:rsidR="00240BC9" w:rsidRPr="00935A06">
              <w:rPr>
                <w:rFonts w:eastAsia="黑体" w:cs="Times New Roman"/>
                <w:position w:val="-14"/>
                <w:szCs w:val="24"/>
              </w:rPr>
              <w:object w:dxaOrig="300" w:dyaOrig="380" w14:anchorId="1DC1A619">
                <v:shape id="_x0000_i2632" type="#_x0000_t75" style="width:14.95pt;height:19.7pt" o:ole="">
                  <v:imagedata r:id="rId158" o:title=""/>
                </v:shape>
                <o:OLEObject Type="Embed" ProgID="Equation.DSMT4" ShapeID="_x0000_i2632" DrawAspect="Content" ObjectID="_1744688108" r:id="rId159"/>
              </w:object>
            </w:r>
            <w:r w:rsidR="00240BC9" w:rsidRPr="00A15297">
              <w:rPr>
                <w:rFonts w:cs="Times New Roman"/>
                <w:position w:val="-4"/>
                <w:szCs w:val="24"/>
              </w:rPr>
              <w:object w:dxaOrig="200" w:dyaOrig="180" w14:anchorId="290DBBFD">
                <v:shape id="_x0000_i2633" type="#_x0000_t75" style="width:10.85pt;height:10.2pt" o:ole="">
                  <v:imagedata r:id="rId151" o:title=""/>
                </v:shape>
                <o:OLEObject Type="Embed" ProgID="Equation.DSMT4" ShapeID="_x0000_i2633" DrawAspect="Content" ObjectID="_1744688109" r:id="rId160"/>
              </w:object>
            </w:r>
            <w:proofErr w:type="spellStart"/>
            <w:r w:rsidR="00240BC9" w:rsidRPr="000A7690">
              <w:rPr>
                <w:rFonts w:cs="Times New Roman"/>
                <w:i/>
                <w:iCs/>
                <w:szCs w:val="24"/>
              </w:rPr>
              <w:t>getArrayLength</w:t>
            </w:r>
            <w:proofErr w:type="spellEnd"/>
            <w:r w:rsidR="00240BC9" w:rsidRPr="000A7690">
              <w:rPr>
                <w:rFonts w:cs="Times New Roman"/>
                <w:i/>
                <w:iCs/>
                <w:szCs w:val="24"/>
              </w:rPr>
              <w:t>(</w:t>
            </w:r>
            <w:r w:rsidR="00240BC9" w:rsidRPr="00A90478">
              <w:rPr>
                <w:i/>
                <w:iCs/>
                <w:position w:val="-10"/>
                <w:szCs w:val="24"/>
              </w:rPr>
              <w:object w:dxaOrig="220" w:dyaOrig="260" w14:anchorId="0EF1A783">
                <v:shape id="_x0000_i2634" type="#_x0000_t75" style="width:11.55pt;height:12.9pt" o:ole="">
                  <v:imagedata r:id="rId161" o:title=""/>
                </v:shape>
                <o:OLEObject Type="Embed" ProgID="Equation.DSMT4" ShapeID="_x0000_i2634" DrawAspect="Content" ObjectID="_1744688110" r:id="rId162"/>
              </w:object>
            </w:r>
            <w:r w:rsidR="00240BC9" w:rsidRPr="000A7690">
              <w:rPr>
                <w:rFonts w:cs="Times New Roman"/>
                <w:i/>
                <w:iCs/>
                <w:szCs w:val="24"/>
              </w:rPr>
              <w:t>)</w:t>
            </w:r>
            <w:r w:rsidR="000A7690">
              <w:rPr>
                <w:rFonts w:cs="Times New Roman"/>
                <w:i/>
                <w:iCs/>
                <w:szCs w:val="24"/>
              </w:rPr>
              <w:t>;</w:t>
            </w:r>
          </w:p>
          <w:p w14:paraId="79C2A4CD" w14:textId="6FFD1C99" w:rsidR="00BD4AFD" w:rsidRDefault="00564DDB" w:rsidP="00564DDB">
            <w:pPr>
              <w:spacing w:line="440" w:lineRule="exact"/>
              <w:rPr>
                <w:rFonts w:eastAsia="黑体" w:cs="Times New Roman"/>
                <w:szCs w:val="24"/>
              </w:rPr>
            </w:pPr>
            <w:r>
              <w:rPr>
                <w:rFonts w:eastAsia="黑体" w:cs="Times New Roman"/>
                <w:szCs w:val="24"/>
              </w:rPr>
              <w:t xml:space="preserve">5. </w:t>
            </w:r>
            <w:r w:rsidR="00A00755">
              <w:rPr>
                <w:rFonts w:eastAsia="黑体" w:cs="Times New Roman"/>
                <w:szCs w:val="24"/>
              </w:rPr>
              <w:t xml:space="preserve"> </w:t>
            </w:r>
            <w:r>
              <w:rPr>
                <w:rFonts w:eastAsia="黑体" w:cs="Times New Roman"/>
                <w:szCs w:val="24"/>
              </w:rPr>
              <w:t xml:space="preserve">  </w:t>
            </w:r>
            <w:r w:rsidR="00BF4129" w:rsidRPr="00564DDB">
              <w:rPr>
                <w:rFonts w:eastAsia="黑体" w:cs="Times New Roman"/>
                <w:b/>
                <w:bCs/>
                <w:szCs w:val="24"/>
              </w:rPr>
              <w:t>for</w:t>
            </w:r>
            <w:r w:rsidR="00BF4129">
              <w:rPr>
                <w:rFonts w:eastAsia="黑体" w:cs="Times New Roman"/>
                <w:szCs w:val="24"/>
              </w:rPr>
              <w:t xml:space="preserve"> </w:t>
            </w:r>
            <w:r w:rsidR="00BF4129" w:rsidRPr="00FD2335">
              <w:rPr>
                <w:rFonts w:eastAsia="黑体" w:cs="Times New Roman"/>
                <w:i/>
                <w:iCs/>
                <w:szCs w:val="24"/>
              </w:rPr>
              <w:t>l</w:t>
            </w:r>
            <w:r w:rsidR="00BF4129" w:rsidRPr="00FD2335">
              <w:rPr>
                <w:rFonts w:cs="Times New Roman"/>
                <w:i/>
                <w:iCs/>
                <w:position w:val="-4"/>
                <w:szCs w:val="24"/>
              </w:rPr>
              <w:object w:dxaOrig="200" w:dyaOrig="180" w14:anchorId="6745232F">
                <v:shape id="_x0000_i2635" type="#_x0000_t75" style="width:10.85pt;height:10.85pt" o:ole="">
                  <v:imagedata r:id="rId151" o:title=""/>
                </v:shape>
                <o:OLEObject Type="Embed" ProgID="Equation.DSMT4" ShapeID="_x0000_i2635" DrawAspect="Content" ObjectID="_1744688111" r:id="rId163"/>
              </w:object>
            </w:r>
            <w:r w:rsidR="00BF4129" w:rsidRPr="00EF354C">
              <w:rPr>
                <w:rFonts w:cs="Times New Roman"/>
                <w:i/>
                <w:iCs/>
                <w:szCs w:val="24"/>
              </w:rPr>
              <w:t>1</w:t>
            </w:r>
            <w:r w:rsidR="00BF4129">
              <w:rPr>
                <w:rFonts w:cs="Times New Roman"/>
                <w:i/>
                <w:iCs/>
                <w:szCs w:val="24"/>
              </w:rPr>
              <w:t xml:space="preserve"> </w:t>
            </w:r>
            <w:r w:rsidR="00BF4129" w:rsidRPr="00FD2335">
              <w:rPr>
                <w:rFonts w:cs="Times New Roman"/>
                <w:szCs w:val="24"/>
              </w:rPr>
              <w:t>to</w:t>
            </w:r>
            <w:r w:rsidR="003C463B" w:rsidRPr="00935A06">
              <w:rPr>
                <w:rFonts w:eastAsia="黑体" w:cs="Times New Roman"/>
                <w:position w:val="-14"/>
                <w:szCs w:val="24"/>
              </w:rPr>
              <w:object w:dxaOrig="300" w:dyaOrig="380" w14:anchorId="0AD5F40E">
                <v:shape id="_x0000_i2636" type="#_x0000_t75" style="width:14.95pt;height:19.7pt" o:ole="">
                  <v:imagedata r:id="rId158" o:title=""/>
                </v:shape>
                <o:OLEObject Type="Embed" ProgID="Equation.DSMT4" ShapeID="_x0000_i2636" DrawAspect="Content" ObjectID="_1744688112" r:id="rId164"/>
              </w:object>
            </w:r>
            <w:r w:rsidR="001E0FB1">
              <w:rPr>
                <w:rFonts w:eastAsia="黑体" w:cs="Times New Roman"/>
                <w:szCs w:val="24"/>
              </w:rPr>
              <w:t xml:space="preserve"> </w:t>
            </w:r>
            <w:r w:rsidR="001E0FB1" w:rsidRPr="001E0FB1">
              <w:rPr>
                <w:rFonts w:eastAsia="黑体" w:cs="Times New Roman"/>
                <w:b/>
                <w:bCs/>
                <w:szCs w:val="24"/>
              </w:rPr>
              <w:t>do</w:t>
            </w:r>
          </w:p>
          <w:p w14:paraId="4F60D23D" w14:textId="5C3EFB96" w:rsidR="00166F3E" w:rsidRDefault="00F13ECB" w:rsidP="00F13ECB">
            <w:pPr>
              <w:spacing w:line="440" w:lineRule="exact"/>
              <w:rPr>
                <w:rFonts w:cs="Times New Roman"/>
                <w:i/>
                <w:iCs/>
                <w:szCs w:val="24"/>
              </w:rPr>
            </w:pPr>
            <w:r w:rsidRPr="00F13ECB">
              <w:rPr>
                <w:rFonts w:eastAsia="黑体" w:cs="Times New Roman"/>
                <w:szCs w:val="24"/>
              </w:rPr>
              <w:t>6.</w:t>
            </w:r>
            <w:r>
              <w:rPr>
                <w:rFonts w:eastAsia="黑体" w:cs="Times New Roman"/>
                <w:i/>
                <w:iCs/>
                <w:szCs w:val="24"/>
              </w:rPr>
              <w:t xml:space="preserve"> </w:t>
            </w:r>
            <w:r w:rsidR="00A00755">
              <w:rPr>
                <w:rFonts w:eastAsia="黑体" w:cs="Times New Roman"/>
                <w:i/>
                <w:iCs/>
                <w:szCs w:val="24"/>
              </w:rPr>
              <w:t xml:space="preserve"> </w:t>
            </w:r>
            <w:r>
              <w:rPr>
                <w:rFonts w:eastAsia="黑体" w:cs="Times New Roman"/>
                <w:i/>
                <w:iCs/>
                <w:szCs w:val="24"/>
              </w:rPr>
              <w:t xml:space="preserve">    </w:t>
            </w:r>
            <w:r w:rsidR="00166F3E" w:rsidRPr="00E109B6">
              <w:rPr>
                <w:rFonts w:eastAsia="黑体" w:cs="Times New Roman" w:hint="eastAsia"/>
                <w:i/>
                <w:iCs/>
                <w:szCs w:val="24"/>
              </w:rPr>
              <w:t>r</w:t>
            </w:r>
            <w:r w:rsidR="00166F3E" w:rsidRPr="00E109B6">
              <w:rPr>
                <w:rFonts w:cs="Times New Roman"/>
                <w:i/>
                <w:iCs/>
                <w:position w:val="-4"/>
                <w:szCs w:val="24"/>
              </w:rPr>
              <w:object w:dxaOrig="200" w:dyaOrig="180" w14:anchorId="7FA1B456">
                <v:shape id="_x0000_i2637" type="#_x0000_t75" style="width:10.85pt;height:10.85pt" o:ole="">
                  <v:imagedata r:id="rId151" o:title=""/>
                </v:shape>
                <o:OLEObject Type="Embed" ProgID="Equation.DSMT4" ShapeID="_x0000_i2637" DrawAspect="Content" ObjectID="_1744688113" r:id="rId165"/>
              </w:object>
            </w:r>
            <w:r w:rsidR="00166F3E" w:rsidRPr="00E109B6">
              <w:rPr>
                <w:rFonts w:cs="Times New Roman"/>
                <w:i/>
                <w:iCs/>
                <w:szCs w:val="24"/>
              </w:rPr>
              <w:t>l</w:t>
            </w:r>
            <w:r w:rsidR="00FB334F" w:rsidRPr="00E109B6">
              <w:rPr>
                <w:rFonts w:cs="Times New Roman"/>
                <w:i/>
                <w:iCs/>
                <w:szCs w:val="24"/>
              </w:rPr>
              <w:t>;</w:t>
            </w:r>
          </w:p>
          <w:p w14:paraId="78EA1E05" w14:textId="774699CF" w:rsidR="00D977B1" w:rsidRDefault="001E0FB1" w:rsidP="001E0FB1">
            <w:pPr>
              <w:spacing w:line="440" w:lineRule="exact"/>
              <w:rPr>
                <w:rFonts w:cs="Times New Roman"/>
                <w:szCs w:val="24"/>
              </w:rPr>
            </w:pPr>
            <w:r w:rsidRPr="001E0FB1">
              <w:rPr>
                <w:rFonts w:cs="Times New Roman"/>
                <w:szCs w:val="24"/>
              </w:rPr>
              <w:t xml:space="preserve">7.  </w:t>
            </w:r>
            <w:r w:rsidR="00A00755">
              <w:rPr>
                <w:rFonts w:cs="Times New Roman"/>
                <w:szCs w:val="24"/>
              </w:rPr>
              <w:t xml:space="preserve"> </w:t>
            </w:r>
            <w:r w:rsidRPr="001E0FB1">
              <w:rPr>
                <w:rFonts w:cs="Times New Roman"/>
                <w:szCs w:val="24"/>
              </w:rPr>
              <w:t xml:space="preserve">  </w:t>
            </w:r>
            <w:r w:rsidRPr="001E0FB1">
              <w:rPr>
                <w:rFonts w:cs="Times New Roman"/>
                <w:b/>
                <w:bCs/>
                <w:szCs w:val="24"/>
              </w:rPr>
              <w:t xml:space="preserve"> </w:t>
            </w:r>
            <w:r w:rsidR="00523C12" w:rsidRPr="00983BC4">
              <w:rPr>
                <w:rFonts w:cs="Times New Roman"/>
                <w:b/>
                <w:bCs/>
                <w:szCs w:val="24"/>
              </w:rPr>
              <w:t>if</w:t>
            </w:r>
            <w:r w:rsidR="00523C12" w:rsidRPr="00983BC4">
              <w:rPr>
                <w:rFonts w:cs="Times New Roman"/>
                <w:szCs w:val="24"/>
              </w:rPr>
              <w:t xml:space="preserve"> </w:t>
            </w:r>
            <w:r w:rsidR="00453E4D" w:rsidRPr="005B7EFF">
              <w:rPr>
                <w:position w:val="-12"/>
                <w:szCs w:val="24"/>
              </w:rPr>
              <w:object w:dxaOrig="260" w:dyaOrig="360" w14:anchorId="6B1056C1">
                <v:shape id="_x0000_i2638" type="#_x0000_t75" style="width:12.9pt;height:18.35pt" o:ole="">
                  <v:imagedata r:id="rId166" o:title=""/>
                </v:shape>
                <o:OLEObject Type="Embed" ProgID="Equation.DSMT4" ShapeID="_x0000_i2638" DrawAspect="Content" ObjectID="_1744688114" r:id="rId167"/>
              </w:object>
            </w:r>
            <w:r w:rsidR="00B84CD3" w:rsidRPr="002206CB">
              <w:rPr>
                <w:rFonts w:cs="Times New Roman"/>
                <w:position w:val="-4"/>
                <w:szCs w:val="24"/>
              </w:rPr>
              <w:object w:dxaOrig="200" w:dyaOrig="240" w14:anchorId="6CDD0F91">
                <v:shape id="_x0000_i2639" type="#_x0000_t75" style="width:10.85pt;height:12.25pt" o:ole="">
                  <v:imagedata r:id="rId168" o:title=""/>
                </v:shape>
                <o:OLEObject Type="Embed" ProgID="Equation.DSMT4" ShapeID="_x0000_i2639" DrawAspect="Content" ObjectID="_1744688115" r:id="rId169"/>
              </w:object>
            </w:r>
            <w:r w:rsidR="00523C12" w:rsidRPr="008A0B5E">
              <w:rPr>
                <w:position w:val="-12"/>
                <w:szCs w:val="24"/>
              </w:rPr>
              <w:object w:dxaOrig="320" w:dyaOrig="360" w14:anchorId="77AB10CE">
                <v:shape id="_x0000_i2640" type="#_x0000_t75" style="width:16.3pt;height:18.35pt" o:ole="">
                  <v:imagedata r:id="rId149" o:title=""/>
                </v:shape>
                <o:OLEObject Type="Embed" ProgID="Equation.DSMT4" ShapeID="_x0000_i2640" DrawAspect="Content" ObjectID="_1744688116" r:id="rId170"/>
              </w:object>
            </w:r>
            <w:r w:rsidR="00523C12" w:rsidRPr="00983BC4">
              <w:rPr>
                <w:rFonts w:cs="Times New Roman"/>
                <w:szCs w:val="24"/>
              </w:rPr>
              <w:t xml:space="preserve"> </w:t>
            </w:r>
            <w:r w:rsidR="0026060A">
              <w:rPr>
                <w:rFonts w:cs="Times New Roman"/>
                <w:b/>
                <w:bCs/>
                <w:szCs w:val="24"/>
              </w:rPr>
              <w:t>do</w:t>
            </w:r>
          </w:p>
          <w:p w14:paraId="7ACE49B6" w14:textId="6A877EC0" w:rsidR="0069154B" w:rsidRDefault="002661E3" w:rsidP="002661E3">
            <w:pPr>
              <w:spacing w:line="440" w:lineRule="exact"/>
              <w:rPr>
                <w:rFonts w:cs="Times New Roman"/>
                <w:i/>
                <w:iCs/>
                <w:szCs w:val="24"/>
              </w:rPr>
            </w:pPr>
            <w:r w:rsidRPr="008C31ED">
              <w:rPr>
                <w:rFonts w:cs="Times New Roman"/>
                <w:szCs w:val="24"/>
              </w:rPr>
              <w:t xml:space="preserve">8.  </w:t>
            </w:r>
            <w:r w:rsidR="00A00755" w:rsidRPr="008C31ED">
              <w:rPr>
                <w:rFonts w:cs="Times New Roman"/>
                <w:szCs w:val="24"/>
              </w:rPr>
              <w:t xml:space="preserve"> </w:t>
            </w:r>
            <w:r w:rsidRPr="008C31ED">
              <w:rPr>
                <w:rFonts w:cs="Times New Roman"/>
                <w:szCs w:val="24"/>
              </w:rPr>
              <w:t xml:space="preserve">     </w:t>
            </w:r>
            <w:r w:rsidR="0069154B" w:rsidRPr="00FA2848">
              <w:rPr>
                <w:rFonts w:cs="Times New Roman" w:hint="eastAsia"/>
                <w:i/>
                <w:iCs/>
                <w:szCs w:val="24"/>
              </w:rPr>
              <w:t>l</w:t>
            </w:r>
            <w:r w:rsidR="0069154B" w:rsidRPr="00FA2848">
              <w:rPr>
                <w:rFonts w:cs="Times New Roman"/>
                <w:i/>
                <w:iCs/>
                <w:position w:val="-4"/>
                <w:szCs w:val="24"/>
              </w:rPr>
              <w:object w:dxaOrig="200" w:dyaOrig="180" w14:anchorId="3350E1BB">
                <v:shape id="_x0000_i2641" type="#_x0000_t75" style="width:10.85pt;height:10.85pt" o:ole="">
                  <v:imagedata r:id="rId151" o:title=""/>
                </v:shape>
                <o:OLEObject Type="Embed" ProgID="Equation.DSMT4" ShapeID="_x0000_i2641" DrawAspect="Content" ObjectID="_1744688117" r:id="rId171"/>
              </w:object>
            </w:r>
            <w:r w:rsidR="0069154B" w:rsidRPr="00FA2848">
              <w:rPr>
                <w:rFonts w:cs="Times New Roman"/>
                <w:i/>
                <w:iCs/>
                <w:szCs w:val="24"/>
              </w:rPr>
              <w:t>l+1;</w:t>
            </w:r>
          </w:p>
          <w:p w14:paraId="0BEBE67E" w14:textId="6B1682F5" w:rsidR="00806EDA" w:rsidRPr="00983BC4" w:rsidRDefault="002661E3" w:rsidP="002661E3">
            <w:pPr>
              <w:spacing w:line="440" w:lineRule="exact"/>
              <w:rPr>
                <w:szCs w:val="24"/>
              </w:rPr>
            </w:pPr>
            <w:r w:rsidRPr="008C31ED">
              <w:rPr>
                <w:szCs w:val="24"/>
              </w:rPr>
              <w:t xml:space="preserve">9.  </w:t>
            </w:r>
            <w:r w:rsidR="00A00755" w:rsidRPr="008C31ED">
              <w:rPr>
                <w:szCs w:val="24"/>
              </w:rPr>
              <w:t xml:space="preserve"> </w:t>
            </w:r>
            <w:r w:rsidRPr="008C31ED">
              <w:rPr>
                <w:szCs w:val="24"/>
              </w:rPr>
              <w:t xml:space="preserve">     </w:t>
            </w:r>
            <w:r w:rsidR="00806EDA" w:rsidRPr="00983BC4">
              <w:rPr>
                <w:b/>
                <w:bCs/>
                <w:szCs w:val="24"/>
              </w:rPr>
              <w:t>continue</w:t>
            </w:r>
            <w:r w:rsidR="00806EDA" w:rsidRPr="00983BC4">
              <w:rPr>
                <w:szCs w:val="24"/>
              </w:rPr>
              <w:t>;</w:t>
            </w:r>
          </w:p>
          <w:p w14:paraId="7884A871" w14:textId="59AAF0D5" w:rsidR="001220B4" w:rsidRPr="00983BC4" w:rsidRDefault="00A77984" w:rsidP="00A77984">
            <w:pPr>
              <w:spacing w:line="440" w:lineRule="exact"/>
              <w:rPr>
                <w:b/>
                <w:bCs/>
                <w:szCs w:val="24"/>
              </w:rPr>
            </w:pPr>
            <w:r w:rsidRPr="008C31ED">
              <w:rPr>
                <w:szCs w:val="24"/>
              </w:rPr>
              <w:t xml:space="preserve">10. </w:t>
            </w:r>
            <w:r w:rsidR="00A00755" w:rsidRPr="008C31ED">
              <w:rPr>
                <w:szCs w:val="24"/>
              </w:rPr>
              <w:t xml:space="preserve"> </w:t>
            </w:r>
            <w:r w:rsidRPr="008C31ED">
              <w:rPr>
                <w:szCs w:val="24"/>
              </w:rPr>
              <w:t xml:space="preserve">   </w:t>
            </w:r>
            <w:r w:rsidR="001220B4" w:rsidRPr="00983BC4">
              <w:rPr>
                <w:b/>
                <w:bCs/>
                <w:szCs w:val="24"/>
              </w:rPr>
              <w:t>else</w:t>
            </w:r>
            <w:r w:rsidR="0026060A">
              <w:rPr>
                <w:b/>
                <w:bCs/>
                <w:szCs w:val="24"/>
              </w:rPr>
              <w:t xml:space="preserve"> do</w:t>
            </w:r>
          </w:p>
          <w:p w14:paraId="18BD1544" w14:textId="0DE5F0BA" w:rsidR="00F443C5" w:rsidRPr="00983BC4" w:rsidRDefault="00B47846" w:rsidP="00B47846">
            <w:pPr>
              <w:spacing w:line="440" w:lineRule="exact"/>
              <w:rPr>
                <w:rFonts w:cs="Times New Roman"/>
                <w:szCs w:val="24"/>
              </w:rPr>
            </w:pPr>
            <w:r w:rsidRPr="008C31ED">
              <w:rPr>
                <w:szCs w:val="24"/>
              </w:rPr>
              <w:t xml:space="preserve">11.   </w:t>
            </w:r>
            <w:r w:rsidR="00A00755" w:rsidRPr="008C31ED">
              <w:rPr>
                <w:szCs w:val="24"/>
              </w:rPr>
              <w:t xml:space="preserve"> </w:t>
            </w:r>
            <w:r w:rsidRPr="008C31ED">
              <w:rPr>
                <w:szCs w:val="24"/>
              </w:rPr>
              <w:t xml:space="preserve">   </w:t>
            </w:r>
            <w:r w:rsidR="00F443C5" w:rsidRPr="00983BC4">
              <w:rPr>
                <w:b/>
                <w:bCs/>
                <w:szCs w:val="24"/>
              </w:rPr>
              <w:t>while</w:t>
            </w:r>
            <w:r w:rsidR="005C7A10">
              <w:rPr>
                <w:b/>
                <w:bCs/>
                <w:szCs w:val="24"/>
              </w:rPr>
              <w:t xml:space="preserve"> </w:t>
            </w:r>
            <w:r w:rsidR="004B0D43" w:rsidRPr="004B0D43">
              <w:rPr>
                <w:position w:val="-12"/>
                <w:szCs w:val="24"/>
              </w:rPr>
              <w:object w:dxaOrig="279" w:dyaOrig="360" w14:anchorId="106029C6">
                <v:shape id="_x0000_i2642" type="#_x0000_t75" style="width:14.25pt;height:18.35pt" o:ole="">
                  <v:imagedata r:id="rId172" o:title=""/>
                </v:shape>
                <o:OLEObject Type="Embed" ProgID="Equation.DSMT4" ShapeID="_x0000_i2642" DrawAspect="Content" ObjectID="_1744688118" r:id="rId173"/>
              </w:object>
            </w:r>
            <w:r w:rsidR="00F443C5" w:rsidRPr="008B3358">
              <w:rPr>
                <w:position w:val="-4"/>
                <w:szCs w:val="24"/>
              </w:rPr>
              <w:object w:dxaOrig="200" w:dyaOrig="240" w14:anchorId="1BF8B834">
                <v:shape id="_x0000_i2643" type="#_x0000_t75" style="width:10.85pt;height:12.25pt" o:ole="">
                  <v:imagedata r:id="rId174" o:title=""/>
                </v:shape>
                <o:OLEObject Type="Embed" ProgID="Equation.DSMT4" ShapeID="_x0000_i2643" DrawAspect="Content" ObjectID="_1744688119" r:id="rId175"/>
              </w:object>
            </w:r>
            <w:r w:rsidR="00210B4D" w:rsidRPr="008A0B5E">
              <w:rPr>
                <w:position w:val="-12"/>
                <w:szCs w:val="24"/>
              </w:rPr>
              <w:object w:dxaOrig="320" w:dyaOrig="360" w14:anchorId="409414FB">
                <v:shape id="_x0000_i2644" type="#_x0000_t75" style="width:16.3pt;height:18.35pt" o:ole="">
                  <v:imagedata r:id="rId149" o:title=""/>
                </v:shape>
                <o:OLEObject Type="Embed" ProgID="Equation.DSMT4" ShapeID="_x0000_i2644" DrawAspect="Content" ObjectID="_1744688120" r:id="rId176"/>
              </w:object>
            </w:r>
            <w:r w:rsidR="00F443C5" w:rsidRPr="00983BC4">
              <w:rPr>
                <w:rFonts w:cs="Times New Roman"/>
                <w:szCs w:val="24"/>
              </w:rPr>
              <w:t xml:space="preserve"> </w:t>
            </w:r>
            <w:r w:rsidR="003425E6">
              <w:rPr>
                <w:rFonts w:cs="Times New Roman"/>
                <w:b/>
                <w:bCs/>
                <w:szCs w:val="24"/>
              </w:rPr>
              <w:t>do</w:t>
            </w:r>
          </w:p>
          <w:p w14:paraId="28E58807" w14:textId="4950BEC6" w:rsidR="00F443C5" w:rsidRPr="00B173E8" w:rsidRDefault="00357EA4" w:rsidP="00357EA4">
            <w:pPr>
              <w:spacing w:line="440" w:lineRule="exact"/>
              <w:rPr>
                <w:rFonts w:cs="Times New Roman"/>
                <w:i/>
                <w:iCs/>
                <w:szCs w:val="24"/>
              </w:rPr>
            </w:pPr>
            <w:r w:rsidRPr="007E784F">
              <w:rPr>
                <w:rFonts w:cs="Times New Roman"/>
                <w:szCs w:val="24"/>
              </w:rPr>
              <w:t xml:space="preserve">12.  </w:t>
            </w:r>
            <w:r w:rsidR="00A00755" w:rsidRPr="007E784F">
              <w:rPr>
                <w:rFonts w:cs="Times New Roman"/>
                <w:szCs w:val="24"/>
              </w:rPr>
              <w:t xml:space="preserve"> </w:t>
            </w:r>
            <w:r w:rsidRPr="007E784F">
              <w:rPr>
                <w:rFonts w:cs="Times New Roman"/>
                <w:szCs w:val="24"/>
              </w:rPr>
              <w:t xml:space="preserve">    </w:t>
            </w:r>
            <w:r w:rsidR="000B396A" w:rsidRPr="007E784F">
              <w:rPr>
                <w:rFonts w:cs="Times New Roman"/>
                <w:szCs w:val="24"/>
              </w:rPr>
              <w:t xml:space="preserve"> </w:t>
            </w:r>
            <w:r w:rsidR="000B396A">
              <w:rPr>
                <w:rFonts w:cs="Times New Roman"/>
                <w:i/>
                <w:iCs/>
                <w:szCs w:val="24"/>
              </w:rPr>
              <w:t xml:space="preserve"> </w:t>
            </w:r>
            <w:r w:rsidR="00DE0473" w:rsidRPr="00B173E8">
              <w:rPr>
                <w:rFonts w:cs="Times New Roman"/>
                <w:i/>
                <w:iCs/>
                <w:szCs w:val="24"/>
              </w:rPr>
              <w:t>r</w:t>
            </w:r>
            <w:r w:rsidR="00F443C5" w:rsidRPr="00B173E8">
              <w:rPr>
                <w:rFonts w:cs="Times New Roman"/>
                <w:i/>
                <w:iCs/>
                <w:position w:val="-4"/>
                <w:szCs w:val="24"/>
              </w:rPr>
              <w:object w:dxaOrig="200" w:dyaOrig="180" w14:anchorId="2FBF60EF">
                <v:shape id="_x0000_i2645" type="#_x0000_t75" style="width:10.85pt;height:10.2pt" o:ole="">
                  <v:imagedata r:id="rId151" o:title=""/>
                </v:shape>
                <o:OLEObject Type="Embed" ProgID="Equation.DSMT4" ShapeID="_x0000_i2645" DrawAspect="Content" ObjectID="_1744688121" r:id="rId177"/>
              </w:object>
            </w:r>
            <w:r w:rsidR="00DE0473" w:rsidRPr="00B173E8">
              <w:rPr>
                <w:rFonts w:cs="Times New Roman"/>
                <w:i/>
                <w:iCs/>
                <w:szCs w:val="24"/>
              </w:rPr>
              <w:t>r</w:t>
            </w:r>
            <w:r w:rsidR="00F443C5" w:rsidRPr="00B173E8">
              <w:rPr>
                <w:rFonts w:cs="Times New Roman"/>
                <w:i/>
                <w:iCs/>
                <w:szCs w:val="24"/>
              </w:rPr>
              <w:t>+1;</w:t>
            </w:r>
          </w:p>
          <w:p w14:paraId="08A04279" w14:textId="39B39C67" w:rsidR="00F443C5" w:rsidRDefault="000B396A" w:rsidP="000B396A">
            <w:pPr>
              <w:spacing w:line="440" w:lineRule="exact"/>
              <w:rPr>
                <w:rFonts w:cs="Times New Roman"/>
                <w:szCs w:val="24"/>
              </w:rPr>
            </w:pPr>
            <w:r w:rsidRPr="008C31ED">
              <w:rPr>
                <w:rFonts w:cs="Times New Roman"/>
                <w:szCs w:val="24"/>
              </w:rPr>
              <w:t xml:space="preserve">13.  </w:t>
            </w:r>
            <w:r w:rsidR="00A00755" w:rsidRPr="008C31ED">
              <w:rPr>
                <w:rFonts w:cs="Times New Roman"/>
                <w:szCs w:val="24"/>
              </w:rPr>
              <w:t xml:space="preserve"> </w:t>
            </w:r>
            <w:r w:rsidRPr="008C31ED">
              <w:rPr>
                <w:rFonts w:cs="Times New Roman"/>
                <w:szCs w:val="24"/>
              </w:rPr>
              <w:t xml:space="preserve">    </w:t>
            </w:r>
            <w:r w:rsidR="00F443C5" w:rsidRPr="00013830">
              <w:rPr>
                <w:rFonts w:cs="Times New Roman"/>
                <w:b/>
                <w:bCs/>
                <w:szCs w:val="24"/>
              </w:rPr>
              <w:t>if</w:t>
            </w:r>
            <w:r w:rsidR="00F443C5">
              <w:rPr>
                <w:rFonts w:cs="Times New Roman"/>
                <w:b/>
                <w:bCs/>
                <w:szCs w:val="24"/>
              </w:rPr>
              <w:t xml:space="preserve"> </w:t>
            </w:r>
            <w:r w:rsidR="00F440DB" w:rsidRPr="003262F6">
              <w:rPr>
                <w:rFonts w:cs="Times New Roman"/>
                <w:i/>
                <w:iCs/>
                <w:szCs w:val="24"/>
              </w:rPr>
              <w:t>r</w:t>
            </w:r>
            <w:r w:rsidR="00F440DB" w:rsidRPr="003262F6">
              <w:rPr>
                <w:rFonts w:cs="Times New Roman"/>
                <w:i/>
                <w:iCs/>
                <w:position w:val="-4"/>
                <w:szCs w:val="24"/>
              </w:rPr>
              <w:object w:dxaOrig="200" w:dyaOrig="180" w14:anchorId="5BF67395">
                <v:shape id="_x0000_i2646" type="#_x0000_t75" style="width:10.85pt;height:10.2pt" o:ole="">
                  <v:imagedata r:id="rId178" o:title=""/>
                </v:shape>
                <o:OLEObject Type="Embed" ProgID="Equation.DSMT4" ShapeID="_x0000_i2646" DrawAspect="Content" ObjectID="_1744688122" r:id="rId179"/>
              </w:object>
            </w:r>
            <w:r w:rsidR="00F440DB" w:rsidRPr="003262F6">
              <w:rPr>
                <w:rFonts w:eastAsia="黑体" w:cs="Times New Roman"/>
                <w:i/>
                <w:iCs/>
                <w:position w:val="-14"/>
                <w:szCs w:val="24"/>
              </w:rPr>
              <w:object w:dxaOrig="300" w:dyaOrig="380" w14:anchorId="38D1D652">
                <v:shape id="_x0000_i2647" type="#_x0000_t75" style="width:14.95pt;height:19.7pt" o:ole="">
                  <v:imagedata r:id="rId158" o:title=""/>
                </v:shape>
                <o:OLEObject Type="Embed" ProgID="Equation.DSMT4" ShapeID="_x0000_i2647" DrawAspect="Content" ObjectID="_1744688123" r:id="rId180"/>
              </w:object>
            </w:r>
            <w:r w:rsidR="00BC1BE7">
              <w:rPr>
                <w:rFonts w:cs="Times New Roman"/>
                <w:i/>
                <w:iCs/>
                <w:szCs w:val="24"/>
              </w:rPr>
              <w:t xml:space="preserve"> </w:t>
            </w:r>
            <w:r w:rsidR="00C873C6">
              <w:rPr>
                <w:rFonts w:cs="Times New Roman"/>
                <w:b/>
                <w:bCs/>
                <w:szCs w:val="24"/>
              </w:rPr>
              <w:t>do</w:t>
            </w:r>
          </w:p>
          <w:p w14:paraId="0722CBD7" w14:textId="3A83F987" w:rsidR="00F443C5" w:rsidRDefault="003F10BB" w:rsidP="003F10BB">
            <w:pPr>
              <w:spacing w:line="440" w:lineRule="exact"/>
              <w:rPr>
                <w:rFonts w:cs="Times New Roman"/>
                <w:szCs w:val="24"/>
              </w:rPr>
            </w:pPr>
            <w:r w:rsidRPr="008C31ED">
              <w:rPr>
                <w:rFonts w:cs="Times New Roman"/>
                <w:szCs w:val="24"/>
              </w:rPr>
              <w:t xml:space="preserve">14.   </w:t>
            </w:r>
            <w:r w:rsidR="00A00755" w:rsidRPr="008C31ED">
              <w:rPr>
                <w:rFonts w:cs="Times New Roman"/>
                <w:szCs w:val="24"/>
              </w:rPr>
              <w:t xml:space="preserve"> </w:t>
            </w:r>
            <w:r w:rsidRPr="008C31ED">
              <w:rPr>
                <w:rFonts w:cs="Times New Roman"/>
                <w:szCs w:val="24"/>
              </w:rPr>
              <w:t xml:space="preserve">     </w:t>
            </w:r>
            <w:r w:rsidR="00F443C5" w:rsidRPr="00C978BE">
              <w:rPr>
                <w:rFonts w:cs="Times New Roman"/>
                <w:b/>
                <w:bCs/>
                <w:szCs w:val="24"/>
              </w:rPr>
              <w:t>break</w:t>
            </w:r>
            <w:r w:rsidR="00F443C5">
              <w:rPr>
                <w:rFonts w:cs="Times New Roman"/>
                <w:szCs w:val="24"/>
              </w:rPr>
              <w:t>;</w:t>
            </w:r>
          </w:p>
          <w:p w14:paraId="37D98B88" w14:textId="74088F46" w:rsidR="00E64DE2" w:rsidRDefault="003F10BB" w:rsidP="006E4782">
            <w:pPr>
              <w:spacing w:line="440" w:lineRule="exact"/>
              <w:rPr>
                <w:rFonts w:cs="Times New Roman"/>
                <w:b/>
                <w:bCs/>
                <w:szCs w:val="24"/>
              </w:rPr>
            </w:pPr>
            <w:r w:rsidRPr="008C31ED">
              <w:rPr>
                <w:rFonts w:cs="Times New Roman"/>
                <w:szCs w:val="24"/>
              </w:rPr>
              <w:t xml:space="preserve">15.  </w:t>
            </w:r>
            <w:r w:rsidR="00A00755" w:rsidRPr="008C31ED">
              <w:rPr>
                <w:rFonts w:cs="Times New Roman"/>
                <w:szCs w:val="24"/>
              </w:rPr>
              <w:t xml:space="preserve"> </w:t>
            </w:r>
            <w:r w:rsidRPr="008C31ED">
              <w:rPr>
                <w:rFonts w:cs="Times New Roman"/>
                <w:szCs w:val="24"/>
              </w:rPr>
              <w:t xml:space="preserve">    </w:t>
            </w:r>
            <w:r w:rsidR="006E4782" w:rsidRPr="00B83F46">
              <w:rPr>
                <w:rFonts w:cs="Times New Roman"/>
                <w:b/>
                <w:bCs/>
                <w:szCs w:val="24"/>
              </w:rPr>
              <w:t>end</w:t>
            </w:r>
          </w:p>
          <w:p w14:paraId="0E5A72EF" w14:textId="076D6B77" w:rsidR="00E64DE2" w:rsidRPr="00B83F46" w:rsidRDefault="00C723E9" w:rsidP="006E4782">
            <w:pPr>
              <w:spacing w:line="440" w:lineRule="exact"/>
              <w:rPr>
                <w:rFonts w:cs="Times New Roman"/>
                <w:b/>
                <w:bCs/>
                <w:szCs w:val="24"/>
              </w:rPr>
            </w:pPr>
            <w:r w:rsidRPr="008C31ED">
              <w:rPr>
                <w:rFonts w:cs="Times New Roman"/>
                <w:szCs w:val="24"/>
              </w:rPr>
              <w:t xml:space="preserve">16.  </w:t>
            </w:r>
            <w:r w:rsidR="00A00755" w:rsidRPr="008C31ED">
              <w:rPr>
                <w:rFonts w:cs="Times New Roman"/>
                <w:szCs w:val="24"/>
              </w:rPr>
              <w:t xml:space="preserve"> </w:t>
            </w:r>
            <w:r w:rsidRPr="008C31ED">
              <w:rPr>
                <w:rFonts w:cs="Times New Roman"/>
                <w:szCs w:val="24"/>
              </w:rPr>
              <w:t xml:space="preserve">  </w:t>
            </w:r>
            <w:r w:rsidR="00E64DE2">
              <w:rPr>
                <w:rFonts w:cs="Times New Roman" w:hint="eastAsia"/>
                <w:b/>
                <w:bCs/>
                <w:szCs w:val="24"/>
              </w:rPr>
              <w:t>end</w:t>
            </w:r>
          </w:p>
          <w:p w14:paraId="574043BF" w14:textId="0BC0719A" w:rsidR="00020CA3" w:rsidRPr="00DE364A" w:rsidRDefault="0018796C" w:rsidP="0018796C">
            <w:pPr>
              <w:spacing w:line="440" w:lineRule="exact"/>
              <w:rPr>
                <w:rFonts w:cs="Times New Roman"/>
                <w:b/>
                <w:bCs/>
                <w:szCs w:val="24"/>
              </w:rPr>
            </w:pPr>
            <w:r w:rsidRPr="008C31ED">
              <w:rPr>
                <w:rFonts w:cs="Times New Roman"/>
                <w:szCs w:val="24"/>
              </w:rPr>
              <w:t xml:space="preserve">17.  </w:t>
            </w:r>
            <w:r w:rsidR="00A00755" w:rsidRPr="008C31ED">
              <w:rPr>
                <w:rFonts w:cs="Times New Roman"/>
                <w:szCs w:val="24"/>
              </w:rPr>
              <w:t xml:space="preserve"> </w:t>
            </w:r>
            <w:r w:rsidR="0062363D" w:rsidRPr="00DE364A">
              <w:rPr>
                <w:rFonts w:cs="Times New Roman" w:hint="eastAsia"/>
                <w:b/>
                <w:bCs/>
                <w:szCs w:val="24"/>
              </w:rPr>
              <w:t>e</w:t>
            </w:r>
            <w:r w:rsidR="0062363D" w:rsidRPr="00DE364A">
              <w:rPr>
                <w:rFonts w:cs="Times New Roman"/>
                <w:b/>
                <w:bCs/>
                <w:szCs w:val="24"/>
              </w:rPr>
              <w:t>nd</w:t>
            </w:r>
          </w:p>
          <w:p w14:paraId="601F10B0" w14:textId="70D2CB5A" w:rsidR="00D83B73" w:rsidRPr="000D0A64" w:rsidRDefault="0030276E" w:rsidP="0030276E">
            <w:pPr>
              <w:spacing w:line="440" w:lineRule="exact"/>
              <w:rPr>
                <w:rFonts w:cs="Times New Roman"/>
                <w:i/>
                <w:iCs/>
                <w:szCs w:val="24"/>
              </w:rPr>
            </w:pPr>
            <w:r w:rsidRPr="008E0C2C">
              <w:rPr>
                <w:szCs w:val="24"/>
              </w:rPr>
              <w:t xml:space="preserve">18. </w:t>
            </w:r>
            <w:r w:rsidR="00A00755" w:rsidRPr="008E0C2C">
              <w:rPr>
                <w:szCs w:val="24"/>
              </w:rPr>
              <w:t xml:space="preserve"> </w:t>
            </w:r>
            <w:r w:rsidRPr="008E0C2C">
              <w:rPr>
                <w:szCs w:val="24"/>
              </w:rPr>
              <w:t xml:space="preserve"> </w:t>
            </w:r>
            <w:r w:rsidR="00EB7950" w:rsidRPr="000D0A64">
              <w:rPr>
                <w:i/>
                <w:iCs/>
                <w:position w:val="-12"/>
                <w:szCs w:val="24"/>
              </w:rPr>
              <w:object w:dxaOrig="279" w:dyaOrig="360" w14:anchorId="3F07B975">
                <v:shape id="_x0000_i2648" type="#_x0000_t75" style="width:14.25pt;height:18.35pt" o:ole="">
                  <v:imagedata r:id="rId181" o:title=""/>
                </v:shape>
                <o:OLEObject Type="Embed" ProgID="Equation.DSMT4" ShapeID="_x0000_i2648" DrawAspect="Content" ObjectID="_1744688124" r:id="rId182"/>
              </w:object>
            </w:r>
            <w:r w:rsidR="00D83B73" w:rsidRPr="000D0A64">
              <w:rPr>
                <w:rFonts w:cs="Times New Roman"/>
                <w:i/>
                <w:iCs/>
                <w:position w:val="-4"/>
                <w:szCs w:val="24"/>
              </w:rPr>
              <w:object w:dxaOrig="200" w:dyaOrig="180" w14:anchorId="5ADE3B3B">
                <v:shape id="_x0000_i2649" type="#_x0000_t75" style="width:10.85pt;height:10.2pt" o:ole="">
                  <v:imagedata r:id="rId151" o:title=""/>
                </v:shape>
                <o:OLEObject Type="Embed" ProgID="Equation.DSMT4" ShapeID="_x0000_i2649" DrawAspect="Content" ObjectID="_1744688125" r:id="rId183"/>
              </w:object>
            </w:r>
            <w:r w:rsidR="00D83B73" w:rsidRPr="000D0A64">
              <w:rPr>
                <w:rFonts w:cs="Times New Roman"/>
                <w:i/>
                <w:iCs/>
                <w:szCs w:val="24"/>
              </w:rPr>
              <w:t>true;</w:t>
            </w:r>
          </w:p>
          <w:p w14:paraId="22D02C8C" w14:textId="61D0348E" w:rsidR="00D83B73" w:rsidRPr="00983BC4" w:rsidRDefault="00006B3E" w:rsidP="00006B3E">
            <w:pPr>
              <w:spacing w:line="440" w:lineRule="exact"/>
              <w:rPr>
                <w:rFonts w:cs="Times New Roman"/>
                <w:szCs w:val="24"/>
              </w:rPr>
            </w:pPr>
            <w:r>
              <w:rPr>
                <w:szCs w:val="24"/>
              </w:rPr>
              <w:t xml:space="preserve">19. </w:t>
            </w:r>
            <w:r w:rsidR="00A00755">
              <w:rPr>
                <w:szCs w:val="24"/>
              </w:rPr>
              <w:t xml:space="preserve"> </w:t>
            </w:r>
            <w:r>
              <w:rPr>
                <w:szCs w:val="24"/>
              </w:rPr>
              <w:t xml:space="preserve"> </w:t>
            </w:r>
            <w:r w:rsidR="00AA3CCC" w:rsidRPr="00AA3CCC">
              <w:rPr>
                <w:position w:val="-12"/>
                <w:szCs w:val="24"/>
              </w:rPr>
              <w:object w:dxaOrig="300" w:dyaOrig="360" w14:anchorId="48020E4C">
                <v:shape id="_x0000_i2650" type="#_x0000_t75" style="width:14.95pt;height:18.35pt" o:ole="">
                  <v:imagedata r:id="rId184" o:title=""/>
                </v:shape>
                <o:OLEObject Type="Embed" ProgID="Equation.DSMT4" ShapeID="_x0000_i2650" DrawAspect="Content" ObjectID="_1744688126" r:id="rId185"/>
              </w:object>
            </w:r>
            <w:r w:rsidR="00D83B73" w:rsidRPr="00A15297">
              <w:rPr>
                <w:rFonts w:cs="Times New Roman"/>
                <w:position w:val="-4"/>
                <w:szCs w:val="24"/>
              </w:rPr>
              <w:object w:dxaOrig="200" w:dyaOrig="180" w14:anchorId="1A931A35">
                <v:shape id="_x0000_i2651" type="#_x0000_t75" style="width:10.85pt;height:10.2pt" o:ole="">
                  <v:imagedata r:id="rId151" o:title=""/>
                </v:shape>
                <o:OLEObject Type="Embed" ProgID="Equation.DSMT4" ShapeID="_x0000_i2651" DrawAspect="Content" ObjectID="_1744688127" r:id="rId186"/>
              </w:object>
            </w:r>
            <w:r w:rsidR="00D83B73" w:rsidRPr="000D0A64">
              <w:rPr>
                <w:rFonts w:cs="Times New Roman"/>
                <w:i/>
                <w:iCs/>
                <w:szCs w:val="24"/>
              </w:rPr>
              <w:t>true;</w:t>
            </w:r>
          </w:p>
          <w:p w14:paraId="2749ACF6" w14:textId="0B7D04FB" w:rsidR="00D83B73" w:rsidRDefault="00006B3E" w:rsidP="00006B3E">
            <w:pPr>
              <w:spacing w:line="440" w:lineRule="exact"/>
              <w:rPr>
                <w:rFonts w:cs="Times New Roman"/>
                <w:i/>
                <w:iCs/>
                <w:szCs w:val="24"/>
              </w:rPr>
            </w:pPr>
            <w:r w:rsidRPr="008E0C2C">
              <w:rPr>
                <w:rFonts w:cs="Times New Roman"/>
                <w:szCs w:val="24"/>
              </w:rPr>
              <w:t>20.</w:t>
            </w:r>
            <w:r w:rsidR="00A00755" w:rsidRPr="008E0C2C">
              <w:rPr>
                <w:rFonts w:cs="Times New Roman"/>
                <w:szCs w:val="24"/>
              </w:rPr>
              <w:t xml:space="preserve"> </w:t>
            </w:r>
            <w:r w:rsidRPr="008E0C2C">
              <w:rPr>
                <w:rFonts w:cs="Times New Roman"/>
                <w:szCs w:val="24"/>
              </w:rPr>
              <w:t xml:space="preserve">  </w:t>
            </w:r>
            <w:r w:rsidR="00AA3CCC" w:rsidRPr="00830EB2">
              <w:rPr>
                <w:rFonts w:cs="Times New Roman"/>
                <w:i/>
                <w:iCs/>
                <w:szCs w:val="24"/>
              </w:rPr>
              <w:t>l</w:t>
            </w:r>
            <w:r w:rsidR="00D83B73" w:rsidRPr="00830EB2">
              <w:rPr>
                <w:rFonts w:cs="Times New Roman"/>
                <w:i/>
                <w:iCs/>
                <w:position w:val="-4"/>
                <w:szCs w:val="24"/>
              </w:rPr>
              <w:object w:dxaOrig="200" w:dyaOrig="180" w14:anchorId="18611994">
                <v:shape id="_x0000_i2652" type="#_x0000_t75" style="width:10.85pt;height:10.2pt" o:ole="">
                  <v:imagedata r:id="rId151" o:title=""/>
                </v:shape>
                <o:OLEObject Type="Embed" ProgID="Equation.DSMT4" ShapeID="_x0000_i2652" DrawAspect="Content" ObjectID="_1744688128" r:id="rId187"/>
              </w:object>
            </w:r>
            <w:r w:rsidR="00AA3CCC" w:rsidRPr="00830EB2">
              <w:rPr>
                <w:rFonts w:cs="Times New Roman"/>
                <w:i/>
                <w:iCs/>
                <w:szCs w:val="24"/>
              </w:rPr>
              <w:t>r</w:t>
            </w:r>
            <w:r w:rsidR="00D83B73" w:rsidRPr="00830EB2">
              <w:rPr>
                <w:rFonts w:cs="Times New Roman"/>
                <w:i/>
                <w:iCs/>
                <w:szCs w:val="24"/>
              </w:rPr>
              <w:t>;</w:t>
            </w:r>
          </w:p>
          <w:p w14:paraId="3191A91B" w14:textId="42D7C1AC" w:rsidR="00684811" w:rsidRPr="00F5174E" w:rsidRDefault="00684811" w:rsidP="00006B3E">
            <w:pPr>
              <w:spacing w:line="440" w:lineRule="exact"/>
              <w:rPr>
                <w:szCs w:val="24"/>
                <w:vertAlign w:val="subscript"/>
              </w:rPr>
            </w:pPr>
            <w:r w:rsidRPr="008E0C2C">
              <w:rPr>
                <w:rFonts w:cs="Times New Roman" w:hint="eastAsia"/>
                <w:szCs w:val="24"/>
              </w:rPr>
              <w:t>2</w:t>
            </w:r>
            <w:r w:rsidRPr="008E0C2C">
              <w:rPr>
                <w:rFonts w:cs="Times New Roman"/>
                <w:szCs w:val="24"/>
              </w:rPr>
              <w:t xml:space="preserve">1. </w:t>
            </w:r>
            <w:r w:rsidR="00A00755" w:rsidRPr="008E0C2C">
              <w:rPr>
                <w:rFonts w:cs="Times New Roman"/>
                <w:szCs w:val="24"/>
              </w:rPr>
              <w:t xml:space="preserve"> </w:t>
            </w:r>
            <w:r w:rsidRPr="008E0C2C">
              <w:rPr>
                <w:rFonts w:cs="Times New Roman"/>
                <w:szCs w:val="24"/>
              </w:rPr>
              <w:t xml:space="preserve"> </w:t>
            </w:r>
            <w:proofErr w:type="spellStart"/>
            <w:r w:rsidR="00567A55" w:rsidRPr="008C37FA">
              <w:rPr>
                <w:rFonts w:hint="eastAsia"/>
                <w:b/>
                <w:bCs/>
                <w:i/>
                <w:iCs/>
                <w:szCs w:val="24"/>
              </w:rPr>
              <w:t>B</w:t>
            </w:r>
            <w:r w:rsidR="00567A55" w:rsidRPr="008C37FA">
              <w:rPr>
                <w:rFonts w:hint="eastAsia"/>
                <w:i/>
                <w:iCs/>
                <w:szCs w:val="24"/>
                <w:vertAlign w:val="subscript"/>
              </w:rPr>
              <w:t>global</w:t>
            </w:r>
            <w:proofErr w:type="spellEnd"/>
            <w:r w:rsidR="00BA6957" w:rsidRPr="00830EB2">
              <w:rPr>
                <w:rFonts w:cs="Times New Roman"/>
                <w:i/>
                <w:iCs/>
                <w:position w:val="-4"/>
                <w:szCs w:val="24"/>
              </w:rPr>
              <w:object w:dxaOrig="200" w:dyaOrig="180" w14:anchorId="2895C5FE">
                <v:shape id="_x0000_i2653" type="#_x0000_t75" style="width:10.85pt;height:10.2pt" o:ole="">
                  <v:imagedata r:id="rId151" o:title=""/>
                </v:shape>
                <o:OLEObject Type="Embed" ProgID="Equation.DSMT4" ShapeID="_x0000_i2653" DrawAspect="Content" ObjectID="_1744688129" r:id="rId188"/>
              </w:object>
            </w:r>
            <w:proofErr w:type="spellStart"/>
            <w:r w:rsidR="0090609A">
              <w:rPr>
                <w:rFonts w:cs="Times New Roman"/>
                <w:i/>
                <w:iCs/>
                <w:szCs w:val="24"/>
              </w:rPr>
              <w:t>boundUpdate</w:t>
            </w:r>
            <w:proofErr w:type="spellEnd"/>
            <w:r w:rsidR="0090609A">
              <w:rPr>
                <w:rFonts w:cs="Times New Roman"/>
                <w:i/>
                <w:iCs/>
                <w:szCs w:val="24"/>
              </w:rPr>
              <w:t>(</w:t>
            </w:r>
            <w:r w:rsidR="00BA6957" w:rsidRPr="00BA6957">
              <w:rPr>
                <w:rFonts w:cs="Times New Roman"/>
                <w:i/>
                <w:iCs/>
                <w:position w:val="-4"/>
                <w:szCs w:val="24"/>
              </w:rPr>
              <w:object w:dxaOrig="260" w:dyaOrig="260" w14:anchorId="252A56F9">
                <v:shape id="_x0000_i2654" type="#_x0000_t75" style="width:12.9pt;height:12.9pt" o:ole="">
                  <v:imagedata r:id="rId189" o:title=""/>
                </v:shape>
                <o:OLEObject Type="Embed" ProgID="Equation.DSMT4" ShapeID="_x0000_i2654" DrawAspect="Content" ObjectID="_1744688130" r:id="rId190"/>
              </w:object>
            </w:r>
            <w:r w:rsidR="0090609A">
              <w:rPr>
                <w:rFonts w:cs="Times New Roman"/>
                <w:i/>
                <w:iCs/>
                <w:szCs w:val="24"/>
              </w:rPr>
              <w:t>)</w:t>
            </w:r>
            <w:r w:rsidR="00BB417A">
              <w:rPr>
                <w:rFonts w:cs="Times New Roman"/>
                <w:i/>
                <w:iCs/>
                <w:szCs w:val="24"/>
              </w:rPr>
              <w:t>;</w:t>
            </w:r>
          </w:p>
          <w:p w14:paraId="6FD6D6CD" w14:textId="31121F45" w:rsidR="00E5333D" w:rsidRPr="00830EB2" w:rsidRDefault="00E5333D" w:rsidP="00006B3E">
            <w:pPr>
              <w:spacing w:line="440" w:lineRule="exact"/>
              <w:rPr>
                <w:rFonts w:cs="Times New Roman"/>
                <w:i/>
                <w:iCs/>
                <w:szCs w:val="24"/>
              </w:rPr>
            </w:pPr>
            <w:r w:rsidRPr="008E0C2C">
              <w:rPr>
                <w:rFonts w:cs="Times New Roman" w:hint="eastAsia"/>
                <w:szCs w:val="24"/>
              </w:rPr>
              <w:t>2</w:t>
            </w:r>
            <w:r w:rsidRPr="008E0C2C">
              <w:rPr>
                <w:rFonts w:cs="Times New Roman"/>
                <w:szCs w:val="24"/>
              </w:rPr>
              <w:t xml:space="preserve">2. </w:t>
            </w:r>
            <w:r>
              <w:rPr>
                <w:rFonts w:cs="Times New Roman"/>
                <w:i/>
                <w:iCs/>
                <w:szCs w:val="24"/>
              </w:rPr>
              <w:t>//</w:t>
            </w:r>
            <w:r w:rsidRPr="00983BC4">
              <w:rPr>
                <w:szCs w:val="24"/>
              </w:rPr>
              <w:t>对其它两个方向重复上述循环</w:t>
            </w:r>
          </w:p>
          <w:p w14:paraId="334910AD" w14:textId="2A6C2DF0" w:rsidR="00764DBF" w:rsidRPr="001A0840" w:rsidRDefault="00E5090F" w:rsidP="009560CD">
            <w:pPr>
              <w:spacing w:line="440" w:lineRule="exact"/>
              <w:rPr>
                <w:szCs w:val="24"/>
                <w:vertAlign w:val="subscript"/>
              </w:rPr>
            </w:pPr>
            <w:r>
              <w:rPr>
                <w:rFonts w:cs="Times New Roman" w:hint="eastAsia"/>
                <w:szCs w:val="24"/>
              </w:rPr>
              <w:t>2</w:t>
            </w:r>
            <w:r>
              <w:rPr>
                <w:rFonts w:cs="Times New Roman"/>
                <w:szCs w:val="24"/>
              </w:rPr>
              <w:t>1. Return</w:t>
            </w:r>
            <w:r w:rsidR="007263B2">
              <w:rPr>
                <w:rFonts w:cs="Times New Roman"/>
                <w:szCs w:val="24"/>
              </w:rPr>
              <w:t xml:space="preserve"> </w:t>
            </w:r>
            <w:proofErr w:type="spellStart"/>
            <w:r w:rsidR="00D00ACC" w:rsidRPr="008C37FA">
              <w:rPr>
                <w:rFonts w:hint="eastAsia"/>
                <w:b/>
                <w:bCs/>
                <w:i/>
                <w:iCs/>
                <w:szCs w:val="24"/>
              </w:rPr>
              <w:t>B</w:t>
            </w:r>
            <w:r w:rsidR="00D00ACC" w:rsidRPr="008C37FA">
              <w:rPr>
                <w:rFonts w:hint="eastAsia"/>
                <w:i/>
                <w:iCs/>
                <w:szCs w:val="24"/>
                <w:vertAlign w:val="subscript"/>
              </w:rPr>
              <w:t>global</w:t>
            </w:r>
            <w:proofErr w:type="spellEnd"/>
          </w:p>
          <w:p w14:paraId="203E8438" w14:textId="4831A30D" w:rsidR="00950A57" w:rsidRPr="00764DBF" w:rsidRDefault="00950A57" w:rsidP="009560CD">
            <w:pPr>
              <w:spacing w:line="440" w:lineRule="exact"/>
              <w:rPr>
                <w:rFonts w:cs="Times New Roman"/>
                <w:szCs w:val="24"/>
              </w:rPr>
            </w:pPr>
          </w:p>
        </w:tc>
      </w:tr>
    </w:tbl>
    <w:p w14:paraId="50C301F3" w14:textId="15E4915A" w:rsidR="00594033" w:rsidRPr="0096061D" w:rsidRDefault="00B23A52" w:rsidP="00B53C17">
      <w:pPr>
        <w:spacing w:line="468" w:lineRule="exact"/>
      </w:pPr>
      <w:r>
        <w:rPr>
          <w:rFonts w:hint="eastAsia"/>
          <w:szCs w:val="24"/>
        </w:rPr>
        <w:t>其中</w:t>
      </w:r>
      <w:r w:rsidRPr="00BF4129">
        <w:rPr>
          <w:position w:val="-10"/>
          <w:szCs w:val="24"/>
        </w:rPr>
        <w:object w:dxaOrig="220" w:dyaOrig="260" w14:anchorId="329DF89E">
          <v:shape id="_x0000_i2655" type="#_x0000_t75" style="width:11.55pt;height:12.9pt" o:ole="">
            <v:imagedata r:id="rId154" o:title=""/>
          </v:shape>
          <o:OLEObject Type="Embed" ProgID="Equation.DSMT4" ShapeID="_x0000_i2655" DrawAspect="Content" ObjectID="_1744688131" r:id="rId191"/>
        </w:object>
      </w:r>
      <w:r w:rsidR="00756828">
        <w:rPr>
          <w:rFonts w:hint="eastAsia"/>
          <w:szCs w:val="24"/>
        </w:rPr>
        <w:t>、</w:t>
      </w:r>
      <w:r w:rsidR="00756828" w:rsidRPr="00BA6957">
        <w:rPr>
          <w:rFonts w:cs="Times New Roman"/>
          <w:i/>
          <w:iCs/>
          <w:position w:val="-4"/>
          <w:szCs w:val="24"/>
        </w:rPr>
        <w:object w:dxaOrig="260" w:dyaOrig="260" w14:anchorId="1BD071E5">
          <v:shape id="_x0000_i2656" type="#_x0000_t75" style="width:12.9pt;height:12.9pt" o:ole="">
            <v:imagedata r:id="rId189" o:title=""/>
          </v:shape>
          <o:OLEObject Type="Embed" ProgID="Equation.DSMT4" ShapeID="_x0000_i2656" DrawAspect="Content" ObjectID="_1744688132" r:id="rId192"/>
        </w:object>
      </w:r>
      <w:r w:rsidR="007162A1" w:rsidRPr="007162A1">
        <w:rPr>
          <w:rFonts w:cs="Times New Roman" w:hint="eastAsia"/>
          <w:szCs w:val="24"/>
        </w:rPr>
        <w:t>分别</w:t>
      </w:r>
      <w:r w:rsidRPr="000B06CC">
        <w:rPr>
          <w:rFonts w:hint="eastAsia"/>
        </w:rPr>
        <w:t>表示</w:t>
      </w:r>
      <w:proofErr w:type="spellStart"/>
      <w:r w:rsidRPr="000B06CC">
        <w:rPr>
          <w:rFonts w:hint="eastAsia"/>
          <w:i/>
          <w:iCs/>
        </w:rPr>
        <w:t>i</w:t>
      </w:r>
      <w:proofErr w:type="spellEnd"/>
      <w:r w:rsidRPr="000B06CC">
        <w:rPr>
          <w:rFonts w:hint="eastAsia"/>
        </w:rPr>
        <w:t>、</w:t>
      </w:r>
      <w:r w:rsidRPr="000B06CC">
        <w:rPr>
          <w:rFonts w:hint="eastAsia"/>
          <w:i/>
          <w:iCs/>
        </w:rPr>
        <w:t>j</w:t>
      </w:r>
      <w:r w:rsidRPr="00473C33">
        <w:rPr>
          <w:rFonts w:hint="eastAsia"/>
        </w:rPr>
        <w:t>序号下的</w:t>
      </w:r>
      <w:r>
        <w:rPr>
          <w:rFonts w:hint="eastAsia"/>
        </w:rPr>
        <w:t>单元密度列</w:t>
      </w:r>
      <w:r w:rsidR="00964AE1">
        <w:rPr>
          <w:rFonts w:hint="eastAsia"/>
        </w:rPr>
        <w:t>和边界判定列</w:t>
      </w:r>
      <w:r w:rsidR="0097331A">
        <w:rPr>
          <w:rFonts w:hint="eastAsia"/>
        </w:rPr>
        <w:t>，</w:t>
      </w:r>
      <w:r w:rsidR="0065666C" w:rsidRPr="00935A06">
        <w:rPr>
          <w:position w:val="-14"/>
        </w:rPr>
        <w:object w:dxaOrig="300" w:dyaOrig="380" w14:anchorId="59B8A6B9">
          <v:shape id="_x0000_i2657" type="#_x0000_t75" style="width:14.95pt;height:19.7pt" o:ole="">
            <v:imagedata r:id="rId158" o:title=""/>
          </v:shape>
          <o:OLEObject Type="Embed" ProgID="Equation.DSMT4" ShapeID="_x0000_i2657" DrawAspect="Content" ObjectID="_1744688133" r:id="rId193"/>
        </w:object>
      </w:r>
      <w:r w:rsidR="000D7A90">
        <w:rPr>
          <w:rFonts w:hint="eastAsia"/>
        </w:rPr>
        <w:t>表示</w:t>
      </w:r>
      <w:r w:rsidR="00B64A83">
        <w:rPr>
          <w:rFonts w:hint="eastAsia"/>
        </w:rPr>
        <w:t>该</w:t>
      </w:r>
      <w:r w:rsidR="00D20468">
        <w:rPr>
          <w:rFonts w:hint="eastAsia"/>
        </w:rPr>
        <w:t>单元密度列</w:t>
      </w:r>
      <w:r w:rsidR="00810696">
        <w:rPr>
          <w:rFonts w:hint="eastAsia"/>
        </w:rPr>
        <w:t>的</w:t>
      </w:r>
      <w:r w:rsidR="00D20468">
        <w:rPr>
          <w:rFonts w:hint="eastAsia"/>
        </w:rPr>
        <w:t>长度</w:t>
      </w:r>
      <w:r w:rsidR="00810FBD">
        <w:rPr>
          <w:rFonts w:hint="eastAsia"/>
        </w:rPr>
        <w:t>，</w:t>
      </w:r>
      <w:r w:rsidR="00810FBD" w:rsidRPr="00810FBD">
        <w:rPr>
          <w:rFonts w:hint="eastAsia"/>
          <w:i/>
          <w:iCs/>
        </w:rPr>
        <w:t>l</w:t>
      </w:r>
      <w:r w:rsidR="00810FBD">
        <w:rPr>
          <w:rFonts w:hint="eastAsia"/>
        </w:rPr>
        <w:t>和</w:t>
      </w:r>
      <w:r w:rsidR="00810FBD" w:rsidRPr="00810FBD">
        <w:rPr>
          <w:rFonts w:hint="eastAsia"/>
          <w:i/>
          <w:iCs/>
        </w:rPr>
        <w:t>r</w:t>
      </w:r>
      <w:r w:rsidR="0096061D">
        <w:rPr>
          <w:rFonts w:hint="eastAsia"/>
        </w:rPr>
        <w:t>为左右</w:t>
      </w:r>
      <w:r w:rsidR="00532C81">
        <w:rPr>
          <w:rFonts w:hint="eastAsia"/>
        </w:rPr>
        <w:t>索引</w:t>
      </w:r>
      <w:r w:rsidR="00C32EB8">
        <w:rPr>
          <w:rFonts w:hint="eastAsia"/>
        </w:rPr>
        <w:t>，</w:t>
      </w:r>
      <w:r w:rsidR="00640A2A" w:rsidRPr="005B7EFF">
        <w:rPr>
          <w:position w:val="-12"/>
          <w:szCs w:val="24"/>
        </w:rPr>
        <w:object w:dxaOrig="260" w:dyaOrig="360" w14:anchorId="757526AD">
          <v:shape id="_x0000_i2658" type="#_x0000_t75" style="width:12.9pt;height:18.35pt" o:ole="">
            <v:imagedata r:id="rId166" o:title=""/>
          </v:shape>
          <o:OLEObject Type="Embed" ProgID="Equation.DSMT4" ShapeID="_x0000_i2658" DrawAspect="Content" ObjectID="_1744688134" r:id="rId194"/>
        </w:object>
      </w:r>
      <w:r w:rsidR="00640A2A">
        <w:rPr>
          <w:rFonts w:hint="eastAsia"/>
          <w:szCs w:val="24"/>
        </w:rPr>
        <w:t>、</w:t>
      </w:r>
      <w:r w:rsidR="00640A2A" w:rsidRPr="004B0D43">
        <w:rPr>
          <w:position w:val="-12"/>
          <w:szCs w:val="24"/>
        </w:rPr>
        <w:object w:dxaOrig="279" w:dyaOrig="360" w14:anchorId="4EDFE2D7">
          <v:shape id="_x0000_i2659" type="#_x0000_t75" style="width:14.25pt;height:18.35pt" o:ole="">
            <v:imagedata r:id="rId172" o:title=""/>
          </v:shape>
          <o:OLEObject Type="Embed" ProgID="Equation.DSMT4" ShapeID="_x0000_i2659" DrawAspect="Content" ObjectID="_1744688135" r:id="rId195"/>
        </w:object>
      </w:r>
      <w:r w:rsidR="00C22A2E">
        <w:rPr>
          <w:rFonts w:hint="eastAsia"/>
          <w:szCs w:val="24"/>
        </w:rPr>
        <w:t>、</w:t>
      </w:r>
      <w:r w:rsidR="00AD7962" w:rsidRPr="000D0A64">
        <w:rPr>
          <w:i/>
          <w:iCs/>
          <w:position w:val="-12"/>
          <w:szCs w:val="24"/>
        </w:rPr>
        <w:object w:dxaOrig="279" w:dyaOrig="360" w14:anchorId="08049200">
          <v:shape id="_x0000_i2660" type="#_x0000_t75" style="width:14.25pt;height:18.35pt" o:ole="">
            <v:imagedata r:id="rId181" o:title=""/>
          </v:shape>
          <o:OLEObject Type="Embed" ProgID="Equation.DSMT4" ShapeID="_x0000_i2660" DrawAspect="Content" ObjectID="_1744688136" r:id="rId196"/>
        </w:object>
      </w:r>
      <w:r w:rsidR="00AD7962">
        <w:rPr>
          <w:rFonts w:hint="eastAsia"/>
          <w:i/>
          <w:iCs/>
          <w:szCs w:val="24"/>
        </w:rPr>
        <w:t>、</w:t>
      </w:r>
      <w:r w:rsidR="00AD7962" w:rsidRPr="00AA3CCC">
        <w:rPr>
          <w:position w:val="-12"/>
          <w:szCs w:val="24"/>
        </w:rPr>
        <w:object w:dxaOrig="300" w:dyaOrig="360" w14:anchorId="2704EADC">
          <v:shape id="_x0000_i2661" type="#_x0000_t75" style="width:14.95pt;height:18.35pt" o:ole="">
            <v:imagedata r:id="rId184" o:title=""/>
          </v:shape>
          <o:OLEObject Type="Embed" ProgID="Equation.DSMT4" ShapeID="_x0000_i2661" DrawAspect="Content" ObjectID="_1744688137" r:id="rId197"/>
        </w:object>
      </w:r>
      <w:r w:rsidR="00AD7962">
        <w:rPr>
          <w:rFonts w:hint="eastAsia"/>
          <w:szCs w:val="24"/>
        </w:rPr>
        <w:t>分别为左右索引指向的单元密度和边界判定值</w:t>
      </w:r>
      <w:r w:rsidR="00D012F9">
        <w:rPr>
          <w:rFonts w:hint="eastAsia"/>
          <w:szCs w:val="24"/>
        </w:rPr>
        <w:t>。</w:t>
      </w:r>
    </w:p>
    <w:p w14:paraId="28EC3FB7" w14:textId="1C8FB943" w:rsidR="00A87E67" w:rsidRDefault="00A87E67" w:rsidP="00F95438">
      <w:pPr>
        <w:pStyle w:val="2"/>
        <w:spacing w:before="163" w:after="163"/>
      </w:pPr>
      <w:bookmarkStart w:id="50" w:name="_Toc133971577"/>
      <w:bookmarkStart w:id="51" w:name="_Toc133972443"/>
      <w:r w:rsidRPr="00F95438">
        <w:rPr>
          <w:rFonts w:hint="eastAsia"/>
        </w:rPr>
        <w:lastRenderedPageBreak/>
        <w:t>3.</w:t>
      </w:r>
      <w:r w:rsidRPr="00F95438">
        <w:t xml:space="preserve">3 </w:t>
      </w:r>
      <w:r w:rsidRPr="00F95438">
        <w:rPr>
          <w:rFonts w:hint="eastAsia"/>
        </w:rPr>
        <w:t>本章小结</w:t>
      </w:r>
      <w:bookmarkEnd w:id="50"/>
      <w:bookmarkEnd w:id="51"/>
    </w:p>
    <w:p w14:paraId="43F46059" w14:textId="480935A7" w:rsidR="00557B39" w:rsidRPr="00557B39" w:rsidRDefault="007E46AF" w:rsidP="00317C92">
      <w:pPr>
        <w:ind w:firstLineChars="200" w:firstLine="480"/>
      </w:pPr>
      <w:r>
        <w:rPr>
          <w:rFonts w:hint="eastAsia"/>
        </w:rPr>
        <w:t>本章</w:t>
      </w:r>
      <w:r w:rsidR="00E87386">
        <w:rPr>
          <w:rFonts w:hint="eastAsia"/>
        </w:rPr>
        <w:t>首先</w:t>
      </w:r>
      <w:r w:rsidR="003B1420">
        <w:rPr>
          <w:rFonts w:hint="eastAsia"/>
        </w:rPr>
        <w:t>基于第二章的等几何拓扑优化理论</w:t>
      </w:r>
      <w:r w:rsidR="00D214D1">
        <w:rPr>
          <w:rFonts w:hint="eastAsia"/>
        </w:rPr>
        <w:t>提出了</w:t>
      </w:r>
      <w:r w:rsidR="00CC11C3">
        <w:rPr>
          <w:rFonts w:hint="eastAsia"/>
        </w:rPr>
        <w:t>一种基于等几何单元的的数据结构</w:t>
      </w:r>
      <w:r w:rsidR="00D12765">
        <w:rPr>
          <w:rFonts w:hint="eastAsia"/>
        </w:rPr>
        <w:t>；</w:t>
      </w:r>
      <w:r w:rsidR="002B7185">
        <w:rPr>
          <w:rFonts w:hint="eastAsia"/>
        </w:rPr>
        <w:t>介绍了</w:t>
      </w:r>
      <w:r w:rsidR="009B223B">
        <w:rPr>
          <w:rFonts w:hint="eastAsia"/>
        </w:rPr>
        <w:t>可视化算法的实现，首先阐述了拓扑优化结果的绘制，主要分为等几何单元</w:t>
      </w:r>
      <w:r w:rsidR="009B223B">
        <w:rPr>
          <w:rFonts w:hint="eastAsia"/>
        </w:rPr>
        <w:t>N</w:t>
      </w:r>
      <w:r w:rsidR="009B223B">
        <w:t>URBS</w:t>
      </w:r>
      <w:r w:rsidR="009B223B">
        <w:rPr>
          <w:rFonts w:hint="eastAsia"/>
        </w:rPr>
        <w:t>面片的绘制</w:t>
      </w:r>
      <w:r w:rsidR="007D102A">
        <w:rPr>
          <w:rFonts w:hint="eastAsia"/>
        </w:rPr>
        <w:t>和</w:t>
      </w:r>
      <w:r w:rsidR="00F73DAE">
        <w:rPr>
          <w:rFonts w:hint="eastAsia"/>
        </w:rPr>
        <w:t>单元密度的显示</w:t>
      </w:r>
      <w:r w:rsidR="007D102A">
        <w:rPr>
          <w:rFonts w:hint="eastAsia"/>
        </w:rPr>
        <w:t>两部分</w:t>
      </w:r>
      <w:r w:rsidR="000C6037">
        <w:rPr>
          <w:rFonts w:hint="eastAsia"/>
        </w:rPr>
        <w:t>；</w:t>
      </w:r>
      <w:r w:rsidR="006F283B">
        <w:rPr>
          <w:rFonts w:hint="eastAsia"/>
        </w:rPr>
        <w:t>随后基于单元密度矩阵提出了一种等几何单元的内部冗余单元消隐算法</w:t>
      </w:r>
      <w:r w:rsidR="00F11564">
        <w:rPr>
          <w:rFonts w:hint="eastAsia"/>
        </w:rPr>
        <w:t>，</w:t>
      </w:r>
      <w:r w:rsidR="00805250">
        <w:rPr>
          <w:rFonts w:hint="eastAsia"/>
        </w:rPr>
        <w:t>将会在实际的可视化系统搭建时提高可视化的性能</w:t>
      </w:r>
      <w:r w:rsidR="00D040E2">
        <w:rPr>
          <w:rFonts w:hint="eastAsia"/>
        </w:rPr>
        <w:t>、降低显示消耗</w:t>
      </w:r>
      <w:r w:rsidR="00317C92">
        <w:rPr>
          <w:rFonts w:hint="eastAsia"/>
        </w:rPr>
        <w:t>。</w:t>
      </w:r>
    </w:p>
    <w:p w14:paraId="399F3962" w14:textId="0BAF50A8" w:rsidR="00F673EE" w:rsidRDefault="00F673EE">
      <w:pPr>
        <w:widowControl/>
        <w:spacing w:line="240" w:lineRule="auto"/>
        <w:jc w:val="left"/>
        <w:rPr>
          <w:rFonts w:cs="Times New Roman"/>
        </w:rPr>
      </w:pPr>
      <w:r>
        <w:rPr>
          <w:rFonts w:cs="Times New Roman"/>
        </w:rPr>
        <w:br w:type="page"/>
      </w:r>
    </w:p>
    <w:p w14:paraId="017D5D2F" w14:textId="690EE04C" w:rsidR="00753761" w:rsidRDefault="005F06F9" w:rsidP="007C7ED0">
      <w:pPr>
        <w:pStyle w:val="1"/>
      </w:pPr>
      <w:bookmarkStart w:id="52" w:name="_Toc133971578"/>
      <w:bookmarkStart w:id="53" w:name="_Toc133972444"/>
      <w:r>
        <w:rPr>
          <w:rFonts w:hint="eastAsia"/>
        </w:rPr>
        <w:lastRenderedPageBreak/>
        <w:t>4</w:t>
      </w:r>
      <w:r>
        <w:t xml:space="preserve"> </w:t>
      </w:r>
      <w:r w:rsidR="00753761">
        <w:rPr>
          <w:rFonts w:hint="eastAsia"/>
        </w:rPr>
        <w:t>基于</w:t>
      </w:r>
      <w:r w:rsidR="00753761">
        <w:rPr>
          <w:rFonts w:hint="eastAsia"/>
        </w:rPr>
        <w:t>OpenGL</w:t>
      </w:r>
      <w:r w:rsidR="00753761">
        <w:rPr>
          <w:rFonts w:hint="eastAsia"/>
        </w:rPr>
        <w:t>等几何拓扑优化可视化系统搭建</w:t>
      </w:r>
      <w:bookmarkEnd w:id="52"/>
      <w:bookmarkEnd w:id="53"/>
    </w:p>
    <w:p w14:paraId="416C970F" w14:textId="77777777" w:rsidR="00753761" w:rsidRDefault="00753761" w:rsidP="007C7ED0">
      <w:pPr>
        <w:pStyle w:val="2"/>
        <w:spacing w:before="163" w:after="163"/>
      </w:pPr>
      <w:bookmarkStart w:id="54" w:name="_Toc133971579"/>
      <w:bookmarkStart w:id="55" w:name="_Toc133972445"/>
      <w:r>
        <w:t>4</w:t>
      </w:r>
      <w:r>
        <w:rPr>
          <w:rFonts w:hint="eastAsia"/>
        </w:rPr>
        <w:t>.</w:t>
      </w:r>
      <w:r>
        <w:t xml:space="preserve">1 </w:t>
      </w:r>
      <w:r>
        <w:rPr>
          <w:rFonts w:hint="eastAsia"/>
        </w:rPr>
        <w:t>引言</w:t>
      </w:r>
      <w:bookmarkEnd w:id="54"/>
      <w:bookmarkEnd w:id="55"/>
    </w:p>
    <w:p w14:paraId="5B9531D8" w14:textId="61C5F00E" w:rsidR="00E40D43" w:rsidRDefault="00E40D43" w:rsidP="005B1FDA">
      <w:pPr>
        <w:ind w:firstLineChars="200" w:firstLine="480"/>
      </w:pPr>
      <w:bookmarkStart w:id="56" w:name="_Hlk134045805"/>
      <w:r>
        <w:rPr>
          <w:rFonts w:hint="eastAsia"/>
        </w:rPr>
        <w:t>本章基于前文已经累积的理论和工作，自主进行基于</w:t>
      </w:r>
      <w:r>
        <w:rPr>
          <w:rFonts w:hint="eastAsia"/>
        </w:rPr>
        <w:t>OpenGL</w:t>
      </w:r>
      <w:r>
        <w:rPr>
          <w:rFonts w:hint="eastAsia"/>
        </w:rPr>
        <w:t>的三维悬臂梁等几何拓扑优化可视化系统的</w:t>
      </w:r>
      <w:r w:rsidR="00414EEF">
        <w:rPr>
          <w:rFonts w:hint="eastAsia"/>
        </w:rPr>
        <w:t>搭建</w:t>
      </w:r>
      <w:r w:rsidR="00D31FEA">
        <w:rPr>
          <w:rFonts w:hint="eastAsia"/>
        </w:rPr>
        <w:t>。本系统以</w:t>
      </w:r>
      <w:r w:rsidR="00D31FEA">
        <w:rPr>
          <w:rFonts w:hint="eastAsia"/>
        </w:rPr>
        <w:t>Windows</w:t>
      </w:r>
      <w:r w:rsidR="00D31FEA">
        <w:rPr>
          <w:rFonts w:hint="eastAsia"/>
        </w:rPr>
        <w:t>应用程序接口（即</w:t>
      </w:r>
      <w:proofErr w:type="spellStart"/>
      <w:r w:rsidR="00D31FEA">
        <w:rPr>
          <w:rFonts w:hint="eastAsia"/>
        </w:rPr>
        <w:t>WinAPI</w:t>
      </w:r>
      <w:proofErr w:type="spellEnd"/>
      <w:r w:rsidR="00D31FEA">
        <w:rPr>
          <w:rFonts w:hint="eastAsia"/>
        </w:rPr>
        <w:t>）</w:t>
      </w:r>
      <w:r w:rsidR="009C3730">
        <w:rPr>
          <w:rFonts w:hint="eastAsia"/>
        </w:rPr>
        <w:t>作为窗体系统框架</w:t>
      </w:r>
      <w:r w:rsidR="00A37400">
        <w:rPr>
          <w:rFonts w:hint="eastAsia"/>
        </w:rPr>
        <w:t>，配置</w:t>
      </w:r>
      <w:r w:rsidR="00A37400">
        <w:rPr>
          <w:rFonts w:hint="eastAsia"/>
        </w:rPr>
        <w:t>OpenGL</w:t>
      </w:r>
      <w:r w:rsidR="00A37400">
        <w:rPr>
          <w:rFonts w:hint="eastAsia"/>
        </w:rPr>
        <w:t>环境以进行图形显示及颜色渲染</w:t>
      </w:r>
      <w:r w:rsidR="006C1C75">
        <w:rPr>
          <w:rFonts w:hint="eastAsia"/>
        </w:rPr>
        <w:t>，基本实现了一般使用可视化系统的功能。</w:t>
      </w:r>
    </w:p>
    <w:p w14:paraId="3DBFA59C" w14:textId="700C7073" w:rsidR="00127BCB" w:rsidRDefault="00127BCB" w:rsidP="007C7ED0">
      <w:pPr>
        <w:pStyle w:val="2"/>
        <w:spacing w:before="163" w:after="163"/>
      </w:pPr>
      <w:bookmarkStart w:id="57" w:name="_Toc133971580"/>
      <w:bookmarkStart w:id="58" w:name="_Toc133972446"/>
      <w:bookmarkEnd w:id="56"/>
      <w:r>
        <w:rPr>
          <w:rFonts w:hint="eastAsia"/>
        </w:rPr>
        <w:t>4.</w:t>
      </w:r>
      <w:r>
        <w:t>2</w:t>
      </w:r>
      <w:r w:rsidR="00D23694">
        <w:t xml:space="preserve"> </w:t>
      </w:r>
      <w:r w:rsidR="00917995">
        <w:rPr>
          <w:rFonts w:hint="eastAsia"/>
        </w:rPr>
        <w:t>可视化系统</w:t>
      </w:r>
      <w:r w:rsidR="00EC38A7">
        <w:rPr>
          <w:rFonts w:hint="eastAsia"/>
        </w:rPr>
        <w:t>概述</w:t>
      </w:r>
      <w:bookmarkEnd w:id="57"/>
      <w:bookmarkEnd w:id="58"/>
    </w:p>
    <w:p w14:paraId="51F871C8" w14:textId="77777777" w:rsidR="007C7ED0" w:rsidRDefault="007C7ED0" w:rsidP="007C7ED0">
      <w:pPr>
        <w:ind w:firstLineChars="200" w:firstLine="480"/>
      </w:pPr>
      <w:r>
        <w:rPr>
          <w:rFonts w:hint="eastAsia"/>
        </w:rPr>
        <w:t>可视化的基本框架由如下四个部分组成：</w:t>
      </w:r>
    </w:p>
    <w:p w14:paraId="4331EB42" w14:textId="77777777" w:rsidR="007C7ED0" w:rsidRDefault="007C7ED0" w:rsidP="007C7ED0">
      <w:pPr>
        <w:ind w:firstLineChars="200" w:firstLine="480"/>
      </w:pPr>
      <w:r>
        <w:rPr>
          <w:rFonts w:hint="eastAsia"/>
        </w:rPr>
        <w:t>（</w:t>
      </w:r>
      <w:r>
        <w:rPr>
          <w:rFonts w:hint="eastAsia"/>
        </w:rPr>
        <w:t>1</w:t>
      </w:r>
      <w:r>
        <w:rPr>
          <w:rFonts w:hint="eastAsia"/>
        </w:rPr>
        <w:t>）</w:t>
      </w:r>
      <w:proofErr w:type="spellStart"/>
      <w:r>
        <w:t>InitScene</w:t>
      </w:r>
      <w:proofErr w:type="spellEnd"/>
      <w:r>
        <w:rPr>
          <w:rFonts w:hint="eastAsia"/>
        </w:rPr>
        <w:t>：在该函数中实现整个应用程序的初始化，包括窗体初始化、</w:t>
      </w:r>
      <w:r>
        <w:rPr>
          <w:rFonts w:hint="eastAsia"/>
        </w:rPr>
        <w:t>OpenGL</w:t>
      </w:r>
      <w:r>
        <w:rPr>
          <w:rFonts w:hint="eastAsia"/>
        </w:rPr>
        <w:t>初始化、主要数据初始化等工作，并在该阶段中进行首次</w:t>
      </w:r>
      <w:r>
        <w:rPr>
          <w:rFonts w:hint="eastAsia"/>
        </w:rPr>
        <w:t>N</w:t>
      </w:r>
      <w:r>
        <w:t>URBS</w:t>
      </w:r>
      <w:r>
        <w:rPr>
          <w:rFonts w:hint="eastAsia"/>
        </w:rPr>
        <w:t>细分曲面的计算，将计算着色器得到的数据与相应的</w:t>
      </w:r>
      <w:r>
        <w:rPr>
          <w:rFonts w:hint="eastAsia"/>
        </w:rPr>
        <w:t>OpenGL</w:t>
      </w:r>
      <w:r>
        <w:rPr>
          <w:rFonts w:hint="eastAsia"/>
        </w:rPr>
        <w:t>缓冲区绑定，在之后的渲染过程中进行数据在屏幕视口的显示。</w:t>
      </w:r>
    </w:p>
    <w:p w14:paraId="6D1B2881" w14:textId="77777777" w:rsidR="007C7ED0" w:rsidRDefault="007C7ED0" w:rsidP="007C7ED0">
      <w:pPr>
        <w:ind w:firstLineChars="200" w:firstLine="480"/>
      </w:pPr>
      <w:r>
        <w:rPr>
          <w:rFonts w:hint="eastAsia"/>
        </w:rPr>
        <w:t>（</w:t>
      </w:r>
      <w:r>
        <w:t>2</w:t>
      </w:r>
      <w:r>
        <w:rPr>
          <w:rFonts w:hint="eastAsia"/>
        </w:rPr>
        <w:t>）</w:t>
      </w:r>
      <w:r>
        <w:rPr>
          <w:rFonts w:hint="eastAsia"/>
        </w:rPr>
        <w:t>Up</w:t>
      </w:r>
      <w:r>
        <w:t>date</w:t>
      </w:r>
      <w:r>
        <w:rPr>
          <w:rFonts w:hint="eastAsia"/>
        </w:rPr>
        <w:t>：在渲染步骤前调用，主要进行摄像机的更新以及显示图形形状、状态、显示模式等属性的更新，并根据实际情况确定是否需要重新进行细分曲面计算。</w:t>
      </w:r>
    </w:p>
    <w:p w14:paraId="45EDBB6C" w14:textId="77777777" w:rsidR="007C7ED0" w:rsidRDefault="007C7ED0" w:rsidP="007C7ED0">
      <w:pPr>
        <w:ind w:firstLineChars="200" w:firstLine="480"/>
      </w:pPr>
      <w:r>
        <w:rPr>
          <w:rFonts w:hint="eastAsia"/>
        </w:rPr>
        <w:t>（</w:t>
      </w:r>
      <w:r>
        <w:t>3</w:t>
      </w:r>
      <w:r>
        <w:rPr>
          <w:rFonts w:hint="eastAsia"/>
        </w:rPr>
        <w:t>）</w:t>
      </w:r>
      <w:r>
        <w:rPr>
          <w:rFonts w:hint="eastAsia"/>
        </w:rPr>
        <w:t>R</w:t>
      </w:r>
      <w:r>
        <w:t>ender</w:t>
      </w:r>
      <w:r>
        <w:rPr>
          <w:rFonts w:hint="eastAsia"/>
        </w:rPr>
        <w:t>：渲染过程，是利用</w:t>
      </w:r>
      <w:r>
        <w:rPr>
          <w:rFonts w:hint="eastAsia"/>
        </w:rPr>
        <w:t>OpenGL</w:t>
      </w:r>
      <w:r>
        <w:rPr>
          <w:rFonts w:hint="eastAsia"/>
        </w:rPr>
        <w:t>进行图形显示所需的关键函数，再整个应用程序正常运行的时间内，都会根据需要不断进行调用，并在调用函数的过程中给出所有关于图形显示的命令。</w:t>
      </w:r>
    </w:p>
    <w:p w14:paraId="2908CEF6" w14:textId="4C3C0110" w:rsidR="007C7ED0" w:rsidRPr="007C7ED0" w:rsidRDefault="007C7ED0" w:rsidP="00C87FB4">
      <w:pPr>
        <w:ind w:firstLineChars="200" w:firstLine="480"/>
      </w:pPr>
      <w:r>
        <w:rPr>
          <w:rFonts w:hint="eastAsia"/>
        </w:rPr>
        <w:t>（</w:t>
      </w:r>
      <w:r>
        <w:t>4</w:t>
      </w:r>
      <w:r>
        <w:rPr>
          <w:rFonts w:hint="eastAsia"/>
        </w:rPr>
        <w:t>）</w:t>
      </w:r>
      <w:proofErr w:type="spellStart"/>
      <w:r>
        <w:rPr>
          <w:rFonts w:hint="eastAsia"/>
        </w:rPr>
        <w:t>Un</w:t>
      </w:r>
      <w:r>
        <w:t>initScene</w:t>
      </w:r>
      <w:proofErr w:type="spellEnd"/>
      <w:r>
        <w:rPr>
          <w:rFonts w:hint="eastAsia"/>
        </w:rPr>
        <w:t>：在图形程序退出时进行调用，断开程序与</w:t>
      </w:r>
      <w:r>
        <w:rPr>
          <w:rFonts w:hint="eastAsia"/>
        </w:rPr>
        <w:t>OpenGL</w:t>
      </w:r>
      <w:r>
        <w:rPr>
          <w:rFonts w:hint="eastAsia"/>
        </w:rPr>
        <w:t>的连接，清理所有</w:t>
      </w:r>
      <w:r>
        <w:rPr>
          <w:rFonts w:hint="eastAsia"/>
        </w:rPr>
        <w:t>C++</w:t>
      </w:r>
      <w:r>
        <w:rPr>
          <w:rFonts w:hint="eastAsia"/>
        </w:rPr>
        <w:t>生成的指针等信息，防止内存泄漏等问题的出现。</w:t>
      </w:r>
    </w:p>
    <w:p w14:paraId="754342EA" w14:textId="6B15ED89" w:rsidR="001A076A" w:rsidRDefault="00EE3515" w:rsidP="00AD6629">
      <w:pPr>
        <w:ind w:firstLineChars="200" w:firstLine="480"/>
        <w:rPr>
          <w:rFonts w:cs="Times New Roman"/>
        </w:rPr>
      </w:pPr>
      <w:r>
        <w:rPr>
          <w:rFonts w:cs="Times New Roman" w:hint="eastAsia"/>
        </w:rPr>
        <w:t>在获取等几何拓扑优化后可视化的算法程序框图如</w:t>
      </w:r>
      <w:r w:rsidR="00BB7F7C">
        <w:rPr>
          <w:rFonts w:cs="Times New Roman"/>
        </w:rPr>
        <w:fldChar w:fldCharType="begin"/>
      </w:r>
      <w:r w:rsidR="00BB7F7C">
        <w:rPr>
          <w:rFonts w:cs="Times New Roman"/>
        </w:rPr>
        <w:instrText xml:space="preserve"> </w:instrText>
      </w:r>
      <w:r w:rsidR="00BB7F7C">
        <w:rPr>
          <w:rFonts w:cs="Times New Roman" w:hint="eastAsia"/>
        </w:rPr>
        <w:instrText>REF _Ref133073865 \h</w:instrText>
      </w:r>
      <w:r w:rsidR="00BB7F7C">
        <w:rPr>
          <w:rFonts w:cs="Times New Roman"/>
        </w:rPr>
        <w:instrText xml:space="preserve"> </w:instrText>
      </w:r>
      <w:r w:rsidR="00BB7F7C">
        <w:rPr>
          <w:rFonts w:cs="Times New Roman"/>
        </w:rPr>
      </w:r>
      <w:r w:rsidR="00BB7F7C">
        <w:rPr>
          <w:rFonts w:cs="Times New Roman"/>
        </w:rPr>
        <w:fldChar w:fldCharType="separate"/>
      </w:r>
      <w:r w:rsidR="00935CE4">
        <w:rPr>
          <w:rFonts w:hint="eastAsia"/>
        </w:rPr>
        <w:t>图</w:t>
      </w:r>
      <w:r w:rsidR="00935CE4">
        <w:rPr>
          <w:noProof/>
        </w:rPr>
        <w:t>8</w:t>
      </w:r>
      <w:r w:rsidR="00BB7F7C">
        <w:rPr>
          <w:rFonts w:cs="Times New Roman"/>
        </w:rPr>
        <w:fldChar w:fldCharType="end"/>
      </w:r>
      <w:r w:rsidR="00BB7F7C">
        <w:rPr>
          <w:rFonts w:cs="Times New Roman" w:hint="eastAsia"/>
        </w:rPr>
        <w:t>所示</w:t>
      </w:r>
      <w:r w:rsidR="00CE2FD2">
        <w:rPr>
          <w:rFonts w:cs="Times New Roman" w:hint="eastAsia"/>
        </w:rPr>
        <w:t>。</w:t>
      </w:r>
      <w:r w:rsidR="0066333A">
        <w:rPr>
          <w:rFonts w:cs="Times New Roman" w:hint="eastAsia"/>
        </w:rPr>
        <w:t>算法程序框图中程序的整体运行被分为上述四个部分</w:t>
      </w:r>
      <w:r w:rsidR="00E24F59">
        <w:rPr>
          <w:rFonts w:cs="Times New Roman" w:hint="eastAsia"/>
        </w:rPr>
        <w:t>，程序在初始化结束后进入</w:t>
      </w:r>
      <w:r w:rsidR="00E24F59">
        <w:rPr>
          <w:rFonts w:cs="Times New Roman" w:hint="eastAsia"/>
        </w:rPr>
        <w:t>Update</w:t>
      </w:r>
      <w:r w:rsidR="00E24F59">
        <w:rPr>
          <w:rFonts w:cs="Times New Roman" w:hint="eastAsia"/>
        </w:rPr>
        <w:t>和</w:t>
      </w:r>
      <w:r w:rsidR="00E24F59">
        <w:rPr>
          <w:rFonts w:cs="Times New Roman" w:hint="eastAsia"/>
        </w:rPr>
        <w:t>Render</w:t>
      </w:r>
      <w:r w:rsidR="00E24F59">
        <w:rPr>
          <w:rFonts w:cs="Times New Roman" w:hint="eastAsia"/>
        </w:rPr>
        <w:t>部分的循环中</w:t>
      </w:r>
      <w:r w:rsidR="00E126BE">
        <w:rPr>
          <w:rFonts w:cs="Times New Roman" w:hint="eastAsia"/>
        </w:rPr>
        <w:t>，直到程序</w:t>
      </w:r>
      <w:r w:rsidR="00AA0BAF">
        <w:rPr>
          <w:rFonts w:cs="Times New Roman" w:hint="eastAsia"/>
        </w:rPr>
        <w:t>结束并</w:t>
      </w:r>
      <w:r w:rsidR="00E126BE">
        <w:rPr>
          <w:rFonts w:cs="Times New Roman" w:hint="eastAsia"/>
        </w:rPr>
        <w:t>退出</w:t>
      </w:r>
      <w:r w:rsidR="00A57851">
        <w:rPr>
          <w:rFonts w:cs="Times New Roman" w:hint="eastAsia"/>
        </w:rPr>
        <w:t>。</w:t>
      </w:r>
    </w:p>
    <w:p w14:paraId="19F55ED5" w14:textId="46268DB4" w:rsidR="00BE7F4E" w:rsidRDefault="00BE7F4E" w:rsidP="004D63E9">
      <w:pPr>
        <w:pStyle w:val="2"/>
        <w:spacing w:before="163" w:after="163"/>
      </w:pPr>
      <w:bookmarkStart w:id="59" w:name="_Toc133971581"/>
      <w:bookmarkStart w:id="60" w:name="_Toc133972447"/>
      <w:r>
        <w:rPr>
          <w:rFonts w:hint="eastAsia"/>
        </w:rPr>
        <w:lastRenderedPageBreak/>
        <w:t>4.</w:t>
      </w:r>
      <w:r>
        <w:t xml:space="preserve">3 </w:t>
      </w:r>
      <w:r w:rsidR="000E31C6">
        <w:rPr>
          <w:rFonts w:hint="eastAsia"/>
        </w:rPr>
        <w:t>OpenGL</w:t>
      </w:r>
      <w:r w:rsidR="000E31C6">
        <w:rPr>
          <w:rFonts w:hint="eastAsia"/>
        </w:rPr>
        <w:t>框架</w:t>
      </w:r>
      <w:r w:rsidR="00403B13">
        <w:rPr>
          <w:rFonts w:hint="eastAsia"/>
        </w:rPr>
        <w:t>搭建</w:t>
      </w:r>
      <w:bookmarkEnd w:id="59"/>
      <w:bookmarkEnd w:id="60"/>
    </w:p>
    <w:p w14:paraId="43A98221" w14:textId="467A4AFC" w:rsidR="009F2C03" w:rsidRDefault="009F2C03" w:rsidP="004D63E9">
      <w:pPr>
        <w:pStyle w:val="3"/>
        <w:spacing w:before="163" w:after="163"/>
      </w:pPr>
      <w:bookmarkStart w:id="61" w:name="_Toc133971582"/>
      <w:bookmarkStart w:id="62" w:name="_Toc133972448"/>
      <w:r>
        <w:rPr>
          <w:rFonts w:hint="eastAsia"/>
        </w:rPr>
        <w:t>4.</w:t>
      </w:r>
      <w:r>
        <w:t>3</w:t>
      </w:r>
      <w:r>
        <w:rPr>
          <w:rFonts w:hint="eastAsia"/>
        </w:rPr>
        <w:t>.</w:t>
      </w:r>
      <w:r>
        <w:t xml:space="preserve">1 </w:t>
      </w:r>
      <w:r>
        <w:rPr>
          <w:rFonts w:hint="eastAsia"/>
        </w:rPr>
        <w:t>Win</w:t>
      </w:r>
      <w:r>
        <w:t>32</w:t>
      </w:r>
      <w:r w:rsidR="00C21F1C">
        <w:rPr>
          <w:rFonts w:hint="eastAsia"/>
        </w:rPr>
        <w:t>程序</w:t>
      </w:r>
      <w:bookmarkEnd w:id="61"/>
      <w:bookmarkEnd w:id="62"/>
    </w:p>
    <w:p w14:paraId="67BEEBB4" w14:textId="5177090B" w:rsidR="000E7F71" w:rsidRDefault="00A63729" w:rsidP="005E68C2">
      <w:pPr>
        <w:ind w:firstLineChars="200" w:firstLine="480"/>
      </w:pPr>
      <w:r w:rsidRPr="00A63729">
        <w:rPr>
          <w:rFonts w:hint="eastAsia"/>
        </w:rPr>
        <w:t>Windows</w:t>
      </w:r>
      <w:r w:rsidRPr="00A63729">
        <w:rPr>
          <w:rFonts w:hint="eastAsia"/>
        </w:rPr>
        <w:t>应用程序接口（</w:t>
      </w:r>
      <w:r w:rsidRPr="00A63729">
        <w:rPr>
          <w:rFonts w:hint="eastAsia"/>
        </w:rPr>
        <w:t>Windows API</w:t>
      </w:r>
      <w:r w:rsidRPr="00A63729">
        <w:rPr>
          <w:rFonts w:hint="eastAsia"/>
        </w:rPr>
        <w:t>）是微软</w:t>
      </w:r>
      <w:r w:rsidRPr="00A63729">
        <w:rPr>
          <w:rFonts w:hint="eastAsia"/>
        </w:rPr>
        <w:t>Windows</w:t>
      </w:r>
      <w:r w:rsidRPr="00A63729">
        <w:rPr>
          <w:rFonts w:hint="eastAsia"/>
        </w:rPr>
        <w:t>操作系统中的一套核心应用程序接口</w:t>
      </w:r>
      <w:r w:rsidR="009B0999" w:rsidRPr="009B0999">
        <w:rPr>
          <w:vertAlign w:val="superscript"/>
        </w:rPr>
        <w:fldChar w:fldCharType="begin"/>
      </w:r>
      <w:r w:rsidR="009B0999" w:rsidRPr="009B0999">
        <w:rPr>
          <w:vertAlign w:val="superscript"/>
        </w:rPr>
        <w:instrText xml:space="preserve"> </w:instrText>
      </w:r>
      <w:r w:rsidR="009B0999" w:rsidRPr="009B0999">
        <w:rPr>
          <w:rFonts w:hint="eastAsia"/>
          <w:vertAlign w:val="superscript"/>
        </w:rPr>
        <w:instrText>REF _Ref134028313 \r \h</w:instrText>
      </w:r>
      <w:r w:rsidR="009B0999" w:rsidRPr="009B0999">
        <w:rPr>
          <w:vertAlign w:val="superscript"/>
        </w:rPr>
        <w:instrText xml:space="preserve"> </w:instrText>
      </w:r>
      <w:r w:rsidR="009B0999" w:rsidRPr="009B0999">
        <w:rPr>
          <w:vertAlign w:val="superscript"/>
        </w:rPr>
      </w:r>
      <w:r w:rsidR="009B0999">
        <w:rPr>
          <w:vertAlign w:val="superscript"/>
        </w:rPr>
        <w:instrText xml:space="preserve"> \* MERGEFORMAT </w:instrText>
      </w:r>
      <w:r w:rsidR="009B0999" w:rsidRPr="009B0999">
        <w:rPr>
          <w:vertAlign w:val="superscript"/>
        </w:rPr>
        <w:fldChar w:fldCharType="separate"/>
      </w:r>
      <w:r w:rsidR="009B0999" w:rsidRPr="009B0999">
        <w:rPr>
          <w:vertAlign w:val="superscript"/>
        </w:rPr>
        <w:t>[12]</w:t>
      </w:r>
      <w:r w:rsidR="009B0999" w:rsidRPr="009B0999">
        <w:rPr>
          <w:vertAlign w:val="superscript"/>
        </w:rPr>
        <w:fldChar w:fldCharType="end"/>
      </w:r>
      <w:r w:rsidRPr="00A63729">
        <w:rPr>
          <w:rFonts w:hint="eastAsia"/>
        </w:rPr>
        <w:t>。</w:t>
      </w:r>
      <w:r w:rsidRPr="00A63729">
        <w:rPr>
          <w:rFonts w:hint="eastAsia"/>
        </w:rPr>
        <w:t>Windows API</w:t>
      </w:r>
      <w:r w:rsidRPr="00A63729">
        <w:rPr>
          <w:rFonts w:hint="eastAsia"/>
        </w:rPr>
        <w:t>这一叫法实际上是多个</w:t>
      </w:r>
      <w:r w:rsidRPr="00A63729">
        <w:rPr>
          <w:rFonts w:hint="eastAsia"/>
        </w:rPr>
        <w:t>Windows</w:t>
      </w:r>
      <w:r w:rsidRPr="00A63729">
        <w:rPr>
          <w:rFonts w:hint="eastAsia"/>
        </w:rPr>
        <w:t>平台上相似接口的统称，这些接口也拥有各自的名字，如</w:t>
      </w:r>
      <w:r w:rsidRPr="00A63729">
        <w:rPr>
          <w:rFonts w:hint="eastAsia"/>
        </w:rPr>
        <w:t>Win32 API</w:t>
      </w:r>
      <w:r w:rsidRPr="00A63729">
        <w:rPr>
          <w:rFonts w:hint="eastAsia"/>
        </w:rPr>
        <w:t>。几乎所有的</w:t>
      </w:r>
      <w:r w:rsidRPr="00A63729">
        <w:rPr>
          <w:rFonts w:hint="eastAsia"/>
        </w:rPr>
        <w:t>Windows</w:t>
      </w:r>
      <w:r w:rsidRPr="00A63729">
        <w:rPr>
          <w:rFonts w:hint="eastAsia"/>
        </w:rPr>
        <w:t>应用程序都在与</w:t>
      </w:r>
      <w:r w:rsidRPr="00A63729">
        <w:rPr>
          <w:rFonts w:hint="eastAsia"/>
        </w:rPr>
        <w:t>Windows API</w:t>
      </w:r>
      <w:r w:rsidRPr="00A63729">
        <w:rPr>
          <w:rFonts w:hint="eastAsia"/>
        </w:rPr>
        <w:t>进行交互。</w:t>
      </w:r>
    </w:p>
    <w:p w14:paraId="509D839D" w14:textId="317533F4" w:rsidR="007D6D8C" w:rsidRDefault="00965C9D" w:rsidP="00B924F9">
      <w:pPr>
        <w:ind w:firstLineChars="200" w:firstLine="480"/>
      </w:pPr>
      <w:r>
        <w:rPr>
          <w:rFonts w:hint="eastAsia"/>
        </w:rPr>
        <w:t>一个基本的窗口</w:t>
      </w:r>
      <w:r w:rsidR="00F1446B">
        <w:rPr>
          <w:rFonts w:hint="eastAsia"/>
        </w:rPr>
        <w:t>过程</w:t>
      </w:r>
      <w:r>
        <w:rPr>
          <w:rFonts w:hint="eastAsia"/>
        </w:rPr>
        <w:t>函数如下所示</w:t>
      </w:r>
      <w:r w:rsidR="003062FC">
        <w:rPr>
          <w:rFonts w:hint="eastAsia"/>
        </w:rPr>
        <w:t>：</w:t>
      </w:r>
    </w:p>
    <w:p w14:paraId="60121A8D" w14:textId="23B48270" w:rsidR="00B924F9" w:rsidRPr="004876FB" w:rsidRDefault="00B924F9" w:rsidP="00B924F9">
      <w:pPr>
        <w:ind w:firstLineChars="200" w:firstLine="480"/>
        <w:rPr>
          <w:rFonts w:cs="Times New Roman"/>
        </w:rPr>
      </w:pPr>
      <w:r w:rsidRPr="004876FB">
        <w:rPr>
          <w:rFonts w:cs="Times New Roman"/>
        </w:rPr>
        <w:t xml:space="preserve">LRESULT CALLBACK </w:t>
      </w:r>
      <w:proofErr w:type="spellStart"/>
      <w:r w:rsidRPr="004876FB">
        <w:rPr>
          <w:rFonts w:cs="Times New Roman"/>
        </w:rPr>
        <w:t>WndProc</w:t>
      </w:r>
      <w:proofErr w:type="spellEnd"/>
      <w:r w:rsidRPr="004876FB">
        <w:rPr>
          <w:rFonts w:cs="Times New Roman"/>
        </w:rPr>
        <w:t>(</w:t>
      </w:r>
    </w:p>
    <w:p w14:paraId="31917874" w14:textId="2CD36B06" w:rsidR="00B924F9" w:rsidRPr="004876FB" w:rsidRDefault="00B924F9" w:rsidP="00B924F9">
      <w:pPr>
        <w:ind w:firstLineChars="200" w:firstLine="480"/>
        <w:rPr>
          <w:rFonts w:cs="Times New Roman"/>
        </w:rPr>
      </w:pPr>
      <w:r w:rsidRPr="004876FB">
        <w:rPr>
          <w:rFonts w:cs="Times New Roman"/>
        </w:rPr>
        <w:t xml:space="preserve">    HWND </w:t>
      </w:r>
      <w:proofErr w:type="spellStart"/>
      <w:r w:rsidRPr="004876FB">
        <w:rPr>
          <w:rFonts w:cs="Times New Roman"/>
        </w:rPr>
        <w:t>hwnd</w:t>
      </w:r>
      <w:proofErr w:type="spellEnd"/>
      <w:r w:rsidRPr="004876FB">
        <w:rPr>
          <w:rFonts w:cs="Times New Roman"/>
        </w:rPr>
        <w:t xml:space="preserve">,        // </w:t>
      </w:r>
      <w:r w:rsidR="00FA4C8B">
        <w:rPr>
          <w:rFonts w:cs="Times New Roman" w:hint="eastAsia"/>
        </w:rPr>
        <w:t>窗口句柄</w:t>
      </w:r>
    </w:p>
    <w:p w14:paraId="34C6BCD4" w14:textId="120DB039" w:rsidR="00B924F9" w:rsidRPr="004876FB" w:rsidRDefault="00B924F9" w:rsidP="00B924F9">
      <w:pPr>
        <w:ind w:firstLineChars="200" w:firstLine="480"/>
        <w:rPr>
          <w:rFonts w:cs="Times New Roman"/>
        </w:rPr>
      </w:pPr>
      <w:r w:rsidRPr="004876FB">
        <w:rPr>
          <w:rFonts w:cs="Times New Roman"/>
        </w:rPr>
        <w:t xml:space="preserve">    UINT </w:t>
      </w:r>
      <w:proofErr w:type="spellStart"/>
      <w:r w:rsidRPr="004876FB">
        <w:rPr>
          <w:rFonts w:cs="Times New Roman"/>
        </w:rPr>
        <w:t>uMsg</w:t>
      </w:r>
      <w:proofErr w:type="spellEnd"/>
      <w:r w:rsidRPr="004876FB">
        <w:rPr>
          <w:rFonts w:cs="Times New Roman"/>
        </w:rPr>
        <w:t xml:space="preserve">,        </w:t>
      </w:r>
      <w:r w:rsidR="0037026A">
        <w:rPr>
          <w:rFonts w:cs="Times New Roman"/>
        </w:rPr>
        <w:t xml:space="preserve"> </w:t>
      </w:r>
      <w:r w:rsidRPr="004876FB">
        <w:rPr>
          <w:rFonts w:cs="Times New Roman"/>
        </w:rPr>
        <w:t xml:space="preserve">// </w:t>
      </w:r>
      <w:r w:rsidR="00314442">
        <w:rPr>
          <w:rFonts w:cs="Times New Roman" w:hint="eastAsia"/>
        </w:rPr>
        <w:t>消息</w:t>
      </w:r>
      <w:r w:rsidR="00314442">
        <w:rPr>
          <w:rFonts w:cs="Times New Roman" w:hint="eastAsia"/>
        </w:rPr>
        <w:t>ID</w:t>
      </w:r>
    </w:p>
    <w:p w14:paraId="4746DDD1" w14:textId="5DD6BC96" w:rsidR="00B924F9" w:rsidRPr="004876FB" w:rsidRDefault="00B924F9" w:rsidP="00B924F9">
      <w:pPr>
        <w:ind w:firstLineChars="200" w:firstLine="480"/>
        <w:rPr>
          <w:rFonts w:cs="Times New Roman"/>
        </w:rPr>
      </w:pPr>
      <w:r w:rsidRPr="004876FB">
        <w:rPr>
          <w:rFonts w:cs="Times New Roman"/>
        </w:rPr>
        <w:t xml:space="preserve">    WPARAM </w:t>
      </w:r>
      <w:proofErr w:type="spellStart"/>
      <w:r w:rsidRPr="004876FB">
        <w:rPr>
          <w:rFonts w:cs="Times New Roman"/>
        </w:rPr>
        <w:t>wParam</w:t>
      </w:r>
      <w:proofErr w:type="spellEnd"/>
      <w:r w:rsidRPr="004876FB">
        <w:rPr>
          <w:rFonts w:cs="Times New Roman"/>
        </w:rPr>
        <w:t xml:space="preserve">,   // </w:t>
      </w:r>
      <w:r w:rsidR="009A6E38">
        <w:rPr>
          <w:rFonts w:cs="Times New Roman" w:hint="eastAsia"/>
        </w:rPr>
        <w:t>第一个消息参数</w:t>
      </w:r>
    </w:p>
    <w:p w14:paraId="04B87BBD" w14:textId="301359BB" w:rsidR="00B924F9" w:rsidRPr="004876FB" w:rsidRDefault="00B924F9" w:rsidP="00B924F9">
      <w:pPr>
        <w:ind w:firstLineChars="200" w:firstLine="480"/>
        <w:rPr>
          <w:rFonts w:cs="Times New Roman"/>
        </w:rPr>
      </w:pPr>
      <w:r w:rsidRPr="004876FB">
        <w:rPr>
          <w:rFonts w:cs="Times New Roman"/>
        </w:rPr>
        <w:t xml:space="preserve">    LPARAM </w:t>
      </w:r>
      <w:proofErr w:type="spellStart"/>
      <w:r w:rsidRPr="004876FB">
        <w:rPr>
          <w:rFonts w:cs="Times New Roman"/>
        </w:rPr>
        <w:t>lParam</w:t>
      </w:r>
      <w:proofErr w:type="spellEnd"/>
      <w:r w:rsidRPr="004876FB">
        <w:rPr>
          <w:rFonts w:cs="Times New Roman"/>
        </w:rPr>
        <w:t xml:space="preserve">)    // </w:t>
      </w:r>
      <w:r w:rsidR="00186A28">
        <w:rPr>
          <w:rFonts w:cs="Times New Roman" w:hint="eastAsia"/>
        </w:rPr>
        <w:t>第二个消息参数</w:t>
      </w:r>
    </w:p>
    <w:p w14:paraId="3AAD6699" w14:textId="57B76672" w:rsidR="00B924F9" w:rsidRPr="004876FB" w:rsidRDefault="00B924F9" w:rsidP="004876FB">
      <w:pPr>
        <w:ind w:firstLineChars="200" w:firstLine="480"/>
        <w:rPr>
          <w:rFonts w:cs="Times New Roman"/>
        </w:rPr>
      </w:pPr>
      <w:r w:rsidRPr="004876FB">
        <w:rPr>
          <w:rFonts w:cs="Times New Roman"/>
        </w:rPr>
        <w:t>{</w:t>
      </w:r>
    </w:p>
    <w:p w14:paraId="2945C64A" w14:textId="3EAAA0D8" w:rsidR="00B924F9" w:rsidRPr="004876FB" w:rsidRDefault="00B924F9" w:rsidP="00B924F9">
      <w:pPr>
        <w:ind w:firstLineChars="200" w:firstLine="480"/>
        <w:rPr>
          <w:rFonts w:cs="Times New Roman"/>
        </w:rPr>
      </w:pPr>
      <w:r w:rsidRPr="004876FB">
        <w:rPr>
          <w:rFonts w:cs="Times New Roman"/>
        </w:rPr>
        <w:t xml:space="preserve">    switch (</w:t>
      </w:r>
      <w:proofErr w:type="spellStart"/>
      <w:r w:rsidRPr="004876FB">
        <w:rPr>
          <w:rFonts w:cs="Times New Roman"/>
        </w:rPr>
        <w:t>uMsg</w:t>
      </w:r>
      <w:proofErr w:type="spellEnd"/>
      <w:r w:rsidRPr="004876FB">
        <w:rPr>
          <w:rFonts w:cs="Times New Roman"/>
        </w:rPr>
        <w:t>)</w:t>
      </w:r>
    </w:p>
    <w:p w14:paraId="74D4BC07" w14:textId="38F630B5" w:rsidR="00B924F9" w:rsidRPr="004876FB" w:rsidRDefault="00B924F9" w:rsidP="00B924F9">
      <w:pPr>
        <w:ind w:firstLineChars="200" w:firstLine="480"/>
        <w:rPr>
          <w:rFonts w:cs="Times New Roman"/>
        </w:rPr>
      </w:pPr>
      <w:r w:rsidRPr="004876FB">
        <w:rPr>
          <w:rFonts w:cs="Times New Roman"/>
        </w:rPr>
        <w:t xml:space="preserve">    {</w:t>
      </w:r>
    </w:p>
    <w:p w14:paraId="203E4CC2" w14:textId="198FD9FE" w:rsidR="00B924F9" w:rsidRPr="004876FB" w:rsidRDefault="00B924F9" w:rsidP="00B924F9">
      <w:pPr>
        <w:ind w:firstLineChars="200" w:firstLine="480"/>
        <w:rPr>
          <w:rFonts w:cs="Times New Roman"/>
        </w:rPr>
      </w:pPr>
      <w:r w:rsidRPr="004876FB">
        <w:rPr>
          <w:rFonts w:cs="Times New Roman"/>
        </w:rPr>
        <w:t xml:space="preserve">        case WM_CREATE:</w:t>
      </w:r>
    </w:p>
    <w:p w14:paraId="11137DD4" w14:textId="4D4D89CC" w:rsidR="00B924F9" w:rsidRPr="004876FB" w:rsidRDefault="00B924F9" w:rsidP="00B924F9">
      <w:pPr>
        <w:ind w:firstLineChars="200" w:firstLine="480"/>
        <w:rPr>
          <w:rFonts w:cs="Times New Roman"/>
        </w:rPr>
      </w:pPr>
      <w:r w:rsidRPr="004876FB">
        <w:rPr>
          <w:rFonts w:cs="Times New Roman"/>
        </w:rPr>
        <w:t xml:space="preserve">            // </w:t>
      </w:r>
      <w:r w:rsidR="00F10563">
        <w:rPr>
          <w:rFonts w:cs="Times New Roman" w:hint="eastAsia"/>
        </w:rPr>
        <w:t>初始化窗口</w:t>
      </w:r>
    </w:p>
    <w:p w14:paraId="24BB78C8" w14:textId="1CD6832E" w:rsidR="00B924F9" w:rsidRPr="004876FB" w:rsidRDefault="00B924F9" w:rsidP="004876FB">
      <w:pPr>
        <w:ind w:firstLineChars="200" w:firstLine="480"/>
        <w:rPr>
          <w:rFonts w:cs="Times New Roman"/>
        </w:rPr>
      </w:pPr>
      <w:r w:rsidRPr="004876FB">
        <w:rPr>
          <w:rFonts w:cs="Times New Roman"/>
        </w:rPr>
        <w:t xml:space="preserve">            return 0;</w:t>
      </w:r>
    </w:p>
    <w:p w14:paraId="471550CB" w14:textId="5DB5A70D" w:rsidR="00B924F9" w:rsidRPr="004876FB" w:rsidRDefault="00B924F9" w:rsidP="00B924F9">
      <w:pPr>
        <w:ind w:firstLineChars="200" w:firstLine="480"/>
        <w:rPr>
          <w:rFonts w:cs="Times New Roman"/>
        </w:rPr>
      </w:pPr>
      <w:r w:rsidRPr="004876FB">
        <w:rPr>
          <w:rFonts w:cs="Times New Roman"/>
        </w:rPr>
        <w:t xml:space="preserve">        case WM_PAINT:</w:t>
      </w:r>
    </w:p>
    <w:p w14:paraId="17C9682C" w14:textId="4CDA9958" w:rsidR="00B924F9" w:rsidRPr="004876FB" w:rsidRDefault="00B924F9" w:rsidP="00B924F9">
      <w:pPr>
        <w:ind w:firstLineChars="200" w:firstLine="480"/>
        <w:rPr>
          <w:rFonts w:cs="Times New Roman"/>
        </w:rPr>
      </w:pPr>
      <w:r w:rsidRPr="004876FB">
        <w:rPr>
          <w:rFonts w:cs="Times New Roman"/>
        </w:rPr>
        <w:t xml:space="preserve">            // </w:t>
      </w:r>
      <w:r w:rsidR="00386890">
        <w:rPr>
          <w:rFonts w:cs="Times New Roman" w:hint="eastAsia"/>
        </w:rPr>
        <w:t>绘制窗口客户区</w:t>
      </w:r>
    </w:p>
    <w:p w14:paraId="44391288" w14:textId="3C3778DC" w:rsidR="00B924F9" w:rsidRPr="004876FB" w:rsidRDefault="00B924F9" w:rsidP="004876FB">
      <w:pPr>
        <w:ind w:firstLineChars="200" w:firstLine="480"/>
        <w:rPr>
          <w:rFonts w:cs="Times New Roman"/>
        </w:rPr>
      </w:pPr>
      <w:r w:rsidRPr="004876FB">
        <w:rPr>
          <w:rFonts w:cs="Times New Roman"/>
        </w:rPr>
        <w:t xml:space="preserve">            return 0;</w:t>
      </w:r>
    </w:p>
    <w:p w14:paraId="5C88C9D1" w14:textId="49A78F76" w:rsidR="00B924F9" w:rsidRPr="004876FB" w:rsidRDefault="00B924F9" w:rsidP="00B924F9">
      <w:pPr>
        <w:ind w:firstLineChars="200" w:firstLine="480"/>
        <w:rPr>
          <w:rFonts w:cs="Times New Roman"/>
        </w:rPr>
      </w:pPr>
      <w:r w:rsidRPr="004876FB">
        <w:rPr>
          <w:rFonts w:cs="Times New Roman"/>
        </w:rPr>
        <w:t xml:space="preserve">        case WM_SIZE:</w:t>
      </w:r>
    </w:p>
    <w:p w14:paraId="06B32BAC" w14:textId="4BC9A901" w:rsidR="00B924F9" w:rsidRPr="004876FB" w:rsidRDefault="00B924F9" w:rsidP="00B924F9">
      <w:pPr>
        <w:ind w:firstLineChars="200" w:firstLine="480"/>
        <w:rPr>
          <w:rFonts w:cs="Times New Roman"/>
        </w:rPr>
      </w:pPr>
      <w:r w:rsidRPr="004876FB">
        <w:rPr>
          <w:rFonts w:cs="Times New Roman"/>
        </w:rPr>
        <w:t xml:space="preserve">            // </w:t>
      </w:r>
      <w:r w:rsidR="007700AC">
        <w:rPr>
          <w:rFonts w:cs="Times New Roman" w:hint="eastAsia"/>
        </w:rPr>
        <w:t>设置窗口大小和位置</w:t>
      </w:r>
    </w:p>
    <w:p w14:paraId="4F0E6A33" w14:textId="47DA27EF" w:rsidR="00B924F9" w:rsidRPr="004876FB" w:rsidRDefault="00B924F9" w:rsidP="004876FB">
      <w:pPr>
        <w:ind w:firstLineChars="200" w:firstLine="480"/>
        <w:rPr>
          <w:rFonts w:cs="Times New Roman"/>
        </w:rPr>
      </w:pPr>
      <w:r w:rsidRPr="004876FB">
        <w:rPr>
          <w:rFonts w:cs="Times New Roman"/>
        </w:rPr>
        <w:t xml:space="preserve">            return 0;</w:t>
      </w:r>
    </w:p>
    <w:p w14:paraId="770D01A3" w14:textId="458CDBD4" w:rsidR="00B924F9" w:rsidRPr="004876FB" w:rsidRDefault="00B924F9" w:rsidP="00B924F9">
      <w:pPr>
        <w:ind w:firstLineChars="200" w:firstLine="480"/>
        <w:rPr>
          <w:rFonts w:cs="Times New Roman"/>
        </w:rPr>
      </w:pPr>
      <w:r w:rsidRPr="004876FB">
        <w:rPr>
          <w:rFonts w:cs="Times New Roman"/>
        </w:rPr>
        <w:t xml:space="preserve">        case WM_DESTROY</w:t>
      </w:r>
      <w:r w:rsidR="004876FB" w:rsidRPr="004876FB">
        <w:rPr>
          <w:rFonts w:cs="Times New Roman"/>
        </w:rPr>
        <w:t>:</w:t>
      </w:r>
    </w:p>
    <w:p w14:paraId="4904C59F" w14:textId="4D0F41B2" w:rsidR="00B924F9" w:rsidRPr="004876FB" w:rsidRDefault="00B924F9" w:rsidP="00B924F9">
      <w:pPr>
        <w:ind w:firstLineChars="200" w:firstLine="480"/>
        <w:rPr>
          <w:rFonts w:cs="Times New Roman"/>
        </w:rPr>
      </w:pPr>
      <w:r w:rsidRPr="004876FB">
        <w:rPr>
          <w:rFonts w:cs="Times New Roman"/>
        </w:rPr>
        <w:t xml:space="preserve">            // </w:t>
      </w:r>
      <w:r w:rsidR="006A79C5">
        <w:rPr>
          <w:rFonts w:cs="Times New Roman" w:hint="eastAsia"/>
        </w:rPr>
        <w:t>清除</w:t>
      </w:r>
      <w:r w:rsidR="00E82B86">
        <w:rPr>
          <w:rFonts w:cs="Times New Roman" w:hint="eastAsia"/>
        </w:rPr>
        <w:t>窗口数据对象</w:t>
      </w:r>
    </w:p>
    <w:p w14:paraId="3F45E0C1" w14:textId="24528AE8" w:rsidR="00B924F9" w:rsidRPr="004876FB" w:rsidRDefault="00B924F9" w:rsidP="004876FB">
      <w:pPr>
        <w:ind w:firstLineChars="200" w:firstLine="480"/>
        <w:rPr>
          <w:rFonts w:cs="Times New Roman"/>
        </w:rPr>
      </w:pPr>
      <w:r w:rsidRPr="004876FB">
        <w:rPr>
          <w:rFonts w:cs="Times New Roman"/>
        </w:rPr>
        <w:t xml:space="preserve">            return 0;</w:t>
      </w:r>
    </w:p>
    <w:p w14:paraId="76CC249A" w14:textId="403D5CBA" w:rsidR="00B924F9" w:rsidRPr="004876FB" w:rsidRDefault="00B924F9" w:rsidP="00B924F9">
      <w:pPr>
        <w:ind w:firstLineChars="200" w:firstLine="480"/>
        <w:rPr>
          <w:rFonts w:cs="Times New Roman"/>
        </w:rPr>
      </w:pPr>
      <w:r w:rsidRPr="004876FB">
        <w:rPr>
          <w:rFonts w:cs="Times New Roman"/>
        </w:rPr>
        <w:t xml:space="preserve">        //</w:t>
      </w:r>
    </w:p>
    <w:p w14:paraId="10A515A5" w14:textId="5D6EE4AC" w:rsidR="00B924F9" w:rsidRPr="004876FB" w:rsidRDefault="00B924F9" w:rsidP="00B924F9">
      <w:pPr>
        <w:ind w:firstLineChars="200" w:firstLine="480"/>
        <w:rPr>
          <w:rFonts w:cs="Times New Roman"/>
        </w:rPr>
      </w:pPr>
      <w:r w:rsidRPr="004876FB">
        <w:rPr>
          <w:rFonts w:cs="Times New Roman"/>
        </w:rPr>
        <w:lastRenderedPageBreak/>
        <w:t xml:space="preserve">        // </w:t>
      </w:r>
      <w:r w:rsidR="000B1AB4">
        <w:rPr>
          <w:rFonts w:cs="Times New Roman" w:hint="eastAsia"/>
        </w:rPr>
        <w:t>处理其它消息</w:t>
      </w:r>
    </w:p>
    <w:p w14:paraId="228EF5B8" w14:textId="46A64DCF" w:rsidR="00B924F9" w:rsidRPr="004876FB" w:rsidRDefault="00B924F9" w:rsidP="004876FB">
      <w:pPr>
        <w:ind w:firstLineChars="200" w:firstLine="480"/>
        <w:rPr>
          <w:rFonts w:cs="Times New Roman"/>
        </w:rPr>
      </w:pPr>
      <w:r w:rsidRPr="004876FB">
        <w:rPr>
          <w:rFonts w:cs="Times New Roman"/>
        </w:rPr>
        <w:t xml:space="preserve">        //</w:t>
      </w:r>
    </w:p>
    <w:p w14:paraId="61755242" w14:textId="7503E30D" w:rsidR="00B924F9" w:rsidRPr="004876FB" w:rsidRDefault="00B924F9" w:rsidP="00B924F9">
      <w:pPr>
        <w:ind w:firstLineChars="200" w:firstLine="480"/>
        <w:rPr>
          <w:rFonts w:cs="Times New Roman"/>
        </w:rPr>
      </w:pPr>
      <w:r w:rsidRPr="004876FB">
        <w:rPr>
          <w:rFonts w:cs="Times New Roman"/>
        </w:rPr>
        <w:t xml:space="preserve">        default:</w:t>
      </w:r>
    </w:p>
    <w:p w14:paraId="6CE19394" w14:textId="77777777" w:rsidR="00B924F9" w:rsidRPr="004876FB" w:rsidRDefault="00B924F9" w:rsidP="00B924F9">
      <w:pPr>
        <w:ind w:firstLineChars="200" w:firstLine="480"/>
        <w:rPr>
          <w:rFonts w:cs="Times New Roman"/>
        </w:rPr>
      </w:pPr>
      <w:r w:rsidRPr="004876FB">
        <w:rPr>
          <w:rFonts w:cs="Times New Roman"/>
        </w:rPr>
        <w:t xml:space="preserve">            return </w:t>
      </w:r>
      <w:proofErr w:type="spellStart"/>
      <w:r w:rsidRPr="004876FB">
        <w:rPr>
          <w:rFonts w:cs="Times New Roman"/>
        </w:rPr>
        <w:t>DefWindowProc</w:t>
      </w:r>
      <w:proofErr w:type="spellEnd"/>
      <w:r w:rsidRPr="004876FB">
        <w:rPr>
          <w:rFonts w:cs="Times New Roman"/>
        </w:rPr>
        <w:t>(</w:t>
      </w:r>
      <w:proofErr w:type="spellStart"/>
      <w:r w:rsidRPr="004876FB">
        <w:rPr>
          <w:rFonts w:cs="Times New Roman"/>
        </w:rPr>
        <w:t>hwnd</w:t>
      </w:r>
      <w:proofErr w:type="spellEnd"/>
      <w:r w:rsidRPr="004876FB">
        <w:rPr>
          <w:rFonts w:cs="Times New Roman"/>
        </w:rPr>
        <w:t xml:space="preserve">, </w:t>
      </w:r>
      <w:proofErr w:type="spellStart"/>
      <w:r w:rsidRPr="004876FB">
        <w:rPr>
          <w:rFonts w:cs="Times New Roman"/>
        </w:rPr>
        <w:t>uMsg</w:t>
      </w:r>
      <w:proofErr w:type="spellEnd"/>
      <w:r w:rsidRPr="004876FB">
        <w:rPr>
          <w:rFonts w:cs="Times New Roman"/>
        </w:rPr>
        <w:t xml:space="preserve">, </w:t>
      </w:r>
      <w:proofErr w:type="spellStart"/>
      <w:r w:rsidRPr="004876FB">
        <w:rPr>
          <w:rFonts w:cs="Times New Roman"/>
        </w:rPr>
        <w:t>wParam</w:t>
      </w:r>
      <w:proofErr w:type="spellEnd"/>
      <w:r w:rsidRPr="004876FB">
        <w:rPr>
          <w:rFonts w:cs="Times New Roman"/>
        </w:rPr>
        <w:t xml:space="preserve">, </w:t>
      </w:r>
      <w:proofErr w:type="spellStart"/>
      <w:r w:rsidRPr="004876FB">
        <w:rPr>
          <w:rFonts w:cs="Times New Roman"/>
        </w:rPr>
        <w:t>lParam</w:t>
      </w:r>
      <w:proofErr w:type="spellEnd"/>
      <w:r w:rsidRPr="004876FB">
        <w:rPr>
          <w:rFonts w:cs="Times New Roman"/>
        </w:rPr>
        <w:t xml:space="preserve">); </w:t>
      </w:r>
    </w:p>
    <w:p w14:paraId="24E77A4C" w14:textId="31E20353" w:rsidR="00B924F9" w:rsidRPr="004876FB" w:rsidRDefault="00B924F9" w:rsidP="00B924F9">
      <w:pPr>
        <w:ind w:firstLineChars="200" w:firstLine="480"/>
        <w:rPr>
          <w:rFonts w:cs="Times New Roman"/>
        </w:rPr>
      </w:pPr>
      <w:r w:rsidRPr="004876FB">
        <w:rPr>
          <w:rFonts w:cs="Times New Roman"/>
        </w:rPr>
        <w:t xml:space="preserve">    }</w:t>
      </w:r>
    </w:p>
    <w:p w14:paraId="5F4B6DE1" w14:textId="77777777" w:rsidR="00B924F9" w:rsidRPr="004876FB" w:rsidRDefault="00B924F9" w:rsidP="00B924F9">
      <w:pPr>
        <w:ind w:firstLineChars="200" w:firstLine="480"/>
        <w:rPr>
          <w:rFonts w:cs="Times New Roman"/>
        </w:rPr>
      </w:pPr>
      <w:r w:rsidRPr="004876FB">
        <w:rPr>
          <w:rFonts w:cs="Times New Roman"/>
        </w:rPr>
        <w:t xml:space="preserve">    return 0; </w:t>
      </w:r>
    </w:p>
    <w:p w14:paraId="116BACDE" w14:textId="430B8624" w:rsidR="00B924F9" w:rsidRPr="004876FB" w:rsidRDefault="00FF71D6" w:rsidP="00B924F9">
      <w:pPr>
        <w:ind w:firstLineChars="200" w:firstLine="480"/>
        <w:rPr>
          <w:rFonts w:cs="Times New Roman"/>
        </w:rPr>
      </w:pPr>
      <w:r>
        <w:rPr>
          <w:rFonts w:cs="Times New Roman" w:hint="eastAsia"/>
        </w:rPr>
        <w:t>}</w:t>
      </w:r>
    </w:p>
    <w:p w14:paraId="5D729746" w14:textId="5D2E8B54" w:rsidR="00E91247" w:rsidRDefault="00C00613" w:rsidP="005E68C2">
      <w:pPr>
        <w:ind w:firstLineChars="200" w:firstLine="480"/>
      </w:pPr>
      <w:r>
        <w:rPr>
          <w:rFonts w:hint="eastAsia"/>
        </w:rPr>
        <w:t>在注册窗口类时，将窗口过程与窗口类相关联</w:t>
      </w:r>
      <w:r w:rsidR="004F519F">
        <w:rPr>
          <w:rFonts w:hint="eastAsia"/>
        </w:rPr>
        <w:t>。使用有关类的信息填充</w:t>
      </w:r>
      <w:r w:rsidR="004F519F">
        <w:rPr>
          <w:rFonts w:hint="eastAsia"/>
        </w:rPr>
        <w:t>W</w:t>
      </w:r>
      <w:r w:rsidR="004F519F">
        <w:t>NDCLASS</w:t>
      </w:r>
      <w:r w:rsidR="004F519F">
        <w:rPr>
          <w:rFonts w:hint="eastAsia"/>
        </w:rPr>
        <w:t>结构，并将结构地址传递给</w:t>
      </w:r>
      <w:proofErr w:type="spellStart"/>
      <w:r w:rsidR="004F519F" w:rsidRPr="004F519F">
        <w:t>RegisterClass</w:t>
      </w:r>
      <w:proofErr w:type="spellEnd"/>
      <w:r w:rsidR="006208A2">
        <w:rPr>
          <w:rFonts w:hint="eastAsia"/>
        </w:rPr>
        <w:t>函数。在注册窗口类后，窗口过程即会自动与使用该类创建的每个新窗口相关联。</w:t>
      </w:r>
    </w:p>
    <w:p w14:paraId="22193284" w14:textId="6BAED4AE" w:rsidR="000E7F71" w:rsidRDefault="000E7F71" w:rsidP="004D63E9">
      <w:pPr>
        <w:pStyle w:val="3"/>
        <w:spacing w:before="163" w:after="163"/>
      </w:pPr>
      <w:bookmarkStart w:id="63" w:name="_Toc133971583"/>
      <w:bookmarkStart w:id="64" w:name="_Toc133972449"/>
      <w:r>
        <w:rPr>
          <w:rFonts w:hint="eastAsia"/>
        </w:rPr>
        <w:t>4.</w:t>
      </w:r>
      <w:r>
        <w:t>3</w:t>
      </w:r>
      <w:r>
        <w:rPr>
          <w:rFonts w:hint="eastAsia"/>
        </w:rPr>
        <w:t>.</w:t>
      </w:r>
      <w:r>
        <w:t xml:space="preserve">2 </w:t>
      </w:r>
      <w:r>
        <w:rPr>
          <w:rFonts w:hint="eastAsia"/>
        </w:rPr>
        <w:t>OpenGL</w:t>
      </w:r>
      <w:r w:rsidR="00386E73">
        <w:rPr>
          <w:rFonts w:hint="eastAsia"/>
        </w:rPr>
        <w:t>函数封装</w:t>
      </w:r>
      <w:bookmarkEnd w:id="63"/>
      <w:bookmarkEnd w:id="64"/>
    </w:p>
    <w:p w14:paraId="17C28608" w14:textId="18549AB0" w:rsidR="00B82262" w:rsidRDefault="00A27600" w:rsidP="00B82262">
      <w:pPr>
        <w:ind w:firstLineChars="200" w:firstLine="480"/>
      </w:pPr>
      <w:r w:rsidRPr="0020334D">
        <w:rPr>
          <w:rFonts w:hint="eastAsia"/>
        </w:rPr>
        <w:t>由于</w:t>
      </w:r>
      <w:r w:rsidRPr="0020334D">
        <w:rPr>
          <w:rFonts w:hint="eastAsia"/>
        </w:rPr>
        <w:t>OpenGL</w:t>
      </w:r>
      <w:r w:rsidR="00C41196" w:rsidRPr="0020334D">
        <w:rPr>
          <w:rFonts w:hint="eastAsia"/>
        </w:rPr>
        <w:t>是图形的底层图形库</w:t>
      </w:r>
      <w:r w:rsidR="0020334D">
        <w:rPr>
          <w:rFonts w:hint="eastAsia"/>
        </w:rPr>
        <w:t>，在实际操作时</w:t>
      </w:r>
      <w:r w:rsidR="002A3B22">
        <w:rPr>
          <w:rFonts w:hint="eastAsia"/>
        </w:rPr>
        <w:t>需要</w:t>
      </w:r>
      <w:r w:rsidR="00BE685E">
        <w:rPr>
          <w:rFonts w:hint="eastAsia"/>
        </w:rPr>
        <w:t>建立</w:t>
      </w:r>
      <w:r w:rsidR="0020334D">
        <w:rPr>
          <w:rFonts w:hint="eastAsia"/>
        </w:rPr>
        <w:t>抽象程度更高的函数接口</w:t>
      </w:r>
      <w:r w:rsidR="00787D71">
        <w:rPr>
          <w:rFonts w:hint="eastAsia"/>
        </w:rPr>
        <w:t>使得程序更加整洁、操作更加方便</w:t>
      </w:r>
      <w:r w:rsidR="003E029B">
        <w:rPr>
          <w:rFonts w:hint="eastAsia"/>
        </w:rPr>
        <w:t>，故本文运用面向对象编程的思想，对</w:t>
      </w:r>
      <w:r w:rsidR="003E029B">
        <w:rPr>
          <w:rFonts w:hint="eastAsia"/>
        </w:rPr>
        <w:t>OpenGL</w:t>
      </w:r>
      <w:r w:rsidR="003E029B">
        <w:rPr>
          <w:rFonts w:hint="eastAsia"/>
        </w:rPr>
        <w:t>中的</w:t>
      </w:r>
      <w:r w:rsidR="003E029B">
        <w:rPr>
          <w:rFonts w:hint="eastAsia"/>
        </w:rPr>
        <w:t>A</w:t>
      </w:r>
      <w:r w:rsidR="003E029B">
        <w:t>PI</w:t>
      </w:r>
      <w:r w:rsidR="003E029B">
        <w:rPr>
          <w:rFonts w:hint="eastAsia"/>
        </w:rPr>
        <w:t>进行</w:t>
      </w:r>
      <w:r w:rsidR="00B82262">
        <w:rPr>
          <w:rFonts w:hint="eastAsia"/>
        </w:rPr>
        <w:t>封装</w:t>
      </w:r>
      <w:r w:rsidR="00E85D11">
        <w:rPr>
          <w:rFonts w:hint="eastAsia"/>
        </w:rPr>
        <w:t>，便于等几何拓扑优化可视化系统的搭建。</w:t>
      </w:r>
      <w:r w:rsidR="00FE45E3">
        <w:rPr>
          <w:rFonts w:hint="eastAsia"/>
        </w:rPr>
        <w:t>下面介绍与可视化密切相关的几个</w:t>
      </w:r>
      <w:r w:rsidR="00FE45E3">
        <w:rPr>
          <w:rFonts w:hint="eastAsia"/>
        </w:rPr>
        <w:t>OpenGL</w:t>
      </w:r>
      <w:r w:rsidR="00FE45E3">
        <w:rPr>
          <w:rFonts w:hint="eastAsia"/>
        </w:rPr>
        <w:t>封装类：</w:t>
      </w:r>
    </w:p>
    <w:p w14:paraId="61769AA9" w14:textId="208C5C2C" w:rsidR="00FE45E3" w:rsidRDefault="0043333A" w:rsidP="003C4777">
      <w:pPr>
        <w:jc w:val="center"/>
      </w:pPr>
      <w:r>
        <w:rPr>
          <w:noProof/>
        </w:rPr>
        <w:drawing>
          <wp:inline distT="0" distB="0" distL="0" distR="0" wp14:anchorId="42BFD88E" wp14:editId="5C04004C">
            <wp:extent cx="4284980" cy="1057910"/>
            <wp:effectExtent l="0" t="0" r="127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284980" cy="1057910"/>
                    </a:xfrm>
                    <a:prstGeom prst="rect">
                      <a:avLst/>
                    </a:prstGeom>
                    <a:noFill/>
                    <a:ln>
                      <a:noFill/>
                    </a:ln>
                  </pic:spPr>
                </pic:pic>
              </a:graphicData>
            </a:graphic>
          </wp:inline>
        </w:drawing>
      </w:r>
    </w:p>
    <w:p w14:paraId="0CE9EFCF" w14:textId="512E5C9B" w:rsidR="00B95223" w:rsidRDefault="00B95223" w:rsidP="001E0420">
      <w:pPr>
        <w:jc w:val="center"/>
        <w:rPr>
          <w:rFonts w:hint="eastAsia"/>
        </w:rPr>
      </w:pPr>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5D1C9F">
        <w:rPr>
          <w:noProof/>
        </w:rPr>
        <w:t>2</w:t>
      </w:r>
      <w:r>
        <w:fldChar w:fldCharType="end"/>
      </w:r>
      <w:r w:rsidR="001E0420">
        <w:t xml:space="preserve">  </w:t>
      </w:r>
      <w:r w:rsidR="00395BA3">
        <w:rPr>
          <w:rFonts w:hint="eastAsia"/>
        </w:rPr>
        <w:t>主要的</w:t>
      </w:r>
      <w:r w:rsidR="001E0420">
        <w:rPr>
          <w:rFonts w:hint="eastAsia"/>
        </w:rPr>
        <w:t>OpenGL</w:t>
      </w:r>
      <w:r w:rsidR="001E0420">
        <w:rPr>
          <w:rFonts w:hint="eastAsia"/>
        </w:rPr>
        <w:t>封装类</w:t>
      </w:r>
    </w:p>
    <w:p w14:paraId="0D8F74DA" w14:textId="797CB7F9" w:rsidR="00BB090F" w:rsidRDefault="00146BB1" w:rsidP="00B82262">
      <w:pPr>
        <w:ind w:firstLineChars="200" w:firstLine="480"/>
      </w:pPr>
      <w:r>
        <w:rPr>
          <w:rFonts w:hint="eastAsia"/>
        </w:rPr>
        <w:t>（</w:t>
      </w:r>
      <w:r>
        <w:rPr>
          <w:rFonts w:hint="eastAsia"/>
        </w:rPr>
        <w:t>1</w:t>
      </w:r>
      <w:r>
        <w:rPr>
          <w:rFonts w:hint="eastAsia"/>
        </w:rPr>
        <w:t>）</w:t>
      </w:r>
      <w:proofErr w:type="spellStart"/>
      <w:r w:rsidR="00A17118">
        <w:rPr>
          <w:rFonts w:hint="eastAsia"/>
        </w:rPr>
        <w:t>Open</w:t>
      </w:r>
      <w:r w:rsidR="00A17118">
        <w:t>GLMesh</w:t>
      </w:r>
      <w:proofErr w:type="spellEnd"/>
    </w:p>
    <w:p w14:paraId="71978811" w14:textId="1FE02DB1" w:rsidR="00146BB1" w:rsidRDefault="00AB6996" w:rsidP="00B82262">
      <w:pPr>
        <w:ind w:firstLineChars="200" w:firstLine="480"/>
      </w:pPr>
      <w:proofErr w:type="spellStart"/>
      <w:r>
        <w:rPr>
          <w:rFonts w:hint="eastAsia"/>
        </w:rPr>
        <w:t>OpenGLMesh</w:t>
      </w:r>
      <w:proofErr w:type="spellEnd"/>
      <w:r>
        <w:rPr>
          <w:rFonts w:hint="eastAsia"/>
        </w:rPr>
        <w:t>类中</w:t>
      </w:r>
      <w:r w:rsidR="003F5B37">
        <w:rPr>
          <w:rFonts w:hint="eastAsia"/>
        </w:rPr>
        <w:t>包含了参与可视化的网格</w:t>
      </w:r>
      <w:r w:rsidR="00131A76">
        <w:rPr>
          <w:rFonts w:hint="eastAsia"/>
        </w:rPr>
        <w:t>所对应的顶点缓冲区、索引缓冲区等</w:t>
      </w:r>
      <w:r w:rsidR="000F465A">
        <w:rPr>
          <w:rFonts w:hint="eastAsia"/>
        </w:rPr>
        <w:t>信息</w:t>
      </w:r>
      <w:r w:rsidR="00957784">
        <w:rPr>
          <w:rFonts w:hint="eastAsia"/>
        </w:rPr>
        <w:t>，直接参与</w:t>
      </w:r>
      <w:r w:rsidR="00957784">
        <w:rPr>
          <w:rFonts w:hint="eastAsia"/>
        </w:rPr>
        <w:t>OpenGL</w:t>
      </w:r>
      <w:r w:rsidR="00957784">
        <w:rPr>
          <w:rFonts w:hint="eastAsia"/>
        </w:rPr>
        <w:t>流水线，是各种不同</w:t>
      </w:r>
      <w:r w:rsidR="00B364A7">
        <w:rPr>
          <w:rFonts w:hint="eastAsia"/>
        </w:rPr>
        <w:t>模型文件解析之后得到的抽象信息</w:t>
      </w:r>
      <w:r w:rsidR="000F465A">
        <w:rPr>
          <w:rFonts w:hint="eastAsia"/>
        </w:rPr>
        <w:t>。</w:t>
      </w:r>
      <w:r w:rsidR="00F16A5D">
        <w:rPr>
          <w:rFonts w:hint="eastAsia"/>
        </w:rPr>
        <w:t>在创建场景的过程中</w:t>
      </w:r>
      <w:r w:rsidR="00B779CD">
        <w:rPr>
          <w:rFonts w:hint="eastAsia"/>
        </w:rPr>
        <w:t>通过</w:t>
      </w:r>
      <w:r w:rsidR="00F16A5D">
        <w:rPr>
          <w:rFonts w:hint="eastAsia"/>
        </w:rPr>
        <w:t>解析模型</w:t>
      </w:r>
      <w:r w:rsidR="008763DC">
        <w:rPr>
          <w:rFonts w:hint="eastAsia"/>
        </w:rPr>
        <w:t>将对应信息传入</w:t>
      </w:r>
      <w:proofErr w:type="spellStart"/>
      <w:r w:rsidR="008763DC">
        <w:rPr>
          <w:rFonts w:hint="eastAsia"/>
        </w:rPr>
        <w:t>OpenGLMesh</w:t>
      </w:r>
      <w:proofErr w:type="spellEnd"/>
      <w:r w:rsidR="008763DC">
        <w:rPr>
          <w:rFonts w:hint="eastAsia"/>
        </w:rPr>
        <w:t>对象后</w:t>
      </w:r>
      <w:r w:rsidR="00A8488A">
        <w:rPr>
          <w:rFonts w:hint="eastAsia"/>
        </w:rPr>
        <w:t>，即可在渲染过程中通过</w:t>
      </w:r>
      <w:proofErr w:type="spellStart"/>
      <w:r w:rsidR="00A8488A">
        <w:rPr>
          <w:rFonts w:hint="eastAsia"/>
        </w:rPr>
        <w:t>OpenGLMesh</w:t>
      </w:r>
      <w:proofErr w:type="spellEnd"/>
      <w:r w:rsidR="00A8488A">
        <w:rPr>
          <w:rFonts w:hint="eastAsia"/>
        </w:rPr>
        <w:t>类中的绘制函数</w:t>
      </w:r>
      <w:r w:rsidR="00797B84">
        <w:rPr>
          <w:rFonts w:hint="eastAsia"/>
        </w:rPr>
        <w:t>，将包含的信息传入</w:t>
      </w:r>
      <w:r w:rsidR="004726F9">
        <w:rPr>
          <w:rFonts w:hint="eastAsia"/>
        </w:rPr>
        <w:t>OpenGL</w:t>
      </w:r>
      <w:r w:rsidR="004726F9">
        <w:rPr>
          <w:rFonts w:hint="eastAsia"/>
        </w:rPr>
        <w:t>接口中，实现屏幕上的显示</w:t>
      </w:r>
      <w:r w:rsidR="007E2871">
        <w:rPr>
          <w:rFonts w:hint="eastAsia"/>
        </w:rPr>
        <w:t>。</w:t>
      </w:r>
    </w:p>
    <w:p w14:paraId="73B87FB0" w14:textId="47E4078C" w:rsidR="00A17118" w:rsidRDefault="00A17118" w:rsidP="00B82262">
      <w:pPr>
        <w:ind w:firstLineChars="200" w:firstLine="480"/>
      </w:pPr>
      <w:r>
        <w:rPr>
          <w:rFonts w:hint="eastAsia"/>
        </w:rPr>
        <w:t>（</w:t>
      </w:r>
      <w:r>
        <w:rPr>
          <w:rFonts w:hint="eastAsia"/>
        </w:rPr>
        <w:t>2</w:t>
      </w:r>
      <w:r>
        <w:rPr>
          <w:rFonts w:hint="eastAsia"/>
        </w:rPr>
        <w:t>）</w:t>
      </w:r>
      <w:proofErr w:type="spellStart"/>
      <w:r>
        <w:rPr>
          <w:rFonts w:hint="eastAsia"/>
        </w:rPr>
        <w:t>OpenGLEffect</w:t>
      </w:r>
      <w:proofErr w:type="spellEnd"/>
    </w:p>
    <w:p w14:paraId="7EC25758" w14:textId="57FDC35F" w:rsidR="00A17118" w:rsidRDefault="009E170B" w:rsidP="00B82262">
      <w:pPr>
        <w:ind w:firstLineChars="200" w:firstLine="480"/>
      </w:pPr>
      <w:proofErr w:type="spellStart"/>
      <w:r>
        <w:rPr>
          <w:rFonts w:hint="eastAsia"/>
        </w:rPr>
        <w:t>OpenGLEffect</w:t>
      </w:r>
      <w:proofErr w:type="spellEnd"/>
      <w:r>
        <w:rPr>
          <w:rFonts w:hint="eastAsia"/>
        </w:rPr>
        <w:t>是对</w:t>
      </w:r>
      <w:r>
        <w:rPr>
          <w:rFonts w:hint="eastAsia"/>
        </w:rPr>
        <w:t>OpenGL</w:t>
      </w:r>
      <w:r>
        <w:rPr>
          <w:rFonts w:hint="eastAsia"/>
        </w:rPr>
        <w:t>着色器相关函数的封装</w:t>
      </w:r>
      <w:r w:rsidR="00045141">
        <w:rPr>
          <w:rFonts w:hint="eastAsia"/>
        </w:rPr>
        <w:t>，</w:t>
      </w:r>
      <w:r w:rsidR="002B4821">
        <w:rPr>
          <w:rFonts w:hint="eastAsia"/>
        </w:rPr>
        <w:t>并引入渲染管线概念，</w:t>
      </w:r>
      <w:r w:rsidR="00892625">
        <w:rPr>
          <w:rFonts w:hint="eastAsia"/>
        </w:rPr>
        <w:lastRenderedPageBreak/>
        <w:t>仿照</w:t>
      </w:r>
      <w:r w:rsidR="00892625">
        <w:rPr>
          <w:rFonts w:hint="eastAsia"/>
        </w:rPr>
        <w:t>DirectX</w:t>
      </w:r>
      <w:r w:rsidR="00892625">
        <w:t xml:space="preserve"> 12</w:t>
      </w:r>
      <w:r w:rsidR="00892625">
        <w:rPr>
          <w:rFonts w:hint="eastAsia"/>
        </w:rPr>
        <w:t>中的</w:t>
      </w:r>
      <w:r w:rsidR="00892625" w:rsidRPr="00E12D88">
        <w:rPr>
          <w:rFonts w:hint="eastAsia"/>
        </w:rPr>
        <w:t>固定管线</w:t>
      </w:r>
      <w:r w:rsidR="00892625">
        <w:rPr>
          <w:rFonts w:hint="eastAsia"/>
        </w:rPr>
        <w:t>方式，</w:t>
      </w:r>
      <w:r w:rsidR="00CD641F">
        <w:rPr>
          <w:rFonts w:hint="eastAsia"/>
        </w:rPr>
        <w:t>包含了</w:t>
      </w:r>
      <w:r w:rsidR="00E0175F">
        <w:rPr>
          <w:rFonts w:hint="eastAsia"/>
        </w:rPr>
        <w:t>管线中所</w:t>
      </w:r>
      <w:r w:rsidR="00CD641F">
        <w:rPr>
          <w:rFonts w:hint="eastAsia"/>
        </w:rPr>
        <w:t>对应</w:t>
      </w:r>
      <w:proofErr w:type="spellStart"/>
      <w:r w:rsidR="00CD641F">
        <w:rPr>
          <w:rFonts w:hint="eastAsia"/>
        </w:rPr>
        <w:t>glsl</w:t>
      </w:r>
      <w:proofErr w:type="spellEnd"/>
      <w:r w:rsidR="00CD641F">
        <w:rPr>
          <w:rFonts w:hint="eastAsia"/>
        </w:rPr>
        <w:t>代码中所包含的变量信息</w:t>
      </w:r>
      <w:r w:rsidR="00ED60E0">
        <w:rPr>
          <w:rFonts w:hint="eastAsia"/>
        </w:rPr>
        <w:t>和</w:t>
      </w:r>
      <w:r w:rsidR="00ED60E0">
        <w:rPr>
          <w:rFonts w:hint="eastAsia"/>
        </w:rPr>
        <w:t>uniform</w:t>
      </w:r>
      <w:r w:rsidR="00ED60E0">
        <w:rPr>
          <w:rFonts w:hint="eastAsia"/>
        </w:rPr>
        <w:t>属性的索</w:t>
      </w:r>
      <w:r w:rsidR="00ED60E0" w:rsidRPr="00ED60E0">
        <w:rPr>
          <w:rFonts w:ascii="宋体" w:hAnsi="宋体" w:hint="eastAsia"/>
        </w:rPr>
        <w:t>引</w:t>
      </w:r>
      <w:r w:rsidR="00ED60E0" w:rsidRPr="00ED60E0">
        <w:rPr>
          <w:rFonts w:ascii="宋体" w:hAnsi="宋体"/>
        </w:rPr>
        <w:t>/</w:t>
      </w:r>
      <w:r w:rsidR="00ED60E0" w:rsidRPr="00ED60E0">
        <w:rPr>
          <w:rFonts w:ascii="宋体" w:hAnsi="宋体" w:hint="eastAsia"/>
        </w:rPr>
        <w:t>位置值</w:t>
      </w:r>
      <w:r w:rsidR="00236F32">
        <w:rPr>
          <w:rFonts w:ascii="宋体" w:hAnsi="宋体" w:hint="eastAsia"/>
        </w:rPr>
        <w:t>，</w:t>
      </w:r>
      <w:r w:rsidR="007808DE">
        <w:rPr>
          <w:rFonts w:ascii="宋体" w:hAnsi="宋体" w:hint="eastAsia"/>
        </w:rPr>
        <w:t>让</w:t>
      </w:r>
      <w:r w:rsidR="00DB0414" w:rsidRPr="00DB0414">
        <w:rPr>
          <w:rFonts w:hint="eastAsia"/>
        </w:rPr>
        <w:t>C++</w:t>
      </w:r>
      <w:r w:rsidR="00DB0414" w:rsidRPr="00DB0414">
        <w:rPr>
          <w:rFonts w:hint="eastAsia"/>
        </w:rPr>
        <w:t>端对</w:t>
      </w:r>
      <w:proofErr w:type="spellStart"/>
      <w:r w:rsidR="00DB0414" w:rsidRPr="00DB0414">
        <w:rPr>
          <w:rFonts w:hint="eastAsia"/>
        </w:rPr>
        <w:t>glsl</w:t>
      </w:r>
      <w:proofErr w:type="spellEnd"/>
      <w:r w:rsidR="00DB0414" w:rsidRPr="00DB0414">
        <w:rPr>
          <w:rFonts w:hint="eastAsia"/>
        </w:rPr>
        <w:t>中</w:t>
      </w:r>
      <w:r w:rsidR="007808DE">
        <w:rPr>
          <w:rFonts w:hint="eastAsia"/>
        </w:rPr>
        <w:t>对应变量的更新得以简化，</w:t>
      </w:r>
      <w:r w:rsidR="00CF5DFD">
        <w:rPr>
          <w:rFonts w:hint="eastAsia"/>
        </w:rPr>
        <w:t>也让对整个管线的操作变得简洁、清晰。</w:t>
      </w:r>
    </w:p>
    <w:p w14:paraId="74B507C5" w14:textId="6EA08E67" w:rsidR="00A41F25" w:rsidRDefault="00A41F25" w:rsidP="00B82262">
      <w:pPr>
        <w:ind w:firstLineChars="200" w:firstLine="480"/>
      </w:pPr>
      <w:proofErr w:type="spellStart"/>
      <w:r>
        <w:rPr>
          <w:rFonts w:hint="eastAsia"/>
        </w:rPr>
        <w:t>OpenGLEffect</w:t>
      </w:r>
      <w:proofErr w:type="spellEnd"/>
      <w:r>
        <w:rPr>
          <w:rFonts w:hint="eastAsia"/>
        </w:rPr>
        <w:t>对象利用</w:t>
      </w:r>
      <w:proofErr w:type="spellStart"/>
      <w:r w:rsidRPr="00A41F25">
        <w:t>GLCreateEffectFromFile</w:t>
      </w:r>
      <w:proofErr w:type="spellEnd"/>
      <w:r>
        <w:rPr>
          <w:rFonts w:hint="eastAsia"/>
        </w:rPr>
        <w:t>函数进行初始化，函数介绍如下：</w:t>
      </w:r>
    </w:p>
    <w:p w14:paraId="2BB392AE" w14:textId="77777777" w:rsidR="003A5FAA" w:rsidRDefault="003A5FAA" w:rsidP="003A5FAA">
      <w:r w:rsidRPr="003A5FAA">
        <w:t xml:space="preserve">bool </w:t>
      </w:r>
      <w:proofErr w:type="spellStart"/>
      <w:r w:rsidRPr="003A5FAA">
        <w:t>GLCreateEffectFromFile</w:t>
      </w:r>
      <w:proofErr w:type="spellEnd"/>
      <w:r w:rsidRPr="003A5FAA">
        <w:t>(</w:t>
      </w:r>
    </w:p>
    <w:p w14:paraId="53FAFFB9" w14:textId="33A7F74E" w:rsidR="00112CCB" w:rsidRDefault="003A5FAA" w:rsidP="00112CCB">
      <w:pPr>
        <w:ind w:firstLineChars="200" w:firstLine="480"/>
      </w:pPr>
      <w:r w:rsidRPr="003A5FAA">
        <w:t xml:space="preserve">const char* </w:t>
      </w:r>
      <w:proofErr w:type="spellStart"/>
      <w:r w:rsidRPr="003A5FAA">
        <w:t>vsfile</w:t>
      </w:r>
      <w:proofErr w:type="spellEnd"/>
      <w:r w:rsidRPr="003A5FAA">
        <w:t>,</w:t>
      </w:r>
      <w:r w:rsidR="00132254">
        <w:t xml:space="preserve">    </w:t>
      </w:r>
      <w:r w:rsidR="00456261">
        <w:t xml:space="preserve">  </w:t>
      </w:r>
      <w:r w:rsidR="00132254">
        <w:rPr>
          <w:rFonts w:hint="eastAsia"/>
        </w:rPr>
        <w:t>/</w:t>
      </w:r>
      <w:r w:rsidR="00132254">
        <w:t>/</w:t>
      </w:r>
      <w:r w:rsidR="00132254">
        <w:rPr>
          <w:rFonts w:hint="eastAsia"/>
        </w:rPr>
        <w:t>顶点着色器</w:t>
      </w:r>
    </w:p>
    <w:p w14:paraId="2CD3F817" w14:textId="6C4ED3B6" w:rsidR="00112CCB" w:rsidRDefault="003A5FAA" w:rsidP="00112CCB">
      <w:pPr>
        <w:ind w:firstLineChars="200" w:firstLine="480"/>
      </w:pPr>
      <w:r w:rsidRPr="003A5FAA">
        <w:t xml:space="preserve">const char* </w:t>
      </w:r>
      <w:proofErr w:type="spellStart"/>
      <w:r w:rsidRPr="003A5FAA">
        <w:t>gsfile</w:t>
      </w:r>
      <w:proofErr w:type="spellEnd"/>
      <w:r w:rsidRPr="003A5FAA">
        <w:t>,</w:t>
      </w:r>
      <w:r w:rsidR="005003E1">
        <w:t xml:space="preserve">    </w:t>
      </w:r>
      <w:r w:rsidR="00456261">
        <w:t xml:space="preserve">  </w:t>
      </w:r>
      <w:r w:rsidR="005003E1">
        <w:rPr>
          <w:rFonts w:hint="eastAsia"/>
        </w:rPr>
        <w:t>/</w:t>
      </w:r>
      <w:r w:rsidR="005003E1">
        <w:t>/</w:t>
      </w:r>
      <w:r w:rsidR="005003E1">
        <w:rPr>
          <w:rFonts w:hint="eastAsia"/>
        </w:rPr>
        <w:t>几何着色器</w:t>
      </w:r>
    </w:p>
    <w:p w14:paraId="2DD82EF5" w14:textId="1C58EE12" w:rsidR="00112CCB" w:rsidRDefault="003A5FAA" w:rsidP="00112CCB">
      <w:pPr>
        <w:ind w:firstLineChars="200" w:firstLine="480"/>
      </w:pPr>
      <w:r w:rsidRPr="003A5FAA">
        <w:t xml:space="preserve">const char* </w:t>
      </w:r>
      <w:proofErr w:type="spellStart"/>
      <w:r w:rsidRPr="003A5FAA">
        <w:t>psfile</w:t>
      </w:r>
      <w:proofErr w:type="spellEnd"/>
      <w:r w:rsidRPr="003A5FAA">
        <w:t>,</w:t>
      </w:r>
      <w:r w:rsidR="00456261">
        <w:t xml:space="preserve">      </w:t>
      </w:r>
      <w:r w:rsidR="00456261">
        <w:rPr>
          <w:rFonts w:hint="eastAsia"/>
        </w:rPr>
        <w:t>/</w:t>
      </w:r>
      <w:r w:rsidR="00456261">
        <w:t>/</w:t>
      </w:r>
      <w:r w:rsidR="00456261">
        <w:rPr>
          <w:rFonts w:hint="eastAsia"/>
        </w:rPr>
        <w:t>片元着色器</w:t>
      </w:r>
    </w:p>
    <w:p w14:paraId="447A374A" w14:textId="6B0BA603" w:rsidR="003A5FAA" w:rsidRPr="003A5FAA" w:rsidRDefault="003A5FAA" w:rsidP="00F12FFE">
      <w:pPr>
        <w:ind w:firstLineChars="200" w:firstLine="480"/>
      </w:pPr>
      <w:proofErr w:type="spellStart"/>
      <w:r w:rsidRPr="003A5FAA">
        <w:t>OpenGLEffect</w:t>
      </w:r>
      <w:proofErr w:type="spellEnd"/>
      <w:r w:rsidRPr="003A5FAA">
        <w:t>** effect)</w:t>
      </w:r>
      <w:r w:rsidR="00456261">
        <w:t xml:space="preserve">    </w:t>
      </w:r>
      <w:r w:rsidR="00456261">
        <w:rPr>
          <w:rFonts w:hint="eastAsia"/>
        </w:rPr>
        <w:t>/</w:t>
      </w:r>
      <w:r w:rsidR="00456261">
        <w:t>/</w:t>
      </w:r>
      <w:r w:rsidR="00456261">
        <w:rPr>
          <w:rFonts w:hint="eastAsia"/>
        </w:rPr>
        <w:t>传入的</w:t>
      </w:r>
      <w:proofErr w:type="spellStart"/>
      <w:r w:rsidR="00456261">
        <w:rPr>
          <w:rFonts w:hint="eastAsia"/>
        </w:rPr>
        <w:t>OpenGLEffect</w:t>
      </w:r>
      <w:proofErr w:type="spellEnd"/>
      <w:r w:rsidR="00456261">
        <w:rPr>
          <w:rFonts w:hint="eastAsia"/>
        </w:rPr>
        <w:t>对象</w:t>
      </w:r>
      <w:r w:rsidR="00F30429">
        <w:rPr>
          <w:rFonts w:hint="eastAsia"/>
        </w:rPr>
        <w:t>指针</w:t>
      </w:r>
    </w:p>
    <w:p w14:paraId="682AC662" w14:textId="7D82257B" w:rsidR="00A17118" w:rsidRDefault="00A21A49" w:rsidP="00B82262">
      <w:pPr>
        <w:ind w:firstLineChars="200" w:firstLine="480"/>
      </w:pPr>
      <w:r>
        <w:rPr>
          <w:rFonts w:hint="eastAsia"/>
        </w:rPr>
        <w:t>（</w:t>
      </w:r>
      <w:r w:rsidR="001C1B06">
        <w:t>3</w:t>
      </w:r>
      <w:r>
        <w:rPr>
          <w:rFonts w:hint="eastAsia"/>
        </w:rPr>
        <w:t>）</w:t>
      </w:r>
      <w:proofErr w:type="spellStart"/>
      <w:r w:rsidR="001A0C19">
        <w:rPr>
          <w:rFonts w:hint="eastAsia"/>
        </w:rPr>
        <w:t>OpenGLFramebuffer</w:t>
      </w:r>
      <w:proofErr w:type="spellEnd"/>
    </w:p>
    <w:p w14:paraId="4B0C8ECA" w14:textId="4B07A655" w:rsidR="00FA32C7" w:rsidRDefault="00FA32C7" w:rsidP="00B82262">
      <w:pPr>
        <w:ind w:firstLineChars="200" w:firstLine="480"/>
      </w:pPr>
      <w:proofErr w:type="spellStart"/>
      <w:r>
        <w:rPr>
          <w:rFonts w:hint="eastAsia"/>
        </w:rPr>
        <w:t>OpenGLFramebuffer</w:t>
      </w:r>
      <w:proofErr w:type="spellEnd"/>
      <w:r w:rsidR="00137FC3">
        <w:rPr>
          <w:rFonts w:hint="eastAsia"/>
        </w:rPr>
        <w:t>是对</w:t>
      </w:r>
      <w:r w:rsidR="00137FC3">
        <w:rPr>
          <w:rFonts w:hint="eastAsia"/>
        </w:rPr>
        <w:t>OpenGL</w:t>
      </w:r>
      <w:r w:rsidR="00137FC3">
        <w:rPr>
          <w:rFonts w:hint="eastAsia"/>
        </w:rPr>
        <w:t>中帧缓冲相关函数的封装。</w:t>
      </w:r>
      <w:r w:rsidR="00A210C1" w:rsidRPr="00A210C1">
        <w:rPr>
          <w:rFonts w:hint="eastAsia"/>
        </w:rPr>
        <w:t>帧缓冲是</w:t>
      </w:r>
      <w:r w:rsidR="00A210C1" w:rsidRPr="00A210C1">
        <w:rPr>
          <w:rFonts w:hint="eastAsia"/>
        </w:rPr>
        <w:t>OpenG</w:t>
      </w:r>
      <w:r w:rsidR="00C42D9B">
        <w:rPr>
          <w:rFonts w:hint="eastAsia"/>
        </w:rPr>
        <w:t>L</w:t>
      </w:r>
      <w:r w:rsidR="00FD49CE">
        <w:rPr>
          <w:rFonts w:hint="eastAsia"/>
        </w:rPr>
        <w:t>中</w:t>
      </w:r>
      <w:r w:rsidR="000912D1">
        <w:rPr>
          <w:rFonts w:hint="eastAsia"/>
        </w:rPr>
        <w:t>正在使用的缓</w:t>
      </w:r>
      <w:r w:rsidR="006A0C03">
        <w:rPr>
          <w:rFonts w:hint="eastAsia"/>
        </w:rPr>
        <w:t>存</w:t>
      </w:r>
      <w:r w:rsidR="00A210C1" w:rsidRPr="00A210C1">
        <w:rPr>
          <w:rFonts w:hint="eastAsia"/>
        </w:rPr>
        <w:t>的集合：</w:t>
      </w:r>
      <w:r w:rsidR="006A0C03">
        <w:rPr>
          <w:rFonts w:hint="eastAsia"/>
        </w:rPr>
        <w:t>如</w:t>
      </w:r>
      <w:r w:rsidR="00A210C1" w:rsidRPr="00A210C1">
        <w:rPr>
          <w:rFonts w:hint="eastAsia"/>
        </w:rPr>
        <w:t>颜色缓存、模板缓存</w:t>
      </w:r>
      <w:r w:rsidR="00411404">
        <w:rPr>
          <w:rFonts w:hint="eastAsia"/>
        </w:rPr>
        <w:t>等</w:t>
      </w:r>
      <w:r w:rsidR="00A210C1" w:rsidRPr="00A210C1">
        <w:rPr>
          <w:rFonts w:hint="eastAsia"/>
        </w:rPr>
        <w:t>。</w:t>
      </w:r>
      <w:r w:rsidR="00FB427D">
        <w:rPr>
          <w:rFonts w:hint="eastAsia"/>
        </w:rPr>
        <w:t>帧缓冲在一般情况下</w:t>
      </w:r>
      <w:r w:rsidR="00A210C1" w:rsidRPr="00A210C1">
        <w:rPr>
          <w:rFonts w:hint="eastAsia"/>
        </w:rPr>
        <w:t>完全由系统</w:t>
      </w:r>
      <w:r w:rsidR="007923CB">
        <w:rPr>
          <w:rFonts w:hint="eastAsia"/>
        </w:rPr>
        <w:t>进行</w:t>
      </w:r>
      <w:r w:rsidR="00A210C1" w:rsidRPr="00A210C1">
        <w:rPr>
          <w:rFonts w:hint="eastAsia"/>
        </w:rPr>
        <w:t>生成和管理，</w:t>
      </w:r>
      <w:r w:rsidR="007923CB">
        <w:rPr>
          <w:rFonts w:hint="eastAsia"/>
        </w:rPr>
        <w:t>并在</w:t>
      </w:r>
      <w:r w:rsidR="00A210C1" w:rsidRPr="00A210C1">
        <w:rPr>
          <w:rFonts w:hint="eastAsia"/>
        </w:rPr>
        <w:t>OpenGL</w:t>
      </w:r>
      <w:r w:rsidR="007923CB">
        <w:rPr>
          <w:rFonts w:hint="eastAsia"/>
        </w:rPr>
        <w:t>中得到</w:t>
      </w:r>
      <w:r w:rsidR="00AD278E">
        <w:rPr>
          <w:rFonts w:hint="eastAsia"/>
        </w:rPr>
        <w:t>利用</w:t>
      </w:r>
      <w:r w:rsidR="00A210C1" w:rsidRPr="00A210C1">
        <w:rPr>
          <w:rFonts w:hint="eastAsia"/>
        </w:rPr>
        <w:t>。</w:t>
      </w:r>
      <w:r w:rsidR="00B707F5">
        <w:rPr>
          <w:rFonts w:hint="eastAsia"/>
        </w:rPr>
        <w:t>该封装类的作用在于更加方便地</w:t>
      </w:r>
      <w:r w:rsidR="00266718">
        <w:rPr>
          <w:rFonts w:hint="eastAsia"/>
        </w:rPr>
        <w:t>进行帧缓冲的创建，并</w:t>
      </w:r>
      <w:r w:rsidR="0070573B">
        <w:rPr>
          <w:rFonts w:hint="eastAsia"/>
        </w:rPr>
        <w:t>更好地</w:t>
      </w:r>
      <w:r w:rsidR="00B707F5">
        <w:rPr>
          <w:rFonts w:hint="eastAsia"/>
        </w:rPr>
        <w:t>管理</w:t>
      </w:r>
      <w:r w:rsidR="0070573B">
        <w:rPr>
          <w:rFonts w:hint="eastAsia"/>
        </w:rPr>
        <w:t>和渲染</w:t>
      </w:r>
      <w:r w:rsidR="00B707F5">
        <w:rPr>
          <w:rFonts w:hint="eastAsia"/>
        </w:rPr>
        <w:t>帧缓冲的</w:t>
      </w:r>
      <w:r w:rsidR="00FA0531">
        <w:rPr>
          <w:rFonts w:hint="eastAsia"/>
        </w:rPr>
        <w:t>附件</w:t>
      </w:r>
      <w:r w:rsidR="00B707F5">
        <w:rPr>
          <w:rFonts w:hint="eastAsia"/>
        </w:rPr>
        <w:t>（</w:t>
      </w:r>
      <w:r w:rsidR="00B707F5">
        <w:rPr>
          <w:rFonts w:hint="eastAsia"/>
        </w:rPr>
        <w:t>Attach</w:t>
      </w:r>
      <w:r w:rsidR="00B707F5">
        <w:t>ment</w:t>
      </w:r>
      <w:r w:rsidR="00B707F5">
        <w:rPr>
          <w:rFonts w:hint="eastAsia"/>
        </w:rPr>
        <w:t>）</w:t>
      </w:r>
      <w:r w:rsidR="000956A1">
        <w:rPr>
          <w:rFonts w:hint="eastAsia"/>
        </w:rPr>
        <w:t>。</w:t>
      </w:r>
    </w:p>
    <w:p w14:paraId="38A01D5C" w14:textId="48A3D9CA" w:rsidR="009230C7" w:rsidRDefault="009E4DDA" w:rsidP="00B82262">
      <w:pPr>
        <w:ind w:firstLineChars="200" w:firstLine="480"/>
      </w:pPr>
      <w:r w:rsidRPr="009E4DDA">
        <w:rPr>
          <w:rFonts w:hint="eastAsia"/>
        </w:rPr>
        <w:t>帧缓冲</w:t>
      </w:r>
      <w:r w:rsidR="00AF0C05">
        <w:rPr>
          <w:rFonts w:hint="eastAsia"/>
        </w:rPr>
        <w:t>作为</w:t>
      </w:r>
      <w:r w:rsidRPr="009E4DDA">
        <w:rPr>
          <w:rFonts w:hint="eastAsia"/>
        </w:rPr>
        <w:t>OpenGL</w:t>
      </w:r>
      <w:r w:rsidRPr="009E4DDA">
        <w:rPr>
          <w:rFonts w:hint="eastAsia"/>
        </w:rPr>
        <w:t>对象，允许</w:t>
      </w:r>
      <w:r w:rsidR="00DD0721">
        <w:rPr>
          <w:rFonts w:hint="eastAsia"/>
        </w:rPr>
        <w:t>用户创建自</w:t>
      </w:r>
      <w:r w:rsidRPr="009E4DDA">
        <w:rPr>
          <w:rFonts w:hint="eastAsia"/>
        </w:rPr>
        <w:t>定义的帧缓冲区。</w:t>
      </w:r>
      <w:r w:rsidR="00DD02C3">
        <w:rPr>
          <w:rFonts w:hint="eastAsia"/>
        </w:rPr>
        <w:t>通过使用自定义缓冲区</w:t>
      </w:r>
      <w:r w:rsidRPr="009E4DDA">
        <w:rPr>
          <w:rFonts w:hint="eastAsia"/>
        </w:rPr>
        <w:t>，可以</w:t>
      </w:r>
      <w:r w:rsidR="00DD02C3">
        <w:rPr>
          <w:rFonts w:hint="eastAsia"/>
        </w:rPr>
        <w:t>将图形</w:t>
      </w:r>
      <w:r w:rsidRPr="009E4DDA">
        <w:rPr>
          <w:rFonts w:hint="eastAsia"/>
        </w:rPr>
        <w:t>渲染到非默认帧缓冲区位置，从而在不干扰主屏幕的情况下进行渲染。</w:t>
      </w:r>
    </w:p>
    <w:p w14:paraId="1D039832" w14:textId="3EFD06A3" w:rsidR="004977B9" w:rsidRDefault="004977B9" w:rsidP="004D63E9">
      <w:pPr>
        <w:pStyle w:val="3"/>
        <w:spacing w:before="163" w:after="163"/>
      </w:pPr>
      <w:bookmarkStart w:id="65" w:name="_Toc133971584"/>
      <w:bookmarkStart w:id="66" w:name="_Toc133972450"/>
      <w:r>
        <w:rPr>
          <w:rFonts w:hint="eastAsia"/>
        </w:rPr>
        <w:t>4.</w:t>
      </w:r>
      <w:r>
        <w:t>3</w:t>
      </w:r>
      <w:r>
        <w:rPr>
          <w:rFonts w:hint="eastAsia"/>
        </w:rPr>
        <w:t>.</w:t>
      </w:r>
      <w:r>
        <w:t xml:space="preserve">3 </w:t>
      </w:r>
      <w:r>
        <w:rPr>
          <w:rFonts w:hint="eastAsia"/>
        </w:rPr>
        <w:t>Win</w:t>
      </w:r>
      <w:r>
        <w:t>32</w:t>
      </w:r>
      <w:r w:rsidR="00473C5D">
        <w:rPr>
          <w:rFonts w:hint="eastAsia"/>
        </w:rPr>
        <w:t>构建</w:t>
      </w:r>
      <w:r>
        <w:rPr>
          <w:rFonts w:hint="eastAsia"/>
        </w:rPr>
        <w:t>OpenGL</w:t>
      </w:r>
      <w:r w:rsidR="002D71FC">
        <w:rPr>
          <w:rFonts w:hint="eastAsia"/>
        </w:rPr>
        <w:t>上下文</w:t>
      </w:r>
      <w:bookmarkEnd w:id="65"/>
      <w:bookmarkEnd w:id="66"/>
    </w:p>
    <w:p w14:paraId="34F3E8DF" w14:textId="46AB3928" w:rsidR="00BC1FAC" w:rsidRDefault="0034389E" w:rsidP="00D042C7">
      <w:pPr>
        <w:ind w:firstLineChars="200" w:firstLine="480"/>
      </w:pPr>
      <w:r>
        <w:rPr>
          <w:rFonts w:hint="eastAsia"/>
        </w:rPr>
        <w:t>由于</w:t>
      </w:r>
      <w:r w:rsidR="00C6569C" w:rsidRPr="00C6569C">
        <w:rPr>
          <w:rFonts w:hint="eastAsia"/>
        </w:rPr>
        <w:t>OpenGL</w:t>
      </w:r>
      <w:r w:rsidR="00C6569C" w:rsidRPr="00C6569C">
        <w:rPr>
          <w:rFonts w:hint="eastAsia"/>
        </w:rPr>
        <w:t>在创建上下文之前是不存在的，所以</w:t>
      </w:r>
      <w:r w:rsidR="00C6569C" w:rsidRPr="00C6569C">
        <w:rPr>
          <w:rFonts w:hint="eastAsia"/>
        </w:rPr>
        <w:t>OpenGL</w:t>
      </w:r>
      <w:r w:rsidR="00C6569C" w:rsidRPr="00C6569C">
        <w:rPr>
          <w:rFonts w:hint="eastAsia"/>
        </w:rPr>
        <w:t>上下文的创建不受</w:t>
      </w:r>
      <w:r w:rsidR="00C6569C" w:rsidRPr="00C6569C">
        <w:rPr>
          <w:rFonts w:hint="eastAsia"/>
        </w:rPr>
        <w:t>OpenGL</w:t>
      </w:r>
      <w:r w:rsidR="00C6569C" w:rsidRPr="00C6569C">
        <w:rPr>
          <w:rFonts w:hint="eastAsia"/>
        </w:rPr>
        <w:t>规范的约束</w:t>
      </w:r>
      <w:r w:rsidR="000C3C16">
        <w:rPr>
          <w:rFonts w:hint="eastAsia"/>
        </w:rPr>
        <w:t>；</w:t>
      </w:r>
      <w:r w:rsidR="00C6569C" w:rsidRPr="00C6569C">
        <w:rPr>
          <w:rFonts w:hint="eastAsia"/>
        </w:rPr>
        <w:t>相反，它由特定于平台的</w:t>
      </w:r>
      <w:r w:rsidR="00C6569C" w:rsidRPr="00C6569C">
        <w:rPr>
          <w:rFonts w:hint="eastAsia"/>
        </w:rPr>
        <w:t>API</w:t>
      </w:r>
      <w:r w:rsidR="00C6569C" w:rsidRPr="00C6569C">
        <w:rPr>
          <w:rFonts w:hint="eastAsia"/>
        </w:rPr>
        <w:t>进行管理</w:t>
      </w:r>
      <w:r w:rsidR="006475C4">
        <w:rPr>
          <w:rFonts w:hint="eastAsia"/>
        </w:rPr>
        <w:t>。</w:t>
      </w:r>
      <w:r w:rsidR="009706B3">
        <w:rPr>
          <w:rFonts w:hint="eastAsia"/>
        </w:rPr>
        <w:t>结合以上对</w:t>
      </w:r>
      <w:r w:rsidR="00F02D09">
        <w:rPr>
          <w:rFonts w:hint="eastAsia"/>
        </w:rPr>
        <w:t>Windows</w:t>
      </w:r>
      <w:r w:rsidR="009706B3">
        <w:rPr>
          <w:rFonts w:hint="eastAsia"/>
        </w:rPr>
        <w:t>应用程序</w:t>
      </w:r>
      <w:r w:rsidR="008537A5">
        <w:rPr>
          <w:rFonts w:hint="eastAsia"/>
        </w:rPr>
        <w:t>以及</w:t>
      </w:r>
      <w:r w:rsidR="008537A5">
        <w:rPr>
          <w:rFonts w:hint="eastAsia"/>
        </w:rPr>
        <w:t>OpenGL</w:t>
      </w:r>
      <w:r w:rsidR="008537A5">
        <w:rPr>
          <w:rFonts w:hint="eastAsia"/>
        </w:rPr>
        <w:t>的具体介绍和详细说明，</w:t>
      </w:r>
      <w:r w:rsidR="005B7175">
        <w:rPr>
          <w:rFonts w:hint="eastAsia"/>
        </w:rPr>
        <w:t>尝试在一个</w:t>
      </w:r>
      <w:r w:rsidR="005B7175">
        <w:rPr>
          <w:rFonts w:hint="eastAsia"/>
        </w:rPr>
        <w:t>Win</w:t>
      </w:r>
      <w:r w:rsidR="005B7175">
        <w:t>32</w:t>
      </w:r>
      <w:r w:rsidR="005B7175">
        <w:rPr>
          <w:rFonts w:hint="eastAsia"/>
        </w:rPr>
        <w:t>应用程序中直接建立一个</w:t>
      </w:r>
      <w:r w:rsidR="005B7175">
        <w:rPr>
          <w:rFonts w:hint="eastAsia"/>
        </w:rPr>
        <w:t>OpenGL</w:t>
      </w:r>
      <w:r w:rsidR="005B7175">
        <w:rPr>
          <w:rFonts w:hint="eastAsia"/>
        </w:rPr>
        <w:t>运行的上下文环境</w:t>
      </w:r>
      <w:r w:rsidR="00061A5D">
        <w:rPr>
          <w:rFonts w:hint="eastAsia"/>
        </w:rPr>
        <w:t>，实现</w:t>
      </w:r>
      <w:r w:rsidR="00220A73">
        <w:rPr>
          <w:rFonts w:hint="eastAsia"/>
        </w:rPr>
        <w:t>Windows</w:t>
      </w:r>
      <w:r w:rsidR="00220A73">
        <w:rPr>
          <w:rFonts w:hint="eastAsia"/>
        </w:rPr>
        <w:t>应用程序对</w:t>
      </w:r>
      <w:r w:rsidR="00220A73">
        <w:rPr>
          <w:rFonts w:hint="eastAsia"/>
        </w:rPr>
        <w:t>OpenGL</w:t>
      </w:r>
      <w:r w:rsidR="00220A73">
        <w:rPr>
          <w:rFonts w:hint="eastAsia"/>
        </w:rPr>
        <w:t>的管理</w:t>
      </w:r>
      <w:r w:rsidR="00F62886">
        <w:rPr>
          <w:rFonts w:hint="eastAsia"/>
        </w:rPr>
        <w:t>。</w:t>
      </w:r>
    </w:p>
    <w:p w14:paraId="173394FD" w14:textId="4C553F0D" w:rsidR="00BC1FAC" w:rsidRDefault="005310CE" w:rsidP="00BC1FAC">
      <w:r>
        <w:rPr>
          <w:rFonts w:hint="eastAsia"/>
        </w:rPr>
        <w:t>（</w:t>
      </w:r>
      <w:r>
        <w:rPr>
          <w:rFonts w:hint="eastAsia"/>
        </w:rPr>
        <w:t>1</w:t>
      </w:r>
      <w:r>
        <w:rPr>
          <w:rFonts w:hint="eastAsia"/>
        </w:rPr>
        <w:t>）设置</w:t>
      </w:r>
      <w:r w:rsidR="00F5340C">
        <w:rPr>
          <w:rFonts w:hint="eastAsia"/>
        </w:rPr>
        <w:t>OpenGL</w:t>
      </w:r>
      <w:r>
        <w:rPr>
          <w:rFonts w:hint="eastAsia"/>
        </w:rPr>
        <w:t>运行环境</w:t>
      </w:r>
    </w:p>
    <w:p w14:paraId="3BF6B1F1" w14:textId="21DB2EFF" w:rsidR="00BC1FAC" w:rsidRDefault="00E30444" w:rsidP="00853193">
      <w:pPr>
        <w:ind w:firstLineChars="200" w:firstLine="480"/>
      </w:pPr>
      <w:r>
        <w:rPr>
          <w:rFonts w:hint="eastAsia"/>
        </w:rPr>
        <w:t>把程序在编译时所需要的头部文件</w:t>
      </w:r>
      <w:proofErr w:type="spellStart"/>
      <w:r w:rsidR="007353A5">
        <w:rPr>
          <w:rFonts w:hint="eastAsia"/>
        </w:rPr>
        <w:t>g</w:t>
      </w:r>
      <w:r w:rsidR="007353A5">
        <w:t>l.h</w:t>
      </w:r>
      <w:proofErr w:type="spellEnd"/>
      <w:r w:rsidR="007353A5">
        <w:rPr>
          <w:rFonts w:hint="eastAsia"/>
        </w:rPr>
        <w:t>、</w:t>
      </w:r>
      <w:proofErr w:type="spellStart"/>
      <w:r w:rsidR="007353A5">
        <w:t>glu.h</w:t>
      </w:r>
      <w:proofErr w:type="spellEnd"/>
      <w:r w:rsidR="007353A5">
        <w:rPr>
          <w:rFonts w:hint="eastAsia"/>
        </w:rPr>
        <w:t>集中放置在</w:t>
      </w:r>
      <w:r w:rsidR="007353A5">
        <w:t>OpenGL/include</w:t>
      </w:r>
      <w:r w:rsidR="007353A5">
        <w:rPr>
          <w:rFonts w:hint="eastAsia"/>
        </w:rPr>
        <w:t>目录下</w:t>
      </w:r>
      <w:r w:rsidR="002115F2">
        <w:rPr>
          <w:rFonts w:hint="eastAsia"/>
        </w:rPr>
        <w:t>，同样地，</w:t>
      </w:r>
      <w:r w:rsidR="00EA6741">
        <w:rPr>
          <w:rFonts w:hint="eastAsia"/>
        </w:rPr>
        <w:t>在程序代码中进行预定义</w:t>
      </w:r>
      <w:r w:rsidR="00A01D71">
        <w:rPr>
          <w:rFonts w:hint="eastAsia"/>
        </w:rPr>
        <w:t>：</w:t>
      </w:r>
    </w:p>
    <w:p w14:paraId="2965F42C" w14:textId="77777777" w:rsidR="00437375" w:rsidRDefault="00437375" w:rsidP="00437375">
      <w:r>
        <w:lastRenderedPageBreak/>
        <w:t>#pragma comment(lib, "OpenGL32.lib")</w:t>
      </w:r>
    </w:p>
    <w:p w14:paraId="043B4A06" w14:textId="47551274" w:rsidR="00BC1FAC" w:rsidRPr="00437375" w:rsidRDefault="00437375" w:rsidP="00437375">
      <w:r>
        <w:t>#pragma comment(lib, "GLU32.lib")</w:t>
      </w:r>
    </w:p>
    <w:p w14:paraId="3FF65BFA" w14:textId="50DB3252" w:rsidR="00BC1FAC" w:rsidRDefault="00AF09D7" w:rsidP="00853193">
      <w:pPr>
        <w:ind w:firstLineChars="200" w:firstLine="480"/>
      </w:pPr>
      <w:r>
        <w:rPr>
          <w:rFonts w:hint="eastAsia"/>
        </w:rPr>
        <w:t>这两个链接库文件分别与</w:t>
      </w:r>
      <w:proofErr w:type="spellStart"/>
      <w:r>
        <w:rPr>
          <w:rFonts w:hint="eastAsia"/>
        </w:rPr>
        <w:t>gl</w:t>
      </w:r>
      <w:r>
        <w:t>.h</w:t>
      </w:r>
      <w:proofErr w:type="spellEnd"/>
      <w:r>
        <w:rPr>
          <w:rFonts w:hint="eastAsia"/>
        </w:rPr>
        <w:t>和</w:t>
      </w:r>
      <w:proofErr w:type="spellStart"/>
      <w:r>
        <w:rPr>
          <w:rFonts w:hint="eastAsia"/>
        </w:rPr>
        <w:t>g</w:t>
      </w:r>
      <w:r>
        <w:t>lu.h</w:t>
      </w:r>
      <w:proofErr w:type="spellEnd"/>
      <w:r>
        <w:rPr>
          <w:rFonts w:hint="eastAsia"/>
        </w:rPr>
        <w:t>一一对应</w:t>
      </w:r>
      <w:r w:rsidR="007850D8">
        <w:rPr>
          <w:rFonts w:hint="eastAsia"/>
        </w:rPr>
        <w:t>，</w:t>
      </w:r>
      <w:r w:rsidR="00273EB3">
        <w:rPr>
          <w:rFonts w:hint="eastAsia"/>
        </w:rPr>
        <w:t>是</w:t>
      </w:r>
      <w:r w:rsidR="00273EB3">
        <w:rPr>
          <w:rFonts w:hint="eastAsia"/>
        </w:rPr>
        <w:t>OpenGL</w:t>
      </w:r>
      <w:r w:rsidR="00273EB3">
        <w:rPr>
          <w:rFonts w:hint="eastAsia"/>
        </w:rPr>
        <w:t>的静态链接库的一部分，可以在</w:t>
      </w:r>
      <w:r w:rsidR="00273EB3">
        <w:rPr>
          <w:rFonts w:hint="eastAsia"/>
        </w:rPr>
        <w:t>Windows</w:t>
      </w:r>
      <w:r w:rsidR="00273EB3">
        <w:t xml:space="preserve"> </w:t>
      </w:r>
      <w:r w:rsidR="00273EB3">
        <w:rPr>
          <w:rFonts w:hint="eastAsia"/>
        </w:rPr>
        <w:t>SDK</w:t>
      </w:r>
      <w:r w:rsidR="005C3B14">
        <w:rPr>
          <w:rFonts w:hint="eastAsia"/>
        </w:rPr>
        <w:t>找到。</w:t>
      </w:r>
      <w:r w:rsidR="003B5308">
        <w:rPr>
          <w:rFonts w:hint="eastAsia"/>
        </w:rPr>
        <w:t>将这两个链接库文件集中放置在</w:t>
      </w:r>
      <w:r w:rsidR="003B5308">
        <w:rPr>
          <w:rFonts w:hint="eastAsia"/>
        </w:rPr>
        <w:t>OpenGL</w:t>
      </w:r>
      <w:r w:rsidR="003B5308">
        <w:t>/lib</w:t>
      </w:r>
      <w:r w:rsidR="004A0017">
        <w:rPr>
          <w:rFonts w:hint="eastAsia"/>
        </w:rPr>
        <w:t>文件夹中</w:t>
      </w:r>
      <w:r w:rsidR="000E1008">
        <w:rPr>
          <w:rFonts w:hint="eastAsia"/>
        </w:rPr>
        <w:t>，便于程序编译时进行与之链接。</w:t>
      </w:r>
    </w:p>
    <w:p w14:paraId="71237C7F" w14:textId="7AA3844C" w:rsidR="00BC1FAC" w:rsidRDefault="00706E38" w:rsidP="00BC1FAC">
      <w:r>
        <w:rPr>
          <w:rFonts w:hint="eastAsia"/>
        </w:rPr>
        <w:t>同时</w:t>
      </w:r>
      <w:r w:rsidR="00A62A4C">
        <w:rPr>
          <w:rFonts w:hint="eastAsia"/>
        </w:rPr>
        <w:t>在代码中</w:t>
      </w:r>
      <w:r>
        <w:rPr>
          <w:rFonts w:hint="eastAsia"/>
        </w:rPr>
        <w:t>进行预定义</w:t>
      </w:r>
      <w:r w:rsidR="00A62A4C">
        <w:rPr>
          <w:rFonts w:hint="eastAsia"/>
        </w:rPr>
        <w:t>：</w:t>
      </w:r>
    </w:p>
    <w:p w14:paraId="0D82BB7D" w14:textId="47BA53C5" w:rsidR="00A62A4C" w:rsidRDefault="00A62A4C" w:rsidP="00BC1FAC">
      <w:r w:rsidRPr="00A62A4C">
        <w:t>#pragma comment(lib, "gdiplus.lib")</w:t>
      </w:r>
    </w:p>
    <w:p w14:paraId="0BEF81A0" w14:textId="0B943060" w:rsidR="00D74E21" w:rsidRPr="00A62A4C" w:rsidRDefault="0013041A" w:rsidP="0013041A">
      <w:r>
        <w:rPr>
          <w:rFonts w:hint="eastAsia"/>
        </w:rPr>
        <w:t>这是一个</w:t>
      </w:r>
      <w:r>
        <w:rPr>
          <w:rFonts w:hint="eastAsia"/>
        </w:rPr>
        <w:t xml:space="preserve"> C++ </w:t>
      </w:r>
      <w:r>
        <w:rPr>
          <w:rFonts w:hint="eastAsia"/>
        </w:rPr>
        <w:t>源代码中的预处理指令，它用于告诉编译器链接到</w:t>
      </w:r>
      <w:r>
        <w:rPr>
          <w:rFonts w:hint="eastAsia"/>
        </w:rPr>
        <w:t>GDI+</w:t>
      </w:r>
      <w:r>
        <w:rPr>
          <w:rFonts w:hint="eastAsia"/>
        </w:rPr>
        <w:t>库中的特定函数。</w:t>
      </w:r>
      <w:r>
        <w:rPr>
          <w:rFonts w:hint="eastAsia"/>
        </w:rPr>
        <w:t>GDI+</w:t>
      </w:r>
      <w:r>
        <w:rPr>
          <w:rFonts w:hint="eastAsia"/>
        </w:rPr>
        <w:t>是</w:t>
      </w:r>
      <w:r>
        <w:rPr>
          <w:rFonts w:hint="eastAsia"/>
        </w:rPr>
        <w:t>Windows</w:t>
      </w:r>
      <w:r>
        <w:rPr>
          <w:rFonts w:hint="eastAsia"/>
        </w:rPr>
        <w:t>系统中内置的图形处理库，它提供了一组高层次的图形处理</w:t>
      </w:r>
      <w:r>
        <w:rPr>
          <w:rFonts w:hint="eastAsia"/>
        </w:rPr>
        <w:t>API</w:t>
      </w:r>
      <w:r>
        <w:rPr>
          <w:rFonts w:hint="eastAsia"/>
        </w:rPr>
        <w:t>，支持位图、图形、文本、动画等多种图形元素的绘制。</w:t>
      </w:r>
    </w:p>
    <w:p w14:paraId="29359F02" w14:textId="01E7D4A4" w:rsidR="00BC1FAC" w:rsidRDefault="003E05B1" w:rsidP="00BC1FAC">
      <w:r>
        <w:rPr>
          <w:rFonts w:hint="eastAsia"/>
        </w:rPr>
        <w:t>（</w:t>
      </w:r>
      <w:r>
        <w:rPr>
          <w:rFonts w:hint="eastAsia"/>
        </w:rPr>
        <w:t>2</w:t>
      </w:r>
      <w:r>
        <w:rPr>
          <w:rFonts w:hint="eastAsia"/>
        </w:rPr>
        <w:t>）创建</w:t>
      </w:r>
      <w:r>
        <w:rPr>
          <w:rFonts w:hint="eastAsia"/>
        </w:rPr>
        <w:t>Windows</w:t>
      </w:r>
      <w:r>
        <w:rPr>
          <w:rFonts w:hint="eastAsia"/>
        </w:rPr>
        <w:t>窗口</w:t>
      </w:r>
    </w:p>
    <w:p w14:paraId="2EB832DB" w14:textId="4DDBEA11" w:rsidR="00DD11C4" w:rsidRPr="00BA3D30" w:rsidRDefault="00DD11C4" w:rsidP="003A6F34">
      <w:pPr>
        <w:ind w:firstLineChars="200" w:firstLine="480"/>
      </w:pPr>
      <w:r w:rsidRPr="00BA3D30">
        <w:rPr>
          <w:rFonts w:hint="eastAsia"/>
        </w:rPr>
        <w:t>首先进行窗口类</w:t>
      </w:r>
      <w:r w:rsidRPr="00BA3D30">
        <w:rPr>
          <w:rFonts w:hint="eastAsia"/>
        </w:rPr>
        <w:t>W</w:t>
      </w:r>
      <w:r w:rsidRPr="00BA3D30">
        <w:t>NDCLASS</w:t>
      </w:r>
      <w:r w:rsidRPr="00BA3D30">
        <w:rPr>
          <w:rFonts w:hint="eastAsia"/>
        </w:rPr>
        <w:t>的注册。</w:t>
      </w:r>
      <w:r w:rsidRPr="00BA3D30">
        <w:rPr>
          <w:rFonts w:hint="eastAsia"/>
        </w:rPr>
        <w:t>WNDCLASS</w:t>
      </w:r>
      <w:r w:rsidRPr="00BA3D30">
        <w:rPr>
          <w:rFonts w:hint="eastAsia"/>
        </w:rPr>
        <w:t>用</w:t>
      </w:r>
      <w:r w:rsidR="00A272AA" w:rsidRPr="00BA3D30">
        <w:rPr>
          <w:rFonts w:hint="eastAsia"/>
        </w:rPr>
        <w:t>于</w:t>
      </w:r>
      <w:r w:rsidRPr="00BA3D30">
        <w:rPr>
          <w:rFonts w:hint="eastAsia"/>
        </w:rPr>
        <w:t>储存窗口信息</w:t>
      </w:r>
      <w:r w:rsidR="00CD50D8" w:rsidRPr="00BA3D30">
        <w:rPr>
          <w:rFonts w:hint="eastAsia"/>
        </w:rPr>
        <w:t>，</w:t>
      </w:r>
      <w:r w:rsidRPr="00BA3D30">
        <w:rPr>
          <w:rFonts w:hint="eastAsia"/>
        </w:rPr>
        <w:t>也是</w:t>
      </w:r>
      <w:r w:rsidRPr="00BA3D30">
        <w:rPr>
          <w:rFonts w:hint="eastAsia"/>
        </w:rPr>
        <w:t>Windows</w:t>
      </w:r>
      <w:r w:rsidRPr="00BA3D30">
        <w:rPr>
          <w:rFonts w:hint="eastAsia"/>
        </w:rPr>
        <w:t>编程中使用的基本数据结构之一，应用程序通过定义一个窗口类确定窗口的属性</w:t>
      </w:r>
      <w:r w:rsidR="002F5AB3" w:rsidRPr="002F5AB3">
        <w:rPr>
          <w:vertAlign w:val="superscript"/>
        </w:rPr>
        <w:fldChar w:fldCharType="begin"/>
      </w:r>
      <w:r w:rsidR="002F5AB3" w:rsidRPr="002F5AB3">
        <w:rPr>
          <w:vertAlign w:val="superscript"/>
        </w:rPr>
        <w:instrText xml:space="preserve"> </w:instrText>
      </w:r>
      <w:r w:rsidR="002F5AB3" w:rsidRPr="002F5AB3">
        <w:rPr>
          <w:rFonts w:hint="eastAsia"/>
          <w:vertAlign w:val="superscript"/>
        </w:rPr>
        <w:instrText>REF _Ref134028410 \r \h</w:instrText>
      </w:r>
      <w:r w:rsidR="002F5AB3" w:rsidRPr="002F5AB3">
        <w:rPr>
          <w:vertAlign w:val="superscript"/>
        </w:rPr>
        <w:instrText xml:space="preserve"> </w:instrText>
      </w:r>
      <w:r w:rsidR="002F5AB3" w:rsidRPr="002F5AB3">
        <w:rPr>
          <w:vertAlign w:val="superscript"/>
        </w:rPr>
      </w:r>
      <w:r w:rsidR="002F5AB3">
        <w:rPr>
          <w:vertAlign w:val="superscript"/>
        </w:rPr>
        <w:instrText xml:space="preserve"> \* MERGEFORMAT </w:instrText>
      </w:r>
      <w:r w:rsidR="002F5AB3" w:rsidRPr="002F5AB3">
        <w:rPr>
          <w:vertAlign w:val="superscript"/>
        </w:rPr>
        <w:fldChar w:fldCharType="separate"/>
      </w:r>
      <w:r w:rsidR="002F5AB3" w:rsidRPr="002F5AB3">
        <w:rPr>
          <w:vertAlign w:val="superscript"/>
        </w:rPr>
        <w:t>[13]</w:t>
      </w:r>
      <w:r w:rsidR="002F5AB3" w:rsidRPr="002F5AB3">
        <w:rPr>
          <w:vertAlign w:val="superscript"/>
        </w:rPr>
        <w:fldChar w:fldCharType="end"/>
      </w:r>
      <w:r w:rsidR="00AE36FD" w:rsidRPr="00BA3D30">
        <w:rPr>
          <w:rFonts w:hint="eastAsia"/>
        </w:rPr>
        <w:t>。</w:t>
      </w:r>
    </w:p>
    <w:p w14:paraId="2EB86254" w14:textId="3E6734AA" w:rsidR="002F605A" w:rsidRDefault="00F877C7" w:rsidP="009201BA">
      <w:pPr>
        <w:ind w:firstLineChars="200" w:firstLine="480"/>
      </w:pPr>
      <w:r w:rsidRPr="00BA3D30">
        <w:rPr>
          <w:rFonts w:hint="eastAsia"/>
        </w:rPr>
        <w:t>然后</w:t>
      </w:r>
      <w:r w:rsidR="0016118E" w:rsidRPr="00BA3D30">
        <w:rPr>
          <w:rFonts w:hint="eastAsia"/>
        </w:rPr>
        <w:t>调用</w:t>
      </w:r>
      <w:proofErr w:type="spellStart"/>
      <w:r w:rsidR="0016118E" w:rsidRPr="00BA3D30">
        <w:rPr>
          <w:rFonts w:hint="eastAsia"/>
        </w:rPr>
        <w:t>CreateWindow</w:t>
      </w:r>
      <w:proofErr w:type="spellEnd"/>
      <w:r w:rsidR="0016118E" w:rsidRPr="00BA3D30">
        <w:rPr>
          <w:rFonts w:hint="eastAsia"/>
        </w:rPr>
        <w:t>函数</w:t>
      </w:r>
      <w:r w:rsidR="00D600A0" w:rsidRPr="00BA3D30">
        <w:rPr>
          <w:rFonts w:hint="eastAsia"/>
        </w:rPr>
        <w:t>，</w:t>
      </w:r>
      <w:r w:rsidR="00ED63BC" w:rsidRPr="00BA3D30">
        <w:rPr>
          <w:rFonts w:hint="eastAsia"/>
        </w:rPr>
        <w:t>将某个</w:t>
      </w:r>
      <w:r w:rsidR="00ED63BC" w:rsidRPr="00BA3D30">
        <w:rPr>
          <w:rFonts w:hint="eastAsia"/>
        </w:rPr>
        <w:t>WNDCLASS</w:t>
      </w:r>
      <w:r w:rsidR="00ED63BC" w:rsidRPr="00BA3D30">
        <w:rPr>
          <w:rFonts w:hint="eastAsia"/>
        </w:rPr>
        <w:t>定义的窗体变成实例。</w:t>
      </w:r>
      <w:r w:rsidR="009201BA">
        <w:rPr>
          <w:rFonts w:hint="eastAsia"/>
        </w:rPr>
        <w:t>该</w:t>
      </w:r>
      <w:r w:rsidR="00CA608C">
        <w:rPr>
          <w:rFonts w:hint="eastAsia"/>
        </w:rPr>
        <w:t>函数返回参数为窗口句柄</w:t>
      </w:r>
      <w:proofErr w:type="spellStart"/>
      <w:r w:rsidR="004C0F4E">
        <w:rPr>
          <w:rFonts w:hint="eastAsia"/>
        </w:rPr>
        <w:t>hwnd</w:t>
      </w:r>
      <w:proofErr w:type="spellEnd"/>
      <w:r w:rsidR="000843A9">
        <w:rPr>
          <w:rFonts w:hint="eastAsia"/>
        </w:rPr>
        <w:t>，</w:t>
      </w:r>
      <w:r w:rsidR="0074781A">
        <w:rPr>
          <w:rFonts w:hint="eastAsia"/>
        </w:rPr>
        <w:t>并</w:t>
      </w:r>
      <w:r w:rsidR="000843A9">
        <w:rPr>
          <w:rFonts w:hint="eastAsia"/>
        </w:rPr>
        <w:t>可</w:t>
      </w:r>
      <w:r w:rsidR="00886432">
        <w:rPr>
          <w:rFonts w:hint="eastAsia"/>
        </w:rPr>
        <w:t>向</w:t>
      </w:r>
      <w:proofErr w:type="spellStart"/>
      <w:r w:rsidR="0074781A">
        <w:rPr>
          <w:rFonts w:hint="eastAsia"/>
        </w:rPr>
        <w:t>GetDC</w:t>
      </w:r>
      <w:proofErr w:type="spellEnd"/>
      <w:r w:rsidR="0074781A">
        <w:rPr>
          <w:rFonts w:hint="eastAsia"/>
        </w:rPr>
        <w:t>函数</w:t>
      </w:r>
      <w:r w:rsidR="00886432">
        <w:rPr>
          <w:rFonts w:hint="eastAsia"/>
        </w:rPr>
        <w:t>传入该窗口句柄</w:t>
      </w:r>
      <w:r w:rsidR="00A744D6">
        <w:rPr>
          <w:rFonts w:hint="eastAsia"/>
        </w:rPr>
        <w:t>。</w:t>
      </w:r>
      <w:r w:rsidR="009762CD">
        <w:rPr>
          <w:rFonts w:hint="eastAsia"/>
        </w:rPr>
        <w:t>Windows</w:t>
      </w:r>
      <w:r w:rsidR="009762CD">
        <w:rPr>
          <w:rFonts w:hint="eastAsia"/>
        </w:rPr>
        <w:t>中的每个窗口都有一个与之相关的设备上下文</w:t>
      </w:r>
      <w:r w:rsidR="0070019B">
        <w:rPr>
          <w:rFonts w:hint="eastAsia"/>
        </w:rPr>
        <w:t>（</w:t>
      </w:r>
      <w:r w:rsidR="0070019B">
        <w:rPr>
          <w:rFonts w:hint="eastAsia"/>
        </w:rPr>
        <w:t>De</w:t>
      </w:r>
      <w:r w:rsidR="0070019B">
        <w:t xml:space="preserve">vice Context, </w:t>
      </w:r>
      <w:r w:rsidR="0070019B" w:rsidRPr="00E968DD">
        <w:rPr>
          <w:rFonts w:hint="eastAsia"/>
        </w:rPr>
        <w:t>DC</w:t>
      </w:r>
      <w:r w:rsidR="0070019B">
        <w:rPr>
          <w:rFonts w:hint="eastAsia"/>
        </w:rPr>
        <w:t>）</w:t>
      </w:r>
      <w:r w:rsidR="009762CD">
        <w:rPr>
          <w:rFonts w:hint="eastAsia"/>
        </w:rPr>
        <w:t>，而</w:t>
      </w:r>
      <w:proofErr w:type="spellStart"/>
      <w:r w:rsidR="00E968DD" w:rsidRPr="00E968DD">
        <w:rPr>
          <w:rFonts w:hint="eastAsia"/>
        </w:rPr>
        <w:t>GetDC</w:t>
      </w:r>
      <w:proofErr w:type="spellEnd"/>
      <w:r w:rsidR="00E968DD" w:rsidRPr="00E968DD">
        <w:rPr>
          <w:rFonts w:hint="eastAsia"/>
        </w:rPr>
        <w:t>函数</w:t>
      </w:r>
      <w:r w:rsidR="004D6210">
        <w:rPr>
          <w:rFonts w:hint="eastAsia"/>
        </w:rPr>
        <w:t>就是用来</w:t>
      </w:r>
      <w:r w:rsidR="00E968DD" w:rsidRPr="00E968DD">
        <w:rPr>
          <w:rFonts w:hint="eastAsia"/>
        </w:rPr>
        <w:t>检索指定窗口或整个屏幕的工作区的设备上下文的句柄。可以在后续</w:t>
      </w:r>
      <w:r w:rsidR="00E968DD" w:rsidRPr="00E968DD">
        <w:rPr>
          <w:rFonts w:hint="eastAsia"/>
        </w:rPr>
        <w:t>GDI</w:t>
      </w:r>
      <w:r w:rsidR="00E968DD" w:rsidRPr="00E968DD">
        <w:rPr>
          <w:rFonts w:hint="eastAsia"/>
        </w:rPr>
        <w:t>函数中使用返回的句柄</w:t>
      </w:r>
      <w:proofErr w:type="spellStart"/>
      <w:r w:rsidR="00A40748">
        <w:rPr>
          <w:rFonts w:hint="eastAsia"/>
        </w:rPr>
        <w:t>hdc</w:t>
      </w:r>
      <w:proofErr w:type="spellEnd"/>
      <w:r w:rsidR="00E968DD" w:rsidRPr="00E968DD">
        <w:rPr>
          <w:rFonts w:hint="eastAsia"/>
        </w:rPr>
        <w:t>在</w:t>
      </w:r>
      <w:r w:rsidR="00A35CA9">
        <w:rPr>
          <w:rFonts w:hint="eastAsia"/>
        </w:rPr>
        <w:t>设备上下文</w:t>
      </w:r>
      <w:r w:rsidR="00E968DD" w:rsidRPr="00E968DD">
        <w:rPr>
          <w:rFonts w:hint="eastAsia"/>
        </w:rPr>
        <w:t>中绘制。</w:t>
      </w:r>
    </w:p>
    <w:p w14:paraId="09B5B949" w14:textId="31F6F50C" w:rsidR="00671025" w:rsidRDefault="00671025" w:rsidP="00ED5FE7">
      <w:r>
        <w:rPr>
          <w:rFonts w:hint="eastAsia"/>
        </w:rPr>
        <w:t>（</w:t>
      </w:r>
      <w:r>
        <w:rPr>
          <w:rFonts w:hint="eastAsia"/>
        </w:rPr>
        <w:t>3</w:t>
      </w:r>
      <w:r>
        <w:rPr>
          <w:rFonts w:hint="eastAsia"/>
        </w:rPr>
        <w:t>）</w:t>
      </w:r>
      <w:r w:rsidR="00ED5FE7">
        <w:rPr>
          <w:rFonts w:hint="eastAsia"/>
        </w:rPr>
        <w:t>设置设备的像素格式</w:t>
      </w:r>
    </w:p>
    <w:p w14:paraId="754EDF6D" w14:textId="2B4DBB95" w:rsidR="00DC0982" w:rsidRPr="000C5AEB" w:rsidRDefault="002C4B25" w:rsidP="00A60CC4">
      <w:pPr>
        <w:ind w:firstLineChars="200" w:firstLine="480"/>
      </w:pPr>
      <w:r>
        <w:rPr>
          <w:rFonts w:hint="eastAsia"/>
        </w:rPr>
        <w:t>如前所述，</w:t>
      </w:r>
      <w:r w:rsidR="00EA6E52">
        <w:rPr>
          <w:rFonts w:hint="eastAsia"/>
        </w:rPr>
        <w:t>每个窗口都有一个与之相关的设备上下文</w:t>
      </w:r>
      <w:r w:rsidR="00F174D4">
        <w:rPr>
          <w:rFonts w:hint="eastAsia"/>
        </w:rPr>
        <w:t>，</w:t>
      </w:r>
      <w:r w:rsidR="009762CD">
        <w:rPr>
          <w:rFonts w:hint="eastAsia"/>
        </w:rPr>
        <w:t>而该</w:t>
      </w:r>
      <w:r w:rsidR="00652080">
        <w:rPr>
          <w:rFonts w:hint="eastAsia"/>
        </w:rPr>
        <w:t>对象可以存储一种称为像素格式的</w:t>
      </w:r>
      <w:r w:rsidR="005F0FDC">
        <w:rPr>
          <w:rFonts w:hint="eastAsia"/>
        </w:rPr>
        <w:t>结构</w:t>
      </w:r>
      <w:r w:rsidR="00652080">
        <w:rPr>
          <w:rFonts w:hint="eastAsia"/>
        </w:rPr>
        <w:t>。</w:t>
      </w:r>
      <w:r w:rsidR="00E41095">
        <w:rPr>
          <w:rFonts w:hint="eastAsia"/>
        </w:rPr>
        <w:t>该结构</w:t>
      </w:r>
      <w:r w:rsidR="00DC0982" w:rsidRPr="00DC0982">
        <w:rPr>
          <w:rFonts w:hint="eastAsia"/>
        </w:rPr>
        <w:t>定义了</w:t>
      </w:r>
      <w:r w:rsidR="00DC0982" w:rsidRPr="00DC0982">
        <w:rPr>
          <w:rFonts w:hint="eastAsia"/>
        </w:rPr>
        <w:t>OpenGL</w:t>
      </w:r>
      <w:r w:rsidR="00DC0982" w:rsidRPr="00DC0982">
        <w:rPr>
          <w:rFonts w:hint="eastAsia"/>
        </w:rPr>
        <w:t>绘图方式，如设置在窗口中绘图、颜色模式和深度缓冲区大小等</w:t>
      </w:r>
      <w:r w:rsidR="002157BA">
        <w:rPr>
          <w:rFonts w:hint="eastAsia"/>
        </w:rPr>
        <w:t>。</w:t>
      </w:r>
    </w:p>
    <w:p w14:paraId="27D3CFF0" w14:textId="400D9EB8" w:rsidR="0019096E" w:rsidRDefault="00652080" w:rsidP="00A60CC4">
      <w:pPr>
        <w:ind w:firstLineChars="200" w:firstLine="480"/>
      </w:pPr>
      <w:r>
        <w:rPr>
          <w:rFonts w:hint="eastAsia"/>
        </w:rPr>
        <w:t>创建像素格式</w:t>
      </w:r>
      <w:r w:rsidR="00A90048">
        <w:rPr>
          <w:rFonts w:hint="eastAsia"/>
        </w:rPr>
        <w:t>需要</w:t>
      </w:r>
      <w:r>
        <w:rPr>
          <w:rFonts w:hint="eastAsia"/>
        </w:rPr>
        <w:t>填写描述所需功能的结构</w:t>
      </w:r>
      <w:r w:rsidR="008E1E94" w:rsidRPr="008E1E94">
        <w:t>PIXELFORMATDESCRIPTOR</w:t>
      </w:r>
      <w:r>
        <w:rPr>
          <w:rFonts w:hint="eastAsia"/>
        </w:rPr>
        <w:t>。然后，将该结构赋予</w:t>
      </w:r>
      <w:proofErr w:type="spellStart"/>
      <w:r w:rsidR="00A11A39" w:rsidRPr="00A11A39">
        <w:t>ChoosePixelFormat</w:t>
      </w:r>
      <w:proofErr w:type="spellEnd"/>
      <w:r w:rsidR="00A11A39">
        <w:rPr>
          <w:rFonts w:hint="eastAsia"/>
        </w:rPr>
        <w:t>函数</w:t>
      </w:r>
      <w:r>
        <w:rPr>
          <w:rFonts w:hint="eastAsia"/>
        </w:rPr>
        <w:t>，该函数将返回一个数字，该数字表示在支持的像素格式列表中可以找到的最接近的匹配项。然后将此数字设置为</w:t>
      </w:r>
      <w:r w:rsidR="003608F3">
        <w:rPr>
          <w:rFonts w:hint="eastAsia"/>
        </w:rPr>
        <w:t>设备上下文</w:t>
      </w:r>
      <w:r>
        <w:rPr>
          <w:rFonts w:hint="eastAsia"/>
        </w:rPr>
        <w:t>的像素格式。</w:t>
      </w:r>
      <w:r w:rsidR="0019096E">
        <w:rPr>
          <w:rFonts w:hint="eastAsia"/>
        </w:rPr>
        <w:t>上述</w:t>
      </w:r>
      <w:r w:rsidR="00942C3A">
        <w:rPr>
          <w:rFonts w:hint="eastAsia"/>
        </w:rPr>
        <w:t>操作的具体实现</w:t>
      </w:r>
      <w:r w:rsidR="0019096E">
        <w:rPr>
          <w:rFonts w:hint="eastAsia"/>
        </w:rPr>
        <w:t>如下</w:t>
      </w:r>
      <w:r w:rsidR="00B76586">
        <w:rPr>
          <w:rFonts w:hint="eastAsia"/>
        </w:rPr>
        <w:t>：</w:t>
      </w:r>
    </w:p>
    <w:p w14:paraId="5C2E52F6" w14:textId="5288575F" w:rsidR="00384796" w:rsidRDefault="00384796" w:rsidP="00384796">
      <w:r>
        <w:t xml:space="preserve">PIXELFORMATDESCRIPTOR </w:t>
      </w:r>
      <w:proofErr w:type="spellStart"/>
      <w:r>
        <w:t>pfd</w:t>
      </w:r>
      <w:proofErr w:type="spellEnd"/>
      <w:r>
        <w:t xml:space="preserve"> = {</w:t>
      </w:r>
    </w:p>
    <w:p w14:paraId="783197E8" w14:textId="0892BD7F" w:rsidR="00384796" w:rsidRDefault="00384796" w:rsidP="00384796">
      <w:pPr>
        <w:ind w:firstLineChars="100" w:firstLine="240"/>
      </w:pPr>
      <w:proofErr w:type="spellStart"/>
      <w:r>
        <w:lastRenderedPageBreak/>
        <w:t>sizeof</w:t>
      </w:r>
      <w:proofErr w:type="spellEnd"/>
      <w:r>
        <w:t>(PIXELFORMATDESCRIPTOR),</w:t>
      </w:r>
      <w:r w:rsidR="0065002E">
        <w:t xml:space="preserve">  </w:t>
      </w:r>
      <w:r w:rsidR="0065002E">
        <w:rPr>
          <w:rFonts w:hint="eastAsia"/>
        </w:rPr>
        <w:t>/</w:t>
      </w:r>
      <w:r w:rsidR="0065002E">
        <w:t xml:space="preserve">/ </w:t>
      </w:r>
      <w:r w:rsidR="0065002E">
        <w:rPr>
          <w:rFonts w:hint="eastAsia"/>
        </w:rPr>
        <w:t>大小</w:t>
      </w:r>
    </w:p>
    <w:p w14:paraId="219D98BE" w14:textId="74857BE5" w:rsidR="00384796" w:rsidRDefault="00384796" w:rsidP="00384796">
      <w:pPr>
        <w:ind w:firstLineChars="100" w:firstLine="240"/>
      </w:pPr>
      <w:r>
        <w:t>1,</w:t>
      </w:r>
      <w:r w:rsidR="00027BBC">
        <w:t xml:space="preserve">  </w:t>
      </w:r>
      <w:r w:rsidR="00027BBC">
        <w:rPr>
          <w:rFonts w:hint="eastAsia"/>
        </w:rPr>
        <w:t>/</w:t>
      </w:r>
      <w:r w:rsidR="00027BBC">
        <w:t xml:space="preserve">/ </w:t>
      </w:r>
      <w:r w:rsidR="00027BBC">
        <w:rPr>
          <w:rFonts w:hint="eastAsia"/>
        </w:rPr>
        <w:t>版本</w:t>
      </w:r>
    </w:p>
    <w:p w14:paraId="48F344CC" w14:textId="4DA781DD" w:rsidR="00CC4583" w:rsidRDefault="00384796" w:rsidP="00384796">
      <w:pPr>
        <w:ind w:firstLineChars="100" w:firstLine="240"/>
      </w:pPr>
      <w:r>
        <w:t>PFD_DRAW_TO_WINDOW|</w:t>
      </w:r>
      <w:r w:rsidR="00CC4583">
        <w:t xml:space="preserve">  </w:t>
      </w:r>
      <w:r w:rsidR="00CC4583">
        <w:rPr>
          <w:rFonts w:hint="eastAsia"/>
        </w:rPr>
        <w:t>/</w:t>
      </w:r>
      <w:r w:rsidR="00CC4583">
        <w:t xml:space="preserve">/ </w:t>
      </w:r>
      <w:r w:rsidR="00CC4583">
        <w:rPr>
          <w:rFonts w:hint="eastAsia"/>
        </w:rPr>
        <w:t>窗口绘图</w:t>
      </w:r>
    </w:p>
    <w:p w14:paraId="0B211B84" w14:textId="7C9CF59F" w:rsidR="00CC4583" w:rsidRDefault="00384796" w:rsidP="00384796">
      <w:pPr>
        <w:ind w:firstLineChars="100" w:firstLine="240"/>
      </w:pPr>
      <w:r>
        <w:t>PFD_SUPPORT_OPENGL|</w:t>
      </w:r>
      <w:r w:rsidR="00CC4583">
        <w:t xml:space="preserve">  </w:t>
      </w:r>
      <w:r w:rsidR="00CC4583">
        <w:rPr>
          <w:rFonts w:hint="eastAsia"/>
        </w:rPr>
        <w:t>/</w:t>
      </w:r>
      <w:r w:rsidR="00CC4583">
        <w:t xml:space="preserve">/ </w:t>
      </w:r>
      <w:r w:rsidR="00CC4583">
        <w:rPr>
          <w:rFonts w:hint="eastAsia"/>
        </w:rPr>
        <w:t>获得</w:t>
      </w:r>
      <w:r w:rsidR="00CC4583">
        <w:rPr>
          <w:rFonts w:hint="eastAsia"/>
        </w:rPr>
        <w:t>OpenGL</w:t>
      </w:r>
      <w:r w:rsidR="00CC4583">
        <w:rPr>
          <w:rFonts w:hint="eastAsia"/>
        </w:rPr>
        <w:t>支持</w:t>
      </w:r>
    </w:p>
    <w:p w14:paraId="35F9756F" w14:textId="7F9CEF6E" w:rsidR="00384796" w:rsidRDefault="00384796" w:rsidP="00384796">
      <w:pPr>
        <w:ind w:firstLineChars="100" w:firstLine="240"/>
      </w:pPr>
      <w:r>
        <w:t>PFD_DOUBLEBUFFER,</w:t>
      </w:r>
      <w:r w:rsidR="00FC0EAD">
        <w:t xml:space="preserve">  //</w:t>
      </w:r>
      <w:r w:rsidR="00A05824">
        <w:t xml:space="preserve"> </w:t>
      </w:r>
      <w:r w:rsidR="00A05824">
        <w:rPr>
          <w:rFonts w:hint="eastAsia"/>
        </w:rPr>
        <w:t>设置</w:t>
      </w:r>
      <w:r w:rsidR="00FC0EAD">
        <w:rPr>
          <w:rFonts w:hint="eastAsia"/>
        </w:rPr>
        <w:t>双缓冲模式</w:t>
      </w:r>
    </w:p>
    <w:p w14:paraId="3E1AF6F2" w14:textId="6BC5BCAB" w:rsidR="00384796" w:rsidRDefault="00384796" w:rsidP="00384796">
      <w:pPr>
        <w:ind w:firstLineChars="100" w:firstLine="240"/>
      </w:pPr>
      <w:r>
        <w:t>PFD_TYPE_RGBA,</w:t>
      </w:r>
      <w:r w:rsidR="00D67832">
        <w:t xml:space="preserve">  // </w:t>
      </w:r>
      <w:r w:rsidR="00D67832">
        <w:rPr>
          <w:rFonts w:hint="eastAsia"/>
        </w:rPr>
        <w:t>RGBA</w:t>
      </w:r>
      <w:r w:rsidR="00D67832">
        <w:rPr>
          <w:rFonts w:hint="eastAsia"/>
        </w:rPr>
        <w:t>模式</w:t>
      </w:r>
    </w:p>
    <w:p w14:paraId="2B8070AA" w14:textId="71110B5D" w:rsidR="00384796" w:rsidRDefault="001365F5" w:rsidP="00384796">
      <w:pPr>
        <w:ind w:firstLineChars="100" w:firstLine="240"/>
      </w:pPr>
      <w:r>
        <w:t>32</w:t>
      </w:r>
      <w:r w:rsidR="00384796">
        <w:t xml:space="preserve">, // </w:t>
      </w:r>
      <w:r>
        <w:rPr>
          <w:rFonts w:hint="eastAsia"/>
        </w:rPr>
        <w:t>颜色位数</w:t>
      </w:r>
    </w:p>
    <w:p w14:paraId="796EFFEC" w14:textId="2B7069E9" w:rsidR="00384796" w:rsidRDefault="00384796" w:rsidP="00384796">
      <w:pPr>
        <w:ind w:firstLineChars="100" w:firstLine="240"/>
      </w:pPr>
      <w:r>
        <w:t>0, 0, 0, 0, 0, 0,</w:t>
      </w:r>
      <w:r w:rsidR="00360E31">
        <w:t xml:space="preserve">  // </w:t>
      </w:r>
      <w:r w:rsidR="00854A3B" w:rsidRPr="00854A3B">
        <w:t>不用于选择模式</w:t>
      </w:r>
    </w:p>
    <w:p w14:paraId="7541D6C7" w14:textId="20708AB2" w:rsidR="00854A3B" w:rsidRDefault="00384796" w:rsidP="00854A3B">
      <w:pPr>
        <w:ind w:firstLineChars="100" w:firstLine="240"/>
      </w:pPr>
      <w:r>
        <w:t xml:space="preserve">0, </w:t>
      </w:r>
      <w:r w:rsidR="00854A3B">
        <w:t xml:space="preserve"> </w:t>
      </w:r>
      <w:r>
        <w:t xml:space="preserve">// </w:t>
      </w:r>
      <w:r w:rsidR="00854A3B" w:rsidRPr="00854A3B">
        <w:t>不用于选择模式</w:t>
      </w:r>
    </w:p>
    <w:p w14:paraId="34531070" w14:textId="16B9E45A" w:rsidR="00384796" w:rsidRPr="00854A3B" w:rsidRDefault="00384796" w:rsidP="00EE0302">
      <w:pPr>
        <w:ind w:firstLineChars="100" w:firstLine="240"/>
      </w:pPr>
      <w:r>
        <w:t>0, 0, 0, 0, 0, 0,</w:t>
      </w:r>
      <w:r w:rsidR="00854A3B">
        <w:t xml:space="preserve">  // </w:t>
      </w:r>
      <w:r w:rsidR="00854A3B" w:rsidRPr="00854A3B">
        <w:t>不用于选择模式</w:t>
      </w:r>
    </w:p>
    <w:p w14:paraId="71AA5B85" w14:textId="2B42F9AF" w:rsidR="00384796" w:rsidRDefault="00384796" w:rsidP="00384796">
      <w:pPr>
        <w:ind w:firstLineChars="100" w:firstLine="240"/>
      </w:pPr>
      <w:r>
        <w:t>24, 8, 0,</w:t>
      </w:r>
      <w:r w:rsidR="00210D0D">
        <w:t xml:space="preserve"> </w:t>
      </w:r>
      <w:r>
        <w:t xml:space="preserve"> // </w:t>
      </w:r>
      <w:r w:rsidR="00485791">
        <w:rPr>
          <w:rFonts w:hint="eastAsia"/>
        </w:rPr>
        <w:t>分别指定深度缓冲</w:t>
      </w:r>
      <w:r w:rsidR="00210D0D">
        <w:rPr>
          <w:rFonts w:hint="eastAsia"/>
        </w:rPr>
        <w:t>区位数、模板缓冲区位数、辅助缓冲区数量</w:t>
      </w:r>
    </w:p>
    <w:p w14:paraId="427E2783" w14:textId="649BADBC" w:rsidR="00384796" w:rsidRDefault="00210D0D" w:rsidP="00210D0D">
      <w:pPr>
        <w:ind w:firstLineChars="100" w:firstLine="240"/>
      </w:pPr>
      <w:r>
        <w:t>0</w:t>
      </w:r>
      <w:r>
        <w:rPr>
          <w:rFonts w:hint="eastAsia"/>
        </w:rPr>
        <w:t>,</w:t>
      </w:r>
      <w:r>
        <w:t xml:space="preserve"> </w:t>
      </w:r>
      <w:r w:rsidR="00384796">
        <w:t>0, 0, 0, 0</w:t>
      </w:r>
      <w:r>
        <w:t xml:space="preserve">  //</w:t>
      </w:r>
      <w:r w:rsidR="0029388C">
        <w:rPr>
          <w:rFonts w:hint="eastAsia"/>
        </w:rPr>
        <w:t>在此不使用</w:t>
      </w:r>
    </w:p>
    <w:p w14:paraId="067C8BDC" w14:textId="77777777" w:rsidR="00384796" w:rsidRDefault="00384796" w:rsidP="00384796">
      <w:r>
        <w:t>};</w:t>
      </w:r>
    </w:p>
    <w:p w14:paraId="7228B60B" w14:textId="5215E8CD" w:rsidR="0030705E" w:rsidRDefault="0030705E" w:rsidP="00384796">
      <w:r>
        <w:rPr>
          <w:rFonts w:hint="eastAsia"/>
        </w:rPr>
        <w:t>/</w:t>
      </w:r>
      <w:r>
        <w:t xml:space="preserve">/ </w:t>
      </w:r>
      <w:r>
        <w:rPr>
          <w:rFonts w:hint="eastAsia"/>
        </w:rPr>
        <w:t>选择最接近的像素格式匹配项</w:t>
      </w:r>
    </w:p>
    <w:p w14:paraId="2B1C4954" w14:textId="7FBC026F" w:rsidR="0030705E" w:rsidRDefault="0030705E" w:rsidP="00384796">
      <w:r w:rsidRPr="0030705E">
        <w:t xml:space="preserve">int </w:t>
      </w:r>
      <w:proofErr w:type="spellStart"/>
      <w:r w:rsidRPr="0030705E">
        <w:t>pixelformat</w:t>
      </w:r>
      <w:proofErr w:type="spellEnd"/>
      <w:r w:rsidRPr="0030705E">
        <w:t xml:space="preserve"> = </w:t>
      </w:r>
      <w:proofErr w:type="spellStart"/>
      <w:r w:rsidRPr="0030705E">
        <w:t>ChoosePixelFormat</w:t>
      </w:r>
      <w:proofErr w:type="spellEnd"/>
      <w:r w:rsidRPr="0030705E">
        <w:t>(</w:t>
      </w:r>
      <w:proofErr w:type="spellStart"/>
      <w:r w:rsidRPr="0030705E">
        <w:t>hdc</w:t>
      </w:r>
      <w:proofErr w:type="spellEnd"/>
      <w:r w:rsidRPr="0030705E">
        <w:t>, &amp;</w:t>
      </w:r>
      <w:proofErr w:type="spellStart"/>
      <w:r w:rsidRPr="0030705E">
        <w:t>pfd</w:t>
      </w:r>
      <w:proofErr w:type="spellEnd"/>
      <w:r w:rsidRPr="0030705E">
        <w:t>);</w:t>
      </w:r>
    </w:p>
    <w:p w14:paraId="506DEC8A" w14:textId="42722ACE" w:rsidR="00980A39" w:rsidRDefault="00980A39" w:rsidP="00384796">
      <w:r w:rsidRPr="00980A39">
        <w:t>if (</w:t>
      </w:r>
      <w:proofErr w:type="spellStart"/>
      <w:r w:rsidRPr="00980A39">
        <w:t>pixelformat</w:t>
      </w:r>
      <w:proofErr w:type="spellEnd"/>
      <w:r w:rsidRPr="00980A39">
        <w:t xml:space="preserve"> == 0)</w:t>
      </w:r>
      <w:r w:rsidR="006F4746">
        <w:t xml:space="preserve"> return false;</w:t>
      </w:r>
    </w:p>
    <w:p w14:paraId="397FB92E" w14:textId="49F5CC84" w:rsidR="00A47DE3" w:rsidRDefault="00A47DE3" w:rsidP="00384796">
      <w:r>
        <w:rPr>
          <w:rFonts w:hint="eastAsia"/>
        </w:rPr>
        <w:t>/</w:t>
      </w:r>
      <w:r>
        <w:t xml:space="preserve">/ </w:t>
      </w:r>
      <w:r>
        <w:rPr>
          <w:rFonts w:hint="eastAsia"/>
        </w:rPr>
        <w:t>进行</w:t>
      </w:r>
      <w:r w:rsidR="002D3330">
        <w:rPr>
          <w:rFonts w:hint="eastAsia"/>
        </w:rPr>
        <w:t>设备上下文的像素格式设置</w:t>
      </w:r>
    </w:p>
    <w:p w14:paraId="1A510302" w14:textId="70A6E0C1" w:rsidR="00903FAE" w:rsidRDefault="00903FAE" w:rsidP="00384796">
      <w:proofErr w:type="spellStart"/>
      <w:r w:rsidRPr="00903FAE">
        <w:t>SetPixelFormat</w:t>
      </w:r>
      <w:proofErr w:type="spellEnd"/>
      <w:r w:rsidRPr="00903FAE">
        <w:t>(</w:t>
      </w:r>
      <w:proofErr w:type="spellStart"/>
      <w:r w:rsidRPr="00903FAE">
        <w:t>hdc</w:t>
      </w:r>
      <w:proofErr w:type="spellEnd"/>
      <w:r w:rsidRPr="00903FAE">
        <w:t xml:space="preserve">, </w:t>
      </w:r>
      <w:proofErr w:type="spellStart"/>
      <w:r w:rsidRPr="00903FAE">
        <w:t>pixelformat</w:t>
      </w:r>
      <w:proofErr w:type="spellEnd"/>
      <w:r w:rsidRPr="00903FAE">
        <w:t>, &amp;</w:t>
      </w:r>
      <w:proofErr w:type="spellStart"/>
      <w:r w:rsidRPr="00903FAE">
        <w:t>pfd</w:t>
      </w:r>
      <w:proofErr w:type="spellEnd"/>
      <w:r w:rsidRPr="00903FAE">
        <w:t>);</w:t>
      </w:r>
    </w:p>
    <w:p w14:paraId="1B510FAF" w14:textId="574AE656" w:rsidR="003E2755" w:rsidRDefault="00913271" w:rsidP="00384796">
      <w:r>
        <w:rPr>
          <w:rFonts w:hint="eastAsia"/>
        </w:rPr>
        <w:t>（</w:t>
      </w:r>
      <w:r>
        <w:rPr>
          <w:rFonts w:hint="eastAsia"/>
        </w:rPr>
        <w:t>4</w:t>
      </w:r>
      <w:r>
        <w:rPr>
          <w:rFonts w:hint="eastAsia"/>
        </w:rPr>
        <w:t>）创建</w:t>
      </w:r>
      <w:r>
        <w:rPr>
          <w:rFonts w:hint="eastAsia"/>
        </w:rPr>
        <w:t>OpenGL</w:t>
      </w:r>
      <w:r w:rsidR="00921718">
        <w:rPr>
          <w:rFonts w:hint="eastAsia"/>
        </w:rPr>
        <w:t>渲染</w:t>
      </w:r>
      <w:r>
        <w:rPr>
          <w:rFonts w:hint="eastAsia"/>
        </w:rPr>
        <w:t>上下文</w:t>
      </w:r>
    </w:p>
    <w:p w14:paraId="6DBDB07F" w14:textId="36CCE717" w:rsidR="003E2755" w:rsidRDefault="00913271" w:rsidP="000C41BC">
      <w:pPr>
        <w:ind w:firstLineChars="200" w:firstLine="480"/>
      </w:pPr>
      <w:r>
        <w:rPr>
          <w:rFonts w:hint="eastAsia"/>
        </w:rPr>
        <w:t>只要在设备上下文中设置了像素格式</w:t>
      </w:r>
      <w:r w:rsidR="00727F37">
        <w:rPr>
          <w:rFonts w:hint="eastAsia"/>
        </w:rPr>
        <w:t>，就</w:t>
      </w:r>
      <w:r w:rsidR="00070853">
        <w:rPr>
          <w:rFonts w:hint="eastAsia"/>
        </w:rPr>
        <w:t>可以进行</w:t>
      </w:r>
      <w:r w:rsidR="00070853">
        <w:rPr>
          <w:rFonts w:hint="eastAsia"/>
        </w:rPr>
        <w:t>OpenGL</w:t>
      </w:r>
      <w:r w:rsidR="00EE6AB2">
        <w:rPr>
          <w:rFonts w:hint="eastAsia"/>
        </w:rPr>
        <w:t>渲染</w:t>
      </w:r>
      <w:r w:rsidR="00070853">
        <w:rPr>
          <w:rFonts w:hint="eastAsia"/>
        </w:rPr>
        <w:t>上下文的创建。</w:t>
      </w:r>
      <w:r w:rsidR="00C80BA2">
        <w:rPr>
          <w:rFonts w:hint="eastAsia"/>
        </w:rPr>
        <w:t>通过调用</w:t>
      </w:r>
      <w:proofErr w:type="spellStart"/>
      <w:r w:rsidR="00C80BA2" w:rsidRPr="00C80BA2">
        <w:t>wglCreateContext</w:t>
      </w:r>
      <w:proofErr w:type="spellEnd"/>
      <w:r w:rsidR="00C80BA2">
        <w:rPr>
          <w:rFonts w:hint="eastAsia"/>
        </w:rPr>
        <w:t>创建</w:t>
      </w:r>
      <w:r w:rsidR="0055245F">
        <w:rPr>
          <w:rFonts w:hint="eastAsia"/>
        </w:rPr>
        <w:t>渲染</w:t>
      </w:r>
      <w:r w:rsidR="00C80BA2">
        <w:rPr>
          <w:rFonts w:hint="eastAsia"/>
        </w:rPr>
        <w:t>上下文</w:t>
      </w:r>
      <w:r w:rsidR="00435C24">
        <w:rPr>
          <w:rFonts w:hint="eastAsia"/>
        </w:rPr>
        <w:t>，该函数以</w:t>
      </w:r>
      <w:r w:rsidR="00383BCD">
        <w:rPr>
          <w:rFonts w:hint="eastAsia"/>
        </w:rPr>
        <w:t>设备上下文句柄</w:t>
      </w:r>
      <w:r w:rsidR="00435C24">
        <w:rPr>
          <w:rFonts w:hint="eastAsia"/>
        </w:rPr>
        <w:t>作为参数，</w:t>
      </w:r>
      <w:r w:rsidR="002A7482">
        <w:rPr>
          <w:rFonts w:hint="eastAsia"/>
        </w:rPr>
        <w:t>返回</w:t>
      </w:r>
      <w:r w:rsidR="0009784B">
        <w:rPr>
          <w:rFonts w:hint="eastAsia"/>
        </w:rPr>
        <w:t>渲染</w:t>
      </w:r>
      <w:r w:rsidR="002A7482">
        <w:rPr>
          <w:rFonts w:hint="eastAsia"/>
        </w:rPr>
        <w:t>上下文的句柄（类型为</w:t>
      </w:r>
      <w:r w:rsidR="002A7482" w:rsidRPr="002A7482">
        <w:t>HGLRC</w:t>
      </w:r>
      <w:r w:rsidR="002A7482">
        <w:rPr>
          <w:rFonts w:hint="eastAsia"/>
        </w:rPr>
        <w:t>）</w:t>
      </w:r>
      <w:r w:rsidR="000C41BC">
        <w:rPr>
          <w:rFonts w:hint="eastAsia"/>
        </w:rPr>
        <w:t>。</w:t>
      </w:r>
    </w:p>
    <w:p w14:paraId="43E0A51D" w14:textId="6E9CE917" w:rsidR="00BF0CEB" w:rsidRDefault="00BF0CEB" w:rsidP="000C41BC">
      <w:pPr>
        <w:ind w:firstLineChars="200" w:firstLine="480"/>
      </w:pPr>
      <w:r>
        <w:rPr>
          <w:rFonts w:hint="eastAsia"/>
        </w:rPr>
        <w:t>在使用</w:t>
      </w:r>
      <w:r>
        <w:rPr>
          <w:rFonts w:hint="eastAsia"/>
        </w:rPr>
        <w:t>OpenGL</w:t>
      </w:r>
      <w:r>
        <w:rPr>
          <w:rFonts w:hint="eastAsia"/>
        </w:rPr>
        <w:t>之前，</w:t>
      </w:r>
      <w:r w:rsidR="0009784B">
        <w:rPr>
          <w:rFonts w:hint="eastAsia"/>
        </w:rPr>
        <w:t>必须保证</w:t>
      </w:r>
      <w:r w:rsidR="00757CE9">
        <w:rPr>
          <w:rFonts w:hint="eastAsia"/>
        </w:rPr>
        <w:t>切换到当前创建的渲染上下文</w:t>
      </w:r>
      <w:r w:rsidR="00CB452A">
        <w:rPr>
          <w:rFonts w:hint="eastAsia"/>
        </w:rPr>
        <w:t>进行</w:t>
      </w:r>
      <w:r w:rsidR="00DE7825">
        <w:rPr>
          <w:rFonts w:hint="eastAsia"/>
        </w:rPr>
        <w:t>渲染。</w:t>
      </w:r>
      <w:r w:rsidR="00D23E51">
        <w:rPr>
          <w:rFonts w:hint="eastAsia"/>
        </w:rPr>
        <w:t>该操作通过</w:t>
      </w:r>
      <w:proofErr w:type="spellStart"/>
      <w:r w:rsidR="00D23E51">
        <w:rPr>
          <w:rFonts w:hint="eastAsia"/>
        </w:rPr>
        <w:t>w</w:t>
      </w:r>
      <w:r w:rsidR="00D23E51">
        <w:t>glMakeCurrent</w:t>
      </w:r>
      <w:proofErr w:type="spellEnd"/>
      <w:r w:rsidR="00D23E51">
        <w:rPr>
          <w:rFonts w:hint="eastAsia"/>
        </w:rPr>
        <w:t>函数进行实现</w:t>
      </w:r>
      <w:r w:rsidR="00646262">
        <w:rPr>
          <w:rFonts w:hint="eastAsia"/>
        </w:rPr>
        <w:t>，该函数以</w:t>
      </w:r>
      <w:r w:rsidR="00B5406F">
        <w:rPr>
          <w:rFonts w:hint="eastAsia"/>
        </w:rPr>
        <w:t>设备上下文句柄和渲染上下文句柄作为参数</w:t>
      </w:r>
      <w:r w:rsidR="003066E9">
        <w:rPr>
          <w:rFonts w:hint="eastAsia"/>
        </w:rPr>
        <w:t>，使得程序完成新上下文的替换</w:t>
      </w:r>
      <w:r w:rsidR="00CC3DC6">
        <w:rPr>
          <w:rFonts w:hint="eastAsia"/>
        </w:rPr>
        <w:t>。此后</w:t>
      </w:r>
      <w:r w:rsidR="00CC3DC6">
        <w:rPr>
          <w:rFonts w:hint="eastAsia"/>
        </w:rPr>
        <w:t>OpenGL</w:t>
      </w:r>
      <w:r w:rsidR="00CC3DC6">
        <w:rPr>
          <w:rFonts w:hint="eastAsia"/>
        </w:rPr>
        <w:t>函数将引用新渲染上下文中的状态</w:t>
      </w:r>
      <w:r w:rsidR="00942C3A">
        <w:rPr>
          <w:rFonts w:hint="eastAsia"/>
        </w:rPr>
        <w:t>。</w:t>
      </w:r>
      <w:r w:rsidR="008E1AD6">
        <w:rPr>
          <w:rFonts w:hint="eastAsia"/>
        </w:rPr>
        <w:t>上述操作的具体实现如下：</w:t>
      </w:r>
    </w:p>
    <w:p w14:paraId="42EC9657" w14:textId="6A8D1E78" w:rsidR="00936C17" w:rsidRDefault="00936C17" w:rsidP="00936C17">
      <w:r>
        <w:rPr>
          <w:rFonts w:hint="eastAsia"/>
        </w:rPr>
        <w:t>/</w:t>
      </w:r>
      <w:r>
        <w:t xml:space="preserve">/ </w:t>
      </w:r>
      <w:r>
        <w:rPr>
          <w:rFonts w:hint="eastAsia"/>
        </w:rPr>
        <w:t>创建渲染上下文</w:t>
      </w:r>
    </w:p>
    <w:p w14:paraId="4AE18BD0" w14:textId="2B482B73" w:rsidR="000F00EF" w:rsidRDefault="0066314A" w:rsidP="000F00EF">
      <w:r>
        <w:t xml:space="preserve">HGLRC </w:t>
      </w:r>
      <w:proofErr w:type="spellStart"/>
      <w:r w:rsidR="000F00EF" w:rsidRPr="008E1AD6">
        <w:t>hglrc</w:t>
      </w:r>
      <w:proofErr w:type="spellEnd"/>
      <w:r w:rsidR="000F00EF" w:rsidRPr="008E1AD6">
        <w:t xml:space="preserve"> = </w:t>
      </w:r>
      <w:proofErr w:type="spellStart"/>
      <w:r w:rsidR="000F00EF" w:rsidRPr="008E1AD6">
        <w:t>wglCreateContext</w:t>
      </w:r>
      <w:proofErr w:type="spellEnd"/>
      <w:r w:rsidR="000F00EF" w:rsidRPr="008E1AD6">
        <w:t>(</w:t>
      </w:r>
      <w:proofErr w:type="spellStart"/>
      <w:r w:rsidR="000F00EF" w:rsidRPr="008E1AD6">
        <w:t>hdc</w:t>
      </w:r>
      <w:proofErr w:type="spellEnd"/>
      <w:r w:rsidR="000F00EF" w:rsidRPr="008E1AD6">
        <w:t>);</w:t>
      </w:r>
    </w:p>
    <w:p w14:paraId="3B6A37C0" w14:textId="2F819BB3" w:rsidR="003E2755" w:rsidRDefault="006147C3" w:rsidP="00384796">
      <w:r w:rsidRPr="006147C3">
        <w:lastRenderedPageBreak/>
        <w:t>if (</w:t>
      </w:r>
      <w:proofErr w:type="spellStart"/>
      <w:r w:rsidRPr="006147C3">
        <w:t>hglrc</w:t>
      </w:r>
      <w:proofErr w:type="spellEnd"/>
      <w:r w:rsidRPr="006147C3">
        <w:t xml:space="preserve"> == </w:t>
      </w:r>
      <w:proofErr w:type="spellStart"/>
      <w:r w:rsidRPr="006147C3">
        <w:t>nullptr</w:t>
      </w:r>
      <w:proofErr w:type="spellEnd"/>
      <w:r w:rsidRPr="006147C3">
        <w:t>)</w:t>
      </w:r>
      <w:r w:rsidR="00C636A9">
        <w:t xml:space="preserve"> return false;</w:t>
      </w:r>
    </w:p>
    <w:p w14:paraId="764F4D90" w14:textId="4D9169BB" w:rsidR="004163F6" w:rsidRDefault="00E73B37" w:rsidP="00384796">
      <w:r>
        <w:rPr>
          <w:rFonts w:hint="eastAsia"/>
        </w:rPr>
        <w:t>/</w:t>
      </w:r>
      <w:r>
        <w:t xml:space="preserve">/ </w:t>
      </w:r>
      <w:r>
        <w:rPr>
          <w:rFonts w:hint="eastAsia"/>
        </w:rPr>
        <w:t>更新当前设备上下文的渲染上下文</w:t>
      </w:r>
    </w:p>
    <w:p w14:paraId="23DF0551" w14:textId="3BD5FA64" w:rsidR="00E73B37" w:rsidRDefault="00E73B37" w:rsidP="00384796">
      <w:proofErr w:type="spellStart"/>
      <w:r w:rsidRPr="00E73B37">
        <w:t>wglMakeCurrent</w:t>
      </w:r>
      <w:proofErr w:type="spellEnd"/>
      <w:r w:rsidRPr="00E73B37">
        <w:t>(</w:t>
      </w:r>
      <w:proofErr w:type="spellStart"/>
      <w:r w:rsidRPr="00E73B37">
        <w:t>hdc</w:t>
      </w:r>
      <w:proofErr w:type="spellEnd"/>
      <w:r w:rsidRPr="00E73B37">
        <w:t xml:space="preserve">, </w:t>
      </w:r>
      <w:proofErr w:type="spellStart"/>
      <w:r w:rsidRPr="00E73B37">
        <w:t>hglrc</w:t>
      </w:r>
      <w:proofErr w:type="spellEnd"/>
      <w:r w:rsidRPr="00E73B37">
        <w:t>);</w:t>
      </w:r>
    </w:p>
    <w:p w14:paraId="1E41301E" w14:textId="05426ACF" w:rsidR="00A555E9" w:rsidRDefault="00A555E9" w:rsidP="00384796">
      <w:r>
        <w:rPr>
          <w:rFonts w:hint="eastAsia"/>
        </w:rPr>
        <w:t>（</w:t>
      </w:r>
      <w:r>
        <w:rPr>
          <w:rFonts w:hint="eastAsia"/>
        </w:rPr>
        <w:t>5</w:t>
      </w:r>
      <w:r>
        <w:rPr>
          <w:rFonts w:hint="eastAsia"/>
        </w:rPr>
        <w:t>）</w:t>
      </w:r>
      <w:r w:rsidR="00F64CCE">
        <w:rPr>
          <w:rFonts w:hint="eastAsia"/>
        </w:rPr>
        <w:t>删除</w:t>
      </w:r>
      <w:r w:rsidR="00F64CCE">
        <w:rPr>
          <w:rFonts w:hint="eastAsia"/>
        </w:rPr>
        <w:t>OpenGL</w:t>
      </w:r>
      <w:r w:rsidR="00F64CCE">
        <w:rPr>
          <w:rFonts w:hint="eastAsia"/>
        </w:rPr>
        <w:t>渲染上下文</w:t>
      </w:r>
    </w:p>
    <w:p w14:paraId="35C08217" w14:textId="0E1818C3" w:rsidR="00BF7C38" w:rsidRDefault="005B6EAD" w:rsidP="007B00AD">
      <w:pPr>
        <w:ind w:firstLineChars="200" w:firstLine="480"/>
      </w:pPr>
      <w:r>
        <w:rPr>
          <w:rFonts w:hint="eastAsia"/>
        </w:rPr>
        <w:t>对于非当前使用的渲染上下文，可以调用</w:t>
      </w:r>
      <w:proofErr w:type="spellStart"/>
      <w:r w:rsidRPr="005B6EAD">
        <w:t>wglDeleteContext</w:t>
      </w:r>
      <w:proofErr w:type="spellEnd"/>
      <w:r w:rsidR="00BF7C38">
        <w:rPr>
          <w:rFonts w:hint="eastAsia"/>
        </w:rPr>
        <w:t>进行删除。</w:t>
      </w:r>
    </w:p>
    <w:p w14:paraId="62A21707" w14:textId="04A6DECA" w:rsidR="002D5E4D" w:rsidRDefault="004316AD" w:rsidP="00AA1C11">
      <w:pPr>
        <w:ind w:firstLineChars="200" w:firstLine="480"/>
      </w:pPr>
      <w:r>
        <w:rPr>
          <w:rFonts w:hint="eastAsia"/>
        </w:rPr>
        <w:t>在</w:t>
      </w:r>
      <w:r>
        <w:rPr>
          <w:rFonts w:hint="eastAsia"/>
        </w:rPr>
        <w:t>Windows</w:t>
      </w:r>
      <w:r>
        <w:rPr>
          <w:rFonts w:hint="eastAsia"/>
        </w:rPr>
        <w:t>程序中创建</w:t>
      </w:r>
      <w:r>
        <w:rPr>
          <w:rFonts w:hint="eastAsia"/>
        </w:rPr>
        <w:t>OpenGL</w:t>
      </w:r>
      <w:r>
        <w:rPr>
          <w:rFonts w:hint="eastAsia"/>
        </w:rPr>
        <w:t>上下文流程示意图如下：</w:t>
      </w:r>
    </w:p>
    <w:p w14:paraId="35CF9777" w14:textId="77F2930F" w:rsidR="00042918" w:rsidRDefault="002D5E4D" w:rsidP="00042918">
      <w:pPr>
        <w:jc w:val="center"/>
      </w:pPr>
      <w:r>
        <w:rPr>
          <w:noProof/>
        </w:rPr>
        <w:drawing>
          <wp:inline distT="0" distB="0" distL="0" distR="0" wp14:anchorId="2E178FEB" wp14:editId="54E9BC0F">
            <wp:extent cx="5238455" cy="3859530"/>
            <wp:effectExtent l="0" t="0" r="63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rotWithShape="1">
                    <a:blip r:embed="rId199">
                      <a:extLst>
                        <a:ext uri="{28A0092B-C50C-407E-A947-70E740481C1C}">
                          <a14:useLocalDpi xmlns:a14="http://schemas.microsoft.com/office/drawing/2010/main" val="0"/>
                        </a:ext>
                      </a:extLst>
                    </a:blip>
                    <a:srcRect l="3044" t="3027" r="2993" b="9025"/>
                    <a:stretch/>
                  </pic:blipFill>
                  <pic:spPr bwMode="auto">
                    <a:xfrm>
                      <a:off x="0" y="0"/>
                      <a:ext cx="5238455" cy="3859530"/>
                    </a:xfrm>
                    <a:prstGeom prst="rect">
                      <a:avLst/>
                    </a:prstGeom>
                    <a:noFill/>
                    <a:ln>
                      <a:noFill/>
                    </a:ln>
                    <a:extLst>
                      <a:ext uri="{53640926-AAD7-44D8-BBD7-CCE9431645EC}">
                        <a14:shadowObscured xmlns:a14="http://schemas.microsoft.com/office/drawing/2010/main"/>
                      </a:ext>
                    </a:extLst>
                  </pic:spPr>
                </pic:pic>
              </a:graphicData>
            </a:graphic>
          </wp:inline>
        </w:drawing>
      </w:r>
    </w:p>
    <w:p w14:paraId="6F10E4C9" w14:textId="1EE6E89F" w:rsidR="006160AA" w:rsidRDefault="006160AA" w:rsidP="006160AA">
      <w:pPr>
        <w:jc w:val="center"/>
        <w:rPr>
          <w:rFonts w:hint="eastAsia"/>
        </w:rPr>
      </w:pPr>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5D1C9F">
        <w:rPr>
          <w:noProof/>
        </w:rPr>
        <w:t>3</w:t>
      </w:r>
      <w:r>
        <w:fldChar w:fldCharType="end"/>
      </w:r>
      <w:r>
        <w:t xml:space="preserve">  </w:t>
      </w:r>
      <w:r>
        <w:rPr>
          <w:rFonts w:hint="eastAsia"/>
        </w:rPr>
        <w:t>Windows</w:t>
      </w:r>
      <w:r>
        <w:rPr>
          <w:rFonts w:hint="eastAsia"/>
        </w:rPr>
        <w:t>程序创建</w:t>
      </w:r>
      <w:r>
        <w:rPr>
          <w:rFonts w:hint="eastAsia"/>
        </w:rPr>
        <w:t>OpenGL</w:t>
      </w:r>
      <w:r>
        <w:rPr>
          <w:rFonts w:hint="eastAsia"/>
        </w:rPr>
        <w:t>上下文流程示意图</w:t>
      </w:r>
    </w:p>
    <w:p w14:paraId="716C9AFD" w14:textId="52E852E2" w:rsidR="00BC1FAC" w:rsidRDefault="00BC1FAC" w:rsidP="000960FA">
      <w:pPr>
        <w:pStyle w:val="2"/>
        <w:spacing w:before="163" w:after="163"/>
      </w:pPr>
      <w:bookmarkStart w:id="67" w:name="_Toc133971585"/>
      <w:bookmarkStart w:id="68" w:name="_Toc133972451"/>
      <w:r>
        <w:t>4</w:t>
      </w:r>
      <w:r>
        <w:rPr>
          <w:rFonts w:hint="eastAsia"/>
        </w:rPr>
        <w:t>.</w:t>
      </w:r>
      <w:r>
        <w:t xml:space="preserve">4 </w:t>
      </w:r>
      <w:r w:rsidR="00545E63">
        <w:rPr>
          <w:rFonts w:hint="eastAsia"/>
        </w:rPr>
        <w:t>可视化</w:t>
      </w:r>
      <w:r>
        <w:rPr>
          <w:rFonts w:hint="eastAsia"/>
        </w:rPr>
        <w:t>功能模块</w:t>
      </w:r>
      <w:bookmarkEnd w:id="67"/>
      <w:bookmarkEnd w:id="68"/>
    </w:p>
    <w:p w14:paraId="40C6A773" w14:textId="6B432A74" w:rsidR="002712F4" w:rsidRDefault="002712F4" w:rsidP="000960FA">
      <w:pPr>
        <w:pStyle w:val="3"/>
        <w:spacing w:before="163" w:after="163"/>
      </w:pPr>
      <w:bookmarkStart w:id="69" w:name="_Toc133971586"/>
      <w:bookmarkStart w:id="70" w:name="_Toc133972452"/>
      <w:r>
        <w:t>4</w:t>
      </w:r>
      <w:r>
        <w:rPr>
          <w:rFonts w:hint="eastAsia"/>
        </w:rPr>
        <w:t>.</w:t>
      </w:r>
      <w:r>
        <w:t>4</w:t>
      </w:r>
      <w:r>
        <w:rPr>
          <w:rFonts w:hint="eastAsia"/>
        </w:rPr>
        <w:t>.</w:t>
      </w:r>
      <w:r>
        <w:t xml:space="preserve">1 </w:t>
      </w:r>
      <w:r>
        <w:rPr>
          <w:rFonts w:hint="eastAsia"/>
        </w:rPr>
        <w:t>数据读取模块</w:t>
      </w:r>
      <w:bookmarkEnd w:id="69"/>
      <w:bookmarkEnd w:id="70"/>
    </w:p>
    <w:p w14:paraId="3E20A513" w14:textId="4F098B6C" w:rsidR="003B7566" w:rsidRDefault="004C7FAD" w:rsidP="00484E2C">
      <w:pPr>
        <w:ind w:firstLineChars="200" w:firstLine="480"/>
      </w:pPr>
      <w:r>
        <w:rPr>
          <w:rFonts w:hint="eastAsia"/>
        </w:rPr>
        <w:t>基于第二章</w:t>
      </w:r>
      <w:r w:rsidR="00C97756">
        <w:rPr>
          <w:rFonts w:hint="eastAsia"/>
        </w:rPr>
        <w:t>中拓扑优化所得到的各项等几何</w:t>
      </w:r>
      <w:r w:rsidR="00C97756">
        <w:rPr>
          <w:rFonts w:hint="eastAsia"/>
        </w:rPr>
        <w:t>N</w:t>
      </w:r>
      <w:r w:rsidR="00C97756">
        <w:t>URBS</w:t>
      </w:r>
      <w:r w:rsidR="00C97756">
        <w:rPr>
          <w:rFonts w:hint="eastAsia"/>
        </w:rPr>
        <w:t>面片参数以及最后计算得到的</w:t>
      </w:r>
      <w:r w:rsidR="00484E2C">
        <w:rPr>
          <w:rFonts w:hint="eastAsia"/>
        </w:rPr>
        <w:t>单元密度矩阵，程序首先在</w:t>
      </w:r>
      <w:proofErr w:type="spellStart"/>
      <w:r w:rsidR="00484E2C">
        <w:rPr>
          <w:rFonts w:hint="eastAsia"/>
        </w:rPr>
        <w:t>InitScene</w:t>
      </w:r>
      <w:proofErr w:type="spellEnd"/>
      <w:r w:rsidR="00484E2C">
        <w:rPr>
          <w:rFonts w:hint="eastAsia"/>
        </w:rPr>
        <w:t>部分对数据进行读取和处理，主要包括数据输入、消隐算法处理密度值矩阵，以及等几何数据结构初始化几个部分。</w:t>
      </w:r>
    </w:p>
    <w:p w14:paraId="544D278A" w14:textId="16C3E33E" w:rsidR="00121BD0" w:rsidRDefault="00E81193" w:rsidP="00121BD0">
      <w:pPr>
        <w:ind w:firstLineChars="200" w:firstLine="480"/>
      </w:pPr>
      <w:bookmarkStart w:id="71" w:name="_Hlk134053287"/>
      <w:r>
        <w:rPr>
          <w:rFonts w:hint="eastAsia"/>
        </w:rPr>
        <w:t>本文的数据生成</w:t>
      </w:r>
      <w:r w:rsidR="00AD3260">
        <w:rPr>
          <w:rFonts w:hint="eastAsia"/>
        </w:rPr>
        <w:t>和数据读取均使用二进制文件进行，</w:t>
      </w:r>
      <w:r w:rsidR="00CD64EC">
        <w:rPr>
          <w:rFonts w:hint="eastAsia"/>
        </w:rPr>
        <w:t>其中二进制文件相较于字符串形式存储的文件更省空间，在使用</w:t>
      </w:r>
      <w:r w:rsidR="00CD64EC">
        <w:rPr>
          <w:rFonts w:hint="eastAsia"/>
        </w:rPr>
        <w:t>C++</w:t>
      </w:r>
      <w:r w:rsidR="00CD64EC">
        <w:rPr>
          <w:rFonts w:hint="eastAsia"/>
        </w:rPr>
        <w:t>进行读取时也具有更快的反应速</w:t>
      </w:r>
      <w:r w:rsidR="00CD64EC">
        <w:rPr>
          <w:rFonts w:hint="eastAsia"/>
        </w:rPr>
        <w:lastRenderedPageBreak/>
        <w:t>度。</w:t>
      </w:r>
      <w:bookmarkStart w:id="72" w:name="_Hlk134054236"/>
      <w:r w:rsidR="00C662AC">
        <w:rPr>
          <w:rFonts w:hint="eastAsia"/>
        </w:rPr>
        <w:t>C++</w:t>
      </w:r>
      <w:r w:rsidR="00C662AC">
        <w:rPr>
          <w:rFonts w:hint="eastAsia"/>
        </w:rPr>
        <w:t>端分别读取、处理了拓扑优化结果中的控制点索引矩阵、权重矩阵、节点向量和单元密度矩阵这四个主要的数据</w:t>
      </w:r>
      <w:bookmarkEnd w:id="72"/>
      <w:r w:rsidR="00C662AC">
        <w:rPr>
          <w:rFonts w:hint="eastAsia"/>
        </w:rPr>
        <w:t>。</w:t>
      </w:r>
      <w:r w:rsidR="00121BD0">
        <w:rPr>
          <w:rFonts w:hint="eastAsia"/>
        </w:rPr>
        <w:t>以读取浮点形式二进制文件的具体代码为例：</w:t>
      </w:r>
    </w:p>
    <w:bookmarkEnd w:id="71"/>
    <w:p w14:paraId="5B7B422B" w14:textId="46979B0C" w:rsidR="00770897" w:rsidRDefault="00770897" w:rsidP="00770897">
      <w:r>
        <w:rPr>
          <w:rFonts w:hint="eastAsia"/>
        </w:rPr>
        <w:t>/</w:t>
      </w:r>
      <w:r>
        <w:t>/</w:t>
      </w:r>
      <w:r w:rsidR="008B6A37">
        <w:t xml:space="preserve"> </w:t>
      </w:r>
      <w:r w:rsidR="00A97316">
        <w:rPr>
          <w:rFonts w:hint="eastAsia"/>
        </w:rPr>
        <w:t>传入文件名和数组</w:t>
      </w:r>
      <w:r w:rsidR="00296068">
        <w:rPr>
          <w:rFonts w:hint="eastAsia"/>
        </w:rPr>
        <w:t>引用</w:t>
      </w:r>
      <w:r w:rsidR="00A97316">
        <w:rPr>
          <w:rFonts w:hint="eastAsia"/>
        </w:rPr>
        <w:t>，函数</w:t>
      </w:r>
      <w:r w:rsidR="00704B2E">
        <w:rPr>
          <w:rFonts w:hint="eastAsia"/>
        </w:rPr>
        <w:t>退出</w:t>
      </w:r>
      <w:r w:rsidR="00FE11A4">
        <w:rPr>
          <w:rFonts w:hint="eastAsia"/>
        </w:rPr>
        <w:t>后即</w:t>
      </w:r>
      <w:r w:rsidR="007C2253">
        <w:rPr>
          <w:rFonts w:hint="eastAsia"/>
        </w:rPr>
        <w:t>可</w:t>
      </w:r>
      <w:r w:rsidR="00165B00">
        <w:rPr>
          <w:rFonts w:hint="eastAsia"/>
        </w:rPr>
        <w:t>得到</w:t>
      </w:r>
      <w:r w:rsidR="00B76D6E">
        <w:rPr>
          <w:rFonts w:hint="eastAsia"/>
        </w:rPr>
        <w:t>对应文件的所有数据</w:t>
      </w:r>
    </w:p>
    <w:p w14:paraId="50D81D71" w14:textId="77777777" w:rsidR="00121BD0" w:rsidRDefault="00121BD0" w:rsidP="00121BD0">
      <w:r>
        <w:t xml:space="preserve">void </w:t>
      </w:r>
      <w:proofErr w:type="spellStart"/>
      <w:r>
        <w:t>read_float</w:t>
      </w:r>
      <w:proofErr w:type="spellEnd"/>
      <w:r>
        <w:t xml:space="preserve">(std::string </w:t>
      </w:r>
      <w:proofErr w:type="spellStart"/>
      <w:r>
        <w:t>strFile</w:t>
      </w:r>
      <w:proofErr w:type="spellEnd"/>
      <w:r>
        <w:t>, std::vector&lt;float&gt; &amp;buffer)</w:t>
      </w:r>
    </w:p>
    <w:p w14:paraId="0DEE4B60" w14:textId="77777777" w:rsidR="00121BD0" w:rsidRDefault="00121BD0" w:rsidP="00121BD0">
      <w:r>
        <w:t>{</w:t>
      </w:r>
    </w:p>
    <w:p w14:paraId="4B963067" w14:textId="2F00FE57" w:rsidR="00121BD0" w:rsidRDefault="00121BD0" w:rsidP="009C16B3">
      <w:pPr>
        <w:ind w:firstLineChars="100" w:firstLine="240"/>
      </w:pPr>
      <w:r>
        <w:t>std::</w:t>
      </w:r>
      <w:proofErr w:type="spellStart"/>
      <w:r>
        <w:t>ifstream</w:t>
      </w:r>
      <w:proofErr w:type="spellEnd"/>
      <w:r>
        <w:t xml:space="preserve"> </w:t>
      </w:r>
      <w:proofErr w:type="spellStart"/>
      <w:r>
        <w:t>infile</w:t>
      </w:r>
      <w:proofErr w:type="spellEnd"/>
      <w:r>
        <w:t>(</w:t>
      </w:r>
      <w:proofErr w:type="spellStart"/>
      <w:r>
        <w:t>strFile.c_str</w:t>
      </w:r>
      <w:proofErr w:type="spellEnd"/>
      <w:r>
        <w:t>(), std::</w:t>
      </w:r>
      <w:proofErr w:type="spellStart"/>
      <w:r>
        <w:t>ifstream</w:t>
      </w:r>
      <w:proofErr w:type="spellEnd"/>
      <w:r>
        <w:t>::binary);</w:t>
      </w:r>
    </w:p>
    <w:p w14:paraId="5BCBB369" w14:textId="083CBA99" w:rsidR="00121BD0" w:rsidRDefault="00121BD0" w:rsidP="009C16B3">
      <w:pPr>
        <w:ind w:firstLineChars="100" w:firstLine="240"/>
      </w:pPr>
      <w:r>
        <w:t>if (!</w:t>
      </w:r>
      <w:proofErr w:type="spellStart"/>
      <w:r>
        <w:t>infile.is_open</w:t>
      </w:r>
      <w:proofErr w:type="spellEnd"/>
      <w:r>
        <w:t>())</w:t>
      </w:r>
      <w:r w:rsidR="00263DEC">
        <w:t xml:space="preserve">  </w:t>
      </w:r>
      <w:r w:rsidR="00263DEC">
        <w:rPr>
          <w:rFonts w:hint="eastAsia"/>
        </w:rPr>
        <w:t>/</w:t>
      </w:r>
      <w:r w:rsidR="00263DEC">
        <w:t xml:space="preserve">/ </w:t>
      </w:r>
      <w:r w:rsidR="00263DEC">
        <w:rPr>
          <w:rFonts w:hint="eastAsia"/>
        </w:rPr>
        <w:t>判断文件是否存在、是否满足读取条件</w:t>
      </w:r>
    </w:p>
    <w:p w14:paraId="30AEB4BD" w14:textId="6C601BCE" w:rsidR="00121BD0" w:rsidRDefault="00121BD0" w:rsidP="009C16B3">
      <w:pPr>
        <w:ind w:firstLineChars="100" w:firstLine="240"/>
      </w:pPr>
      <w:r>
        <w:t>{</w:t>
      </w:r>
    </w:p>
    <w:p w14:paraId="39587839" w14:textId="2B578002" w:rsidR="00121BD0" w:rsidRDefault="00121BD0" w:rsidP="009C16B3">
      <w:pPr>
        <w:ind w:firstLineChars="200" w:firstLine="480"/>
      </w:pPr>
      <w:proofErr w:type="spellStart"/>
      <w:r>
        <w:t>printf</w:t>
      </w:r>
      <w:proofErr w:type="spellEnd"/>
      <w:r>
        <w:t xml:space="preserve">("Read File:%s Error ... \n", </w:t>
      </w:r>
      <w:proofErr w:type="spellStart"/>
      <w:r>
        <w:t>strFile.c_str</w:t>
      </w:r>
      <w:proofErr w:type="spellEnd"/>
      <w:r>
        <w:t>());</w:t>
      </w:r>
    </w:p>
    <w:p w14:paraId="1208FA14" w14:textId="00E99B12" w:rsidR="00121BD0" w:rsidRDefault="00121BD0" w:rsidP="009C16B3">
      <w:pPr>
        <w:ind w:firstLineChars="200" w:firstLine="480"/>
      </w:pPr>
      <w:r>
        <w:t>return;</w:t>
      </w:r>
    </w:p>
    <w:p w14:paraId="12B68C68" w14:textId="1CEEBB63" w:rsidR="00121BD0" w:rsidRDefault="00121BD0" w:rsidP="009C16B3">
      <w:pPr>
        <w:ind w:firstLineChars="100" w:firstLine="240"/>
      </w:pPr>
      <w:r>
        <w:t>}</w:t>
      </w:r>
    </w:p>
    <w:p w14:paraId="003533A6" w14:textId="609DC20F" w:rsidR="00121BD0" w:rsidRDefault="00121BD0" w:rsidP="009C16B3">
      <w:pPr>
        <w:ind w:firstLineChars="100" w:firstLine="240"/>
      </w:pPr>
      <w:proofErr w:type="spellStart"/>
      <w:r>
        <w:t>infile.seekg</w:t>
      </w:r>
      <w:proofErr w:type="spellEnd"/>
      <w:r>
        <w:t>(0, std::</w:t>
      </w:r>
      <w:proofErr w:type="spellStart"/>
      <w:r>
        <w:t>ifstream</w:t>
      </w:r>
      <w:proofErr w:type="spellEnd"/>
      <w:r>
        <w:t>::end);</w:t>
      </w:r>
    </w:p>
    <w:p w14:paraId="140B0DD2" w14:textId="0841D53A" w:rsidR="00121BD0" w:rsidRDefault="00121BD0" w:rsidP="009C16B3">
      <w:pPr>
        <w:ind w:firstLineChars="100" w:firstLine="240"/>
      </w:pPr>
      <w:r>
        <w:t xml:space="preserve">long size = </w:t>
      </w:r>
      <w:proofErr w:type="spellStart"/>
      <w:r>
        <w:t>infile.tellg</w:t>
      </w:r>
      <w:proofErr w:type="spellEnd"/>
      <w:r>
        <w:t>();</w:t>
      </w:r>
    </w:p>
    <w:p w14:paraId="071DF2B5" w14:textId="0D978123" w:rsidR="00121BD0" w:rsidRDefault="00121BD0" w:rsidP="009C16B3">
      <w:pPr>
        <w:ind w:firstLineChars="100" w:firstLine="240"/>
      </w:pPr>
      <w:proofErr w:type="spellStart"/>
      <w:r>
        <w:t>infile.seekg</w:t>
      </w:r>
      <w:proofErr w:type="spellEnd"/>
      <w:r>
        <w:t>(0);</w:t>
      </w:r>
    </w:p>
    <w:p w14:paraId="530ACCB1" w14:textId="78F0B03E" w:rsidR="0030584D" w:rsidRDefault="0030584D" w:rsidP="009C16B3">
      <w:pPr>
        <w:ind w:firstLineChars="100" w:firstLine="240"/>
      </w:pPr>
      <w:r>
        <w:rPr>
          <w:rFonts w:hint="eastAsia"/>
        </w:rPr>
        <w:t>/</w:t>
      </w:r>
      <w:r>
        <w:t xml:space="preserve">/ </w:t>
      </w:r>
      <w:r>
        <w:rPr>
          <w:rFonts w:hint="eastAsia"/>
        </w:rPr>
        <w:t>输出文件的名称和大小</w:t>
      </w:r>
    </w:p>
    <w:p w14:paraId="21BDFDA2" w14:textId="1F2AB38C" w:rsidR="00121BD0" w:rsidRDefault="00121BD0" w:rsidP="009C16B3">
      <w:pPr>
        <w:ind w:firstLineChars="100" w:firstLine="240"/>
      </w:pPr>
      <w:proofErr w:type="spellStart"/>
      <w:r>
        <w:t>printf</w:t>
      </w:r>
      <w:proofErr w:type="spellEnd"/>
      <w:r>
        <w:t>("The file: [%s] has: %</w:t>
      </w:r>
      <w:proofErr w:type="spellStart"/>
      <w:r>
        <w:t>ld</w:t>
      </w:r>
      <w:proofErr w:type="spellEnd"/>
      <w:r>
        <w:t xml:space="preserve">(byte) ..... \n", </w:t>
      </w:r>
      <w:proofErr w:type="spellStart"/>
      <w:r>
        <w:t>strFile.c_str</w:t>
      </w:r>
      <w:proofErr w:type="spellEnd"/>
      <w:r>
        <w:t>(), size);</w:t>
      </w:r>
    </w:p>
    <w:p w14:paraId="5327B774" w14:textId="112D4250" w:rsidR="004634A2" w:rsidRPr="004634A2" w:rsidRDefault="004634A2" w:rsidP="002C2FF9">
      <w:pPr>
        <w:ind w:firstLineChars="100" w:firstLine="240"/>
      </w:pPr>
      <w:r>
        <w:t>float temp;</w:t>
      </w:r>
      <w:r w:rsidR="00C87362">
        <w:t xml:space="preserve">  </w:t>
      </w:r>
      <w:r w:rsidR="00C87362">
        <w:rPr>
          <w:rFonts w:hint="eastAsia"/>
        </w:rPr>
        <w:t>/</w:t>
      </w:r>
      <w:r w:rsidR="00C87362">
        <w:t xml:space="preserve">/ </w:t>
      </w:r>
      <w:r w:rsidR="00C87362">
        <w:rPr>
          <w:rFonts w:hint="eastAsia"/>
        </w:rPr>
        <w:t>临时变量，用于存储读取出来的单个数据</w:t>
      </w:r>
    </w:p>
    <w:p w14:paraId="7A8D3431" w14:textId="4436C7D8" w:rsidR="00121BD0" w:rsidRDefault="00121BD0" w:rsidP="009C16B3">
      <w:pPr>
        <w:ind w:firstLineChars="100" w:firstLine="240"/>
      </w:pPr>
      <w:r>
        <w:t>while (</w:t>
      </w:r>
      <w:proofErr w:type="spellStart"/>
      <w:r>
        <w:t>infile.read</w:t>
      </w:r>
      <w:proofErr w:type="spellEnd"/>
      <w:r>
        <w:t xml:space="preserve">((char *)&amp;temp, </w:t>
      </w:r>
      <w:proofErr w:type="spellStart"/>
      <w:r>
        <w:t>sizeof</w:t>
      </w:r>
      <w:proofErr w:type="spellEnd"/>
      <w:r>
        <w:t>(float)))</w:t>
      </w:r>
    </w:p>
    <w:p w14:paraId="16183689" w14:textId="049D75F9" w:rsidR="00121BD0" w:rsidRDefault="00121BD0" w:rsidP="009C16B3">
      <w:pPr>
        <w:ind w:firstLineChars="100" w:firstLine="240"/>
      </w:pPr>
      <w:r>
        <w:t>{</w:t>
      </w:r>
    </w:p>
    <w:p w14:paraId="39F0EDA0" w14:textId="156D585E" w:rsidR="00121BD0" w:rsidRDefault="00121BD0" w:rsidP="009C16B3">
      <w:pPr>
        <w:ind w:firstLineChars="200" w:firstLine="480"/>
      </w:pPr>
      <w:r>
        <w:t xml:space="preserve">int </w:t>
      </w:r>
      <w:proofErr w:type="spellStart"/>
      <w:r>
        <w:t>readedBytes</w:t>
      </w:r>
      <w:proofErr w:type="spellEnd"/>
      <w:r>
        <w:t xml:space="preserve"> = </w:t>
      </w:r>
      <w:proofErr w:type="spellStart"/>
      <w:r>
        <w:t>infile.gcount</w:t>
      </w:r>
      <w:proofErr w:type="spellEnd"/>
      <w:r>
        <w:t>();</w:t>
      </w:r>
    </w:p>
    <w:p w14:paraId="25EE3131" w14:textId="2B77EBCE" w:rsidR="009C16B3" w:rsidRDefault="00121BD0" w:rsidP="009C16B3">
      <w:pPr>
        <w:ind w:firstLineChars="200" w:firstLine="480"/>
      </w:pPr>
      <w:proofErr w:type="spellStart"/>
      <w:r>
        <w:t>buffer.push_back</w:t>
      </w:r>
      <w:proofErr w:type="spellEnd"/>
      <w:r>
        <w:t>(temp);</w:t>
      </w:r>
      <w:r w:rsidR="009C16B3">
        <w:rPr>
          <w:rFonts w:hint="eastAsia"/>
        </w:rPr>
        <w:t xml:space="preserve"> </w:t>
      </w:r>
      <w:r w:rsidR="00DE7D67">
        <w:t xml:space="preserve"> </w:t>
      </w:r>
      <w:r w:rsidR="00DE7D67">
        <w:rPr>
          <w:rFonts w:hint="eastAsia"/>
        </w:rPr>
        <w:t>/</w:t>
      </w:r>
      <w:r w:rsidR="00DE7D67">
        <w:t xml:space="preserve">/ </w:t>
      </w:r>
      <w:r w:rsidR="00DE7D67">
        <w:rPr>
          <w:rFonts w:hint="eastAsia"/>
        </w:rPr>
        <w:t>将读取的临时变量填入数组中</w:t>
      </w:r>
    </w:p>
    <w:p w14:paraId="259CE90F" w14:textId="73192004" w:rsidR="00121BD0" w:rsidRDefault="00121BD0" w:rsidP="009C16B3">
      <w:pPr>
        <w:ind w:firstLineChars="100" w:firstLine="240"/>
      </w:pPr>
      <w:r>
        <w:t>}</w:t>
      </w:r>
    </w:p>
    <w:p w14:paraId="14724C86" w14:textId="0FA5B85F" w:rsidR="00121BD0" w:rsidRDefault="00121BD0" w:rsidP="00121BD0">
      <w:r>
        <w:t>}</w:t>
      </w:r>
    </w:p>
    <w:p w14:paraId="46B99D3E" w14:textId="3DA05550" w:rsidR="005012F5" w:rsidRDefault="00DC2BC5" w:rsidP="00674F90">
      <w:pPr>
        <w:ind w:firstLineChars="200" w:firstLine="480"/>
      </w:pPr>
      <w:r>
        <w:rPr>
          <w:rFonts w:hint="eastAsia"/>
        </w:rPr>
        <w:t>在结束了所有数据的读取之后，即可</w:t>
      </w:r>
      <w:r w:rsidR="008F4502">
        <w:rPr>
          <w:rFonts w:hint="eastAsia"/>
        </w:rPr>
        <w:t>基于</w:t>
      </w:r>
      <w:r w:rsidR="008F4502">
        <w:t>3</w:t>
      </w:r>
      <w:r w:rsidR="008F4502">
        <w:rPr>
          <w:rFonts w:hint="eastAsia"/>
        </w:rPr>
        <w:t>.</w:t>
      </w:r>
      <w:r w:rsidR="008F4502">
        <w:t>3</w:t>
      </w:r>
      <w:r w:rsidR="008F4502">
        <w:rPr>
          <w:rFonts w:hint="eastAsia"/>
        </w:rPr>
        <w:t>.</w:t>
      </w:r>
      <w:r w:rsidR="008F4502">
        <w:t>2</w:t>
      </w:r>
      <w:r w:rsidR="000D0CC7">
        <w:rPr>
          <w:rFonts w:hint="eastAsia"/>
        </w:rPr>
        <w:t>部分进行</w:t>
      </w:r>
      <w:r w:rsidR="009A07C0">
        <w:rPr>
          <w:rFonts w:hint="eastAsia"/>
        </w:rPr>
        <w:t>针对</w:t>
      </w:r>
      <w:r w:rsidR="007A1B5A">
        <w:rPr>
          <w:rFonts w:hint="eastAsia"/>
        </w:rPr>
        <w:t>于</w:t>
      </w:r>
      <w:r w:rsidR="009A07C0">
        <w:rPr>
          <w:rFonts w:hint="eastAsia"/>
        </w:rPr>
        <w:t>单元密度矩阵</w:t>
      </w:r>
      <w:r w:rsidR="007A1B5A">
        <w:rPr>
          <w:rFonts w:hint="eastAsia"/>
        </w:rPr>
        <w:t>的</w:t>
      </w:r>
      <w:r w:rsidR="009A07C0">
        <w:rPr>
          <w:rFonts w:hint="eastAsia"/>
        </w:rPr>
        <w:t>冗余网格消隐操作</w:t>
      </w:r>
      <w:r w:rsidR="0011587F">
        <w:rPr>
          <w:rFonts w:hint="eastAsia"/>
        </w:rPr>
        <w:t>。</w:t>
      </w:r>
      <w:r w:rsidR="006F17B6">
        <w:rPr>
          <w:rFonts w:hint="eastAsia"/>
        </w:rPr>
        <w:t>为了防止在网格消隐操作后无法</w:t>
      </w:r>
      <w:r w:rsidR="00FA7D53">
        <w:rPr>
          <w:rFonts w:hint="eastAsia"/>
        </w:rPr>
        <w:t>对原有的未消隐前的</w:t>
      </w:r>
      <w:r w:rsidR="00B167D6">
        <w:rPr>
          <w:rFonts w:hint="eastAsia"/>
        </w:rPr>
        <w:t>结果进行显示，所以在原有的密度值矩阵基础上复制一份进行消隐操作</w:t>
      </w:r>
      <w:r w:rsidR="00691254">
        <w:rPr>
          <w:rFonts w:hint="eastAsia"/>
        </w:rPr>
        <w:t>。</w:t>
      </w:r>
      <w:r w:rsidR="006B5F76">
        <w:rPr>
          <w:rFonts w:hint="eastAsia"/>
        </w:rPr>
        <w:t>程序中设置了是否打开</w:t>
      </w:r>
      <w:r w:rsidR="00081963">
        <w:rPr>
          <w:rFonts w:hint="eastAsia"/>
        </w:rPr>
        <w:t>网格消隐操作的开关</w:t>
      </w:r>
      <w:r w:rsidR="00670884">
        <w:rPr>
          <w:rFonts w:hint="eastAsia"/>
        </w:rPr>
        <w:t>按键</w:t>
      </w:r>
      <w:r w:rsidR="00081963">
        <w:rPr>
          <w:rFonts w:hint="eastAsia"/>
        </w:rPr>
        <w:t>，在运行时可根据使用者的需要</w:t>
      </w:r>
      <w:r w:rsidR="00EC6FA1">
        <w:rPr>
          <w:rFonts w:hint="eastAsia"/>
        </w:rPr>
        <w:t>切换显示</w:t>
      </w:r>
      <w:r w:rsidR="00EC6FA1">
        <w:rPr>
          <w:rFonts w:hint="eastAsia"/>
        </w:rPr>
        <w:lastRenderedPageBreak/>
        <w:t>模式</w:t>
      </w:r>
      <w:r w:rsidR="006E193B">
        <w:rPr>
          <w:rFonts w:hint="eastAsia"/>
        </w:rPr>
        <w:t>，达到更好的观察效果。</w:t>
      </w:r>
      <w:r w:rsidR="00B823C1">
        <w:rPr>
          <w:rFonts w:hint="eastAsia"/>
        </w:rPr>
        <w:t>程序会</w:t>
      </w:r>
      <w:r w:rsidR="00C153CB">
        <w:rPr>
          <w:rFonts w:hint="eastAsia"/>
        </w:rPr>
        <w:t>Update</w:t>
      </w:r>
      <w:r w:rsidR="00C153CB">
        <w:rPr>
          <w:rFonts w:hint="eastAsia"/>
        </w:rPr>
        <w:t>阶段根据不同情况</w:t>
      </w:r>
      <w:r w:rsidR="003438B8">
        <w:rPr>
          <w:rFonts w:hint="eastAsia"/>
        </w:rPr>
        <w:t>向</w:t>
      </w:r>
      <w:r w:rsidR="00B823C1">
        <w:rPr>
          <w:rFonts w:hint="eastAsia"/>
        </w:rPr>
        <w:t>等几何数据结构填入不同的</w:t>
      </w:r>
      <w:r w:rsidR="008B475D">
        <w:rPr>
          <w:rFonts w:hint="eastAsia"/>
        </w:rPr>
        <w:t>数值，以</w:t>
      </w:r>
      <w:r w:rsidR="00B2647B">
        <w:rPr>
          <w:rFonts w:hint="eastAsia"/>
        </w:rPr>
        <w:t>实现</w:t>
      </w:r>
      <w:r w:rsidR="008B475D">
        <w:rPr>
          <w:rFonts w:hint="eastAsia"/>
        </w:rPr>
        <w:t>Render</w:t>
      </w:r>
      <w:r w:rsidR="008B475D">
        <w:rPr>
          <w:rFonts w:hint="eastAsia"/>
        </w:rPr>
        <w:t>阶段的正确渲染。</w:t>
      </w:r>
    </w:p>
    <w:p w14:paraId="1B25B907" w14:textId="70091AEB" w:rsidR="00AC35A9" w:rsidRDefault="00AC35A9" w:rsidP="000960FA">
      <w:pPr>
        <w:pStyle w:val="3"/>
        <w:spacing w:before="163" w:after="163"/>
      </w:pPr>
      <w:bookmarkStart w:id="73" w:name="_Toc133971587"/>
      <w:bookmarkStart w:id="74" w:name="_Toc133972453"/>
      <w:r>
        <w:rPr>
          <w:rFonts w:hint="eastAsia"/>
        </w:rPr>
        <w:t>4.</w:t>
      </w:r>
      <w:r>
        <w:t>4</w:t>
      </w:r>
      <w:r>
        <w:rPr>
          <w:rFonts w:hint="eastAsia"/>
        </w:rPr>
        <w:t>.</w:t>
      </w:r>
      <w:r>
        <w:t xml:space="preserve">2 </w:t>
      </w:r>
      <w:r>
        <w:rPr>
          <w:rFonts w:hint="eastAsia"/>
        </w:rPr>
        <w:t>曲面细分模块</w:t>
      </w:r>
      <w:bookmarkEnd w:id="73"/>
      <w:bookmarkEnd w:id="74"/>
    </w:p>
    <w:p w14:paraId="6982FB4A" w14:textId="1D8188CA" w:rsidR="00573644" w:rsidRDefault="008C46DF" w:rsidP="00FA3214">
      <w:pPr>
        <w:ind w:firstLineChars="200" w:firstLine="480"/>
      </w:pPr>
      <w:r w:rsidRPr="008632A2">
        <w:rPr>
          <w:rFonts w:hint="eastAsia"/>
        </w:rPr>
        <w:t>基于第三章</w:t>
      </w:r>
      <w:r w:rsidR="00F5316B" w:rsidRPr="008632A2">
        <w:rPr>
          <w:rFonts w:hint="eastAsia"/>
        </w:rPr>
        <w:t>中的</w:t>
      </w:r>
      <w:r w:rsidRPr="008632A2">
        <w:rPr>
          <w:rFonts w:hint="eastAsia"/>
        </w:rPr>
        <w:t>三维情形下的等几何拓扑优化可视化</w:t>
      </w:r>
      <w:r w:rsidR="00F5316B" w:rsidRPr="008632A2">
        <w:rPr>
          <w:rFonts w:hint="eastAsia"/>
        </w:rPr>
        <w:t>研究部分，</w:t>
      </w:r>
      <w:r w:rsidR="000977FE" w:rsidRPr="008632A2">
        <w:rPr>
          <w:rFonts w:hint="eastAsia"/>
        </w:rPr>
        <w:t>本节更加具体地介绍拓扑优化可视化中的曲面细分的实现方法。</w:t>
      </w:r>
      <w:r w:rsidR="00AE79DF" w:rsidRPr="008632A2">
        <w:rPr>
          <w:rFonts w:hint="eastAsia"/>
        </w:rPr>
        <w:t>曲面细分模块主要分为两部分：</w:t>
      </w:r>
      <w:r w:rsidR="00AE79DF" w:rsidRPr="008632A2">
        <w:rPr>
          <w:rFonts w:hint="eastAsia"/>
        </w:rPr>
        <w:t>C++</w:t>
      </w:r>
      <w:r w:rsidR="00AE79DF" w:rsidRPr="008632A2">
        <w:rPr>
          <w:rFonts w:hint="eastAsia"/>
        </w:rPr>
        <w:t>端的数据准备、着色器分配操作和</w:t>
      </w:r>
      <w:proofErr w:type="spellStart"/>
      <w:r w:rsidR="00AE79DF" w:rsidRPr="008632A2">
        <w:rPr>
          <w:rFonts w:hint="eastAsia"/>
        </w:rPr>
        <w:t>glsl</w:t>
      </w:r>
      <w:proofErr w:type="spellEnd"/>
      <w:r w:rsidR="00AE79DF" w:rsidRPr="008632A2">
        <w:rPr>
          <w:rFonts w:hint="eastAsia"/>
        </w:rPr>
        <w:t>端的计算操作。</w:t>
      </w:r>
    </w:p>
    <w:p w14:paraId="6702B368" w14:textId="671F991E" w:rsidR="00EF6632" w:rsidRDefault="00374300" w:rsidP="00A3435A">
      <w:r>
        <w:rPr>
          <w:rFonts w:hint="eastAsia"/>
        </w:rPr>
        <w:t>（</w:t>
      </w:r>
      <w:r w:rsidR="008B1920">
        <w:rPr>
          <w:rFonts w:hint="eastAsia"/>
        </w:rPr>
        <w:t>1</w:t>
      </w:r>
      <w:r>
        <w:rPr>
          <w:rFonts w:hint="eastAsia"/>
        </w:rPr>
        <w:t>）</w:t>
      </w:r>
      <w:r w:rsidR="00FC3A16">
        <w:rPr>
          <w:rFonts w:hint="eastAsia"/>
        </w:rPr>
        <w:t>OpenGL</w:t>
      </w:r>
      <w:r w:rsidR="00FC3A16">
        <w:rPr>
          <w:rFonts w:hint="eastAsia"/>
        </w:rPr>
        <w:t>绑定</w:t>
      </w:r>
      <w:r w:rsidR="002F7118">
        <w:rPr>
          <w:rFonts w:hint="eastAsia"/>
        </w:rPr>
        <w:t>缓冲对象</w:t>
      </w:r>
      <w:r w:rsidR="005914CA">
        <w:rPr>
          <w:rFonts w:hint="eastAsia"/>
        </w:rPr>
        <w:t>与数据</w:t>
      </w:r>
    </w:p>
    <w:p w14:paraId="3943307A" w14:textId="4B09EB86" w:rsidR="00426078" w:rsidRDefault="004F5ABA" w:rsidP="00A84963">
      <w:pPr>
        <w:ind w:firstLineChars="200" w:firstLine="480"/>
      </w:pPr>
      <w:r>
        <w:rPr>
          <w:rFonts w:hint="eastAsia"/>
        </w:rPr>
        <w:t>用户</w:t>
      </w:r>
      <w:r w:rsidR="00CE59C7">
        <w:rPr>
          <w:rFonts w:hint="eastAsia"/>
        </w:rPr>
        <w:t>通过</w:t>
      </w:r>
      <w:r w:rsidR="00315293">
        <w:rPr>
          <w:rFonts w:hint="eastAsia"/>
        </w:rPr>
        <w:t>OpenGL</w:t>
      </w:r>
      <w:r w:rsidR="00315293">
        <w:rPr>
          <w:rFonts w:hint="eastAsia"/>
        </w:rPr>
        <w:t>中的绑定点方式</w:t>
      </w:r>
      <w:r w:rsidR="00326BA7">
        <w:rPr>
          <w:rFonts w:hint="eastAsia"/>
        </w:rPr>
        <w:t>，将</w:t>
      </w:r>
      <w:r w:rsidR="00326BA7">
        <w:rPr>
          <w:rFonts w:hint="eastAsia"/>
        </w:rPr>
        <w:t>Uniform</w:t>
      </w:r>
      <w:r w:rsidR="00326BA7">
        <w:rPr>
          <w:rFonts w:hint="eastAsia"/>
        </w:rPr>
        <w:t>对象</w:t>
      </w:r>
      <w:r w:rsidR="00B014E4">
        <w:rPr>
          <w:rFonts w:hint="eastAsia"/>
        </w:rPr>
        <w:t>链接至绑定点后</w:t>
      </w:r>
      <w:r w:rsidR="00A97C8C">
        <w:rPr>
          <w:rFonts w:hint="eastAsia"/>
        </w:rPr>
        <w:t>，可将着色器中的</w:t>
      </w:r>
      <w:r w:rsidR="00A97C8C">
        <w:rPr>
          <w:rFonts w:hint="eastAsia"/>
        </w:rPr>
        <w:t>Uniform</w:t>
      </w:r>
      <w:r w:rsidR="00A97C8C">
        <w:rPr>
          <w:rFonts w:hint="eastAsia"/>
        </w:rPr>
        <w:t>块绑定到相同的绑定点，将这两个对象链接到一起。</w:t>
      </w:r>
      <w:r w:rsidR="00991B07">
        <w:rPr>
          <w:rFonts w:hint="eastAsia"/>
        </w:rPr>
        <w:t>以</w:t>
      </w:r>
      <w:r w:rsidR="00A53055">
        <w:rPr>
          <w:rFonts w:hint="eastAsia"/>
        </w:rPr>
        <w:t>传入</w:t>
      </w:r>
      <w:r w:rsidR="00F945C8">
        <w:rPr>
          <w:rFonts w:hint="eastAsia"/>
        </w:rPr>
        <w:t>单元</w:t>
      </w:r>
      <w:r w:rsidR="00991B07">
        <w:rPr>
          <w:rFonts w:hint="eastAsia"/>
        </w:rPr>
        <w:t>密度值</w:t>
      </w:r>
      <w:r w:rsidR="00F945C8">
        <w:rPr>
          <w:rFonts w:hint="eastAsia"/>
        </w:rPr>
        <w:t>数据</w:t>
      </w:r>
      <w:r w:rsidR="00991B07">
        <w:rPr>
          <w:rFonts w:hint="eastAsia"/>
        </w:rPr>
        <w:t>为例</w:t>
      </w:r>
      <w:r w:rsidR="00A53055">
        <w:rPr>
          <w:rFonts w:hint="eastAsia"/>
        </w:rPr>
        <w:t>：</w:t>
      </w:r>
    </w:p>
    <w:p w14:paraId="40A2D4DA" w14:textId="4564BF95" w:rsidR="0065536B" w:rsidRDefault="0065536B" w:rsidP="0065536B">
      <w:r w:rsidRPr="0065536B">
        <w:t xml:space="preserve">uint32_t </w:t>
      </w:r>
      <w:proofErr w:type="spellStart"/>
      <w:r w:rsidRPr="0065536B">
        <w:t>rhoBuffer</w:t>
      </w:r>
      <w:proofErr w:type="spellEnd"/>
    </w:p>
    <w:p w14:paraId="73E909BB" w14:textId="62ABC06F" w:rsidR="00DD6605" w:rsidRPr="008439AC" w:rsidRDefault="00DD6605" w:rsidP="00DD6605">
      <w:pPr>
        <w:rPr>
          <w:szCs w:val="24"/>
        </w:rPr>
      </w:pPr>
      <w:proofErr w:type="spellStart"/>
      <w:r w:rsidRPr="008439AC">
        <w:rPr>
          <w:szCs w:val="24"/>
        </w:rPr>
        <w:t>glGenBuffers</w:t>
      </w:r>
      <w:proofErr w:type="spellEnd"/>
      <w:r w:rsidRPr="008439AC">
        <w:rPr>
          <w:szCs w:val="24"/>
        </w:rPr>
        <w:t>(1, &amp;</w:t>
      </w:r>
      <w:proofErr w:type="spellStart"/>
      <w:r w:rsidRPr="008439AC">
        <w:rPr>
          <w:szCs w:val="24"/>
        </w:rPr>
        <w:t>rhoBuffer</w:t>
      </w:r>
      <w:proofErr w:type="spellEnd"/>
      <w:r w:rsidRPr="008439AC">
        <w:rPr>
          <w:szCs w:val="24"/>
        </w:rPr>
        <w:t>);</w:t>
      </w:r>
      <w:r w:rsidR="00F415D0">
        <w:rPr>
          <w:szCs w:val="24"/>
        </w:rPr>
        <w:t xml:space="preserve">  //</w:t>
      </w:r>
      <w:r w:rsidR="00522057">
        <w:rPr>
          <w:szCs w:val="24"/>
        </w:rPr>
        <w:t xml:space="preserve"> </w:t>
      </w:r>
      <w:r w:rsidR="00F415D0" w:rsidRPr="00F415D0">
        <w:rPr>
          <w:rFonts w:hint="eastAsia"/>
          <w:szCs w:val="24"/>
        </w:rPr>
        <w:t>生成缓冲区对象的名称</w:t>
      </w:r>
    </w:p>
    <w:p w14:paraId="4E27425E" w14:textId="77777777" w:rsidR="00DD6605" w:rsidRPr="008439AC" w:rsidRDefault="00DD6605" w:rsidP="00DD6605">
      <w:pPr>
        <w:rPr>
          <w:szCs w:val="24"/>
        </w:rPr>
      </w:pPr>
      <w:proofErr w:type="spellStart"/>
      <w:r w:rsidRPr="008439AC">
        <w:rPr>
          <w:szCs w:val="24"/>
        </w:rPr>
        <w:t>glBindBuffer</w:t>
      </w:r>
      <w:proofErr w:type="spellEnd"/>
      <w:r w:rsidRPr="008439AC">
        <w:rPr>
          <w:szCs w:val="24"/>
        </w:rPr>
        <w:t xml:space="preserve">(GL_SHADER_STORAGE_BUFFER, </w:t>
      </w:r>
      <w:proofErr w:type="spellStart"/>
      <w:r w:rsidRPr="008439AC">
        <w:rPr>
          <w:szCs w:val="24"/>
        </w:rPr>
        <w:t>rhoBuffer</w:t>
      </w:r>
      <w:proofErr w:type="spellEnd"/>
      <w:r w:rsidRPr="008439AC">
        <w:rPr>
          <w:szCs w:val="24"/>
        </w:rPr>
        <w:t>);</w:t>
      </w:r>
    </w:p>
    <w:p w14:paraId="5329FEAB" w14:textId="0F36BB79" w:rsidR="00DD6605" w:rsidRDefault="00DD6605" w:rsidP="00DD6605">
      <w:pPr>
        <w:rPr>
          <w:szCs w:val="24"/>
        </w:rPr>
      </w:pPr>
      <w:proofErr w:type="spellStart"/>
      <w:r w:rsidRPr="008439AC">
        <w:rPr>
          <w:szCs w:val="24"/>
        </w:rPr>
        <w:t>glBufferData</w:t>
      </w:r>
      <w:proofErr w:type="spellEnd"/>
      <w:r w:rsidRPr="008439AC">
        <w:rPr>
          <w:szCs w:val="24"/>
        </w:rPr>
        <w:t xml:space="preserve">(GL_SHADER_STORAGE_BUFFER, </w:t>
      </w:r>
      <w:proofErr w:type="spellStart"/>
      <w:r w:rsidRPr="008439AC">
        <w:rPr>
          <w:szCs w:val="24"/>
        </w:rPr>
        <w:t>nelU</w:t>
      </w:r>
      <w:proofErr w:type="spellEnd"/>
      <w:r w:rsidRPr="008439AC">
        <w:rPr>
          <w:szCs w:val="24"/>
        </w:rPr>
        <w:t>*</w:t>
      </w:r>
      <w:proofErr w:type="spellStart"/>
      <w:r w:rsidRPr="008439AC">
        <w:rPr>
          <w:szCs w:val="24"/>
        </w:rPr>
        <w:t>nelV</w:t>
      </w:r>
      <w:proofErr w:type="spellEnd"/>
      <w:r w:rsidRPr="008439AC">
        <w:rPr>
          <w:szCs w:val="24"/>
        </w:rPr>
        <w:t>*</w:t>
      </w:r>
      <w:proofErr w:type="spellStart"/>
      <w:r w:rsidRPr="008439AC">
        <w:rPr>
          <w:szCs w:val="24"/>
        </w:rPr>
        <w:t>nelW</w:t>
      </w:r>
      <w:proofErr w:type="spellEnd"/>
      <w:r w:rsidRPr="008439AC">
        <w:rPr>
          <w:szCs w:val="24"/>
        </w:rPr>
        <w:t>*</w:t>
      </w:r>
      <w:proofErr w:type="spellStart"/>
      <w:r w:rsidRPr="008439AC">
        <w:rPr>
          <w:szCs w:val="24"/>
        </w:rPr>
        <w:t>sizeof</w:t>
      </w:r>
      <w:proofErr w:type="spellEnd"/>
      <w:r w:rsidRPr="008439AC">
        <w:rPr>
          <w:szCs w:val="24"/>
        </w:rPr>
        <w:t xml:space="preserve">(float), </w:t>
      </w:r>
      <w:proofErr w:type="spellStart"/>
      <w:r w:rsidRPr="008439AC">
        <w:rPr>
          <w:szCs w:val="24"/>
        </w:rPr>
        <w:t>surfacerho</w:t>
      </w:r>
      <w:proofErr w:type="spellEnd"/>
      <w:r w:rsidRPr="008439AC">
        <w:rPr>
          <w:szCs w:val="24"/>
        </w:rPr>
        <w:t>, GL_STATIC_READ);</w:t>
      </w:r>
      <w:r w:rsidR="001E1099">
        <w:rPr>
          <w:szCs w:val="24"/>
        </w:rPr>
        <w:t xml:space="preserve">  // </w:t>
      </w:r>
      <w:r w:rsidR="001E1099">
        <w:rPr>
          <w:rFonts w:hint="eastAsia"/>
          <w:szCs w:val="24"/>
        </w:rPr>
        <w:t>将单元密度值数据读入缓冲区对象</w:t>
      </w:r>
    </w:p>
    <w:p w14:paraId="43F29DA8" w14:textId="4ED0B87B" w:rsidR="00F02CE1" w:rsidRPr="008439AC" w:rsidRDefault="00F02CE1" w:rsidP="00DD6605">
      <w:pPr>
        <w:rPr>
          <w:szCs w:val="24"/>
        </w:rPr>
      </w:pPr>
      <w:r>
        <w:rPr>
          <w:rFonts w:hint="eastAsia"/>
          <w:szCs w:val="24"/>
        </w:rPr>
        <w:t>/</w:t>
      </w:r>
      <w:r>
        <w:rPr>
          <w:szCs w:val="24"/>
        </w:rPr>
        <w:t>/</w:t>
      </w:r>
      <w:r w:rsidR="002B31EC">
        <w:rPr>
          <w:szCs w:val="24"/>
        </w:rPr>
        <w:t xml:space="preserve"> </w:t>
      </w:r>
      <w:r w:rsidR="002B31EC">
        <w:rPr>
          <w:rFonts w:hint="eastAsia"/>
          <w:szCs w:val="24"/>
        </w:rPr>
        <w:t>将</w:t>
      </w:r>
      <w:proofErr w:type="spellStart"/>
      <w:r w:rsidR="00A60E76" w:rsidRPr="008439AC">
        <w:rPr>
          <w:szCs w:val="24"/>
        </w:rPr>
        <w:t>rhoBuffer</w:t>
      </w:r>
      <w:proofErr w:type="spellEnd"/>
      <w:r w:rsidR="00A60E76">
        <w:rPr>
          <w:rFonts w:hint="eastAsia"/>
          <w:szCs w:val="24"/>
        </w:rPr>
        <w:t>绑定到链接点</w:t>
      </w:r>
      <w:r w:rsidR="00A60E76">
        <w:rPr>
          <w:rFonts w:hint="eastAsia"/>
          <w:szCs w:val="24"/>
        </w:rPr>
        <w:t>4</w:t>
      </w:r>
      <w:r w:rsidR="00A60E76">
        <w:rPr>
          <w:rFonts w:hint="eastAsia"/>
          <w:szCs w:val="24"/>
        </w:rPr>
        <w:t>上</w:t>
      </w:r>
    </w:p>
    <w:p w14:paraId="0D1BBCE4" w14:textId="77777777" w:rsidR="00DD6605" w:rsidRDefault="00DD6605" w:rsidP="00DD6605">
      <w:pPr>
        <w:rPr>
          <w:szCs w:val="24"/>
        </w:rPr>
      </w:pPr>
      <w:proofErr w:type="spellStart"/>
      <w:r w:rsidRPr="008439AC">
        <w:rPr>
          <w:szCs w:val="24"/>
        </w:rPr>
        <w:t>glBindBufferBase</w:t>
      </w:r>
      <w:proofErr w:type="spellEnd"/>
      <w:r w:rsidRPr="008439AC">
        <w:rPr>
          <w:szCs w:val="24"/>
        </w:rPr>
        <w:t xml:space="preserve">(GL_SHADER_STORAGE_BUFFER, 4, </w:t>
      </w:r>
      <w:proofErr w:type="spellStart"/>
      <w:r w:rsidRPr="008439AC">
        <w:rPr>
          <w:szCs w:val="24"/>
        </w:rPr>
        <w:t>rhoBuffer</w:t>
      </w:r>
      <w:proofErr w:type="spellEnd"/>
      <w:r w:rsidRPr="008439AC">
        <w:rPr>
          <w:szCs w:val="24"/>
        </w:rPr>
        <w:t>);</w:t>
      </w:r>
    </w:p>
    <w:p w14:paraId="48AC2A7E" w14:textId="5C55D3E7" w:rsidR="003771DE" w:rsidRPr="008439AC" w:rsidRDefault="003771DE" w:rsidP="003771DE">
      <w:pPr>
        <w:ind w:firstLineChars="200" w:firstLine="480"/>
        <w:rPr>
          <w:szCs w:val="24"/>
        </w:rPr>
      </w:pPr>
      <w:r>
        <w:rPr>
          <w:rFonts w:hint="eastAsia"/>
          <w:szCs w:val="24"/>
        </w:rPr>
        <w:t>同理，对于</w:t>
      </w:r>
      <w:r w:rsidR="00887A79">
        <w:rPr>
          <w:rFonts w:hint="eastAsia"/>
          <w:szCs w:val="24"/>
        </w:rPr>
        <w:t>控制点、权重</w:t>
      </w:r>
      <w:r w:rsidR="00094258">
        <w:rPr>
          <w:rFonts w:hint="eastAsia"/>
          <w:szCs w:val="24"/>
        </w:rPr>
        <w:t>以及需计算面片的顶点缓冲和索引缓冲也可采取类似的的方式进行绑定</w:t>
      </w:r>
      <w:r w:rsidR="00CA23F3">
        <w:rPr>
          <w:rFonts w:hint="eastAsia"/>
          <w:szCs w:val="24"/>
        </w:rPr>
        <w:t>。</w:t>
      </w:r>
    </w:p>
    <w:p w14:paraId="29E1A567" w14:textId="4B28D505" w:rsidR="00573644" w:rsidRDefault="00624C09" w:rsidP="00573644">
      <w:r>
        <w:rPr>
          <w:rFonts w:hint="eastAsia"/>
        </w:rPr>
        <w:t>（</w:t>
      </w:r>
      <w:r>
        <w:t>2</w:t>
      </w:r>
      <w:r>
        <w:rPr>
          <w:rFonts w:hint="eastAsia"/>
        </w:rPr>
        <w:t>）</w:t>
      </w:r>
      <w:r w:rsidR="005B1869">
        <w:rPr>
          <w:rFonts w:hint="eastAsia"/>
        </w:rPr>
        <w:t>分配着色器</w:t>
      </w:r>
      <w:r w:rsidR="00597BA6">
        <w:rPr>
          <w:rFonts w:hint="eastAsia"/>
        </w:rPr>
        <w:t>与着色器计算</w:t>
      </w:r>
    </w:p>
    <w:p w14:paraId="55AB5482" w14:textId="55A7B8A0" w:rsidR="003C1D1D" w:rsidRDefault="003C1D1D" w:rsidP="00175354">
      <w:pPr>
        <w:ind w:firstLineChars="200" w:firstLine="480"/>
      </w:pPr>
      <w:r>
        <w:rPr>
          <w:rFonts w:hint="eastAsia"/>
        </w:rPr>
        <w:t>在分配着色器时，需要将计算着色器的任务分成若干个</w:t>
      </w:r>
      <w:r w:rsidR="003B4019">
        <w:rPr>
          <w:rFonts w:hint="eastAsia"/>
        </w:rPr>
        <w:t>工作组</w:t>
      </w:r>
      <w:r w:rsidR="00DF708D">
        <w:rPr>
          <w:rFonts w:hint="eastAsia"/>
        </w:rPr>
        <w:t>。工作组分为局部工作组和全局工作组两种，</w:t>
      </w:r>
      <w:r w:rsidR="00947ACE">
        <w:rPr>
          <w:rFonts w:hint="eastAsia"/>
        </w:rPr>
        <w:t>计算着色器会调用每一个局部工作组的任务，而工作组中的单元被称为工作项，每一次调用的操作成为一次执行（</w:t>
      </w:r>
      <w:r w:rsidR="00947ACE">
        <w:rPr>
          <w:rFonts w:hint="eastAsia"/>
        </w:rPr>
        <w:t>invocation</w:t>
      </w:r>
      <w:r w:rsidR="00947ACE">
        <w:rPr>
          <w:rFonts w:hint="eastAsia"/>
        </w:rPr>
        <w:t>）。</w:t>
      </w:r>
      <w:r w:rsidR="002A34E1">
        <w:rPr>
          <w:rFonts w:hint="eastAsia"/>
        </w:rPr>
        <w:t>工作项之间通过执行操作能够保证工作的一致性，且可通过变量和显存在工作项之间达到通信功能。</w:t>
      </w:r>
    </w:p>
    <w:p w14:paraId="06DA0A52" w14:textId="77777777" w:rsidR="007D08E0" w:rsidRDefault="007D08E0" w:rsidP="007D08E0">
      <w:pPr>
        <w:jc w:val="center"/>
      </w:pPr>
      <w:r>
        <w:rPr>
          <w:noProof/>
        </w:rPr>
        <w:lastRenderedPageBreak/>
        <w:drawing>
          <wp:inline distT="0" distB="0" distL="0" distR="0" wp14:anchorId="2651EC88" wp14:editId="0CD6CBB1">
            <wp:extent cx="3035808" cy="177898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00"/>
                    <a:stretch>
                      <a:fillRect/>
                    </a:stretch>
                  </pic:blipFill>
                  <pic:spPr bwMode="auto">
                    <a:xfrm>
                      <a:off x="0" y="0"/>
                      <a:ext cx="3044523" cy="1784091"/>
                    </a:xfrm>
                    <a:prstGeom prst="rect">
                      <a:avLst/>
                    </a:prstGeom>
                    <a:noFill/>
                  </pic:spPr>
                </pic:pic>
              </a:graphicData>
            </a:graphic>
          </wp:inline>
        </w:drawing>
      </w:r>
    </w:p>
    <w:p w14:paraId="29672F43" w14:textId="64FBFF41" w:rsidR="003850D6" w:rsidRDefault="003850D6" w:rsidP="003850D6">
      <w:pPr>
        <w:jc w:val="center"/>
        <w:rPr>
          <w:rFonts w:hint="eastAsia"/>
        </w:rPr>
      </w:pPr>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5D1C9F">
        <w:rPr>
          <w:noProof/>
        </w:rPr>
        <w:t>4</w:t>
      </w:r>
      <w:r>
        <w:fldChar w:fldCharType="end"/>
      </w:r>
      <w:r>
        <w:t xml:space="preserve"> </w:t>
      </w:r>
      <w:r>
        <w:rPr>
          <w:rFonts w:hint="eastAsia"/>
        </w:rPr>
        <w:t>计算着色器工作组示意图</w:t>
      </w:r>
    </w:p>
    <w:p w14:paraId="6CF1E391" w14:textId="644C1B46" w:rsidR="002B2FA5" w:rsidRPr="00163369" w:rsidRDefault="00A03DE1" w:rsidP="00A03DE1">
      <w:pPr>
        <w:ind w:firstLineChars="200" w:firstLine="480"/>
        <w:rPr>
          <w:szCs w:val="24"/>
        </w:rPr>
      </w:pPr>
      <w:r>
        <w:rPr>
          <w:rFonts w:hint="eastAsia"/>
          <w:szCs w:val="24"/>
        </w:rPr>
        <w:t>在</w:t>
      </w:r>
      <w:r>
        <w:rPr>
          <w:rFonts w:hint="eastAsia"/>
          <w:szCs w:val="24"/>
        </w:rPr>
        <w:t>C++</w:t>
      </w:r>
      <w:r>
        <w:rPr>
          <w:rFonts w:hint="eastAsia"/>
          <w:szCs w:val="24"/>
        </w:rPr>
        <w:t>端，</w:t>
      </w:r>
      <w:r w:rsidR="00611BFD" w:rsidRPr="00611BFD">
        <w:rPr>
          <w:rFonts w:hint="eastAsia"/>
          <w:szCs w:val="24"/>
        </w:rPr>
        <w:t>通过使用函数</w:t>
      </w:r>
      <w:proofErr w:type="spellStart"/>
      <w:r w:rsidR="00611BFD" w:rsidRPr="00611BFD">
        <w:rPr>
          <w:rFonts w:hint="eastAsia"/>
          <w:szCs w:val="24"/>
        </w:rPr>
        <w:t>glDispatchCompute</w:t>
      </w:r>
      <w:proofErr w:type="spellEnd"/>
      <w:r w:rsidR="00611BFD" w:rsidRPr="00611BFD">
        <w:rPr>
          <w:rFonts w:hint="eastAsia"/>
          <w:szCs w:val="24"/>
        </w:rPr>
        <w:t>()</w:t>
      </w:r>
      <w:r w:rsidR="00611BFD" w:rsidRPr="00611BFD">
        <w:rPr>
          <w:rFonts w:hint="eastAsia"/>
          <w:szCs w:val="24"/>
        </w:rPr>
        <w:t>把工作组发送到计算管线上</w:t>
      </w:r>
      <w:r w:rsidR="00A55AB1">
        <w:rPr>
          <w:rFonts w:hint="eastAsia"/>
          <w:szCs w:val="24"/>
        </w:rPr>
        <w:t>，函数对应的三个参数为对应方向上工作组的数量。如：</w:t>
      </w:r>
    </w:p>
    <w:p w14:paraId="0D68B357" w14:textId="6C02040A" w:rsidR="00573644" w:rsidRDefault="00573644" w:rsidP="00573644">
      <w:pPr>
        <w:rPr>
          <w:szCs w:val="24"/>
        </w:rPr>
      </w:pPr>
      <w:proofErr w:type="spellStart"/>
      <w:r w:rsidRPr="004A1A3C">
        <w:rPr>
          <w:szCs w:val="24"/>
        </w:rPr>
        <w:t>glDispatchCompute</w:t>
      </w:r>
      <w:proofErr w:type="spellEnd"/>
      <w:r w:rsidRPr="004A1A3C">
        <w:rPr>
          <w:szCs w:val="24"/>
        </w:rPr>
        <w:t>(</w:t>
      </w:r>
      <w:proofErr w:type="spellStart"/>
      <w:r w:rsidRPr="004A1A3C">
        <w:rPr>
          <w:szCs w:val="24"/>
        </w:rPr>
        <w:t>nelU</w:t>
      </w:r>
      <w:proofErr w:type="spellEnd"/>
      <w:r w:rsidRPr="004A1A3C">
        <w:rPr>
          <w:szCs w:val="24"/>
        </w:rPr>
        <w:t xml:space="preserve">, </w:t>
      </w:r>
      <w:proofErr w:type="spellStart"/>
      <w:r w:rsidRPr="004A1A3C">
        <w:rPr>
          <w:szCs w:val="24"/>
        </w:rPr>
        <w:t>nelV</w:t>
      </w:r>
      <w:proofErr w:type="spellEnd"/>
      <w:r w:rsidRPr="004A1A3C">
        <w:rPr>
          <w:szCs w:val="24"/>
        </w:rPr>
        <w:t xml:space="preserve">, </w:t>
      </w:r>
      <w:proofErr w:type="spellStart"/>
      <w:r w:rsidRPr="004A1A3C">
        <w:rPr>
          <w:szCs w:val="24"/>
        </w:rPr>
        <w:t>nelW</w:t>
      </w:r>
      <w:proofErr w:type="spellEnd"/>
      <w:r w:rsidRPr="004A1A3C">
        <w:rPr>
          <w:szCs w:val="24"/>
        </w:rPr>
        <w:t>);</w:t>
      </w:r>
      <w:r w:rsidR="00355B59">
        <w:rPr>
          <w:szCs w:val="24"/>
        </w:rPr>
        <w:t xml:space="preserve">  </w:t>
      </w:r>
      <w:r w:rsidR="00355B59">
        <w:rPr>
          <w:rFonts w:hint="eastAsia"/>
          <w:szCs w:val="24"/>
        </w:rPr>
        <w:t>/</w:t>
      </w:r>
      <w:r w:rsidR="00355B59">
        <w:rPr>
          <w:szCs w:val="24"/>
        </w:rPr>
        <w:t xml:space="preserve">/ </w:t>
      </w:r>
      <w:r w:rsidR="00B24894">
        <w:rPr>
          <w:rFonts w:hint="eastAsia"/>
          <w:szCs w:val="24"/>
        </w:rPr>
        <w:t>工作组的数量对应各方向单元数量</w:t>
      </w:r>
    </w:p>
    <w:p w14:paraId="4C4063FB" w14:textId="77777777" w:rsidR="00F05BA1" w:rsidRDefault="00F05BA1" w:rsidP="00F05BA1">
      <w:pPr>
        <w:ind w:firstLineChars="200" w:firstLine="480"/>
        <w:rPr>
          <w:szCs w:val="24"/>
        </w:rPr>
      </w:pPr>
      <w:r w:rsidRPr="00163369">
        <w:rPr>
          <w:rFonts w:hint="eastAsia"/>
          <w:szCs w:val="24"/>
        </w:rPr>
        <w:t>在</w:t>
      </w:r>
      <w:proofErr w:type="spellStart"/>
      <w:r w:rsidRPr="00163369">
        <w:rPr>
          <w:rFonts w:hint="eastAsia"/>
          <w:szCs w:val="24"/>
        </w:rPr>
        <w:t>glsl</w:t>
      </w:r>
      <w:proofErr w:type="spellEnd"/>
      <w:r w:rsidRPr="00163369">
        <w:rPr>
          <w:rFonts w:hint="eastAsia"/>
          <w:szCs w:val="24"/>
        </w:rPr>
        <w:t>端</w:t>
      </w:r>
      <w:r>
        <w:rPr>
          <w:rFonts w:hint="eastAsia"/>
          <w:szCs w:val="24"/>
        </w:rPr>
        <w:t>，</w:t>
      </w:r>
      <w:r w:rsidRPr="00594D52">
        <w:rPr>
          <w:rFonts w:hint="eastAsia"/>
          <w:szCs w:val="24"/>
        </w:rPr>
        <w:t>使用</w:t>
      </w:r>
      <w:proofErr w:type="spellStart"/>
      <w:r w:rsidRPr="00594D52">
        <w:rPr>
          <w:rFonts w:hint="eastAsia"/>
          <w:szCs w:val="24"/>
        </w:rPr>
        <w:t>local_size_x</w:t>
      </w:r>
      <w:proofErr w:type="spellEnd"/>
      <w:r>
        <w:rPr>
          <w:rFonts w:hint="eastAsia"/>
          <w:szCs w:val="24"/>
        </w:rPr>
        <w:t>,</w:t>
      </w:r>
      <w:r>
        <w:rPr>
          <w:szCs w:val="24"/>
        </w:rPr>
        <w:t xml:space="preserve"> </w:t>
      </w:r>
      <w:proofErr w:type="spellStart"/>
      <w:r w:rsidRPr="00594D52">
        <w:rPr>
          <w:rFonts w:hint="eastAsia"/>
          <w:szCs w:val="24"/>
        </w:rPr>
        <w:t>local_size_y</w:t>
      </w:r>
      <w:proofErr w:type="spellEnd"/>
      <w:r w:rsidRPr="00594D52">
        <w:rPr>
          <w:rFonts w:hint="eastAsia"/>
          <w:szCs w:val="24"/>
        </w:rPr>
        <w:t>,</w:t>
      </w:r>
      <w:r>
        <w:rPr>
          <w:szCs w:val="24"/>
        </w:rPr>
        <w:t xml:space="preserve"> </w:t>
      </w:r>
      <w:proofErr w:type="spellStart"/>
      <w:r w:rsidRPr="00594D52">
        <w:rPr>
          <w:rFonts w:hint="eastAsia"/>
          <w:szCs w:val="24"/>
        </w:rPr>
        <w:t>local_size_z</w:t>
      </w:r>
      <w:proofErr w:type="spellEnd"/>
      <w:r w:rsidRPr="00594D52">
        <w:rPr>
          <w:rFonts w:hint="eastAsia"/>
          <w:szCs w:val="24"/>
        </w:rPr>
        <w:t>来进行本地工作组的大小</w:t>
      </w:r>
      <w:r>
        <w:rPr>
          <w:rFonts w:hint="eastAsia"/>
          <w:szCs w:val="24"/>
        </w:rPr>
        <w:t>的指定</w:t>
      </w:r>
      <w:r w:rsidRPr="00594D52">
        <w:rPr>
          <w:rFonts w:hint="eastAsia"/>
          <w:szCs w:val="24"/>
        </w:rPr>
        <w:t>，默认均为</w:t>
      </w:r>
      <w:r w:rsidRPr="00594D52">
        <w:rPr>
          <w:rFonts w:hint="eastAsia"/>
          <w:szCs w:val="24"/>
        </w:rPr>
        <w:t>1</w:t>
      </w:r>
      <w:r w:rsidRPr="00594D52">
        <w:rPr>
          <w:rFonts w:hint="eastAsia"/>
          <w:szCs w:val="24"/>
        </w:rPr>
        <w:t>。</w:t>
      </w:r>
      <w:r>
        <w:rPr>
          <w:rFonts w:hint="eastAsia"/>
          <w:szCs w:val="24"/>
        </w:rPr>
        <w:t>如：</w:t>
      </w:r>
    </w:p>
    <w:p w14:paraId="218A287F" w14:textId="280141F6" w:rsidR="00F05BA1" w:rsidRPr="004A1A3C" w:rsidRDefault="00F05BA1" w:rsidP="00573644">
      <w:pPr>
        <w:rPr>
          <w:szCs w:val="24"/>
        </w:rPr>
      </w:pPr>
      <w:r w:rsidRPr="001C5C9C">
        <w:rPr>
          <w:szCs w:val="24"/>
        </w:rPr>
        <w:t>layout(</w:t>
      </w:r>
      <w:proofErr w:type="spellStart"/>
      <w:r w:rsidRPr="001C5C9C">
        <w:rPr>
          <w:szCs w:val="24"/>
        </w:rPr>
        <w:t>local_size_x</w:t>
      </w:r>
      <w:proofErr w:type="spellEnd"/>
      <w:r w:rsidRPr="001C5C9C">
        <w:rPr>
          <w:szCs w:val="24"/>
        </w:rPr>
        <w:t>=8,local_size_y=8)in;</w:t>
      </w:r>
      <w:r>
        <w:rPr>
          <w:szCs w:val="24"/>
        </w:rPr>
        <w:t xml:space="preserve">  </w:t>
      </w:r>
      <w:r>
        <w:rPr>
          <w:rFonts w:hint="eastAsia"/>
          <w:szCs w:val="24"/>
        </w:rPr>
        <w:t>/</w:t>
      </w:r>
      <w:r>
        <w:rPr>
          <w:szCs w:val="24"/>
        </w:rPr>
        <w:t xml:space="preserve">/ </w:t>
      </w:r>
      <w:r>
        <w:rPr>
          <w:rFonts w:hint="eastAsia"/>
          <w:szCs w:val="24"/>
        </w:rPr>
        <w:t>声明本地工作组大小为</w:t>
      </w:r>
      <w:r>
        <w:rPr>
          <w:rFonts w:cs="Times New Roman"/>
        </w:rPr>
        <w:t>8</w:t>
      </w:r>
      <w:r w:rsidRPr="00BB620C">
        <w:rPr>
          <w:rFonts w:eastAsia="微软雅黑"/>
          <w:shd w:val="clear" w:color="auto" w:fill="FFFFFF"/>
        </w:rPr>
        <w:t>×</w:t>
      </w:r>
      <w:r>
        <w:rPr>
          <w:rFonts w:eastAsia="微软雅黑"/>
          <w:shd w:val="clear" w:color="auto" w:fill="FFFFFF"/>
        </w:rPr>
        <w:t>8</w:t>
      </w:r>
      <w:r w:rsidRPr="00BB620C">
        <w:rPr>
          <w:rFonts w:eastAsia="微软雅黑"/>
          <w:shd w:val="clear" w:color="auto" w:fill="FFFFFF"/>
        </w:rPr>
        <w:t>×</w:t>
      </w:r>
      <w:r>
        <w:rPr>
          <w:rFonts w:eastAsia="微软雅黑"/>
          <w:shd w:val="clear" w:color="auto" w:fill="FFFFFF"/>
        </w:rPr>
        <w:t>1</w:t>
      </w:r>
    </w:p>
    <w:p w14:paraId="12EE544C" w14:textId="4D92D25B" w:rsidR="00AC35A9" w:rsidRDefault="00AC35A9" w:rsidP="006036B7">
      <w:pPr>
        <w:pStyle w:val="3"/>
        <w:spacing w:before="163" w:after="163"/>
      </w:pPr>
      <w:bookmarkStart w:id="75" w:name="_Toc133971588"/>
      <w:bookmarkStart w:id="76" w:name="_Toc133972454"/>
      <w:r>
        <w:rPr>
          <w:rFonts w:hint="eastAsia"/>
        </w:rPr>
        <w:t>4.</w:t>
      </w:r>
      <w:r>
        <w:t>4</w:t>
      </w:r>
      <w:r>
        <w:rPr>
          <w:rFonts w:hint="eastAsia"/>
        </w:rPr>
        <w:t>.</w:t>
      </w:r>
      <w:r>
        <w:t xml:space="preserve">3 </w:t>
      </w:r>
      <w:r>
        <w:rPr>
          <w:rFonts w:hint="eastAsia"/>
        </w:rPr>
        <w:t>UI</w:t>
      </w:r>
      <w:r w:rsidR="00D1774E">
        <w:rPr>
          <w:rFonts w:hint="eastAsia"/>
        </w:rPr>
        <w:t>界面</w:t>
      </w:r>
      <w:r>
        <w:rPr>
          <w:rFonts w:hint="eastAsia"/>
        </w:rPr>
        <w:t>模块</w:t>
      </w:r>
      <w:bookmarkEnd w:id="75"/>
      <w:bookmarkEnd w:id="76"/>
    </w:p>
    <w:p w14:paraId="79597F03" w14:textId="3FD5DD77" w:rsidR="007C56B1" w:rsidRDefault="00DC19F3" w:rsidP="000C526E">
      <w:pPr>
        <w:ind w:firstLineChars="200" w:firstLine="480"/>
      </w:pPr>
      <w:r>
        <w:rPr>
          <w:rFonts w:hint="eastAsia"/>
        </w:rPr>
        <w:t>基于前文模块中对于运行时参数设置的需求和为了更加方便对软件功能的测试，</w:t>
      </w:r>
      <w:r w:rsidR="00D1774E">
        <w:rPr>
          <w:rFonts w:hint="eastAsia"/>
        </w:rPr>
        <w:t>本文所介绍的等几何拓扑优化可视化程序基于</w:t>
      </w:r>
      <w:proofErr w:type="spellStart"/>
      <w:r w:rsidR="00D1774E">
        <w:t>Im</w:t>
      </w:r>
      <w:r w:rsidR="00D1774E">
        <w:rPr>
          <w:rFonts w:hint="eastAsia"/>
        </w:rPr>
        <w:t>G</w:t>
      </w:r>
      <w:r w:rsidR="00B47FE6">
        <w:rPr>
          <w:rFonts w:hint="eastAsia"/>
        </w:rPr>
        <w:t>ui</w:t>
      </w:r>
      <w:proofErr w:type="spellEnd"/>
      <w:r w:rsidR="00D1774E">
        <w:rPr>
          <w:rFonts w:hint="eastAsia"/>
        </w:rPr>
        <w:t>进行了</w:t>
      </w:r>
      <w:r w:rsidR="00D1774E">
        <w:rPr>
          <w:rFonts w:hint="eastAsia"/>
        </w:rPr>
        <w:t>UI</w:t>
      </w:r>
      <w:r w:rsidR="00D1774E">
        <w:rPr>
          <w:rFonts w:hint="eastAsia"/>
        </w:rPr>
        <w:t>界面</w:t>
      </w:r>
      <w:r w:rsidR="007360AE">
        <w:rPr>
          <w:rFonts w:hint="eastAsia"/>
        </w:rPr>
        <w:t>。</w:t>
      </w:r>
      <w:proofErr w:type="spellStart"/>
      <w:r w:rsidR="000547EC" w:rsidRPr="000547EC">
        <w:rPr>
          <w:rFonts w:hint="eastAsia"/>
        </w:rPr>
        <w:t>ImG</w:t>
      </w:r>
      <w:r w:rsidR="00B47FE6">
        <w:rPr>
          <w:rFonts w:hint="eastAsia"/>
        </w:rPr>
        <w:t>ui</w:t>
      </w:r>
      <w:proofErr w:type="spellEnd"/>
      <w:r w:rsidR="000547EC" w:rsidRPr="000547EC">
        <w:rPr>
          <w:rFonts w:hint="eastAsia"/>
        </w:rPr>
        <w:t>是</w:t>
      </w:r>
      <w:r w:rsidR="00A708D0">
        <w:rPr>
          <w:rFonts w:hint="eastAsia"/>
        </w:rPr>
        <w:t>一个</w:t>
      </w:r>
      <w:r w:rsidR="000547EC" w:rsidRPr="000547EC">
        <w:rPr>
          <w:rFonts w:hint="eastAsia"/>
        </w:rPr>
        <w:t>与</w:t>
      </w:r>
      <w:r w:rsidR="00D31C28">
        <w:rPr>
          <w:rFonts w:hint="eastAsia"/>
        </w:rPr>
        <w:t>开源</w:t>
      </w:r>
      <w:r w:rsidR="000547EC" w:rsidRPr="000547EC">
        <w:rPr>
          <w:rFonts w:hint="eastAsia"/>
        </w:rPr>
        <w:t>的</w:t>
      </w:r>
      <w:r w:rsidR="000547EC" w:rsidRPr="000547EC">
        <w:rPr>
          <w:rFonts w:hint="eastAsia"/>
        </w:rPr>
        <w:t>C++</w:t>
      </w:r>
      <w:r w:rsidR="007D1D23">
        <w:rPr>
          <w:rFonts w:hint="eastAsia"/>
        </w:rPr>
        <w:t>图形用户</w:t>
      </w:r>
      <w:r w:rsidR="000547EC" w:rsidRPr="000547EC">
        <w:rPr>
          <w:rFonts w:hint="eastAsia"/>
        </w:rPr>
        <w:t>界面库，</w:t>
      </w:r>
      <w:r w:rsidR="007C56B1" w:rsidRPr="007C56B1">
        <w:rPr>
          <w:rFonts w:hint="eastAsia"/>
        </w:rPr>
        <w:t>它输出</w:t>
      </w:r>
      <w:r w:rsidR="000D17CC">
        <w:rPr>
          <w:rFonts w:hint="eastAsia"/>
        </w:rPr>
        <w:t>UI</w:t>
      </w:r>
      <w:r w:rsidR="00D50520">
        <w:rPr>
          <w:rFonts w:hint="eastAsia"/>
        </w:rPr>
        <w:t>界面的</w:t>
      </w:r>
      <w:r w:rsidR="007C56B1" w:rsidRPr="007C56B1">
        <w:rPr>
          <w:rFonts w:hint="eastAsia"/>
        </w:rPr>
        <w:t>的顶点缓冲，可以在启用</w:t>
      </w:r>
      <w:r w:rsidR="007C56B1" w:rsidRPr="007C56B1">
        <w:rPr>
          <w:rFonts w:hint="eastAsia"/>
        </w:rPr>
        <w:t>3D</w:t>
      </w:r>
      <w:r w:rsidR="007C56B1" w:rsidRPr="007C56B1">
        <w:rPr>
          <w:rFonts w:hint="eastAsia"/>
        </w:rPr>
        <w:t>管道的应用程序中随时渲染这些缓冲。</w:t>
      </w:r>
      <w:r w:rsidR="00532926">
        <w:rPr>
          <w:rFonts w:hint="eastAsia"/>
        </w:rPr>
        <w:t>相较于较为传统的</w:t>
      </w:r>
      <w:r w:rsidR="00532926">
        <w:rPr>
          <w:rFonts w:hint="eastAsia"/>
        </w:rPr>
        <w:t>Qt</w:t>
      </w:r>
      <w:r w:rsidR="00532926">
        <w:rPr>
          <w:rFonts w:hint="eastAsia"/>
        </w:rPr>
        <w:t>的保持模式显示，</w:t>
      </w:r>
      <w:r w:rsidR="00D37095" w:rsidRPr="00D37095">
        <w:rPr>
          <w:rFonts w:hint="eastAsia"/>
        </w:rPr>
        <w:t>它是一种</w:t>
      </w:r>
      <w:r w:rsidR="00D37095">
        <w:rPr>
          <w:rFonts w:hint="eastAsia"/>
        </w:rPr>
        <w:t>立即</w:t>
      </w:r>
      <w:r w:rsidR="00D37095" w:rsidRPr="00D37095">
        <w:rPr>
          <w:rFonts w:hint="eastAsia"/>
        </w:rPr>
        <w:t>模式图形用户界面设计模式</w:t>
      </w:r>
      <w:r w:rsidR="000947B9">
        <w:rPr>
          <w:rFonts w:hint="eastAsia"/>
        </w:rPr>
        <w:t>。</w:t>
      </w:r>
    </w:p>
    <w:p w14:paraId="03CE1503" w14:textId="35CFA0D3" w:rsidR="00506C4E" w:rsidRDefault="005F1DCF" w:rsidP="000C526E">
      <w:pPr>
        <w:ind w:firstLineChars="200" w:firstLine="480"/>
      </w:pPr>
      <w:r>
        <w:rPr>
          <w:rFonts w:hint="eastAsia"/>
        </w:rPr>
        <w:t>在本文设计的</w:t>
      </w:r>
      <w:r w:rsidR="009E2FB7">
        <w:rPr>
          <w:rFonts w:hint="eastAsia"/>
        </w:rPr>
        <w:t>等几何拓扑优化可视化程序中</w:t>
      </w:r>
      <w:r>
        <w:rPr>
          <w:rFonts w:hint="eastAsia"/>
        </w:rPr>
        <w:t>，</w:t>
      </w:r>
      <w:r w:rsidR="00A0241A">
        <w:rPr>
          <w:rFonts w:hint="eastAsia"/>
        </w:rPr>
        <w:t>主要分为显示模式选择和显示的单元密度值迭代次数选择。</w:t>
      </w:r>
      <w:r w:rsidR="009E2FB7">
        <w:rPr>
          <w:rFonts w:hint="eastAsia"/>
        </w:rPr>
        <w:t>所设计的</w:t>
      </w:r>
      <w:proofErr w:type="spellStart"/>
      <w:r w:rsidR="009E2FB7">
        <w:rPr>
          <w:rFonts w:hint="eastAsia"/>
        </w:rPr>
        <w:t>ImGui</w:t>
      </w:r>
      <w:proofErr w:type="spellEnd"/>
      <w:r w:rsidR="009E2FB7">
        <w:rPr>
          <w:rFonts w:hint="eastAsia"/>
        </w:rPr>
        <w:t>界面如下：</w:t>
      </w:r>
    </w:p>
    <w:p w14:paraId="36CA8AE3" w14:textId="0EB0A450" w:rsidR="005F6634" w:rsidRDefault="009E2FB7" w:rsidP="00915EB8">
      <w:pPr>
        <w:jc w:val="center"/>
      </w:pPr>
      <w:r>
        <w:rPr>
          <w:noProof/>
        </w:rPr>
        <w:lastRenderedPageBreak/>
        <w:drawing>
          <wp:inline distT="0" distB="0" distL="0" distR="0" wp14:anchorId="27A97370" wp14:editId="12168076">
            <wp:extent cx="2604211" cy="2275749"/>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1"/>
                    <a:srcRect l="1262" t="1556" r="1936" b="1437"/>
                    <a:stretch/>
                  </pic:blipFill>
                  <pic:spPr bwMode="auto">
                    <a:xfrm>
                      <a:off x="0" y="0"/>
                      <a:ext cx="2676772" cy="2339158"/>
                    </a:xfrm>
                    <a:prstGeom prst="rect">
                      <a:avLst/>
                    </a:prstGeom>
                    <a:ln>
                      <a:noFill/>
                    </a:ln>
                    <a:extLst>
                      <a:ext uri="{53640926-AAD7-44D8-BBD7-CCE9431645EC}">
                        <a14:shadowObscured xmlns:a14="http://schemas.microsoft.com/office/drawing/2010/main"/>
                      </a:ext>
                    </a:extLst>
                  </pic:spPr>
                </pic:pic>
              </a:graphicData>
            </a:graphic>
          </wp:inline>
        </w:drawing>
      </w:r>
    </w:p>
    <w:p w14:paraId="0ED2B3EF" w14:textId="6376C6A3" w:rsidR="00835A2F" w:rsidRDefault="005D1C9F" w:rsidP="00B577BD">
      <w:pPr>
        <w:jc w:val="center"/>
        <w:rPr>
          <w:rFonts w:hint="eastAsia"/>
        </w:rP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5</w:t>
      </w:r>
      <w:r>
        <w:fldChar w:fldCharType="end"/>
      </w:r>
      <w:r>
        <w:t xml:space="preserve"> </w:t>
      </w:r>
      <w:r>
        <w:rPr>
          <w:rFonts w:hint="eastAsia"/>
        </w:rPr>
        <w:t>程序设计的用户</w:t>
      </w:r>
      <w:r>
        <w:rPr>
          <w:rFonts w:hint="eastAsia"/>
        </w:rPr>
        <w:t>UI</w:t>
      </w:r>
      <w:r>
        <w:rPr>
          <w:rFonts w:hint="eastAsia"/>
        </w:rPr>
        <w:t>控件界面</w:t>
      </w:r>
    </w:p>
    <w:p w14:paraId="7396BB05" w14:textId="25276F48" w:rsidR="005F6634" w:rsidRDefault="005F6634" w:rsidP="00B57035">
      <w:pPr>
        <w:pStyle w:val="2"/>
        <w:spacing w:before="163" w:after="163"/>
      </w:pPr>
      <w:bookmarkStart w:id="77" w:name="_Toc133971589"/>
      <w:bookmarkStart w:id="78" w:name="_Toc133972455"/>
      <w:r>
        <w:rPr>
          <w:rFonts w:hint="eastAsia"/>
        </w:rPr>
        <w:t>4.</w:t>
      </w:r>
      <w:r>
        <w:t xml:space="preserve">6 </w:t>
      </w:r>
      <w:r>
        <w:rPr>
          <w:rFonts w:hint="eastAsia"/>
        </w:rPr>
        <w:t>本章小结</w:t>
      </w:r>
      <w:bookmarkEnd w:id="77"/>
      <w:bookmarkEnd w:id="78"/>
    </w:p>
    <w:p w14:paraId="1F255C90" w14:textId="11F6E124" w:rsidR="000D00C1" w:rsidRPr="000D00C1" w:rsidRDefault="000D00C1" w:rsidP="00F41E7D">
      <w:pPr>
        <w:ind w:firstLineChars="200" w:firstLine="480"/>
      </w:pPr>
      <w:r>
        <w:rPr>
          <w:rFonts w:hint="eastAsia"/>
        </w:rPr>
        <w:t>本章主要</w:t>
      </w:r>
      <w:r w:rsidR="00090BB6">
        <w:rPr>
          <w:rFonts w:hint="eastAsia"/>
        </w:rPr>
        <w:t>完成了等几何拓扑优化可视化系统的开发，介绍了</w:t>
      </w:r>
      <w:r w:rsidR="00090BB6">
        <w:rPr>
          <w:rFonts w:hint="eastAsia"/>
        </w:rPr>
        <w:t>OpenGL</w:t>
      </w:r>
      <w:r w:rsidR="00090BB6">
        <w:rPr>
          <w:rFonts w:hint="eastAsia"/>
        </w:rPr>
        <w:t>框架的搭建，</w:t>
      </w:r>
      <w:r w:rsidR="00485F6B">
        <w:rPr>
          <w:rFonts w:hint="eastAsia"/>
        </w:rPr>
        <w:t>其中详细阐述了</w:t>
      </w:r>
      <w:r w:rsidR="00485F6B">
        <w:rPr>
          <w:rFonts w:hint="eastAsia"/>
        </w:rPr>
        <w:t>Win</w:t>
      </w:r>
      <w:r w:rsidR="00485F6B">
        <w:t>32</w:t>
      </w:r>
      <w:r w:rsidR="00485F6B">
        <w:rPr>
          <w:rFonts w:hint="eastAsia"/>
        </w:rPr>
        <w:t>程序下</w:t>
      </w:r>
      <w:r w:rsidR="00485F6B">
        <w:rPr>
          <w:rFonts w:hint="eastAsia"/>
        </w:rPr>
        <w:t>OpenGL</w:t>
      </w:r>
      <w:r w:rsidR="00485F6B">
        <w:rPr>
          <w:rFonts w:hint="eastAsia"/>
        </w:rPr>
        <w:t>上下文的构建</w:t>
      </w:r>
      <w:r w:rsidR="003E7BC8">
        <w:rPr>
          <w:rFonts w:hint="eastAsia"/>
        </w:rPr>
        <w:t>。随后对</w:t>
      </w:r>
      <w:r w:rsidR="00F41E7D">
        <w:rPr>
          <w:rFonts w:hint="eastAsia"/>
        </w:rPr>
        <w:t>几个主要的可视化功能模块，即数据读取模块、曲面细分模块和</w:t>
      </w:r>
      <w:r w:rsidR="00F41E7D">
        <w:rPr>
          <w:rFonts w:hint="eastAsia"/>
        </w:rPr>
        <w:t>UI</w:t>
      </w:r>
      <w:r w:rsidR="00F41E7D">
        <w:rPr>
          <w:rFonts w:hint="eastAsia"/>
        </w:rPr>
        <w:t>界面模块进行了</w:t>
      </w:r>
      <w:r w:rsidR="00E46178">
        <w:rPr>
          <w:rFonts w:hint="eastAsia"/>
        </w:rPr>
        <w:t>详细</w:t>
      </w:r>
      <w:r w:rsidR="00F41E7D">
        <w:rPr>
          <w:rFonts w:hint="eastAsia"/>
        </w:rPr>
        <w:t>介绍。</w:t>
      </w:r>
      <w:r w:rsidR="002C58DE">
        <w:rPr>
          <w:rFonts w:hint="eastAsia"/>
        </w:rPr>
        <w:t>最后对可视化效果进行了展示。</w:t>
      </w:r>
    </w:p>
    <w:p w14:paraId="05503BB6" w14:textId="3750777A" w:rsidR="005F6634" w:rsidRDefault="005F6634">
      <w:pPr>
        <w:widowControl/>
        <w:spacing w:line="240" w:lineRule="auto"/>
        <w:jc w:val="left"/>
      </w:pPr>
      <w:r>
        <w:br w:type="page"/>
      </w:r>
    </w:p>
    <w:p w14:paraId="250450F3" w14:textId="24121821" w:rsidR="00400FD8" w:rsidRDefault="0040591E" w:rsidP="0040591E">
      <w:pPr>
        <w:pStyle w:val="1"/>
      </w:pPr>
      <w:bookmarkStart w:id="79" w:name="_Toc133971590"/>
      <w:bookmarkStart w:id="80" w:name="_Toc133972456"/>
      <w:r>
        <w:rPr>
          <w:rFonts w:hint="eastAsia"/>
        </w:rPr>
        <w:lastRenderedPageBreak/>
        <w:t>5</w:t>
      </w:r>
      <w:r>
        <w:t xml:space="preserve"> </w:t>
      </w:r>
      <w:r w:rsidR="00DC3DF5">
        <w:rPr>
          <w:rFonts w:hint="eastAsia"/>
        </w:rPr>
        <w:t>总结</w:t>
      </w:r>
      <w:r>
        <w:rPr>
          <w:rFonts w:hint="eastAsia"/>
        </w:rPr>
        <w:t>与展望</w:t>
      </w:r>
      <w:bookmarkEnd w:id="79"/>
      <w:bookmarkEnd w:id="80"/>
    </w:p>
    <w:p w14:paraId="07B9E0DC" w14:textId="28377214" w:rsidR="00935CE4" w:rsidRDefault="00935CE4" w:rsidP="00935CE4">
      <w:pPr>
        <w:pStyle w:val="2"/>
        <w:spacing w:before="163" w:after="163"/>
      </w:pPr>
      <w:bookmarkStart w:id="81" w:name="_Toc133971591"/>
      <w:bookmarkStart w:id="82" w:name="_Toc133972457"/>
      <w:r>
        <w:rPr>
          <w:rFonts w:hint="eastAsia"/>
        </w:rPr>
        <w:t>5.</w:t>
      </w:r>
      <w:r>
        <w:t xml:space="preserve">1 </w:t>
      </w:r>
      <w:r w:rsidR="00290B1D">
        <w:rPr>
          <w:rFonts w:hint="eastAsia"/>
        </w:rPr>
        <w:t>本文</w:t>
      </w:r>
      <w:r w:rsidR="000B4468">
        <w:rPr>
          <w:rFonts w:hint="eastAsia"/>
        </w:rPr>
        <w:t>研究工作总结</w:t>
      </w:r>
      <w:bookmarkEnd w:id="81"/>
      <w:bookmarkEnd w:id="82"/>
    </w:p>
    <w:p w14:paraId="49BCD007" w14:textId="344B8E46" w:rsidR="002D37B2" w:rsidRDefault="002D37B2" w:rsidP="00DD16D4">
      <w:pPr>
        <w:ind w:firstLineChars="200" w:firstLine="480"/>
      </w:pPr>
      <w:r>
        <w:rPr>
          <w:rFonts w:hint="eastAsia"/>
        </w:rPr>
        <w:t>本文首先介绍了等几何</w:t>
      </w:r>
      <w:r w:rsidR="002D5486">
        <w:rPr>
          <w:rFonts w:hint="eastAsia"/>
        </w:rPr>
        <w:t>拓扑优化</w:t>
      </w:r>
      <w:r>
        <w:rPr>
          <w:rFonts w:hint="eastAsia"/>
        </w:rPr>
        <w:t>的背景、研究现状等，指出了可视化技术在等几何</w:t>
      </w:r>
      <w:r w:rsidR="00B82BC1">
        <w:rPr>
          <w:rFonts w:hint="eastAsia"/>
        </w:rPr>
        <w:t>拓扑优化</w:t>
      </w:r>
      <w:r>
        <w:rPr>
          <w:rFonts w:hint="eastAsia"/>
        </w:rPr>
        <w:t>中的重要作用，进一步阐述了本文的选题背景和意义。接着对本文所要用到</w:t>
      </w:r>
      <w:r w:rsidR="000603C3">
        <w:rPr>
          <w:rFonts w:hint="eastAsia"/>
        </w:rPr>
        <w:t>的变密度法</w:t>
      </w:r>
      <w:r>
        <w:rPr>
          <w:rFonts w:hint="eastAsia"/>
        </w:rPr>
        <w:t>等几何</w:t>
      </w:r>
      <w:r w:rsidR="00A237FC">
        <w:rPr>
          <w:rFonts w:hint="eastAsia"/>
        </w:rPr>
        <w:t>拓扑优化</w:t>
      </w:r>
      <w:r>
        <w:rPr>
          <w:rFonts w:hint="eastAsia"/>
        </w:rPr>
        <w:t>的相关理论和</w:t>
      </w:r>
      <w:r w:rsidR="00677209">
        <w:rPr>
          <w:rFonts w:hint="eastAsia"/>
        </w:rPr>
        <w:t>N</w:t>
      </w:r>
      <w:r w:rsidR="00677209">
        <w:t>URBS</w:t>
      </w:r>
      <w:r w:rsidR="00677209">
        <w:rPr>
          <w:rFonts w:hint="eastAsia"/>
        </w:rPr>
        <w:t>曲线曲面理论</w:t>
      </w:r>
      <w:r>
        <w:rPr>
          <w:rFonts w:hint="eastAsia"/>
        </w:rPr>
        <w:t>进行了简明扼要的介绍</w:t>
      </w:r>
      <w:r w:rsidR="008838FD">
        <w:rPr>
          <w:rFonts w:hint="eastAsia"/>
        </w:rPr>
        <w:t>。</w:t>
      </w:r>
    </w:p>
    <w:p w14:paraId="1F01C028" w14:textId="7D97011D" w:rsidR="00204E02" w:rsidRDefault="00201D81" w:rsidP="00DD16D4">
      <w:pPr>
        <w:ind w:firstLineChars="200" w:firstLine="480"/>
      </w:pPr>
      <w:r>
        <w:rPr>
          <w:rFonts w:hint="eastAsia"/>
        </w:rPr>
        <w:t>随后，</w:t>
      </w:r>
      <w:r w:rsidR="0010547E">
        <w:rPr>
          <w:rFonts w:hint="eastAsia"/>
        </w:rPr>
        <w:t>为了实现满足等几何拓扑优化要求的可视化方法，</w:t>
      </w:r>
      <w:r w:rsidR="00091C35">
        <w:rPr>
          <w:rFonts w:hint="eastAsia"/>
        </w:rPr>
        <w:t>本文提出了一种面向等几何单元的数据结构设计，并基于该设计进行了可视化算法的实现</w:t>
      </w:r>
      <w:r w:rsidR="00307D23">
        <w:rPr>
          <w:rFonts w:hint="eastAsia"/>
        </w:rPr>
        <w:t>。</w:t>
      </w:r>
      <w:r w:rsidR="00461C56">
        <w:rPr>
          <w:rFonts w:hint="eastAsia"/>
        </w:rPr>
        <w:t>首先对拓扑优化结果的绘制方法进行了详细的介绍</w:t>
      </w:r>
      <w:r w:rsidR="009A4BF7">
        <w:rPr>
          <w:rFonts w:hint="eastAsia"/>
        </w:rPr>
        <w:t>，包括了</w:t>
      </w:r>
      <w:r w:rsidR="009A4BF7">
        <w:rPr>
          <w:rFonts w:hint="eastAsia"/>
        </w:rPr>
        <w:t>N</w:t>
      </w:r>
      <w:r w:rsidR="009A4BF7">
        <w:t>URBS</w:t>
      </w:r>
      <w:r w:rsidR="009A4BF7">
        <w:rPr>
          <w:rFonts w:hint="eastAsia"/>
        </w:rPr>
        <w:t>面片的绘制以及单元密度的显示</w:t>
      </w:r>
      <w:r w:rsidR="00E631A8">
        <w:rPr>
          <w:rFonts w:hint="eastAsia"/>
        </w:rPr>
        <w:t>；然后基于拓扑优化得到的单元密度矩阵提出了一种冗余单元消隐的方法</w:t>
      </w:r>
      <w:r w:rsidR="00B235A0">
        <w:rPr>
          <w:rFonts w:hint="eastAsia"/>
        </w:rPr>
        <w:t>，该方法能将等几何体内部单元进行消隐，提高可视化性能</w:t>
      </w:r>
      <w:r w:rsidR="0074626D">
        <w:rPr>
          <w:rFonts w:hint="eastAsia"/>
        </w:rPr>
        <w:t>、降低显示消耗。</w:t>
      </w:r>
    </w:p>
    <w:p w14:paraId="2E275C45" w14:textId="2BAA9B22" w:rsidR="00780A50" w:rsidRDefault="00780A50" w:rsidP="00DD16D4">
      <w:pPr>
        <w:ind w:firstLineChars="200" w:firstLine="480"/>
      </w:pPr>
      <w:r>
        <w:rPr>
          <w:rFonts w:hint="eastAsia"/>
        </w:rPr>
        <w:t>最后，本文在</w:t>
      </w:r>
      <w:r>
        <w:rPr>
          <w:rFonts w:hint="eastAsia"/>
        </w:rPr>
        <w:t>Win</w:t>
      </w:r>
      <w:r w:rsidR="00BC1A76">
        <w:t>32</w:t>
      </w:r>
      <w:r>
        <w:rPr>
          <w:rFonts w:hint="eastAsia"/>
        </w:rPr>
        <w:t>应用程序</w:t>
      </w:r>
      <w:r w:rsidR="0056709A">
        <w:rPr>
          <w:rFonts w:hint="eastAsia"/>
        </w:rPr>
        <w:t>的基础上</w:t>
      </w:r>
      <w:r w:rsidR="006F5380">
        <w:rPr>
          <w:rFonts w:hint="eastAsia"/>
        </w:rPr>
        <w:t>，基于</w:t>
      </w:r>
      <w:r w:rsidR="006F5380">
        <w:rPr>
          <w:rFonts w:hint="eastAsia"/>
        </w:rPr>
        <w:t>C++</w:t>
      </w:r>
      <w:r w:rsidR="006F5380">
        <w:rPr>
          <w:rFonts w:hint="eastAsia"/>
        </w:rPr>
        <w:t>和</w:t>
      </w:r>
      <w:r w:rsidR="006F5380">
        <w:rPr>
          <w:rFonts w:hint="eastAsia"/>
        </w:rPr>
        <w:t>OpenGL</w:t>
      </w:r>
      <w:r w:rsidR="006F5380">
        <w:rPr>
          <w:rFonts w:hint="eastAsia"/>
        </w:rPr>
        <w:t>，开发出实现本文提出的等几何拓扑优化可视化方法的</w:t>
      </w:r>
      <w:r w:rsidR="008435F9">
        <w:rPr>
          <w:rFonts w:hint="eastAsia"/>
        </w:rPr>
        <w:t>系统</w:t>
      </w:r>
      <w:r w:rsidR="006F5380">
        <w:rPr>
          <w:rFonts w:hint="eastAsia"/>
        </w:rPr>
        <w:t>。</w:t>
      </w:r>
    </w:p>
    <w:p w14:paraId="0AE05F7F" w14:textId="0B70EBB9" w:rsidR="002F6ED9" w:rsidRDefault="002F6ED9" w:rsidP="000C33F3">
      <w:pPr>
        <w:pStyle w:val="2"/>
        <w:spacing w:before="163" w:after="163"/>
      </w:pPr>
      <w:bookmarkStart w:id="83" w:name="_Toc133971592"/>
      <w:bookmarkStart w:id="84" w:name="_Toc133972458"/>
      <w:r>
        <w:t>5</w:t>
      </w:r>
      <w:r>
        <w:rPr>
          <w:rFonts w:hint="eastAsia"/>
        </w:rPr>
        <w:t>.</w:t>
      </w:r>
      <w:r>
        <w:t xml:space="preserve">2 </w:t>
      </w:r>
      <w:r>
        <w:rPr>
          <w:rFonts w:hint="eastAsia"/>
        </w:rPr>
        <w:t>工作展望</w:t>
      </w:r>
      <w:bookmarkEnd w:id="83"/>
      <w:bookmarkEnd w:id="84"/>
    </w:p>
    <w:p w14:paraId="18B5315F" w14:textId="77777777" w:rsidR="00AC0536" w:rsidRDefault="00352AC5" w:rsidP="00185E1B">
      <w:pPr>
        <w:ind w:firstLineChars="200" w:firstLine="480"/>
      </w:pPr>
      <w:r>
        <w:rPr>
          <w:rFonts w:hint="eastAsia"/>
        </w:rPr>
        <w:t>有限元分析可视化系统的开发是一个复杂的软件工程项目，涉及有限元分析基础理论、科学计算可视化方法以及软件工程技术等众多学科知识，在参考了大量相关文献的基础上，结合自身研究方向，对今后研究工作进行展望如下：</w:t>
      </w:r>
    </w:p>
    <w:p w14:paraId="6DF0639D" w14:textId="02B6FBF8" w:rsidR="00352AC5" w:rsidRDefault="00352AC5" w:rsidP="00185E1B">
      <w:pPr>
        <w:ind w:firstLineChars="200" w:firstLine="480"/>
      </w:pPr>
      <w:r>
        <w:rPr>
          <w:rFonts w:hint="eastAsia"/>
        </w:rPr>
        <w:t>（</w:t>
      </w:r>
      <w:r>
        <w:rPr>
          <w:rFonts w:hint="eastAsia"/>
        </w:rPr>
        <w:t>1</w:t>
      </w:r>
      <w:r>
        <w:rPr>
          <w:rFonts w:hint="eastAsia"/>
        </w:rPr>
        <w:t>）完善可视化功能。受研究时间的限制，本文设计的可视化系统</w:t>
      </w:r>
      <w:r w:rsidR="000A09D3">
        <w:rPr>
          <w:rFonts w:hint="eastAsia"/>
        </w:rPr>
        <w:t>仍有功能上的欠缺</w:t>
      </w:r>
      <w:r>
        <w:rPr>
          <w:rFonts w:hint="eastAsia"/>
        </w:rPr>
        <w:t>，后期将以本可视化系统为平台，</w:t>
      </w:r>
      <w:r w:rsidR="00087D43">
        <w:rPr>
          <w:rFonts w:hint="eastAsia"/>
        </w:rPr>
        <w:t>研究基于控制点移动而进行的设计域修改操作</w:t>
      </w:r>
      <w:r>
        <w:rPr>
          <w:rFonts w:hint="eastAsia"/>
        </w:rPr>
        <w:t>，并研究</w:t>
      </w:r>
      <w:r w:rsidR="002D17DC">
        <w:rPr>
          <w:rFonts w:hint="eastAsia"/>
        </w:rPr>
        <w:t>Windows</w:t>
      </w:r>
      <w:r w:rsidR="002D17DC">
        <w:rPr>
          <w:rFonts w:hint="eastAsia"/>
        </w:rPr>
        <w:t>下</w:t>
      </w:r>
      <w:r w:rsidR="004C6647">
        <w:rPr>
          <w:rFonts w:hint="eastAsia"/>
        </w:rPr>
        <w:t>文件夹</w:t>
      </w:r>
      <w:r w:rsidR="002D17DC">
        <w:rPr>
          <w:rFonts w:hint="eastAsia"/>
        </w:rPr>
        <w:t>选择</w:t>
      </w:r>
      <w:r w:rsidR="004C6647">
        <w:rPr>
          <w:rFonts w:hint="eastAsia"/>
        </w:rPr>
        <w:t>、读取</w:t>
      </w:r>
      <w:r>
        <w:rPr>
          <w:rFonts w:hint="eastAsia"/>
        </w:rPr>
        <w:t>的功能。</w:t>
      </w:r>
    </w:p>
    <w:p w14:paraId="3A2A6B82" w14:textId="7B88A456" w:rsidR="00352AC5" w:rsidRDefault="00352AC5" w:rsidP="009C789E">
      <w:pPr>
        <w:ind w:firstLineChars="200" w:firstLine="480"/>
      </w:pPr>
      <w:r>
        <w:rPr>
          <w:rFonts w:hint="eastAsia"/>
        </w:rPr>
        <w:t>（</w:t>
      </w:r>
      <w:r>
        <w:rPr>
          <w:rFonts w:hint="eastAsia"/>
        </w:rPr>
        <w:t>2</w:t>
      </w:r>
      <w:r>
        <w:rPr>
          <w:rFonts w:hint="eastAsia"/>
        </w:rPr>
        <w:t>）优化图形界面。系统的图形界面在美观性，友好交互性上，还有很大的提升空间。后期可以添加额外的工具栏，状态栏，张贴更形象的按钮图标等。</w:t>
      </w:r>
    </w:p>
    <w:p w14:paraId="5F18D0F2" w14:textId="697BAAF9" w:rsidR="008621B8" w:rsidRDefault="00352AC5" w:rsidP="00047CC4">
      <w:pPr>
        <w:ind w:firstLineChars="200" w:firstLine="480"/>
      </w:pPr>
      <w:r>
        <w:rPr>
          <w:rFonts w:hint="eastAsia"/>
        </w:rPr>
        <w:t>（</w:t>
      </w:r>
      <w:r>
        <w:rPr>
          <w:rFonts w:hint="eastAsia"/>
        </w:rPr>
        <w:t>3</w:t>
      </w:r>
      <w:r>
        <w:rPr>
          <w:rFonts w:hint="eastAsia"/>
        </w:rPr>
        <w:t>）软件接口设计。不同分析软件会将分析结果以不同格式的文件作为输出，由此为可视化系统的数据读取带来了一些不确定性，针对此问题需设计适应性强的软件接口，提高</w:t>
      </w:r>
      <w:r w:rsidR="003A50E0">
        <w:rPr>
          <w:rFonts w:hint="eastAsia"/>
        </w:rPr>
        <w:t>可视化系统的接口互通性</w:t>
      </w:r>
      <w:r w:rsidR="008621B8">
        <w:rPr>
          <w:rFonts w:hint="eastAsia"/>
        </w:rPr>
        <w:t>。</w:t>
      </w:r>
      <w:r w:rsidR="00026FBD">
        <w:rPr>
          <w:rFonts w:hint="eastAsia"/>
        </w:rPr>
        <w:t>软件也需要设计输出接口，在</w:t>
      </w:r>
      <w:r w:rsidR="00026FBD">
        <w:rPr>
          <w:rFonts w:hint="eastAsia"/>
        </w:rPr>
        <w:lastRenderedPageBreak/>
        <w:t>可视化</w:t>
      </w:r>
      <w:r w:rsidR="00087D43">
        <w:rPr>
          <w:rFonts w:hint="eastAsia"/>
        </w:rPr>
        <w:t>的同时可以将内容输出成</w:t>
      </w:r>
      <w:proofErr w:type="spellStart"/>
      <w:r w:rsidR="00087D43">
        <w:rPr>
          <w:rFonts w:hint="eastAsia"/>
        </w:rPr>
        <w:t>iges</w:t>
      </w:r>
      <w:proofErr w:type="spellEnd"/>
      <w:r w:rsidR="00087D43">
        <w:rPr>
          <w:rFonts w:hint="eastAsia"/>
        </w:rPr>
        <w:t>、</w:t>
      </w:r>
      <w:r w:rsidR="00087D43">
        <w:rPr>
          <w:rFonts w:hint="eastAsia"/>
        </w:rPr>
        <w:t>step</w:t>
      </w:r>
      <w:r w:rsidR="00087D43">
        <w:rPr>
          <w:rFonts w:hint="eastAsia"/>
        </w:rPr>
        <w:t>等标准格式，便于通过</w:t>
      </w:r>
      <w:r w:rsidR="007336C6">
        <w:rPr>
          <w:rFonts w:hint="eastAsia"/>
        </w:rPr>
        <w:t>其它工业软件实现可视化结果的进一步修改、完善。</w:t>
      </w:r>
    </w:p>
    <w:p w14:paraId="4CC454A0" w14:textId="77777777" w:rsidR="00AA1C3D" w:rsidRDefault="00AA1C3D" w:rsidP="00047CC4">
      <w:pPr>
        <w:ind w:firstLineChars="200" w:firstLine="480"/>
      </w:pPr>
    </w:p>
    <w:p w14:paraId="55B4D1E1" w14:textId="77777777" w:rsidR="00AA1C3D" w:rsidRDefault="00AA1C3D" w:rsidP="00047CC4">
      <w:pPr>
        <w:ind w:firstLineChars="200" w:firstLine="480"/>
      </w:pPr>
    </w:p>
    <w:p w14:paraId="2081DB48" w14:textId="6EFE345B" w:rsidR="00831CF1" w:rsidRDefault="00831CF1">
      <w:pPr>
        <w:widowControl/>
        <w:spacing w:line="240" w:lineRule="auto"/>
        <w:jc w:val="left"/>
      </w:pPr>
      <w:r>
        <w:br w:type="page"/>
      </w:r>
    </w:p>
    <w:p w14:paraId="045E7932" w14:textId="3F834E94" w:rsidR="00831CF1" w:rsidRDefault="00831CF1" w:rsidP="00831CF1">
      <w:pPr>
        <w:spacing w:beforeLines="50" w:before="163" w:afterLines="50" w:after="163"/>
        <w:jc w:val="center"/>
        <w:rPr>
          <w:rFonts w:ascii="楷体_GB2312" w:eastAsia="楷体_GB2312" w:hAnsi="宋体" w:hint="eastAsia"/>
          <w:szCs w:val="21"/>
        </w:rPr>
      </w:pPr>
      <w:r>
        <w:rPr>
          <w:rFonts w:ascii="黑体" w:eastAsia="黑体" w:hint="eastAsia"/>
          <w:b/>
          <w:sz w:val="36"/>
          <w:szCs w:val="36"/>
        </w:rPr>
        <w:lastRenderedPageBreak/>
        <w:t>参考文献</w:t>
      </w:r>
    </w:p>
    <w:p w14:paraId="70ECB6CD" w14:textId="53A7073E" w:rsidR="000600EF" w:rsidRDefault="00681304" w:rsidP="00681304">
      <w:pPr>
        <w:pStyle w:val="aa"/>
        <w:numPr>
          <w:ilvl w:val="0"/>
          <w:numId w:val="8"/>
        </w:numPr>
        <w:ind w:firstLineChars="0"/>
      </w:pPr>
      <w:r>
        <w:t xml:space="preserve"> </w:t>
      </w:r>
      <w:bookmarkStart w:id="85" w:name="_Ref134027779"/>
      <w:r w:rsidR="005031D6" w:rsidRPr="005031D6">
        <w:rPr>
          <w:rFonts w:hint="eastAsia"/>
        </w:rPr>
        <w:t>曾攀</w:t>
      </w:r>
      <w:r w:rsidR="005031D6" w:rsidRPr="005031D6">
        <w:rPr>
          <w:rFonts w:hint="eastAsia"/>
        </w:rPr>
        <w:t xml:space="preserve">, </w:t>
      </w:r>
      <w:r w:rsidR="005031D6" w:rsidRPr="005031D6">
        <w:rPr>
          <w:rFonts w:hint="eastAsia"/>
        </w:rPr>
        <w:t>有限元分析及应用</w:t>
      </w:r>
      <w:r w:rsidR="005031D6" w:rsidRPr="005031D6">
        <w:rPr>
          <w:rFonts w:hint="eastAsia"/>
        </w:rPr>
        <w:t xml:space="preserve">[M]. </w:t>
      </w:r>
      <w:r w:rsidR="005031D6" w:rsidRPr="005031D6">
        <w:rPr>
          <w:rFonts w:hint="eastAsia"/>
        </w:rPr>
        <w:t>清华大学出版社有限公司</w:t>
      </w:r>
      <w:r w:rsidR="005031D6" w:rsidRPr="005031D6">
        <w:rPr>
          <w:rFonts w:hint="eastAsia"/>
        </w:rPr>
        <w:t>, 2004.</w:t>
      </w:r>
      <w:bookmarkEnd w:id="85"/>
    </w:p>
    <w:p w14:paraId="71658041" w14:textId="48BDF25E" w:rsidR="0071097E" w:rsidRDefault="000842BA" w:rsidP="00681304">
      <w:pPr>
        <w:pStyle w:val="aa"/>
        <w:numPr>
          <w:ilvl w:val="0"/>
          <w:numId w:val="8"/>
        </w:numPr>
        <w:ind w:firstLineChars="0"/>
      </w:pPr>
      <w:r>
        <w:rPr>
          <w:rFonts w:hint="eastAsia"/>
        </w:rPr>
        <w:t xml:space="preserve"> </w:t>
      </w:r>
      <w:bookmarkStart w:id="86" w:name="_Ref134027836"/>
      <w:r w:rsidRPr="003103CD">
        <w:t xml:space="preserve">A Comprehensive Review of </w:t>
      </w:r>
      <w:proofErr w:type="spellStart"/>
      <w:r w:rsidRPr="003103CD">
        <w:t>Isogeometric</w:t>
      </w:r>
      <w:proofErr w:type="spellEnd"/>
      <w:r w:rsidRPr="003103CD">
        <w:t xml:space="preserve"> Topology Optimization Methods, Applications and Prospects</w:t>
      </w:r>
      <w:bookmarkEnd w:id="86"/>
    </w:p>
    <w:p w14:paraId="0CE06C15" w14:textId="7BD56C5F" w:rsidR="00D374D2" w:rsidRPr="0065018B" w:rsidRDefault="0035641D" w:rsidP="00681304">
      <w:pPr>
        <w:pStyle w:val="aa"/>
        <w:numPr>
          <w:ilvl w:val="0"/>
          <w:numId w:val="8"/>
        </w:numPr>
        <w:ind w:firstLineChars="0"/>
      </w:pPr>
      <w:r>
        <w:rPr>
          <w:rFonts w:hint="eastAsia"/>
        </w:rPr>
        <w:t xml:space="preserve"> </w:t>
      </w:r>
      <w:bookmarkStart w:id="87" w:name="_Ref134027864"/>
      <w:proofErr w:type="spellStart"/>
      <w:r w:rsidRPr="00636121">
        <w:rPr>
          <w:szCs w:val="24"/>
        </w:rPr>
        <w:t>Duvigneau</w:t>
      </w:r>
      <w:proofErr w:type="spellEnd"/>
      <w:r w:rsidRPr="00636121">
        <w:rPr>
          <w:szCs w:val="24"/>
        </w:rPr>
        <w:t xml:space="preserve"> R. An introduction to </w:t>
      </w:r>
      <w:proofErr w:type="spellStart"/>
      <w:r w:rsidRPr="00636121">
        <w:rPr>
          <w:szCs w:val="24"/>
        </w:rPr>
        <w:t>isogeometric</w:t>
      </w:r>
      <w:proofErr w:type="spellEnd"/>
      <w:r w:rsidRPr="00636121">
        <w:rPr>
          <w:szCs w:val="24"/>
        </w:rPr>
        <w:t xml:space="preserve"> analysis with application to thermal conduction[D]. INRIA, 2009.</w:t>
      </w:r>
      <w:bookmarkEnd w:id="87"/>
    </w:p>
    <w:p w14:paraId="198F1DBE" w14:textId="7540C031" w:rsidR="0065018B" w:rsidRPr="00E435F9" w:rsidRDefault="0065018B" w:rsidP="00681304">
      <w:pPr>
        <w:pStyle w:val="aa"/>
        <w:numPr>
          <w:ilvl w:val="0"/>
          <w:numId w:val="8"/>
        </w:numPr>
        <w:ind w:firstLineChars="0"/>
      </w:pPr>
      <w:r>
        <w:rPr>
          <w:rFonts w:hint="eastAsia"/>
          <w:szCs w:val="24"/>
        </w:rPr>
        <w:t xml:space="preserve"> </w:t>
      </w:r>
      <w:bookmarkStart w:id="88" w:name="_Ref134027912"/>
      <w:r w:rsidRPr="00A365BB">
        <w:rPr>
          <w:rFonts w:ascii="宋体" w:hAnsi="宋体" w:hint="eastAsia"/>
          <w:szCs w:val="24"/>
        </w:rPr>
        <w:t>王世亮. 面向等几何分析的高阶可视化方法研究[D].</w:t>
      </w:r>
      <w:r w:rsidRPr="00A365BB">
        <w:rPr>
          <w:rFonts w:ascii="宋体" w:hAnsi="宋体"/>
          <w:szCs w:val="24"/>
        </w:rPr>
        <w:t xml:space="preserve"> </w:t>
      </w:r>
      <w:r w:rsidRPr="00A365BB">
        <w:rPr>
          <w:rFonts w:ascii="宋体" w:hAnsi="宋体" w:hint="eastAsia"/>
          <w:szCs w:val="24"/>
        </w:rPr>
        <w:t>杭州电子科技大学,</w:t>
      </w:r>
      <w:r w:rsidRPr="00A365BB">
        <w:rPr>
          <w:rFonts w:ascii="宋体" w:hAnsi="宋体"/>
          <w:szCs w:val="24"/>
        </w:rPr>
        <w:t xml:space="preserve"> </w:t>
      </w:r>
      <w:r w:rsidRPr="00A365BB">
        <w:rPr>
          <w:rFonts w:ascii="宋体" w:hAnsi="宋体" w:hint="eastAsia"/>
          <w:szCs w:val="24"/>
        </w:rPr>
        <w:t>2014.</w:t>
      </w:r>
      <w:bookmarkEnd w:id="88"/>
    </w:p>
    <w:p w14:paraId="172BE331" w14:textId="5938B96B" w:rsidR="00E435F9" w:rsidRDefault="00944FB7" w:rsidP="00681304">
      <w:pPr>
        <w:pStyle w:val="aa"/>
        <w:numPr>
          <w:ilvl w:val="0"/>
          <w:numId w:val="8"/>
        </w:numPr>
        <w:ind w:firstLineChars="0"/>
      </w:pPr>
      <w:r>
        <w:t xml:space="preserve"> </w:t>
      </w:r>
      <w:bookmarkStart w:id="89" w:name="_Ref134027949"/>
      <w:proofErr w:type="spellStart"/>
      <w:r w:rsidR="00E435F9" w:rsidRPr="00112AA6">
        <w:t>Isogeometric</w:t>
      </w:r>
      <w:proofErr w:type="spellEnd"/>
      <w:r w:rsidR="00E435F9" w:rsidRPr="00112AA6">
        <w:t xml:space="preserve"> analysis: CAD, finite elements, NURBS, exact geometry and mesh refinement</w:t>
      </w:r>
      <w:bookmarkEnd w:id="89"/>
    </w:p>
    <w:p w14:paraId="033361A4" w14:textId="50F28071" w:rsidR="003D12E9" w:rsidRDefault="003D12E9" w:rsidP="00681304">
      <w:pPr>
        <w:pStyle w:val="aa"/>
        <w:numPr>
          <w:ilvl w:val="0"/>
          <w:numId w:val="8"/>
        </w:numPr>
        <w:ind w:firstLineChars="0"/>
      </w:pPr>
      <w:r>
        <w:rPr>
          <w:rFonts w:hint="eastAsia"/>
        </w:rPr>
        <w:t xml:space="preserve"> </w:t>
      </w:r>
      <w:bookmarkStart w:id="90" w:name="_Ref134027991"/>
      <w:proofErr w:type="spellStart"/>
      <w:r w:rsidRPr="00D27FD8">
        <w:t>Isogeometric</w:t>
      </w:r>
      <w:proofErr w:type="spellEnd"/>
      <w:r w:rsidRPr="00D27FD8">
        <w:t xml:space="preserve"> Analysis Toward </w:t>
      </w:r>
      <w:proofErr w:type="spellStart"/>
      <w:r w:rsidRPr="00D27FD8">
        <w:t>Integrat</w:t>
      </w:r>
      <w:proofErr w:type="spellEnd"/>
      <w:r w:rsidRPr="00D27FD8">
        <w:t>...</w:t>
      </w:r>
      <w:bookmarkEnd w:id="90"/>
    </w:p>
    <w:p w14:paraId="159030E9" w14:textId="3F55A6A7" w:rsidR="00853A9A" w:rsidRDefault="004E2D87" w:rsidP="00681304">
      <w:pPr>
        <w:pStyle w:val="aa"/>
        <w:numPr>
          <w:ilvl w:val="0"/>
          <w:numId w:val="8"/>
        </w:numPr>
        <w:ind w:firstLineChars="0"/>
      </w:pPr>
      <w:r>
        <w:rPr>
          <w:rFonts w:hint="eastAsia"/>
        </w:rPr>
        <w:t xml:space="preserve"> </w:t>
      </w:r>
      <w:bookmarkStart w:id="91" w:name="_Ref134028044"/>
      <w:r w:rsidR="007F1C33" w:rsidRPr="007F1C33">
        <w:rPr>
          <w:rFonts w:hint="eastAsia"/>
        </w:rPr>
        <w:t>OpenGL</w:t>
      </w:r>
      <w:r w:rsidR="007F1C33" w:rsidRPr="007F1C33">
        <w:rPr>
          <w:rFonts w:hint="eastAsia"/>
        </w:rPr>
        <w:t>编程指南（中文第</w:t>
      </w:r>
      <w:r w:rsidR="007F1C33" w:rsidRPr="007F1C33">
        <w:rPr>
          <w:rFonts w:hint="eastAsia"/>
        </w:rPr>
        <w:t>8</w:t>
      </w:r>
      <w:r w:rsidR="007F1C33" w:rsidRPr="007F1C33">
        <w:rPr>
          <w:rFonts w:hint="eastAsia"/>
        </w:rPr>
        <w:t>版）</w:t>
      </w:r>
      <w:bookmarkEnd w:id="91"/>
    </w:p>
    <w:p w14:paraId="2337755B" w14:textId="41B55E81" w:rsidR="00BD226A" w:rsidRDefault="00BD226A" w:rsidP="00681304">
      <w:pPr>
        <w:pStyle w:val="aa"/>
        <w:numPr>
          <w:ilvl w:val="0"/>
          <w:numId w:val="8"/>
        </w:numPr>
        <w:ind w:firstLineChars="0"/>
      </w:pPr>
      <w:r>
        <w:rPr>
          <w:rFonts w:hint="eastAsia"/>
        </w:rPr>
        <w:t xml:space="preserve"> </w:t>
      </w:r>
      <w:bookmarkStart w:id="92" w:name="_Ref134028122"/>
      <w:proofErr w:type="spellStart"/>
      <w:r w:rsidRPr="00D076D9">
        <w:t>Isogeometric</w:t>
      </w:r>
      <w:proofErr w:type="spellEnd"/>
      <w:r w:rsidRPr="00D076D9">
        <w:t xml:space="preserve"> finite element data structures based on </w:t>
      </w:r>
      <w:proofErr w:type="spellStart"/>
      <w:r w:rsidRPr="00D076D9">
        <w:t>Bézier</w:t>
      </w:r>
      <w:proofErr w:type="spellEnd"/>
      <w:r w:rsidRPr="00D076D9">
        <w:t xml:space="preserve"> extraction of NURBS</w:t>
      </w:r>
      <w:bookmarkEnd w:id="92"/>
    </w:p>
    <w:p w14:paraId="5B25FC22" w14:textId="7D12FA74" w:rsidR="00633A4E" w:rsidRDefault="00B435C5" w:rsidP="00681304">
      <w:pPr>
        <w:pStyle w:val="aa"/>
        <w:numPr>
          <w:ilvl w:val="0"/>
          <w:numId w:val="8"/>
        </w:numPr>
        <w:ind w:firstLineChars="0"/>
      </w:pPr>
      <w:r>
        <w:rPr>
          <w:rFonts w:hint="eastAsia"/>
        </w:rPr>
        <w:t xml:space="preserve"> </w:t>
      </w:r>
      <w:bookmarkStart w:id="93" w:name="_Ref134028196"/>
      <w:r w:rsidR="00B83EC4" w:rsidRPr="00B83EC4">
        <w:rPr>
          <w:rFonts w:hint="eastAsia"/>
        </w:rPr>
        <w:t>基于变密度拓扑优化构型的光滑边界提取方法</w:t>
      </w:r>
      <w:bookmarkEnd w:id="93"/>
    </w:p>
    <w:p w14:paraId="4614FFD2" w14:textId="3BBE1337" w:rsidR="00B4143C" w:rsidRDefault="00F15E38" w:rsidP="00681304">
      <w:pPr>
        <w:pStyle w:val="aa"/>
        <w:numPr>
          <w:ilvl w:val="0"/>
          <w:numId w:val="8"/>
        </w:numPr>
        <w:ind w:firstLineChars="0"/>
      </w:pPr>
      <w:r>
        <w:t xml:space="preserve"> </w:t>
      </w:r>
      <w:bookmarkStart w:id="94" w:name="_Ref134028228"/>
      <w:r w:rsidRPr="009A6A0A">
        <w:t xml:space="preserve">An introduction to </w:t>
      </w:r>
      <w:proofErr w:type="spellStart"/>
      <w:r w:rsidRPr="009A6A0A">
        <w:t>Isogeometric</w:t>
      </w:r>
      <w:proofErr w:type="spellEnd"/>
      <w:r w:rsidRPr="009A6A0A">
        <w:t xml:space="preserve"> Analysis with </w:t>
      </w:r>
      <w:proofErr w:type="spellStart"/>
      <w:r w:rsidRPr="009A6A0A">
        <w:t>Matlab</w:t>
      </w:r>
      <w:proofErr w:type="spellEnd"/>
      <w:r w:rsidRPr="009A6A0A">
        <w:t xml:space="preserve"> implementation FEM </w:t>
      </w:r>
      <w:proofErr w:type="spellStart"/>
      <w:r w:rsidRPr="009A6A0A">
        <w:t>andXFEM</w:t>
      </w:r>
      <w:proofErr w:type="spellEnd"/>
      <w:r w:rsidRPr="009A6A0A">
        <w:t xml:space="preserve"> formulations</w:t>
      </w:r>
      <w:bookmarkEnd w:id="94"/>
    </w:p>
    <w:p w14:paraId="5306A6AA" w14:textId="1B6D3927" w:rsidR="00B135C6" w:rsidRDefault="00B135C6" w:rsidP="00681304">
      <w:pPr>
        <w:pStyle w:val="aa"/>
        <w:numPr>
          <w:ilvl w:val="0"/>
          <w:numId w:val="8"/>
        </w:numPr>
        <w:ind w:firstLineChars="0"/>
      </w:pPr>
      <w:r>
        <w:rPr>
          <w:rFonts w:hint="eastAsia"/>
        </w:rPr>
        <w:t xml:space="preserve"> </w:t>
      </w:r>
      <w:bookmarkStart w:id="95" w:name="_Ref134028268"/>
      <w:r w:rsidRPr="00287D79">
        <w:rPr>
          <w:rFonts w:hint="eastAsia"/>
        </w:rPr>
        <w:t xml:space="preserve">DirectX 12 3D </w:t>
      </w:r>
      <w:r w:rsidRPr="00287D79">
        <w:rPr>
          <w:rFonts w:hint="eastAsia"/>
        </w:rPr>
        <w:t>游戏开发实战</w:t>
      </w:r>
      <w:bookmarkEnd w:id="95"/>
    </w:p>
    <w:p w14:paraId="2CF67A66" w14:textId="42F06CBE" w:rsidR="00BB157C" w:rsidRDefault="00BB157C" w:rsidP="00681304">
      <w:pPr>
        <w:pStyle w:val="aa"/>
        <w:numPr>
          <w:ilvl w:val="0"/>
          <w:numId w:val="8"/>
        </w:numPr>
        <w:ind w:firstLineChars="0"/>
      </w:pPr>
      <w:r>
        <w:rPr>
          <w:rFonts w:hint="eastAsia"/>
        </w:rPr>
        <w:t xml:space="preserve"> </w:t>
      </w:r>
      <w:bookmarkStart w:id="96" w:name="_Ref134028313"/>
      <w:r w:rsidRPr="00BB157C">
        <w:rPr>
          <w:rFonts w:hint="eastAsia"/>
        </w:rPr>
        <w:t xml:space="preserve">C++ </w:t>
      </w:r>
      <w:r w:rsidRPr="00BB157C">
        <w:rPr>
          <w:rFonts w:hint="eastAsia"/>
        </w:rPr>
        <w:t>中</w:t>
      </w:r>
      <w:r w:rsidRPr="00BB157C">
        <w:rPr>
          <w:rFonts w:hint="eastAsia"/>
        </w:rPr>
        <w:t xml:space="preserve"> Windows </w:t>
      </w:r>
      <w:r w:rsidRPr="00BB157C">
        <w:rPr>
          <w:rFonts w:hint="eastAsia"/>
        </w:rPr>
        <w:t>编程概述</w:t>
      </w:r>
      <w:r w:rsidRPr="00BB157C">
        <w:rPr>
          <w:rFonts w:hint="eastAsia"/>
        </w:rPr>
        <w:t xml:space="preserve"> | Microsoft Learn</w:t>
      </w:r>
      <w:bookmarkEnd w:id="96"/>
      <w:r w:rsidR="00B82CD9">
        <w:t xml:space="preserve"> </w:t>
      </w:r>
      <w:r w:rsidR="00B82CD9">
        <w:rPr>
          <w:rFonts w:hint="eastAsia"/>
        </w:rPr>
        <w:t>（网页）</w:t>
      </w:r>
    </w:p>
    <w:p w14:paraId="690F5191" w14:textId="6B16B2F2" w:rsidR="00D1264B" w:rsidRPr="00D85C81" w:rsidRDefault="00381592" w:rsidP="00681304">
      <w:pPr>
        <w:pStyle w:val="aa"/>
        <w:numPr>
          <w:ilvl w:val="0"/>
          <w:numId w:val="8"/>
        </w:numPr>
        <w:ind w:firstLineChars="0"/>
        <w:rPr>
          <w:rFonts w:hint="eastAsia"/>
        </w:rPr>
      </w:pPr>
      <w:r>
        <w:rPr>
          <w:rFonts w:hint="eastAsia"/>
        </w:rPr>
        <w:t xml:space="preserve"> </w:t>
      </w:r>
      <w:bookmarkStart w:id="97" w:name="_Ref134028410"/>
      <w:r>
        <w:rPr>
          <w:rFonts w:hint="eastAsia"/>
        </w:rPr>
        <w:t>Windows</w:t>
      </w:r>
      <w:r>
        <w:rPr>
          <w:rFonts w:hint="eastAsia"/>
        </w:rPr>
        <w:t>核心编程</w:t>
      </w:r>
      <w:bookmarkEnd w:id="97"/>
    </w:p>
    <w:sectPr w:rsidR="00D1264B" w:rsidRPr="00D85C81" w:rsidSect="008F3883">
      <w:pgSz w:w="11906" w:h="16838"/>
      <w:pgMar w:top="1440" w:right="1800" w:bottom="1440" w:left="1800" w:header="851" w:footer="680"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DB18B" w14:textId="77777777" w:rsidR="004F0F32" w:rsidRDefault="004F0F32" w:rsidP="00106034">
      <w:pPr>
        <w:spacing w:line="240" w:lineRule="auto"/>
      </w:pPr>
      <w:r>
        <w:separator/>
      </w:r>
    </w:p>
  </w:endnote>
  <w:endnote w:type="continuationSeparator" w:id="0">
    <w:p w14:paraId="48A28EE8" w14:textId="77777777" w:rsidR="004F0F32" w:rsidRDefault="004F0F32" w:rsidP="001060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1" w:usb1="080E0000" w:usb2="0000000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93D2B" w14:textId="77777777" w:rsidR="008D015D" w:rsidRDefault="008D015D">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9"/>
      <w:tblW w:w="9073" w:type="dxa"/>
      <w:tblInd w:w="-426" w:type="dxa"/>
      <w:tblLook w:val="04A0" w:firstRow="1" w:lastRow="0" w:firstColumn="1" w:lastColumn="0" w:noHBand="0" w:noVBand="1"/>
    </w:tblPr>
    <w:tblGrid>
      <w:gridCol w:w="4112"/>
      <w:gridCol w:w="851"/>
      <w:gridCol w:w="4110"/>
    </w:tblGrid>
    <w:tr w:rsidR="008D015D" w14:paraId="06445A1A" w14:textId="77777777" w:rsidTr="00667029">
      <w:tc>
        <w:tcPr>
          <w:tcW w:w="4112" w:type="dxa"/>
          <w:tcBorders>
            <w:top w:val="nil"/>
            <w:left w:val="nil"/>
            <w:bottom w:val="single" w:sz="4" w:space="0" w:color="4472C4" w:themeColor="accent1"/>
            <w:right w:val="nil"/>
          </w:tcBorders>
        </w:tcPr>
        <w:p w14:paraId="470EA105" w14:textId="77777777" w:rsidR="008D015D" w:rsidRDefault="008D015D" w:rsidP="00263B9B">
          <w:pPr>
            <w:pStyle w:val="a7"/>
          </w:pPr>
        </w:p>
      </w:tc>
      <w:tc>
        <w:tcPr>
          <w:tcW w:w="851" w:type="dxa"/>
          <w:vMerge w:val="restart"/>
          <w:tcBorders>
            <w:top w:val="nil"/>
            <w:left w:val="nil"/>
            <w:bottom w:val="nil"/>
            <w:right w:val="nil"/>
          </w:tcBorders>
          <w:vAlign w:val="center"/>
        </w:tcPr>
        <w:p w14:paraId="17441F5A" w14:textId="77777777" w:rsidR="008D015D" w:rsidRPr="00844254" w:rsidRDefault="008D015D" w:rsidP="00263B9B">
          <w:pPr>
            <w:pStyle w:val="a7"/>
            <w:jc w:val="center"/>
            <w:rPr>
              <w:rFonts w:ascii="宋体" w:hAnsi="宋体" w:cs="Calibri"/>
              <w:sz w:val="22"/>
              <w:szCs w:val="22"/>
            </w:rPr>
          </w:pPr>
          <w:r w:rsidRPr="00844254">
            <w:rPr>
              <w:rFonts w:ascii="宋体" w:hAnsi="宋体" w:cs="Calibri"/>
              <w:sz w:val="22"/>
              <w:szCs w:val="22"/>
            </w:rPr>
            <w:fldChar w:fldCharType="begin"/>
          </w:r>
          <w:r w:rsidRPr="00844254">
            <w:rPr>
              <w:rFonts w:ascii="宋体" w:hAnsi="宋体" w:cs="Calibri"/>
              <w:sz w:val="22"/>
              <w:szCs w:val="22"/>
            </w:rPr>
            <w:instrText xml:space="preserve"> PAGE  \* MERGEFORMAT </w:instrText>
          </w:r>
          <w:r w:rsidRPr="00844254">
            <w:rPr>
              <w:rFonts w:ascii="宋体" w:hAnsi="宋体" w:cs="Calibri"/>
              <w:sz w:val="22"/>
              <w:szCs w:val="22"/>
            </w:rPr>
            <w:fldChar w:fldCharType="separate"/>
          </w:r>
          <w:r w:rsidRPr="00844254">
            <w:rPr>
              <w:rFonts w:ascii="宋体" w:hAnsi="宋体" w:cs="Calibri"/>
              <w:sz w:val="22"/>
              <w:szCs w:val="22"/>
            </w:rPr>
            <w:t>1</w:t>
          </w:r>
          <w:r w:rsidRPr="00844254">
            <w:rPr>
              <w:rFonts w:ascii="宋体" w:hAnsi="宋体" w:cs="Calibri"/>
              <w:sz w:val="22"/>
              <w:szCs w:val="22"/>
            </w:rPr>
            <w:fldChar w:fldCharType="end"/>
          </w:r>
        </w:p>
      </w:tc>
      <w:tc>
        <w:tcPr>
          <w:tcW w:w="4110" w:type="dxa"/>
          <w:tcBorders>
            <w:top w:val="nil"/>
            <w:left w:val="nil"/>
            <w:bottom w:val="single" w:sz="4" w:space="0" w:color="4472C4" w:themeColor="accent1"/>
            <w:right w:val="nil"/>
          </w:tcBorders>
        </w:tcPr>
        <w:p w14:paraId="2B736DB4" w14:textId="77777777" w:rsidR="008D015D" w:rsidRDefault="008D015D" w:rsidP="00263B9B">
          <w:pPr>
            <w:pStyle w:val="a7"/>
          </w:pPr>
        </w:p>
      </w:tc>
    </w:tr>
    <w:tr w:rsidR="008D015D" w14:paraId="2E90D0B8" w14:textId="77777777" w:rsidTr="00667029">
      <w:tc>
        <w:tcPr>
          <w:tcW w:w="4112" w:type="dxa"/>
          <w:tcBorders>
            <w:top w:val="single" w:sz="4" w:space="0" w:color="4472C4" w:themeColor="accent1"/>
            <w:left w:val="nil"/>
            <w:bottom w:val="nil"/>
            <w:right w:val="nil"/>
          </w:tcBorders>
        </w:tcPr>
        <w:p w14:paraId="07414468" w14:textId="77777777" w:rsidR="008D015D" w:rsidRDefault="008D015D" w:rsidP="00263B9B">
          <w:pPr>
            <w:pStyle w:val="a7"/>
          </w:pPr>
        </w:p>
      </w:tc>
      <w:tc>
        <w:tcPr>
          <w:tcW w:w="851" w:type="dxa"/>
          <w:vMerge/>
          <w:tcBorders>
            <w:top w:val="nil"/>
            <w:left w:val="nil"/>
            <w:bottom w:val="nil"/>
            <w:right w:val="nil"/>
          </w:tcBorders>
        </w:tcPr>
        <w:p w14:paraId="6DE9FCA8" w14:textId="77777777" w:rsidR="008D015D" w:rsidRDefault="008D015D" w:rsidP="00263B9B">
          <w:pPr>
            <w:pStyle w:val="a7"/>
          </w:pPr>
        </w:p>
      </w:tc>
      <w:tc>
        <w:tcPr>
          <w:tcW w:w="4110" w:type="dxa"/>
          <w:tcBorders>
            <w:top w:val="single" w:sz="4" w:space="0" w:color="4472C4" w:themeColor="accent1"/>
            <w:left w:val="nil"/>
            <w:bottom w:val="nil"/>
            <w:right w:val="nil"/>
          </w:tcBorders>
        </w:tcPr>
        <w:p w14:paraId="448E9FAF" w14:textId="77777777" w:rsidR="008D015D" w:rsidRDefault="008D015D" w:rsidP="00263B9B">
          <w:pPr>
            <w:pStyle w:val="a7"/>
          </w:pPr>
        </w:p>
      </w:tc>
    </w:tr>
  </w:tbl>
  <w:p w14:paraId="04A3FC03" w14:textId="77777777" w:rsidR="008D015D" w:rsidRDefault="008D015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0A76F" w14:textId="77777777" w:rsidR="004F0F32" w:rsidRDefault="004F0F32" w:rsidP="00106034">
      <w:pPr>
        <w:spacing w:line="240" w:lineRule="auto"/>
      </w:pPr>
      <w:r>
        <w:separator/>
      </w:r>
    </w:p>
  </w:footnote>
  <w:footnote w:type="continuationSeparator" w:id="0">
    <w:p w14:paraId="6C12C549" w14:textId="77777777" w:rsidR="004F0F32" w:rsidRDefault="004F0F32" w:rsidP="001060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5FCFB" w14:textId="58148876" w:rsidR="007452AE" w:rsidRPr="007452AE" w:rsidRDefault="007452AE" w:rsidP="007452AE">
    <w:pPr>
      <w:pStyle w:val="a5"/>
      <w:pBdr>
        <w:bottom w:val="single" w:sz="4" w:space="1" w:color="auto"/>
      </w:pBdr>
      <w:rPr>
        <w:rFonts w:ascii="华文中宋" w:eastAsia="华文中宋" w:hAnsi="华文中宋"/>
        <w:sz w:val="21"/>
        <w:szCs w:val="21"/>
      </w:rPr>
    </w:pPr>
    <w:r>
      <w:rPr>
        <w:rFonts w:ascii="华文中宋" w:eastAsia="华文中宋" w:hAnsi="华文中宋" w:hint="eastAsia"/>
        <w:sz w:val="21"/>
        <w:szCs w:val="21"/>
      </w:rPr>
      <w:t>华 中 科 技 大 学 本 科 毕 业 设 计（论 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142A3"/>
    <w:multiLevelType w:val="hybridMultilevel"/>
    <w:tmpl w:val="3AFE9948"/>
    <w:lvl w:ilvl="0" w:tplc="498A83E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81B33CE"/>
    <w:multiLevelType w:val="hybridMultilevel"/>
    <w:tmpl w:val="43325806"/>
    <w:lvl w:ilvl="0" w:tplc="498A83E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8FD7733"/>
    <w:multiLevelType w:val="hybridMultilevel"/>
    <w:tmpl w:val="87DCA68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3B2B1C19"/>
    <w:multiLevelType w:val="hybridMultilevel"/>
    <w:tmpl w:val="125479AC"/>
    <w:lvl w:ilvl="0" w:tplc="D65C3B06">
      <w:start w:val="1"/>
      <w:numFmt w:val="decimal"/>
      <w:suff w:val="nothing"/>
      <w:lvlText w:val="[%1]"/>
      <w:lvlJc w:val="left"/>
      <w:pPr>
        <w:ind w:left="0" w:firstLine="0"/>
      </w:pPr>
      <w:rPr>
        <w:rFonts w:ascii="宋体" w:eastAsia="宋体" w:hAnsi="宋体" w:hint="eastAsia"/>
        <w:b w:val="0"/>
        <w:i w:val="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5624F46"/>
    <w:multiLevelType w:val="hybridMultilevel"/>
    <w:tmpl w:val="AFAA85C4"/>
    <w:lvl w:ilvl="0" w:tplc="127A4AFA">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5DAF3C6B"/>
    <w:multiLevelType w:val="hybridMultilevel"/>
    <w:tmpl w:val="B8D693E0"/>
    <w:lvl w:ilvl="0" w:tplc="E8302CB6">
      <w:start w:val="3"/>
      <w:numFmt w:val="bullet"/>
      <w:lvlText w:val="-"/>
      <w:lvlJc w:val="left"/>
      <w:pPr>
        <w:ind w:left="480" w:hanging="360"/>
      </w:pPr>
      <w:rPr>
        <w:rFonts w:ascii="Times New Roman" w:eastAsia="宋体" w:hAnsi="Times New Roman" w:cs="Times New Roman" w:hint="default"/>
      </w:rPr>
    </w:lvl>
    <w:lvl w:ilvl="1" w:tplc="04090003" w:tentative="1">
      <w:start w:val="1"/>
      <w:numFmt w:val="bullet"/>
      <w:lvlText w:val=""/>
      <w:lvlJc w:val="left"/>
      <w:pPr>
        <w:ind w:left="1000" w:hanging="440"/>
      </w:pPr>
      <w:rPr>
        <w:rFonts w:ascii="Wingdings" w:hAnsi="Wingdings" w:hint="default"/>
      </w:rPr>
    </w:lvl>
    <w:lvl w:ilvl="2" w:tplc="04090005" w:tentative="1">
      <w:start w:val="1"/>
      <w:numFmt w:val="bullet"/>
      <w:lvlText w:val=""/>
      <w:lvlJc w:val="left"/>
      <w:pPr>
        <w:ind w:left="1440" w:hanging="440"/>
      </w:pPr>
      <w:rPr>
        <w:rFonts w:ascii="Wingdings" w:hAnsi="Wingdings" w:hint="default"/>
      </w:rPr>
    </w:lvl>
    <w:lvl w:ilvl="3" w:tplc="04090001" w:tentative="1">
      <w:start w:val="1"/>
      <w:numFmt w:val="bullet"/>
      <w:lvlText w:val=""/>
      <w:lvlJc w:val="left"/>
      <w:pPr>
        <w:ind w:left="1880" w:hanging="440"/>
      </w:pPr>
      <w:rPr>
        <w:rFonts w:ascii="Wingdings" w:hAnsi="Wingdings" w:hint="default"/>
      </w:rPr>
    </w:lvl>
    <w:lvl w:ilvl="4" w:tplc="04090003" w:tentative="1">
      <w:start w:val="1"/>
      <w:numFmt w:val="bullet"/>
      <w:lvlText w:val=""/>
      <w:lvlJc w:val="left"/>
      <w:pPr>
        <w:ind w:left="2320" w:hanging="440"/>
      </w:pPr>
      <w:rPr>
        <w:rFonts w:ascii="Wingdings" w:hAnsi="Wingdings" w:hint="default"/>
      </w:rPr>
    </w:lvl>
    <w:lvl w:ilvl="5" w:tplc="04090005" w:tentative="1">
      <w:start w:val="1"/>
      <w:numFmt w:val="bullet"/>
      <w:lvlText w:val=""/>
      <w:lvlJc w:val="left"/>
      <w:pPr>
        <w:ind w:left="2760" w:hanging="440"/>
      </w:pPr>
      <w:rPr>
        <w:rFonts w:ascii="Wingdings" w:hAnsi="Wingdings" w:hint="default"/>
      </w:rPr>
    </w:lvl>
    <w:lvl w:ilvl="6" w:tplc="04090001" w:tentative="1">
      <w:start w:val="1"/>
      <w:numFmt w:val="bullet"/>
      <w:lvlText w:val=""/>
      <w:lvlJc w:val="left"/>
      <w:pPr>
        <w:ind w:left="3200" w:hanging="440"/>
      </w:pPr>
      <w:rPr>
        <w:rFonts w:ascii="Wingdings" w:hAnsi="Wingdings" w:hint="default"/>
      </w:rPr>
    </w:lvl>
    <w:lvl w:ilvl="7" w:tplc="04090003" w:tentative="1">
      <w:start w:val="1"/>
      <w:numFmt w:val="bullet"/>
      <w:lvlText w:val=""/>
      <w:lvlJc w:val="left"/>
      <w:pPr>
        <w:ind w:left="3640" w:hanging="440"/>
      </w:pPr>
      <w:rPr>
        <w:rFonts w:ascii="Wingdings" w:hAnsi="Wingdings" w:hint="default"/>
      </w:rPr>
    </w:lvl>
    <w:lvl w:ilvl="8" w:tplc="04090005" w:tentative="1">
      <w:start w:val="1"/>
      <w:numFmt w:val="bullet"/>
      <w:lvlText w:val=""/>
      <w:lvlJc w:val="left"/>
      <w:pPr>
        <w:ind w:left="4080" w:hanging="440"/>
      </w:pPr>
      <w:rPr>
        <w:rFonts w:ascii="Wingdings" w:hAnsi="Wingdings" w:hint="default"/>
      </w:rPr>
    </w:lvl>
  </w:abstractNum>
  <w:abstractNum w:abstractNumId="6" w15:restartNumberingAfterBreak="0">
    <w:nsid w:val="70455148"/>
    <w:multiLevelType w:val="hybridMultilevel"/>
    <w:tmpl w:val="9F26FB00"/>
    <w:lvl w:ilvl="0" w:tplc="2EF24692">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79B56821"/>
    <w:multiLevelType w:val="hybridMultilevel"/>
    <w:tmpl w:val="3F1A35A2"/>
    <w:lvl w:ilvl="0" w:tplc="4544CD86">
      <w:start w:val="3"/>
      <w:numFmt w:val="bullet"/>
      <w:lvlText w:val="-"/>
      <w:lvlJc w:val="left"/>
      <w:pPr>
        <w:ind w:left="480" w:hanging="360"/>
      </w:pPr>
      <w:rPr>
        <w:rFonts w:ascii="Times New Roman" w:eastAsia="宋体" w:hAnsi="Times New Roman" w:cs="Times New Roman" w:hint="default"/>
      </w:rPr>
    </w:lvl>
    <w:lvl w:ilvl="1" w:tplc="04090003" w:tentative="1">
      <w:start w:val="1"/>
      <w:numFmt w:val="bullet"/>
      <w:lvlText w:val=""/>
      <w:lvlJc w:val="left"/>
      <w:pPr>
        <w:ind w:left="1000" w:hanging="440"/>
      </w:pPr>
      <w:rPr>
        <w:rFonts w:ascii="Wingdings" w:hAnsi="Wingdings" w:hint="default"/>
      </w:rPr>
    </w:lvl>
    <w:lvl w:ilvl="2" w:tplc="04090005" w:tentative="1">
      <w:start w:val="1"/>
      <w:numFmt w:val="bullet"/>
      <w:lvlText w:val=""/>
      <w:lvlJc w:val="left"/>
      <w:pPr>
        <w:ind w:left="1440" w:hanging="440"/>
      </w:pPr>
      <w:rPr>
        <w:rFonts w:ascii="Wingdings" w:hAnsi="Wingdings" w:hint="default"/>
      </w:rPr>
    </w:lvl>
    <w:lvl w:ilvl="3" w:tplc="04090001" w:tentative="1">
      <w:start w:val="1"/>
      <w:numFmt w:val="bullet"/>
      <w:lvlText w:val=""/>
      <w:lvlJc w:val="left"/>
      <w:pPr>
        <w:ind w:left="1880" w:hanging="440"/>
      </w:pPr>
      <w:rPr>
        <w:rFonts w:ascii="Wingdings" w:hAnsi="Wingdings" w:hint="default"/>
      </w:rPr>
    </w:lvl>
    <w:lvl w:ilvl="4" w:tplc="04090003" w:tentative="1">
      <w:start w:val="1"/>
      <w:numFmt w:val="bullet"/>
      <w:lvlText w:val=""/>
      <w:lvlJc w:val="left"/>
      <w:pPr>
        <w:ind w:left="2320" w:hanging="440"/>
      </w:pPr>
      <w:rPr>
        <w:rFonts w:ascii="Wingdings" w:hAnsi="Wingdings" w:hint="default"/>
      </w:rPr>
    </w:lvl>
    <w:lvl w:ilvl="5" w:tplc="04090005" w:tentative="1">
      <w:start w:val="1"/>
      <w:numFmt w:val="bullet"/>
      <w:lvlText w:val=""/>
      <w:lvlJc w:val="left"/>
      <w:pPr>
        <w:ind w:left="2760" w:hanging="440"/>
      </w:pPr>
      <w:rPr>
        <w:rFonts w:ascii="Wingdings" w:hAnsi="Wingdings" w:hint="default"/>
      </w:rPr>
    </w:lvl>
    <w:lvl w:ilvl="6" w:tplc="04090001" w:tentative="1">
      <w:start w:val="1"/>
      <w:numFmt w:val="bullet"/>
      <w:lvlText w:val=""/>
      <w:lvlJc w:val="left"/>
      <w:pPr>
        <w:ind w:left="3200" w:hanging="440"/>
      </w:pPr>
      <w:rPr>
        <w:rFonts w:ascii="Wingdings" w:hAnsi="Wingdings" w:hint="default"/>
      </w:rPr>
    </w:lvl>
    <w:lvl w:ilvl="7" w:tplc="04090003" w:tentative="1">
      <w:start w:val="1"/>
      <w:numFmt w:val="bullet"/>
      <w:lvlText w:val=""/>
      <w:lvlJc w:val="left"/>
      <w:pPr>
        <w:ind w:left="3640" w:hanging="440"/>
      </w:pPr>
      <w:rPr>
        <w:rFonts w:ascii="Wingdings" w:hAnsi="Wingdings" w:hint="default"/>
      </w:rPr>
    </w:lvl>
    <w:lvl w:ilvl="8" w:tplc="04090005" w:tentative="1">
      <w:start w:val="1"/>
      <w:numFmt w:val="bullet"/>
      <w:lvlText w:val=""/>
      <w:lvlJc w:val="left"/>
      <w:pPr>
        <w:ind w:left="4080" w:hanging="440"/>
      </w:pPr>
      <w:rPr>
        <w:rFonts w:ascii="Wingdings" w:hAnsi="Wingdings" w:hint="default"/>
      </w:rPr>
    </w:lvl>
  </w:abstractNum>
  <w:num w:numId="1" w16cid:durableId="1227257954">
    <w:abstractNumId w:val="7"/>
  </w:num>
  <w:num w:numId="2" w16cid:durableId="648285708">
    <w:abstractNumId w:val="4"/>
  </w:num>
  <w:num w:numId="3" w16cid:durableId="1498885489">
    <w:abstractNumId w:val="5"/>
  </w:num>
  <w:num w:numId="4" w16cid:durableId="430244443">
    <w:abstractNumId w:val="6"/>
  </w:num>
  <w:num w:numId="5" w16cid:durableId="1739865283">
    <w:abstractNumId w:val="2"/>
  </w:num>
  <w:num w:numId="6" w16cid:durableId="1671366863">
    <w:abstractNumId w:val="0"/>
  </w:num>
  <w:num w:numId="7" w16cid:durableId="1496266456">
    <w:abstractNumId w:val="1"/>
  </w:num>
  <w:num w:numId="8" w16cid:durableId="4983492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2D9"/>
    <w:rsid w:val="00001A2B"/>
    <w:rsid w:val="00002E5D"/>
    <w:rsid w:val="00003ACA"/>
    <w:rsid w:val="00003BCF"/>
    <w:rsid w:val="0000434C"/>
    <w:rsid w:val="000044DB"/>
    <w:rsid w:val="00004A4F"/>
    <w:rsid w:val="00004D97"/>
    <w:rsid w:val="00006B3E"/>
    <w:rsid w:val="00006CAB"/>
    <w:rsid w:val="00006DA2"/>
    <w:rsid w:val="000070D5"/>
    <w:rsid w:val="00010BB4"/>
    <w:rsid w:val="00013830"/>
    <w:rsid w:val="00014223"/>
    <w:rsid w:val="000159A8"/>
    <w:rsid w:val="00015B2C"/>
    <w:rsid w:val="00016424"/>
    <w:rsid w:val="0001730E"/>
    <w:rsid w:val="00017958"/>
    <w:rsid w:val="00017C65"/>
    <w:rsid w:val="0002058F"/>
    <w:rsid w:val="00020CA3"/>
    <w:rsid w:val="00021187"/>
    <w:rsid w:val="000225FE"/>
    <w:rsid w:val="00022C81"/>
    <w:rsid w:val="00022CE8"/>
    <w:rsid w:val="000239FC"/>
    <w:rsid w:val="0002623A"/>
    <w:rsid w:val="00026A40"/>
    <w:rsid w:val="00026FBD"/>
    <w:rsid w:val="000273DD"/>
    <w:rsid w:val="0002773A"/>
    <w:rsid w:val="00027BBC"/>
    <w:rsid w:val="00030992"/>
    <w:rsid w:val="00030CE4"/>
    <w:rsid w:val="00031A2E"/>
    <w:rsid w:val="0003549E"/>
    <w:rsid w:val="000354A0"/>
    <w:rsid w:val="00037D46"/>
    <w:rsid w:val="00041243"/>
    <w:rsid w:val="00041EC1"/>
    <w:rsid w:val="00041F17"/>
    <w:rsid w:val="000422A3"/>
    <w:rsid w:val="00042918"/>
    <w:rsid w:val="00042EFF"/>
    <w:rsid w:val="00043AA2"/>
    <w:rsid w:val="00044F94"/>
    <w:rsid w:val="00045141"/>
    <w:rsid w:val="00045508"/>
    <w:rsid w:val="000469C7"/>
    <w:rsid w:val="000474AD"/>
    <w:rsid w:val="00047AC9"/>
    <w:rsid w:val="00047BC5"/>
    <w:rsid w:val="00047CC4"/>
    <w:rsid w:val="00051EC4"/>
    <w:rsid w:val="00053223"/>
    <w:rsid w:val="00053D70"/>
    <w:rsid w:val="000547EC"/>
    <w:rsid w:val="0005498D"/>
    <w:rsid w:val="000556F9"/>
    <w:rsid w:val="000565FE"/>
    <w:rsid w:val="00056EFF"/>
    <w:rsid w:val="000576A5"/>
    <w:rsid w:val="000600EF"/>
    <w:rsid w:val="000603C3"/>
    <w:rsid w:val="0006056B"/>
    <w:rsid w:val="00060691"/>
    <w:rsid w:val="00061416"/>
    <w:rsid w:val="00061A5D"/>
    <w:rsid w:val="000640EE"/>
    <w:rsid w:val="0006552B"/>
    <w:rsid w:val="000659B5"/>
    <w:rsid w:val="00065BF7"/>
    <w:rsid w:val="00065EE4"/>
    <w:rsid w:val="000660EB"/>
    <w:rsid w:val="000671BF"/>
    <w:rsid w:val="000707EB"/>
    <w:rsid w:val="00070853"/>
    <w:rsid w:val="00070AFE"/>
    <w:rsid w:val="00072649"/>
    <w:rsid w:val="000727C9"/>
    <w:rsid w:val="00072F75"/>
    <w:rsid w:val="000730BD"/>
    <w:rsid w:val="00075153"/>
    <w:rsid w:val="00076839"/>
    <w:rsid w:val="00077C71"/>
    <w:rsid w:val="00081963"/>
    <w:rsid w:val="000819E3"/>
    <w:rsid w:val="000842BA"/>
    <w:rsid w:val="000843A9"/>
    <w:rsid w:val="00084636"/>
    <w:rsid w:val="00084937"/>
    <w:rsid w:val="00085602"/>
    <w:rsid w:val="00085945"/>
    <w:rsid w:val="00087D43"/>
    <w:rsid w:val="00090BB6"/>
    <w:rsid w:val="00091234"/>
    <w:rsid w:val="000912D1"/>
    <w:rsid w:val="00091C35"/>
    <w:rsid w:val="00094258"/>
    <w:rsid w:val="000947B9"/>
    <w:rsid w:val="00094FB2"/>
    <w:rsid w:val="000956A1"/>
    <w:rsid w:val="000960FA"/>
    <w:rsid w:val="000966EF"/>
    <w:rsid w:val="000977FE"/>
    <w:rsid w:val="0009784B"/>
    <w:rsid w:val="00097BFA"/>
    <w:rsid w:val="000A0858"/>
    <w:rsid w:val="000A09D3"/>
    <w:rsid w:val="000A131E"/>
    <w:rsid w:val="000A1E64"/>
    <w:rsid w:val="000A203F"/>
    <w:rsid w:val="000A27D2"/>
    <w:rsid w:val="000A4549"/>
    <w:rsid w:val="000A4695"/>
    <w:rsid w:val="000A5B6B"/>
    <w:rsid w:val="000A74ED"/>
    <w:rsid w:val="000A7690"/>
    <w:rsid w:val="000A76CF"/>
    <w:rsid w:val="000B0522"/>
    <w:rsid w:val="000B06CC"/>
    <w:rsid w:val="000B1AB4"/>
    <w:rsid w:val="000B1EF2"/>
    <w:rsid w:val="000B36AD"/>
    <w:rsid w:val="000B36AF"/>
    <w:rsid w:val="000B396A"/>
    <w:rsid w:val="000B4064"/>
    <w:rsid w:val="000B4468"/>
    <w:rsid w:val="000B588B"/>
    <w:rsid w:val="000B7A68"/>
    <w:rsid w:val="000B7F35"/>
    <w:rsid w:val="000C0116"/>
    <w:rsid w:val="000C0F9A"/>
    <w:rsid w:val="000C118F"/>
    <w:rsid w:val="000C1515"/>
    <w:rsid w:val="000C3059"/>
    <w:rsid w:val="000C33F3"/>
    <w:rsid w:val="000C3C16"/>
    <w:rsid w:val="000C41BC"/>
    <w:rsid w:val="000C504F"/>
    <w:rsid w:val="000C526E"/>
    <w:rsid w:val="000C5713"/>
    <w:rsid w:val="000C5AEB"/>
    <w:rsid w:val="000C5BF6"/>
    <w:rsid w:val="000C6037"/>
    <w:rsid w:val="000C7185"/>
    <w:rsid w:val="000C7767"/>
    <w:rsid w:val="000C77C0"/>
    <w:rsid w:val="000D00C1"/>
    <w:rsid w:val="000D026A"/>
    <w:rsid w:val="000D032A"/>
    <w:rsid w:val="000D0A64"/>
    <w:rsid w:val="000D0CC7"/>
    <w:rsid w:val="000D1728"/>
    <w:rsid w:val="000D17CC"/>
    <w:rsid w:val="000D2702"/>
    <w:rsid w:val="000D52B5"/>
    <w:rsid w:val="000D5376"/>
    <w:rsid w:val="000D57EC"/>
    <w:rsid w:val="000D5FDD"/>
    <w:rsid w:val="000D65B1"/>
    <w:rsid w:val="000D6CB4"/>
    <w:rsid w:val="000D7A90"/>
    <w:rsid w:val="000E042D"/>
    <w:rsid w:val="000E07A3"/>
    <w:rsid w:val="000E1008"/>
    <w:rsid w:val="000E1B4B"/>
    <w:rsid w:val="000E1F64"/>
    <w:rsid w:val="000E2DC0"/>
    <w:rsid w:val="000E31C6"/>
    <w:rsid w:val="000E3735"/>
    <w:rsid w:val="000E3BF5"/>
    <w:rsid w:val="000E5B3E"/>
    <w:rsid w:val="000E6428"/>
    <w:rsid w:val="000E6613"/>
    <w:rsid w:val="000E7F71"/>
    <w:rsid w:val="000F00EF"/>
    <w:rsid w:val="000F0B8A"/>
    <w:rsid w:val="000F0FF7"/>
    <w:rsid w:val="000F2028"/>
    <w:rsid w:val="000F2775"/>
    <w:rsid w:val="000F2AA1"/>
    <w:rsid w:val="000F2BFD"/>
    <w:rsid w:val="000F3602"/>
    <w:rsid w:val="000F3EA3"/>
    <w:rsid w:val="000F4540"/>
    <w:rsid w:val="000F465A"/>
    <w:rsid w:val="000F4AFD"/>
    <w:rsid w:val="000F4F8B"/>
    <w:rsid w:val="000F5EEA"/>
    <w:rsid w:val="000F6FCF"/>
    <w:rsid w:val="000F7E13"/>
    <w:rsid w:val="000F7F66"/>
    <w:rsid w:val="00100D01"/>
    <w:rsid w:val="001024A8"/>
    <w:rsid w:val="00102797"/>
    <w:rsid w:val="00104D1B"/>
    <w:rsid w:val="00105233"/>
    <w:rsid w:val="00105440"/>
    <w:rsid w:val="0010547E"/>
    <w:rsid w:val="0010567E"/>
    <w:rsid w:val="00106034"/>
    <w:rsid w:val="00106C21"/>
    <w:rsid w:val="00107698"/>
    <w:rsid w:val="00107831"/>
    <w:rsid w:val="00111A20"/>
    <w:rsid w:val="001121A6"/>
    <w:rsid w:val="00112AA6"/>
    <w:rsid w:val="00112CCB"/>
    <w:rsid w:val="00113288"/>
    <w:rsid w:val="00113C45"/>
    <w:rsid w:val="001153B2"/>
    <w:rsid w:val="0011587F"/>
    <w:rsid w:val="00121470"/>
    <w:rsid w:val="00121BD0"/>
    <w:rsid w:val="001220B4"/>
    <w:rsid w:val="00122256"/>
    <w:rsid w:val="0012392E"/>
    <w:rsid w:val="001261DE"/>
    <w:rsid w:val="00126F31"/>
    <w:rsid w:val="00127407"/>
    <w:rsid w:val="00127BCB"/>
    <w:rsid w:val="0013041A"/>
    <w:rsid w:val="00130615"/>
    <w:rsid w:val="00130CD1"/>
    <w:rsid w:val="00131A76"/>
    <w:rsid w:val="00132254"/>
    <w:rsid w:val="0013433D"/>
    <w:rsid w:val="00134E51"/>
    <w:rsid w:val="001365F5"/>
    <w:rsid w:val="00136D11"/>
    <w:rsid w:val="00137FC3"/>
    <w:rsid w:val="001403FE"/>
    <w:rsid w:val="0014073B"/>
    <w:rsid w:val="00140D75"/>
    <w:rsid w:val="001426E9"/>
    <w:rsid w:val="00142861"/>
    <w:rsid w:val="00142BDF"/>
    <w:rsid w:val="001430D9"/>
    <w:rsid w:val="00144717"/>
    <w:rsid w:val="001460F7"/>
    <w:rsid w:val="00146519"/>
    <w:rsid w:val="00146BB1"/>
    <w:rsid w:val="00150920"/>
    <w:rsid w:val="00151F04"/>
    <w:rsid w:val="00153BDB"/>
    <w:rsid w:val="0015448A"/>
    <w:rsid w:val="001546BA"/>
    <w:rsid w:val="00154BFC"/>
    <w:rsid w:val="00155161"/>
    <w:rsid w:val="00156D49"/>
    <w:rsid w:val="001601EC"/>
    <w:rsid w:val="0016030D"/>
    <w:rsid w:val="0016036D"/>
    <w:rsid w:val="0016118E"/>
    <w:rsid w:val="001620F6"/>
    <w:rsid w:val="001624DF"/>
    <w:rsid w:val="00162569"/>
    <w:rsid w:val="00163369"/>
    <w:rsid w:val="001638AA"/>
    <w:rsid w:val="0016396F"/>
    <w:rsid w:val="00163E55"/>
    <w:rsid w:val="00164465"/>
    <w:rsid w:val="001649EC"/>
    <w:rsid w:val="001659B5"/>
    <w:rsid w:val="00165B00"/>
    <w:rsid w:val="00165C40"/>
    <w:rsid w:val="00165CD7"/>
    <w:rsid w:val="00166F35"/>
    <w:rsid w:val="00166F3E"/>
    <w:rsid w:val="0016707C"/>
    <w:rsid w:val="00170622"/>
    <w:rsid w:val="00170BA6"/>
    <w:rsid w:val="00171B84"/>
    <w:rsid w:val="00173813"/>
    <w:rsid w:val="00173916"/>
    <w:rsid w:val="00173C5E"/>
    <w:rsid w:val="00175354"/>
    <w:rsid w:val="001758FA"/>
    <w:rsid w:val="00176783"/>
    <w:rsid w:val="00177550"/>
    <w:rsid w:val="0018077A"/>
    <w:rsid w:val="00180EA2"/>
    <w:rsid w:val="00181B6B"/>
    <w:rsid w:val="00181C1D"/>
    <w:rsid w:val="00181C8C"/>
    <w:rsid w:val="001838FB"/>
    <w:rsid w:val="00185E1B"/>
    <w:rsid w:val="00186321"/>
    <w:rsid w:val="00186A28"/>
    <w:rsid w:val="0018796C"/>
    <w:rsid w:val="00187EDD"/>
    <w:rsid w:val="0019016B"/>
    <w:rsid w:val="001906EB"/>
    <w:rsid w:val="0019096E"/>
    <w:rsid w:val="00191F6B"/>
    <w:rsid w:val="00193DF2"/>
    <w:rsid w:val="00194217"/>
    <w:rsid w:val="00194A37"/>
    <w:rsid w:val="00194EFF"/>
    <w:rsid w:val="00195204"/>
    <w:rsid w:val="001978A1"/>
    <w:rsid w:val="001A076A"/>
    <w:rsid w:val="001A0840"/>
    <w:rsid w:val="001A0C19"/>
    <w:rsid w:val="001A12F3"/>
    <w:rsid w:val="001A1327"/>
    <w:rsid w:val="001A1B25"/>
    <w:rsid w:val="001A1B39"/>
    <w:rsid w:val="001A1EB6"/>
    <w:rsid w:val="001A3851"/>
    <w:rsid w:val="001A39C3"/>
    <w:rsid w:val="001A3D17"/>
    <w:rsid w:val="001A6AAA"/>
    <w:rsid w:val="001A7325"/>
    <w:rsid w:val="001B0BC0"/>
    <w:rsid w:val="001B1A9C"/>
    <w:rsid w:val="001B1F5A"/>
    <w:rsid w:val="001B325E"/>
    <w:rsid w:val="001B3579"/>
    <w:rsid w:val="001B46C4"/>
    <w:rsid w:val="001B4744"/>
    <w:rsid w:val="001B5C13"/>
    <w:rsid w:val="001B61CC"/>
    <w:rsid w:val="001B7285"/>
    <w:rsid w:val="001B794B"/>
    <w:rsid w:val="001C06F9"/>
    <w:rsid w:val="001C16F2"/>
    <w:rsid w:val="001C1AFA"/>
    <w:rsid w:val="001C1B06"/>
    <w:rsid w:val="001C27B7"/>
    <w:rsid w:val="001C44A2"/>
    <w:rsid w:val="001C5C9C"/>
    <w:rsid w:val="001C6968"/>
    <w:rsid w:val="001C6F59"/>
    <w:rsid w:val="001D024A"/>
    <w:rsid w:val="001D0CA0"/>
    <w:rsid w:val="001D0DA2"/>
    <w:rsid w:val="001D12E8"/>
    <w:rsid w:val="001D13D1"/>
    <w:rsid w:val="001D1534"/>
    <w:rsid w:val="001D27AE"/>
    <w:rsid w:val="001D44C0"/>
    <w:rsid w:val="001D4F85"/>
    <w:rsid w:val="001D5505"/>
    <w:rsid w:val="001D72B5"/>
    <w:rsid w:val="001D7BB6"/>
    <w:rsid w:val="001D7FE8"/>
    <w:rsid w:val="001E03A7"/>
    <w:rsid w:val="001E0420"/>
    <w:rsid w:val="001E0FB1"/>
    <w:rsid w:val="001E0FB3"/>
    <w:rsid w:val="001E1099"/>
    <w:rsid w:val="001E3216"/>
    <w:rsid w:val="001E364C"/>
    <w:rsid w:val="001E4077"/>
    <w:rsid w:val="001E495D"/>
    <w:rsid w:val="001E5248"/>
    <w:rsid w:val="001E74FF"/>
    <w:rsid w:val="001F0188"/>
    <w:rsid w:val="001F1751"/>
    <w:rsid w:val="001F1D0A"/>
    <w:rsid w:val="001F1E82"/>
    <w:rsid w:val="001F2410"/>
    <w:rsid w:val="001F27F9"/>
    <w:rsid w:val="001F4391"/>
    <w:rsid w:val="001F4732"/>
    <w:rsid w:val="001F5026"/>
    <w:rsid w:val="001F5065"/>
    <w:rsid w:val="001F568C"/>
    <w:rsid w:val="001F5D23"/>
    <w:rsid w:val="001F5E39"/>
    <w:rsid w:val="001F68CD"/>
    <w:rsid w:val="00200B17"/>
    <w:rsid w:val="00201787"/>
    <w:rsid w:val="00201D81"/>
    <w:rsid w:val="00202496"/>
    <w:rsid w:val="00202579"/>
    <w:rsid w:val="00202E0E"/>
    <w:rsid w:val="0020334D"/>
    <w:rsid w:val="00204E02"/>
    <w:rsid w:val="00207BF3"/>
    <w:rsid w:val="00210117"/>
    <w:rsid w:val="002107B0"/>
    <w:rsid w:val="00210B4D"/>
    <w:rsid w:val="00210D0D"/>
    <w:rsid w:val="00210E06"/>
    <w:rsid w:val="002115F2"/>
    <w:rsid w:val="00212CDB"/>
    <w:rsid w:val="00212DBB"/>
    <w:rsid w:val="00213CA9"/>
    <w:rsid w:val="0021443E"/>
    <w:rsid w:val="00214D20"/>
    <w:rsid w:val="002157BA"/>
    <w:rsid w:val="00216185"/>
    <w:rsid w:val="00216A54"/>
    <w:rsid w:val="00217747"/>
    <w:rsid w:val="002206CB"/>
    <w:rsid w:val="00220A73"/>
    <w:rsid w:val="00222B81"/>
    <w:rsid w:val="0022321E"/>
    <w:rsid w:val="0022495D"/>
    <w:rsid w:val="002250F6"/>
    <w:rsid w:val="00225A51"/>
    <w:rsid w:val="0022630A"/>
    <w:rsid w:val="002316CA"/>
    <w:rsid w:val="00231E93"/>
    <w:rsid w:val="00232983"/>
    <w:rsid w:val="002336C5"/>
    <w:rsid w:val="002339E5"/>
    <w:rsid w:val="00234BA4"/>
    <w:rsid w:val="00235038"/>
    <w:rsid w:val="002354DF"/>
    <w:rsid w:val="002367A2"/>
    <w:rsid w:val="00236F32"/>
    <w:rsid w:val="00237BC1"/>
    <w:rsid w:val="00237D01"/>
    <w:rsid w:val="0024034B"/>
    <w:rsid w:val="0024039A"/>
    <w:rsid w:val="00240BC9"/>
    <w:rsid w:val="00242197"/>
    <w:rsid w:val="00243018"/>
    <w:rsid w:val="00246B80"/>
    <w:rsid w:val="00246C44"/>
    <w:rsid w:val="00247033"/>
    <w:rsid w:val="00250EF8"/>
    <w:rsid w:val="00252D44"/>
    <w:rsid w:val="00253A7C"/>
    <w:rsid w:val="00254C72"/>
    <w:rsid w:val="00255444"/>
    <w:rsid w:val="002562C6"/>
    <w:rsid w:val="0026054A"/>
    <w:rsid w:val="0026060A"/>
    <w:rsid w:val="00261114"/>
    <w:rsid w:val="00263481"/>
    <w:rsid w:val="00263746"/>
    <w:rsid w:val="00263B9B"/>
    <w:rsid w:val="00263DEC"/>
    <w:rsid w:val="002661E3"/>
    <w:rsid w:val="002666EE"/>
    <w:rsid w:val="00266718"/>
    <w:rsid w:val="002704CC"/>
    <w:rsid w:val="002712F4"/>
    <w:rsid w:val="00271459"/>
    <w:rsid w:val="00271516"/>
    <w:rsid w:val="0027186A"/>
    <w:rsid w:val="00273027"/>
    <w:rsid w:val="0027365E"/>
    <w:rsid w:val="00273EB3"/>
    <w:rsid w:val="00274D8A"/>
    <w:rsid w:val="002759EA"/>
    <w:rsid w:val="00275AFA"/>
    <w:rsid w:val="00275B63"/>
    <w:rsid w:val="0027663C"/>
    <w:rsid w:val="00276710"/>
    <w:rsid w:val="00276824"/>
    <w:rsid w:val="00280AA3"/>
    <w:rsid w:val="002810D7"/>
    <w:rsid w:val="00281DA2"/>
    <w:rsid w:val="002838CD"/>
    <w:rsid w:val="00284070"/>
    <w:rsid w:val="002859AA"/>
    <w:rsid w:val="002869BE"/>
    <w:rsid w:val="0028730A"/>
    <w:rsid w:val="00287336"/>
    <w:rsid w:val="00287D79"/>
    <w:rsid w:val="00290349"/>
    <w:rsid w:val="00290B1D"/>
    <w:rsid w:val="00291194"/>
    <w:rsid w:val="002914FF"/>
    <w:rsid w:val="0029188A"/>
    <w:rsid w:val="00291EB7"/>
    <w:rsid w:val="0029388C"/>
    <w:rsid w:val="00294CC8"/>
    <w:rsid w:val="00295170"/>
    <w:rsid w:val="002955B9"/>
    <w:rsid w:val="00295FC7"/>
    <w:rsid w:val="00296068"/>
    <w:rsid w:val="002962B4"/>
    <w:rsid w:val="002963FE"/>
    <w:rsid w:val="0029703B"/>
    <w:rsid w:val="002A34E1"/>
    <w:rsid w:val="002A3B22"/>
    <w:rsid w:val="002A3D04"/>
    <w:rsid w:val="002A5CD0"/>
    <w:rsid w:val="002A62A2"/>
    <w:rsid w:val="002A70E3"/>
    <w:rsid w:val="002A71AD"/>
    <w:rsid w:val="002A7482"/>
    <w:rsid w:val="002A7D4F"/>
    <w:rsid w:val="002B167D"/>
    <w:rsid w:val="002B1BB3"/>
    <w:rsid w:val="002B2032"/>
    <w:rsid w:val="002B2FA5"/>
    <w:rsid w:val="002B31EC"/>
    <w:rsid w:val="002B358D"/>
    <w:rsid w:val="002B4821"/>
    <w:rsid w:val="002B4A9F"/>
    <w:rsid w:val="002B5A01"/>
    <w:rsid w:val="002B63B5"/>
    <w:rsid w:val="002B6EE9"/>
    <w:rsid w:val="002B7185"/>
    <w:rsid w:val="002B7A77"/>
    <w:rsid w:val="002B7EC4"/>
    <w:rsid w:val="002C09B4"/>
    <w:rsid w:val="002C2F31"/>
    <w:rsid w:val="002C2FF9"/>
    <w:rsid w:val="002C3204"/>
    <w:rsid w:val="002C3667"/>
    <w:rsid w:val="002C4763"/>
    <w:rsid w:val="002C49F7"/>
    <w:rsid w:val="002C4AD0"/>
    <w:rsid w:val="002C4B25"/>
    <w:rsid w:val="002C58DE"/>
    <w:rsid w:val="002C5F4E"/>
    <w:rsid w:val="002C707E"/>
    <w:rsid w:val="002C7556"/>
    <w:rsid w:val="002C7C7C"/>
    <w:rsid w:val="002C7F7C"/>
    <w:rsid w:val="002D17DC"/>
    <w:rsid w:val="002D22E0"/>
    <w:rsid w:val="002D3330"/>
    <w:rsid w:val="002D336E"/>
    <w:rsid w:val="002D35AD"/>
    <w:rsid w:val="002D37B2"/>
    <w:rsid w:val="002D4686"/>
    <w:rsid w:val="002D5486"/>
    <w:rsid w:val="002D59D6"/>
    <w:rsid w:val="002D5E4D"/>
    <w:rsid w:val="002D69A4"/>
    <w:rsid w:val="002D6CBB"/>
    <w:rsid w:val="002D6F2A"/>
    <w:rsid w:val="002D71FC"/>
    <w:rsid w:val="002D7733"/>
    <w:rsid w:val="002E0B55"/>
    <w:rsid w:val="002E1356"/>
    <w:rsid w:val="002E1723"/>
    <w:rsid w:val="002E18EE"/>
    <w:rsid w:val="002E1ACD"/>
    <w:rsid w:val="002E20EA"/>
    <w:rsid w:val="002E2782"/>
    <w:rsid w:val="002E3E7C"/>
    <w:rsid w:val="002E547D"/>
    <w:rsid w:val="002E7972"/>
    <w:rsid w:val="002F1441"/>
    <w:rsid w:val="002F19F8"/>
    <w:rsid w:val="002F275E"/>
    <w:rsid w:val="002F3501"/>
    <w:rsid w:val="002F3AAD"/>
    <w:rsid w:val="002F5AB3"/>
    <w:rsid w:val="002F605A"/>
    <w:rsid w:val="002F6232"/>
    <w:rsid w:val="002F6ED9"/>
    <w:rsid w:val="002F7118"/>
    <w:rsid w:val="002F7575"/>
    <w:rsid w:val="0030000C"/>
    <w:rsid w:val="00301C6D"/>
    <w:rsid w:val="003022DB"/>
    <w:rsid w:val="0030276E"/>
    <w:rsid w:val="003048D9"/>
    <w:rsid w:val="003050C0"/>
    <w:rsid w:val="0030584D"/>
    <w:rsid w:val="00305A21"/>
    <w:rsid w:val="003062FC"/>
    <w:rsid w:val="003066E9"/>
    <w:rsid w:val="00306A0B"/>
    <w:rsid w:val="00306AB9"/>
    <w:rsid w:val="0030705E"/>
    <w:rsid w:val="00307D23"/>
    <w:rsid w:val="00307EAF"/>
    <w:rsid w:val="0031032C"/>
    <w:rsid w:val="003103CD"/>
    <w:rsid w:val="0031361A"/>
    <w:rsid w:val="00313F11"/>
    <w:rsid w:val="00314442"/>
    <w:rsid w:val="0031476B"/>
    <w:rsid w:val="00315293"/>
    <w:rsid w:val="003160E1"/>
    <w:rsid w:val="00316E68"/>
    <w:rsid w:val="00317C92"/>
    <w:rsid w:val="00320A37"/>
    <w:rsid w:val="003233F2"/>
    <w:rsid w:val="003235B9"/>
    <w:rsid w:val="00324171"/>
    <w:rsid w:val="00324FA6"/>
    <w:rsid w:val="003258B1"/>
    <w:rsid w:val="003262F6"/>
    <w:rsid w:val="00326BA7"/>
    <w:rsid w:val="00327824"/>
    <w:rsid w:val="00330556"/>
    <w:rsid w:val="00330B36"/>
    <w:rsid w:val="00331D9A"/>
    <w:rsid w:val="00332317"/>
    <w:rsid w:val="00332F34"/>
    <w:rsid w:val="003334C4"/>
    <w:rsid w:val="00333ABE"/>
    <w:rsid w:val="003342FA"/>
    <w:rsid w:val="003362DA"/>
    <w:rsid w:val="00336ED0"/>
    <w:rsid w:val="003417D6"/>
    <w:rsid w:val="003425E6"/>
    <w:rsid w:val="00342ABF"/>
    <w:rsid w:val="0034389E"/>
    <w:rsid w:val="003438B8"/>
    <w:rsid w:val="00344623"/>
    <w:rsid w:val="0034508A"/>
    <w:rsid w:val="00347250"/>
    <w:rsid w:val="00347606"/>
    <w:rsid w:val="00347FF2"/>
    <w:rsid w:val="003510E3"/>
    <w:rsid w:val="00351A5E"/>
    <w:rsid w:val="00352AC5"/>
    <w:rsid w:val="003537BD"/>
    <w:rsid w:val="00353828"/>
    <w:rsid w:val="003539A6"/>
    <w:rsid w:val="00353A0D"/>
    <w:rsid w:val="003549B3"/>
    <w:rsid w:val="003549B4"/>
    <w:rsid w:val="00354B55"/>
    <w:rsid w:val="00355B59"/>
    <w:rsid w:val="0035641D"/>
    <w:rsid w:val="00357887"/>
    <w:rsid w:val="00357D57"/>
    <w:rsid w:val="00357E4E"/>
    <w:rsid w:val="00357EA4"/>
    <w:rsid w:val="003608F3"/>
    <w:rsid w:val="00360E31"/>
    <w:rsid w:val="00361A8D"/>
    <w:rsid w:val="00361D56"/>
    <w:rsid w:val="00363B25"/>
    <w:rsid w:val="003640D3"/>
    <w:rsid w:val="003642C7"/>
    <w:rsid w:val="0036581F"/>
    <w:rsid w:val="00366704"/>
    <w:rsid w:val="0037026A"/>
    <w:rsid w:val="0037053F"/>
    <w:rsid w:val="00370D6D"/>
    <w:rsid w:val="00371BCB"/>
    <w:rsid w:val="00373CF8"/>
    <w:rsid w:val="003740DB"/>
    <w:rsid w:val="00374300"/>
    <w:rsid w:val="003747D0"/>
    <w:rsid w:val="00375119"/>
    <w:rsid w:val="00375173"/>
    <w:rsid w:val="00375B26"/>
    <w:rsid w:val="00375EDC"/>
    <w:rsid w:val="003771DE"/>
    <w:rsid w:val="00377B06"/>
    <w:rsid w:val="00381592"/>
    <w:rsid w:val="0038384A"/>
    <w:rsid w:val="00383BCD"/>
    <w:rsid w:val="00383F72"/>
    <w:rsid w:val="0038439F"/>
    <w:rsid w:val="003844DA"/>
    <w:rsid w:val="00384796"/>
    <w:rsid w:val="003850D6"/>
    <w:rsid w:val="003858EF"/>
    <w:rsid w:val="00385AE8"/>
    <w:rsid w:val="00385C60"/>
    <w:rsid w:val="00386890"/>
    <w:rsid w:val="00386E73"/>
    <w:rsid w:val="0039015E"/>
    <w:rsid w:val="0039036B"/>
    <w:rsid w:val="00390EC8"/>
    <w:rsid w:val="00391789"/>
    <w:rsid w:val="00392189"/>
    <w:rsid w:val="00393B90"/>
    <w:rsid w:val="00393C67"/>
    <w:rsid w:val="00394B1D"/>
    <w:rsid w:val="0039554B"/>
    <w:rsid w:val="00395BA3"/>
    <w:rsid w:val="00395F94"/>
    <w:rsid w:val="00396CD3"/>
    <w:rsid w:val="003A027D"/>
    <w:rsid w:val="003A1657"/>
    <w:rsid w:val="003A1BB3"/>
    <w:rsid w:val="003A20C3"/>
    <w:rsid w:val="003A28BD"/>
    <w:rsid w:val="003A31E0"/>
    <w:rsid w:val="003A3B45"/>
    <w:rsid w:val="003A50E0"/>
    <w:rsid w:val="003A53E7"/>
    <w:rsid w:val="003A547E"/>
    <w:rsid w:val="003A5FAA"/>
    <w:rsid w:val="003A6787"/>
    <w:rsid w:val="003A6F34"/>
    <w:rsid w:val="003A7F30"/>
    <w:rsid w:val="003B0039"/>
    <w:rsid w:val="003B1420"/>
    <w:rsid w:val="003B1548"/>
    <w:rsid w:val="003B1A78"/>
    <w:rsid w:val="003B1ACE"/>
    <w:rsid w:val="003B39C7"/>
    <w:rsid w:val="003B3CA1"/>
    <w:rsid w:val="003B4019"/>
    <w:rsid w:val="003B47A9"/>
    <w:rsid w:val="003B5308"/>
    <w:rsid w:val="003B5401"/>
    <w:rsid w:val="003B582C"/>
    <w:rsid w:val="003B62D9"/>
    <w:rsid w:val="003B7566"/>
    <w:rsid w:val="003B7D34"/>
    <w:rsid w:val="003C1D1D"/>
    <w:rsid w:val="003C23E2"/>
    <w:rsid w:val="003C24E1"/>
    <w:rsid w:val="003C3FC5"/>
    <w:rsid w:val="003C463B"/>
    <w:rsid w:val="003C4777"/>
    <w:rsid w:val="003C65FF"/>
    <w:rsid w:val="003C67B1"/>
    <w:rsid w:val="003C79E5"/>
    <w:rsid w:val="003D0C47"/>
    <w:rsid w:val="003D1207"/>
    <w:rsid w:val="003D12E9"/>
    <w:rsid w:val="003D1F28"/>
    <w:rsid w:val="003D38A4"/>
    <w:rsid w:val="003D3AEF"/>
    <w:rsid w:val="003D4503"/>
    <w:rsid w:val="003D45B8"/>
    <w:rsid w:val="003D4A29"/>
    <w:rsid w:val="003D6A1F"/>
    <w:rsid w:val="003E029B"/>
    <w:rsid w:val="003E05B1"/>
    <w:rsid w:val="003E1F62"/>
    <w:rsid w:val="003E2755"/>
    <w:rsid w:val="003E3AB4"/>
    <w:rsid w:val="003E3C39"/>
    <w:rsid w:val="003E52D8"/>
    <w:rsid w:val="003E5910"/>
    <w:rsid w:val="003E6C34"/>
    <w:rsid w:val="003E6D22"/>
    <w:rsid w:val="003E6DE6"/>
    <w:rsid w:val="003E748E"/>
    <w:rsid w:val="003E7BC8"/>
    <w:rsid w:val="003F10BB"/>
    <w:rsid w:val="003F1F87"/>
    <w:rsid w:val="003F4BB0"/>
    <w:rsid w:val="003F52DE"/>
    <w:rsid w:val="003F5B37"/>
    <w:rsid w:val="003F6012"/>
    <w:rsid w:val="003F6C80"/>
    <w:rsid w:val="003F7EC5"/>
    <w:rsid w:val="004004A8"/>
    <w:rsid w:val="00400FD8"/>
    <w:rsid w:val="004016EC"/>
    <w:rsid w:val="004017C4"/>
    <w:rsid w:val="00403092"/>
    <w:rsid w:val="004031F0"/>
    <w:rsid w:val="00403B13"/>
    <w:rsid w:val="00404065"/>
    <w:rsid w:val="004054E7"/>
    <w:rsid w:val="0040552A"/>
    <w:rsid w:val="0040591E"/>
    <w:rsid w:val="00405D87"/>
    <w:rsid w:val="004061D2"/>
    <w:rsid w:val="00407809"/>
    <w:rsid w:val="00407C62"/>
    <w:rsid w:val="0041070A"/>
    <w:rsid w:val="00410824"/>
    <w:rsid w:val="00410E8F"/>
    <w:rsid w:val="00411404"/>
    <w:rsid w:val="004118A6"/>
    <w:rsid w:val="00412093"/>
    <w:rsid w:val="00412205"/>
    <w:rsid w:val="004126FD"/>
    <w:rsid w:val="0041371D"/>
    <w:rsid w:val="0041457B"/>
    <w:rsid w:val="00414641"/>
    <w:rsid w:val="00414EEF"/>
    <w:rsid w:val="004163F6"/>
    <w:rsid w:val="004163FA"/>
    <w:rsid w:val="00416675"/>
    <w:rsid w:val="00417B17"/>
    <w:rsid w:val="00417C2E"/>
    <w:rsid w:val="0042018A"/>
    <w:rsid w:val="00420E77"/>
    <w:rsid w:val="00421030"/>
    <w:rsid w:val="00423389"/>
    <w:rsid w:val="00423FB4"/>
    <w:rsid w:val="004258D4"/>
    <w:rsid w:val="00425E48"/>
    <w:rsid w:val="00426078"/>
    <w:rsid w:val="0042621C"/>
    <w:rsid w:val="00426255"/>
    <w:rsid w:val="00427F89"/>
    <w:rsid w:val="00430918"/>
    <w:rsid w:val="0043150C"/>
    <w:rsid w:val="004316AD"/>
    <w:rsid w:val="004320D3"/>
    <w:rsid w:val="00432CAA"/>
    <w:rsid w:val="0043333A"/>
    <w:rsid w:val="00435731"/>
    <w:rsid w:val="00435AD8"/>
    <w:rsid w:val="00435C24"/>
    <w:rsid w:val="00436198"/>
    <w:rsid w:val="00437375"/>
    <w:rsid w:val="0044006F"/>
    <w:rsid w:val="004421EE"/>
    <w:rsid w:val="00442814"/>
    <w:rsid w:val="00443BCF"/>
    <w:rsid w:val="004449B8"/>
    <w:rsid w:val="00445404"/>
    <w:rsid w:val="004460AB"/>
    <w:rsid w:val="00446461"/>
    <w:rsid w:val="00446A42"/>
    <w:rsid w:val="00446E22"/>
    <w:rsid w:val="00447D35"/>
    <w:rsid w:val="00450F87"/>
    <w:rsid w:val="00451777"/>
    <w:rsid w:val="00451906"/>
    <w:rsid w:val="0045217E"/>
    <w:rsid w:val="00452A72"/>
    <w:rsid w:val="00453A95"/>
    <w:rsid w:val="00453C0C"/>
    <w:rsid w:val="00453E4D"/>
    <w:rsid w:val="00456261"/>
    <w:rsid w:val="00460C87"/>
    <w:rsid w:val="004617B1"/>
    <w:rsid w:val="00461C56"/>
    <w:rsid w:val="004634A2"/>
    <w:rsid w:val="00463D80"/>
    <w:rsid w:val="00464C91"/>
    <w:rsid w:val="00465654"/>
    <w:rsid w:val="00465F12"/>
    <w:rsid w:val="004667F0"/>
    <w:rsid w:val="004668C7"/>
    <w:rsid w:val="0047093E"/>
    <w:rsid w:val="00471D90"/>
    <w:rsid w:val="00471F16"/>
    <w:rsid w:val="004726F9"/>
    <w:rsid w:val="00473C33"/>
    <w:rsid w:val="00473C5D"/>
    <w:rsid w:val="0047530E"/>
    <w:rsid w:val="00475AD3"/>
    <w:rsid w:val="00475EE6"/>
    <w:rsid w:val="00476198"/>
    <w:rsid w:val="0047636C"/>
    <w:rsid w:val="004763E4"/>
    <w:rsid w:val="004769F8"/>
    <w:rsid w:val="00477CF9"/>
    <w:rsid w:val="004801CE"/>
    <w:rsid w:val="004801D5"/>
    <w:rsid w:val="004805EE"/>
    <w:rsid w:val="00483744"/>
    <w:rsid w:val="0048474B"/>
    <w:rsid w:val="00484B5E"/>
    <w:rsid w:val="00484D4D"/>
    <w:rsid w:val="00484E2C"/>
    <w:rsid w:val="00485791"/>
    <w:rsid w:val="00485A05"/>
    <w:rsid w:val="00485F2A"/>
    <w:rsid w:val="00485F6B"/>
    <w:rsid w:val="00486EA1"/>
    <w:rsid w:val="0048727C"/>
    <w:rsid w:val="004876FB"/>
    <w:rsid w:val="00491E0C"/>
    <w:rsid w:val="00492A19"/>
    <w:rsid w:val="00492DFF"/>
    <w:rsid w:val="00493032"/>
    <w:rsid w:val="00493EE7"/>
    <w:rsid w:val="004940E3"/>
    <w:rsid w:val="00495ED4"/>
    <w:rsid w:val="00497069"/>
    <w:rsid w:val="004977B9"/>
    <w:rsid w:val="00497828"/>
    <w:rsid w:val="00497C8A"/>
    <w:rsid w:val="004A0017"/>
    <w:rsid w:val="004A043A"/>
    <w:rsid w:val="004A0FF6"/>
    <w:rsid w:val="004A1A3C"/>
    <w:rsid w:val="004A1C35"/>
    <w:rsid w:val="004A2358"/>
    <w:rsid w:val="004A23EF"/>
    <w:rsid w:val="004A32CE"/>
    <w:rsid w:val="004A3986"/>
    <w:rsid w:val="004A4554"/>
    <w:rsid w:val="004A5B4B"/>
    <w:rsid w:val="004A5CF8"/>
    <w:rsid w:val="004A7652"/>
    <w:rsid w:val="004A7788"/>
    <w:rsid w:val="004B0D43"/>
    <w:rsid w:val="004B0D8A"/>
    <w:rsid w:val="004B123E"/>
    <w:rsid w:val="004B2152"/>
    <w:rsid w:val="004B23CB"/>
    <w:rsid w:val="004B260C"/>
    <w:rsid w:val="004B29C7"/>
    <w:rsid w:val="004B3A68"/>
    <w:rsid w:val="004B4BE6"/>
    <w:rsid w:val="004B5B57"/>
    <w:rsid w:val="004B72E4"/>
    <w:rsid w:val="004B7718"/>
    <w:rsid w:val="004C0F4E"/>
    <w:rsid w:val="004C37E9"/>
    <w:rsid w:val="004C3CB5"/>
    <w:rsid w:val="004C4004"/>
    <w:rsid w:val="004C6647"/>
    <w:rsid w:val="004C77BB"/>
    <w:rsid w:val="004C7FAD"/>
    <w:rsid w:val="004D13E3"/>
    <w:rsid w:val="004D1748"/>
    <w:rsid w:val="004D1C2B"/>
    <w:rsid w:val="004D1C7F"/>
    <w:rsid w:val="004D35C2"/>
    <w:rsid w:val="004D4A83"/>
    <w:rsid w:val="004D5F54"/>
    <w:rsid w:val="004D6210"/>
    <w:rsid w:val="004D63E9"/>
    <w:rsid w:val="004D6B6D"/>
    <w:rsid w:val="004D72B1"/>
    <w:rsid w:val="004D7497"/>
    <w:rsid w:val="004D75E5"/>
    <w:rsid w:val="004D790F"/>
    <w:rsid w:val="004D7A41"/>
    <w:rsid w:val="004E0610"/>
    <w:rsid w:val="004E0E8E"/>
    <w:rsid w:val="004E1E9E"/>
    <w:rsid w:val="004E2D87"/>
    <w:rsid w:val="004E3E49"/>
    <w:rsid w:val="004E4323"/>
    <w:rsid w:val="004E479A"/>
    <w:rsid w:val="004E5874"/>
    <w:rsid w:val="004E5B03"/>
    <w:rsid w:val="004E68B1"/>
    <w:rsid w:val="004F0F32"/>
    <w:rsid w:val="004F24B3"/>
    <w:rsid w:val="004F2E02"/>
    <w:rsid w:val="004F3A6C"/>
    <w:rsid w:val="004F487F"/>
    <w:rsid w:val="004F4B8C"/>
    <w:rsid w:val="004F519F"/>
    <w:rsid w:val="004F5ABA"/>
    <w:rsid w:val="00500300"/>
    <w:rsid w:val="005003E1"/>
    <w:rsid w:val="00500824"/>
    <w:rsid w:val="005012F5"/>
    <w:rsid w:val="0050130C"/>
    <w:rsid w:val="005015D0"/>
    <w:rsid w:val="00501CC7"/>
    <w:rsid w:val="005023D3"/>
    <w:rsid w:val="0050262E"/>
    <w:rsid w:val="00502F02"/>
    <w:rsid w:val="00503154"/>
    <w:rsid w:val="005031D6"/>
    <w:rsid w:val="00503FD6"/>
    <w:rsid w:val="005047FD"/>
    <w:rsid w:val="005057E1"/>
    <w:rsid w:val="00506A66"/>
    <w:rsid w:val="00506C4E"/>
    <w:rsid w:val="00510994"/>
    <w:rsid w:val="00510A90"/>
    <w:rsid w:val="00511A23"/>
    <w:rsid w:val="00511B76"/>
    <w:rsid w:val="005127FF"/>
    <w:rsid w:val="00512FE4"/>
    <w:rsid w:val="00513153"/>
    <w:rsid w:val="00514CD3"/>
    <w:rsid w:val="005152D8"/>
    <w:rsid w:val="00515D6E"/>
    <w:rsid w:val="0051799E"/>
    <w:rsid w:val="00520909"/>
    <w:rsid w:val="00520B1E"/>
    <w:rsid w:val="00522057"/>
    <w:rsid w:val="005220B3"/>
    <w:rsid w:val="00522F70"/>
    <w:rsid w:val="005232F8"/>
    <w:rsid w:val="0052342C"/>
    <w:rsid w:val="00523C12"/>
    <w:rsid w:val="005253B3"/>
    <w:rsid w:val="00525E7F"/>
    <w:rsid w:val="00526F25"/>
    <w:rsid w:val="005271FA"/>
    <w:rsid w:val="0052796B"/>
    <w:rsid w:val="00527B0C"/>
    <w:rsid w:val="00527CB1"/>
    <w:rsid w:val="00530118"/>
    <w:rsid w:val="00531032"/>
    <w:rsid w:val="005310CE"/>
    <w:rsid w:val="00531D9C"/>
    <w:rsid w:val="00531F9F"/>
    <w:rsid w:val="00532926"/>
    <w:rsid w:val="00532C81"/>
    <w:rsid w:val="00534840"/>
    <w:rsid w:val="00535166"/>
    <w:rsid w:val="00535581"/>
    <w:rsid w:val="00536019"/>
    <w:rsid w:val="005360E9"/>
    <w:rsid w:val="00537E1B"/>
    <w:rsid w:val="00540953"/>
    <w:rsid w:val="0054138E"/>
    <w:rsid w:val="00541630"/>
    <w:rsid w:val="00541E4F"/>
    <w:rsid w:val="00542BFA"/>
    <w:rsid w:val="00543451"/>
    <w:rsid w:val="00544D47"/>
    <w:rsid w:val="00545580"/>
    <w:rsid w:val="0054558D"/>
    <w:rsid w:val="00545E63"/>
    <w:rsid w:val="00545EFF"/>
    <w:rsid w:val="00547DC0"/>
    <w:rsid w:val="005516CF"/>
    <w:rsid w:val="005521DB"/>
    <w:rsid w:val="0055245F"/>
    <w:rsid w:val="005531E9"/>
    <w:rsid w:val="00553D34"/>
    <w:rsid w:val="00556F48"/>
    <w:rsid w:val="005578E2"/>
    <w:rsid w:val="00557B39"/>
    <w:rsid w:val="00557E23"/>
    <w:rsid w:val="0056153E"/>
    <w:rsid w:val="00561D8F"/>
    <w:rsid w:val="00562127"/>
    <w:rsid w:val="00563688"/>
    <w:rsid w:val="00564DDB"/>
    <w:rsid w:val="0056709A"/>
    <w:rsid w:val="00567A55"/>
    <w:rsid w:val="00567C73"/>
    <w:rsid w:val="00567FA9"/>
    <w:rsid w:val="005725F2"/>
    <w:rsid w:val="00573644"/>
    <w:rsid w:val="0057370E"/>
    <w:rsid w:val="00576031"/>
    <w:rsid w:val="00576F90"/>
    <w:rsid w:val="00576FF7"/>
    <w:rsid w:val="005779E1"/>
    <w:rsid w:val="00577E7A"/>
    <w:rsid w:val="005814BA"/>
    <w:rsid w:val="0058175B"/>
    <w:rsid w:val="00582546"/>
    <w:rsid w:val="0058441D"/>
    <w:rsid w:val="00584E97"/>
    <w:rsid w:val="0058519F"/>
    <w:rsid w:val="00586702"/>
    <w:rsid w:val="00586900"/>
    <w:rsid w:val="005900B3"/>
    <w:rsid w:val="00590B0D"/>
    <w:rsid w:val="005914CA"/>
    <w:rsid w:val="005922EF"/>
    <w:rsid w:val="005922FD"/>
    <w:rsid w:val="005927B5"/>
    <w:rsid w:val="005933A8"/>
    <w:rsid w:val="00593ADB"/>
    <w:rsid w:val="00594033"/>
    <w:rsid w:val="005941E8"/>
    <w:rsid w:val="00594CDE"/>
    <w:rsid w:val="00594D52"/>
    <w:rsid w:val="0059510E"/>
    <w:rsid w:val="005954F4"/>
    <w:rsid w:val="005955E7"/>
    <w:rsid w:val="005956E8"/>
    <w:rsid w:val="00595C5C"/>
    <w:rsid w:val="00595CE5"/>
    <w:rsid w:val="0059775C"/>
    <w:rsid w:val="00597806"/>
    <w:rsid w:val="00597BA6"/>
    <w:rsid w:val="005A03B0"/>
    <w:rsid w:val="005A0596"/>
    <w:rsid w:val="005A0C72"/>
    <w:rsid w:val="005A2A5B"/>
    <w:rsid w:val="005A4B18"/>
    <w:rsid w:val="005A4E33"/>
    <w:rsid w:val="005A5933"/>
    <w:rsid w:val="005A5C68"/>
    <w:rsid w:val="005A5F10"/>
    <w:rsid w:val="005A6C4D"/>
    <w:rsid w:val="005A79F4"/>
    <w:rsid w:val="005A7A0B"/>
    <w:rsid w:val="005A7BBC"/>
    <w:rsid w:val="005B05D9"/>
    <w:rsid w:val="005B0D24"/>
    <w:rsid w:val="005B14E0"/>
    <w:rsid w:val="005B1516"/>
    <w:rsid w:val="005B1533"/>
    <w:rsid w:val="005B1869"/>
    <w:rsid w:val="005B1FDA"/>
    <w:rsid w:val="005B2451"/>
    <w:rsid w:val="005B43E9"/>
    <w:rsid w:val="005B5B82"/>
    <w:rsid w:val="005B6EAD"/>
    <w:rsid w:val="005B7175"/>
    <w:rsid w:val="005B7E0B"/>
    <w:rsid w:val="005B7EFF"/>
    <w:rsid w:val="005C00D4"/>
    <w:rsid w:val="005C32F6"/>
    <w:rsid w:val="005C3B14"/>
    <w:rsid w:val="005C46C3"/>
    <w:rsid w:val="005C4C6A"/>
    <w:rsid w:val="005C5306"/>
    <w:rsid w:val="005C686F"/>
    <w:rsid w:val="005C7194"/>
    <w:rsid w:val="005C7A10"/>
    <w:rsid w:val="005C7A9D"/>
    <w:rsid w:val="005D1278"/>
    <w:rsid w:val="005D1C9F"/>
    <w:rsid w:val="005D2E5A"/>
    <w:rsid w:val="005D389A"/>
    <w:rsid w:val="005D4CDD"/>
    <w:rsid w:val="005D533A"/>
    <w:rsid w:val="005D690E"/>
    <w:rsid w:val="005D773A"/>
    <w:rsid w:val="005D7B7E"/>
    <w:rsid w:val="005E0152"/>
    <w:rsid w:val="005E03FE"/>
    <w:rsid w:val="005E0C72"/>
    <w:rsid w:val="005E0CC6"/>
    <w:rsid w:val="005E1388"/>
    <w:rsid w:val="005E161A"/>
    <w:rsid w:val="005E1C33"/>
    <w:rsid w:val="005E26E9"/>
    <w:rsid w:val="005E363A"/>
    <w:rsid w:val="005E5ED2"/>
    <w:rsid w:val="005E68C2"/>
    <w:rsid w:val="005E6F65"/>
    <w:rsid w:val="005E7841"/>
    <w:rsid w:val="005E7AE4"/>
    <w:rsid w:val="005F06F9"/>
    <w:rsid w:val="005F0AA4"/>
    <w:rsid w:val="005F0FDC"/>
    <w:rsid w:val="005F1781"/>
    <w:rsid w:val="005F1DAF"/>
    <w:rsid w:val="005F1DCF"/>
    <w:rsid w:val="005F422E"/>
    <w:rsid w:val="005F463D"/>
    <w:rsid w:val="005F474F"/>
    <w:rsid w:val="005F4941"/>
    <w:rsid w:val="005F6634"/>
    <w:rsid w:val="005F6791"/>
    <w:rsid w:val="005F6A39"/>
    <w:rsid w:val="0060127D"/>
    <w:rsid w:val="00601550"/>
    <w:rsid w:val="0060182A"/>
    <w:rsid w:val="00601C50"/>
    <w:rsid w:val="006036B7"/>
    <w:rsid w:val="00603FB7"/>
    <w:rsid w:val="00604AF7"/>
    <w:rsid w:val="0060689E"/>
    <w:rsid w:val="00607A26"/>
    <w:rsid w:val="0061002F"/>
    <w:rsid w:val="00610A60"/>
    <w:rsid w:val="00611BFD"/>
    <w:rsid w:val="006147C3"/>
    <w:rsid w:val="00615969"/>
    <w:rsid w:val="00616044"/>
    <w:rsid w:val="006160AA"/>
    <w:rsid w:val="00616859"/>
    <w:rsid w:val="006174ED"/>
    <w:rsid w:val="00617901"/>
    <w:rsid w:val="006208A2"/>
    <w:rsid w:val="006234CA"/>
    <w:rsid w:val="0062363D"/>
    <w:rsid w:val="00624826"/>
    <w:rsid w:val="00624C09"/>
    <w:rsid w:val="00625450"/>
    <w:rsid w:val="006279BF"/>
    <w:rsid w:val="00630CE1"/>
    <w:rsid w:val="00630DD6"/>
    <w:rsid w:val="006311A7"/>
    <w:rsid w:val="006325FB"/>
    <w:rsid w:val="00632FB0"/>
    <w:rsid w:val="00633A4E"/>
    <w:rsid w:val="0063425F"/>
    <w:rsid w:val="00634728"/>
    <w:rsid w:val="00635873"/>
    <w:rsid w:val="00636199"/>
    <w:rsid w:val="006367C1"/>
    <w:rsid w:val="00640A2A"/>
    <w:rsid w:val="006416A7"/>
    <w:rsid w:val="006429DD"/>
    <w:rsid w:val="00643333"/>
    <w:rsid w:val="00643380"/>
    <w:rsid w:val="006441C9"/>
    <w:rsid w:val="00646262"/>
    <w:rsid w:val="006475C4"/>
    <w:rsid w:val="00647E4A"/>
    <w:rsid w:val="0065002E"/>
    <w:rsid w:val="0065018B"/>
    <w:rsid w:val="00652080"/>
    <w:rsid w:val="00652AA7"/>
    <w:rsid w:val="00654407"/>
    <w:rsid w:val="00654708"/>
    <w:rsid w:val="0065536B"/>
    <w:rsid w:val="0065666C"/>
    <w:rsid w:val="00656E0B"/>
    <w:rsid w:val="0065712F"/>
    <w:rsid w:val="006574E2"/>
    <w:rsid w:val="00657D70"/>
    <w:rsid w:val="00660FE4"/>
    <w:rsid w:val="00662449"/>
    <w:rsid w:val="006624D9"/>
    <w:rsid w:val="0066314A"/>
    <w:rsid w:val="0066333A"/>
    <w:rsid w:val="00665130"/>
    <w:rsid w:val="0066569F"/>
    <w:rsid w:val="00666BD1"/>
    <w:rsid w:val="00667179"/>
    <w:rsid w:val="0066793B"/>
    <w:rsid w:val="00667A14"/>
    <w:rsid w:val="00670884"/>
    <w:rsid w:val="00670D27"/>
    <w:rsid w:val="00671025"/>
    <w:rsid w:val="00671BF2"/>
    <w:rsid w:val="006729A3"/>
    <w:rsid w:val="0067377E"/>
    <w:rsid w:val="006738D4"/>
    <w:rsid w:val="00673BF4"/>
    <w:rsid w:val="00674F3F"/>
    <w:rsid w:val="00674F90"/>
    <w:rsid w:val="006756FC"/>
    <w:rsid w:val="0067572B"/>
    <w:rsid w:val="00675F90"/>
    <w:rsid w:val="00676D32"/>
    <w:rsid w:val="00677209"/>
    <w:rsid w:val="0068099E"/>
    <w:rsid w:val="00681220"/>
    <w:rsid w:val="0068126E"/>
    <w:rsid w:val="00681304"/>
    <w:rsid w:val="00681574"/>
    <w:rsid w:val="0068177F"/>
    <w:rsid w:val="0068244C"/>
    <w:rsid w:val="00682592"/>
    <w:rsid w:val="00682B3A"/>
    <w:rsid w:val="006835B0"/>
    <w:rsid w:val="0068380C"/>
    <w:rsid w:val="00684811"/>
    <w:rsid w:val="006855E7"/>
    <w:rsid w:val="00686223"/>
    <w:rsid w:val="0068640C"/>
    <w:rsid w:val="0068650F"/>
    <w:rsid w:val="0068673F"/>
    <w:rsid w:val="00686DE1"/>
    <w:rsid w:val="00687B85"/>
    <w:rsid w:val="00687F89"/>
    <w:rsid w:val="00690675"/>
    <w:rsid w:val="0069070A"/>
    <w:rsid w:val="006910F8"/>
    <w:rsid w:val="00691254"/>
    <w:rsid w:val="006913CD"/>
    <w:rsid w:val="00691418"/>
    <w:rsid w:val="0069154B"/>
    <w:rsid w:val="00691777"/>
    <w:rsid w:val="00692D85"/>
    <w:rsid w:val="006936AF"/>
    <w:rsid w:val="00693B3C"/>
    <w:rsid w:val="0069401C"/>
    <w:rsid w:val="0069550F"/>
    <w:rsid w:val="00696696"/>
    <w:rsid w:val="00696A73"/>
    <w:rsid w:val="00696D7F"/>
    <w:rsid w:val="00697D84"/>
    <w:rsid w:val="006A0B9E"/>
    <w:rsid w:val="006A0C03"/>
    <w:rsid w:val="006A28BB"/>
    <w:rsid w:val="006A40B7"/>
    <w:rsid w:val="006A4CF1"/>
    <w:rsid w:val="006A4F76"/>
    <w:rsid w:val="006A589B"/>
    <w:rsid w:val="006A5F58"/>
    <w:rsid w:val="006A6054"/>
    <w:rsid w:val="006A6505"/>
    <w:rsid w:val="006A6E96"/>
    <w:rsid w:val="006A7244"/>
    <w:rsid w:val="006A75AD"/>
    <w:rsid w:val="006A79C5"/>
    <w:rsid w:val="006B1222"/>
    <w:rsid w:val="006B2A1B"/>
    <w:rsid w:val="006B2B07"/>
    <w:rsid w:val="006B3D60"/>
    <w:rsid w:val="006B4301"/>
    <w:rsid w:val="006B5F76"/>
    <w:rsid w:val="006B6181"/>
    <w:rsid w:val="006B63C9"/>
    <w:rsid w:val="006B6943"/>
    <w:rsid w:val="006B7E9B"/>
    <w:rsid w:val="006C065F"/>
    <w:rsid w:val="006C1111"/>
    <w:rsid w:val="006C188A"/>
    <w:rsid w:val="006C1C75"/>
    <w:rsid w:val="006C2E32"/>
    <w:rsid w:val="006C49F4"/>
    <w:rsid w:val="006C53B4"/>
    <w:rsid w:val="006C540C"/>
    <w:rsid w:val="006C5EE4"/>
    <w:rsid w:val="006C6258"/>
    <w:rsid w:val="006C6DCA"/>
    <w:rsid w:val="006C76B0"/>
    <w:rsid w:val="006D139C"/>
    <w:rsid w:val="006D3D94"/>
    <w:rsid w:val="006D4E45"/>
    <w:rsid w:val="006D4EDC"/>
    <w:rsid w:val="006D70CD"/>
    <w:rsid w:val="006D75EF"/>
    <w:rsid w:val="006D79E1"/>
    <w:rsid w:val="006D7A72"/>
    <w:rsid w:val="006E035E"/>
    <w:rsid w:val="006E04F8"/>
    <w:rsid w:val="006E193B"/>
    <w:rsid w:val="006E22C9"/>
    <w:rsid w:val="006E2CD6"/>
    <w:rsid w:val="006E3BA2"/>
    <w:rsid w:val="006E4782"/>
    <w:rsid w:val="006E58D2"/>
    <w:rsid w:val="006E5AB2"/>
    <w:rsid w:val="006E69C8"/>
    <w:rsid w:val="006E70F0"/>
    <w:rsid w:val="006E72DC"/>
    <w:rsid w:val="006F0926"/>
    <w:rsid w:val="006F17B6"/>
    <w:rsid w:val="006F283B"/>
    <w:rsid w:val="006F3118"/>
    <w:rsid w:val="006F3809"/>
    <w:rsid w:val="006F3EF5"/>
    <w:rsid w:val="006F4746"/>
    <w:rsid w:val="006F5257"/>
    <w:rsid w:val="006F5380"/>
    <w:rsid w:val="006F5C7D"/>
    <w:rsid w:val="006F5EDC"/>
    <w:rsid w:val="006F6F1D"/>
    <w:rsid w:val="006F79EB"/>
    <w:rsid w:val="00700046"/>
    <w:rsid w:val="0070019B"/>
    <w:rsid w:val="0070066A"/>
    <w:rsid w:val="00700DBB"/>
    <w:rsid w:val="00700E50"/>
    <w:rsid w:val="0070155C"/>
    <w:rsid w:val="00704367"/>
    <w:rsid w:val="00704A28"/>
    <w:rsid w:val="00704A99"/>
    <w:rsid w:val="00704B2E"/>
    <w:rsid w:val="00704EB0"/>
    <w:rsid w:val="0070573B"/>
    <w:rsid w:val="00705A96"/>
    <w:rsid w:val="00705BEA"/>
    <w:rsid w:val="00706E38"/>
    <w:rsid w:val="00706F03"/>
    <w:rsid w:val="007070E9"/>
    <w:rsid w:val="0071061B"/>
    <w:rsid w:val="0071097E"/>
    <w:rsid w:val="00710CF8"/>
    <w:rsid w:val="00710D58"/>
    <w:rsid w:val="00710D89"/>
    <w:rsid w:val="00712559"/>
    <w:rsid w:val="00712FFD"/>
    <w:rsid w:val="007136CC"/>
    <w:rsid w:val="007142E7"/>
    <w:rsid w:val="00715292"/>
    <w:rsid w:val="00715A10"/>
    <w:rsid w:val="007162A1"/>
    <w:rsid w:val="00717291"/>
    <w:rsid w:val="00717762"/>
    <w:rsid w:val="007204FE"/>
    <w:rsid w:val="00721931"/>
    <w:rsid w:val="0072258E"/>
    <w:rsid w:val="007240BD"/>
    <w:rsid w:val="00726169"/>
    <w:rsid w:val="007263B2"/>
    <w:rsid w:val="00727B2E"/>
    <w:rsid w:val="00727E85"/>
    <w:rsid w:val="00727F37"/>
    <w:rsid w:val="00730EB3"/>
    <w:rsid w:val="00731A3A"/>
    <w:rsid w:val="00731B49"/>
    <w:rsid w:val="007320A7"/>
    <w:rsid w:val="00732EF0"/>
    <w:rsid w:val="007336C6"/>
    <w:rsid w:val="00734601"/>
    <w:rsid w:val="007353A5"/>
    <w:rsid w:val="0073545D"/>
    <w:rsid w:val="007360AE"/>
    <w:rsid w:val="00736360"/>
    <w:rsid w:val="00736CFE"/>
    <w:rsid w:val="00740078"/>
    <w:rsid w:val="00740399"/>
    <w:rsid w:val="0074132C"/>
    <w:rsid w:val="00742E79"/>
    <w:rsid w:val="00743117"/>
    <w:rsid w:val="00743277"/>
    <w:rsid w:val="007440CC"/>
    <w:rsid w:val="00744679"/>
    <w:rsid w:val="007452AE"/>
    <w:rsid w:val="0074530D"/>
    <w:rsid w:val="00745E34"/>
    <w:rsid w:val="007461C9"/>
    <w:rsid w:val="0074626D"/>
    <w:rsid w:val="00746A01"/>
    <w:rsid w:val="0074781A"/>
    <w:rsid w:val="00747A38"/>
    <w:rsid w:val="007532C4"/>
    <w:rsid w:val="00753711"/>
    <w:rsid w:val="00753761"/>
    <w:rsid w:val="00753788"/>
    <w:rsid w:val="00753B1E"/>
    <w:rsid w:val="00753FF0"/>
    <w:rsid w:val="007546F1"/>
    <w:rsid w:val="0075500E"/>
    <w:rsid w:val="007550A0"/>
    <w:rsid w:val="007552EE"/>
    <w:rsid w:val="00755C3F"/>
    <w:rsid w:val="00755D0B"/>
    <w:rsid w:val="00756828"/>
    <w:rsid w:val="00757100"/>
    <w:rsid w:val="00757CE9"/>
    <w:rsid w:val="00760A7B"/>
    <w:rsid w:val="007619B1"/>
    <w:rsid w:val="00761A5D"/>
    <w:rsid w:val="0076211A"/>
    <w:rsid w:val="00762F0A"/>
    <w:rsid w:val="00763B1D"/>
    <w:rsid w:val="00763EE6"/>
    <w:rsid w:val="00764126"/>
    <w:rsid w:val="00764DBF"/>
    <w:rsid w:val="00765888"/>
    <w:rsid w:val="00766A17"/>
    <w:rsid w:val="00766DE3"/>
    <w:rsid w:val="00766EC6"/>
    <w:rsid w:val="00766EE9"/>
    <w:rsid w:val="007677DD"/>
    <w:rsid w:val="00767A03"/>
    <w:rsid w:val="00767D7E"/>
    <w:rsid w:val="007700AC"/>
    <w:rsid w:val="00770897"/>
    <w:rsid w:val="00771C39"/>
    <w:rsid w:val="00771D3D"/>
    <w:rsid w:val="007725AD"/>
    <w:rsid w:val="00772B91"/>
    <w:rsid w:val="007734AA"/>
    <w:rsid w:val="00773CBF"/>
    <w:rsid w:val="007743FC"/>
    <w:rsid w:val="00774CB5"/>
    <w:rsid w:val="007762A0"/>
    <w:rsid w:val="00776362"/>
    <w:rsid w:val="007808DE"/>
    <w:rsid w:val="00780A50"/>
    <w:rsid w:val="00782FEE"/>
    <w:rsid w:val="007850D8"/>
    <w:rsid w:val="00785FDC"/>
    <w:rsid w:val="00787982"/>
    <w:rsid w:val="00787D71"/>
    <w:rsid w:val="00787FC9"/>
    <w:rsid w:val="00790882"/>
    <w:rsid w:val="0079142D"/>
    <w:rsid w:val="00791A57"/>
    <w:rsid w:val="007923CB"/>
    <w:rsid w:val="00792C44"/>
    <w:rsid w:val="00794072"/>
    <w:rsid w:val="00794260"/>
    <w:rsid w:val="00794690"/>
    <w:rsid w:val="00794B77"/>
    <w:rsid w:val="00796A2B"/>
    <w:rsid w:val="00797444"/>
    <w:rsid w:val="00797B84"/>
    <w:rsid w:val="00797ECF"/>
    <w:rsid w:val="007A0168"/>
    <w:rsid w:val="007A08FE"/>
    <w:rsid w:val="007A1B5A"/>
    <w:rsid w:val="007A2D63"/>
    <w:rsid w:val="007A3834"/>
    <w:rsid w:val="007A4316"/>
    <w:rsid w:val="007A472E"/>
    <w:rsid w:val="007A5101"/>
    <w:rsid w:val="007A6913"/>
    <w:rsid w:val="007A6CF7"/>
    <w:rsid w:val="007A7A23"/>
    <w:rsid w:val="007B00AD"/>
    <w:rsid w:val="007B025A"/>
    <w:rsid w:val="007B0859"/>
    <w:rsid w:val="007B29F6"/>
    <w:rsid w:val="007B2B78"/>
    <w:rsid w:val="007B2D56"/>
    <w:rsid w:val="007B35F8"/>
    <w:rsid w:val="007B3FA0"/>
    <w:rsid w:val="007B6003"/>
    <w:rsid w:val="007B6459"/>
    <w:rsid w:val="007B6951"/>
    <w:rsid w:val="007C0638"/>
    <w:rsid w:val="007C2253"/>
    <w:rsid w:val="007C3416"/>
    <w:rsid w:val="007C419E"/>
    <w:rsid w:val="007C5539"/>
    <w:rsid w:val="007C56B1"/>
    <w:rsid w:val="007C616D"/>
    <w:rsid w:val="007C682F"/>
    <w:rsid w:val="007C7B82"/>
    <w:rsid w:val="007C7B9C"/>
    <w:rsid w:val="007C7ED0"/>
    <w:rsid w:val="007D032D"/>
    <w:rsid w:val="007D08E0"/>
    <w:rsid w:val="007D0A70"/>
    <w:rsid w:val="007D102A"/>
    <w:rsid w:val="007D1D23"/>
    <w:rsid w:val="007D1FDF"/>
    <w:rsid w:val="007D3520"/>
    <w:rsid w:val="007D42C8"/>
    <w:rsid w:val="007D4E3A"/>
    <w:rsid w:val="007D50CB"/>
    <w:rsid w:val="007D6874"/>
    <w:rsid w:val="007D6D8C"/>
    <w:rsid w:val="007D731C"/>
    <w:rsid w:val="007E14B2"/>
    <w:rsid w:val="007E15A2"/>
    <w:rsid w:val="007E2871"/>
    <w:rsid w:val="007E301E"/>
    <w:rsid w:val="007E3F50"/>
    <w:rsid w:val="007E46AF"/>
    <w:rsid w:val="007E5091"/>
    <w:rsid w:val="007E57F4"/>
    <w:rsid w:val="007E62F8"/>
    <w:rsid w:val="007E784F"/>
    <w:rsid w:val="007E7CCF"/>
    <w:rsid w:val="007F0268"/>
    <w:rsid w:val="007F11B6"/>
    <w:rsid w:val="007F1C33"/>
    <w:rsid w:val="007F3FD3"/>
    <w:rsid w:val="007F5ACF"/>
    <w:rsid w:val="007F5BB9"/>
    <w:rsid w:val="007F5E7E"/>
    <w:rsid w:val="00801DB1"/>
    <w:rsid w:val="00802156"/>
    <w:rsid w:val="008031ED"/>
    <w:rsid w:val="008032EC"/>
    <w:rsid w:val="00803617"/>
    <w:rsid w:val="00805250"/>
    <w:rsid w:val="0080598F"/>
    <w:rsid w:val="00805A97"/>
    <w:rsid w:val="00806784"/>
    <w:rsid w:val="00806EDA"/>
    <w:rsid w:val="00810696"/>
    <w:rsid w:val="0081095C"/>
    <w:rsid w:val="00810FBD"/>
    <w:rsid w:val="008116C0"/>
    <w:rsid w:val="008117A5"/>
    <w:rsid w:val="0081218D"/>
    <w:rsid w:val="008124D0"/>
    <w:rsid w:val="0081262F"/>
    <w:rsid w:val="00812B95"/>
    <w:rsid w:val="00813631"/>
    <w:rsid w:val="00813AC7"/>
    <w:rsid w:val="008143D9"/>
    <w:rsid w:val="008160A8"/>
    <w:rsid w:val="00816BEA"/>
    <w:rsid w:val="00817662"/>
    <w:rsid w:val="0082002B"/>
    <w:rsid w:val="008203FC"/>
    <w:rsid w:val="00821579"/>
    <w:rsid w:val="008225B5"/>
    <w:rsid w:val="008230B5"/>
    <w:rsid w:val="00823CC3"/>
    <w:rsid w:val="00824017"/>
    <w:rsid w:val="008247A6"/>
    <w:rsid w:val="00826A30"/>
    <w:rsid w:val="00827303"/>
    <w:rsid w:val="00830EB2"/>
    <w:rsid w:val="00830EC7"/>
    <w:rsid w:val="00831CF1"/>
    <w:rsid w:val="0083322E"/>
    <w:rsid w:val="008334F1"/>
    <w:rsid w:val="00833C26"/>
    <w:rsid w:val="00833E6E"/>
    <w:rsid w:val="00834F36"/>
    <w:rsid w:val="00835A2F"/>
    <w:rsid w:val="00837EC2"/>
    <w:rsid w:val="00840724"/>
    <w:rsid w:val="00840CA0"/>
    <w:rsid w:val="008423BD"/>
    <w:rsid w:val="0084274A"/>
    <w:rsid w:val="00842A6C"/>
    <w:rsid w:val="00842B39"/>
    <w:rsid w:val="00843339"/>
    <w:rsid w:val="0084339B"/>
    <w:rsid w:val="008435F9"/>
    <w:rsid w:val="008439AC"/>
    <w:rsid w:val="00844254"/>
    <w:rsid w:val="00844757"/>
    <w:rsid w:val="00844C58"/>
    <w:rsid w:val="008453D3"/>
    <w:rsid w:val="00845FE8"/>
    <w:rsid w:val="0084678B"/>
    <w:rsid w:val="0084745C"/>
    <w:rsid w:val="0085044A"/>
    <w:rsid w:val="0085063B"/>
    <w:rsid w:val="00851C68"/>
    <w:rsid w:val="00852103"/>
    <w:rsid w:val="00853193"/>
    <w:rsid w:val="008537A5"/>
    <w:rsid w:val="00853968"/>
    <w:rsid w:val="00853A9A"/>
    <w:rsid w:val="0085427D"/>
    <w:rsid w:val="00854A3B"/>
    <w:rsid w:val="00854F1E"/>
    <w:rsid w:val="008552D7"/>
    <w:rsid w:val="008557F3"/>
    <w:rsid w:val="00861995"/>
    <w:rsid w:val="008621B8"/>
    <w:rsid w:val="008632A2"/>
    <w:rsid w:val="00864840"/>
    <w:rsid w:val="008648AA"/>
    <w:rsid w:val="00864911"/>
    <w:rsid w:val="00864BFA"/>
    <w:rsid w:val="00866B53"/>
    <w:rsid w:val="00866D84"/>
    <w:rsid w:val="00866E2D"/>
    <w:rsid w:val="00867B94"/>
    <w:rsid w:val="00870C73"/>
    <w:rsid w:val="00874CE8"/>
    <w:rsid w:val="00874DE2"/>
    <w:rsid w:val="00875EF6"/>
    <w:rsid w:val="008763DC"/>
    <w:rsid w:val="0087696B"/>
    <w:rsid w:val="00877416"/>
    <w:rsid w:val="00877957"/>
    <w:rsid w:val="00877D2B"/>
    <w:rsid w:val="008800F6"/>
    <w:rsid w:val="008817C3"/>
    <w:rsid w:val="008838FD"/>
    <w:rsid w:val="00884C7B"/>
    <w:rsid w:val="00884F8E"/>
    <w:rsid w:val="0088633A"/>
    <w:rsid w:val="00886432"/>
    <w:rsid w:val="00886EE7"/>
    <w:rsid w:val="00887A79"/>
    <w:rsid w:val="0089005C"/>
    <w:rsid w:val="008902F7"/>
    <w:rsid w:val="0089179A"/>
    <w:rsid w:val="00892625"/>
    <w:rsid w:val="008929A2"/>
    <w:rsid w:val="0089417C"/>
    <w:rsid w:val="0089489E"/>
    <w:rsid w:val="00895A5D"/>
    <w:rsid w:val="00895AC3"/>
    <w:rsid w:val="00895F80"/>
    <w:rsid w:val="00897D52"/>
    <w:rsid w:val="008A093D"/>
    <w:rsid w:val="008A0970"/>
    <w:rsid w:val="008A0B5E"/>
    <w:rsid w:val="008A1333"/>
    <w:rsid w:val="008A167C"/>
    <w:rsid w:val="008A216D"/>
    <w:rsid w:val="008A2247"/>
    <w:rsid w:val="008A28F7"/>
    <w:rsid w:val="008A2AC4"/>
    <w:rsid w:val="008A2DC9"/>
    <w:rsid w:val="008A4F28"/>
    <w:rsid w:val="008A519E"/>
    <w:rsid w:val="008A5A25"/>
    <w:rsid w:val="008A6FE6"/>
    <w:rsid w:val="008B1920"/>
    <w:rsid w:val="008B2568"/>
    <w:rsid w:val="008B278D"/>
    <w:rsid w:val="008B3358"/>
    <w:rsid w:val="008B4184"/>
    <w:rsid w:val="008B4192"/>
    <w:rsid w:val="008B42A2"/>
    <w:rsid w:val="008B475D"/>
    <w:rsid w:val="008B680F"/>
    <w:rsid w:val="008B6A37"/>
    <w:rsid w:val="008B6BB6"/>
    <w:rsid w:val="008B6D47"/>
    <w:rsid w:val="008B7BFB"/>
    <w:rsid w:val="008C00BA"/>
    <w:rsid w:val="008C0C70"/>
    <w:rsid w:val="008C0DC9"/>
    <w:rsid w:val="008C1888"/>
    <w:rsid w:val="008C31ED"/>
    <w:rsid w:val="008C37FA"/>
    <w:rsid w:val="008C39F8"/>
    <w:rsid w:val="008C46DF"/>
    <w:rsid w:val="008C540B"/>
    <w:rsid w:val="008C5911"/>
    <w:rsid w:val="008C6348"/>
    <w:rsid w:val="008C6FFC"/>
    <w:rsid w:val="008C7785"/>
    <w:rsid w:val="008D015D"/>
    <w:rsid w:val="008D1D6F"/>
    <w:rsid w:val="008D226A"/>
    <w:rsid w:val="008D2558"/>
    <w:rsid w:val="008D3253"/>
    <w:rsid w:val="008D3B7D"/>
    <w:rsid w:val="008D5977"/>
    <w:rsid w:val="008D6084"/>
    <w:rsid w:val="008D6BA8"/>
    <w:rsid w:val="008E0C2C"/>
    <w:rsid w:val="008E0F03"/>
    <w:rsid w:val="008E1AD6"/>
    <w:rsid w:val="008E1E94"/>
    <w:rsid w:val="008E29D2"/>
    <w:rsid w:val="008E2FBD"/>
    <w:rsid w:val="008E32C9"/>
    <w:rsid w:val="008E41E8"/>
    <w:rsid w:val="008E50EC"/>
    <w:rsid w:val="008E530B"/>
    <w:rsid w:val="008E6483"/>
    <w:rsid w:val="008E65BF"/>
    <w:rsid w:val="008E6F03"/>
    <w:rsid w:val="008E6FA2"/>
    <w:rsid w:val="008E7B38"/>
    <w:rsid w:val="008F0EBE"/>
    <w:rsid w:val="008F2FA5"/>
    <w:rsid w:val="008F3883"/>
    <w:rsid w:val="008F3F2E"/>
    <w:rsid w:val="008F43C9"/>
    <w:rsid w:val="008F4502"/>
    <w:rsid w:val="008F4A4F"/>
    <w:rsid w:val="008F6EC5"/>
    <w:rsid w:val="008F7DE0"/>
    <w:rsid w:val="00900FCE"/>
    <w:rsid w:val="00902D79"/>
    <w:rsid w:val="00903FAE"/>
    <w:rsid w:val="009055F1"/>
    <w:rsid w:val="0090609A"/>
    <w:rsid w:val="0090680D"/>
    <w:rsid w:val="00906E5E"/>
    <w:rsid w:val="00910C3F"/>
    <w:rsid w:val="00910F9A"/>
    <w:rsid w:val="009111CF"/>
    <w:rsid w:val="0091202F"/>
    <w:rsid w:val="00913271"/>
    <w:rsid w:val="009136B7"/>
    <w:rsid w:val="00913A11"/>
    <w:rsid w:val="00913B39"/>
    <w:rsid w:val="0091440C"/>
    <w:rsid w:val="00914AD0"/>
    <w:rsid w:val="0091555D"/>
    <w:rsid w:val="009159B6"/>
    <w:rsid w:val="00915BC3"/>
    <w:rsid w:val="00915EB8"/>
    <w:rsid w:val="009161B7"/>
    <w:rsid w:val="00917443"/>
    <w:rsid w:val="00917995"/>
    <w:rsid w:val="00917B10"/>
    <w:rsid w:val="009201BA"/>
    <w:rsid w:val="00921718"/>
    <w:rsid w:val="0092234C"/>
    <w:rsid w:val="009230C7"/>
    <w:rsid w:val="009236AA"/>
    <w:rsid w:val="009237E4"/>
    <w:rsid w:val="00926448"/>
    <w:rsid w:val="00927015"/>
    <w:rsid w:val="00931EDD"/>
    <w:rsid w:val="00932229"/>
    <w:rsid w:val="00932B81"/>
    <w:rsid w:val="0093314C"/>
    <w:rsid w:val="00935A06"/>
    <w:rsid w:val="00935CE4"/>
    <w:rsid w:val="009360B6"/>
    <w:rsid w:val="00936C17"/>
    <w:rsid w:val="00936F68"/>
    <w:rsid w:val="009376EC"/>
    <w:rsid w:val="00937859"/>
    <w:rsid w:val="00941A04"/>
    <w:rsid w:val="00941B91"/>
    <w:rsid w:val="00942598"/>
    <w:rsid w:val="00942890"/>
    <w:rsid w:val="00942A47"/>
    <w:rsid w:val="00942C3A"/>
    <w:rsid w:val="009433BF"/>
    <w:rsid w:val="009435D0"/>
    <w:rsid w:val="00944FB7"/>
    <w:rsid w:val="009455BF"/>
    <w:rsid w:val="00945F27"/>
    <w:rsid w:val="00946239"/>
    <w:rsid w:val="00946E04"/>
    <w:rsid w:val="009471DB"/>
    <w:rsid w:val="00947ACE"/>
    <w:rsid w:val="00950A57"/>
    <w:rsid w:val="009511C6"/>
    <w:rsid w:val="0095148B"/>
    <w:rsid w:val="00952239"/>
    <w:rsid w:val="00954240"/>
    <w:rsid w:val="0095463D"/>
    <w:rsid w:val="009560CD"/>
    <w:rsid w:val="00957784"/>
    <w:rsid w:val="00957BF9"/>
    <w:rsid w:val="0096061D"/>
    <w:rsid w:val="009608FF"/>
    <w:rsid w:val="00960A3C"/>
    <w:rsid w:val="00961D91"/>
    <w:rsid w:val="00962627"/>
    <w:rsid w:val="00963EE9"/>
    <w:rsid w:val="0096437C"/>
    <w:rsid w:val="009644BD"/>
    <w:rsid w:val="00964AE1"/>
    <w:rsid w:val="00965C9D"/>
    <w:rsid w:val="009706B3"/>
    <w:rsid w:val="00972632"/>
    <w:rsid w:val="0097284F"/>
    <w:rsid w:val="0097331A"/>
    <w:rsid w:val="00973C5C"/>
    <w:rsid w:val="00973D78"/>
    <w:rsid w:val="00974B0B"/>
    <w:rsid w:val="0097517A"/>
    <w:rsid w:val="00975750"/>
    <w:rsid w:val="009759FF"/>
    <w:rsid w:val="00976067"/>
    <w:rsid w:val="00976177"/>
    <w:rsid w:val="009762CD"/>
    <w:rsid w:val="009774C4"/>
    <w:rsid w:val="00977F28"/>
    <w:rsid w:val="00980A39"/>
    <w:rsid w:val="00981242"/>
    <w:rsid w:val="009814EE"/>
    <w:rsid w:val="00981E78"/>
    <w:rsid w:val="00982B09"/>
    <w:rsid w:val="00982F3D"/>
    <w:rsid w:val="00983BC4"/>
    <w:rsid w:val="00983FF6"/>
    <w:rsid w:val="009841E0"/>
    <w:rsid w:val="009841E8"/>
    <w:rsid w:val="00984354"/>
    <w:rsid w:val="0098496A"/>
    <w:rsid w:val="00984C92"/>
    <w:rsid w:val="0098659F"/>
    <w:rsid w:val="00986B9F"/>
    <w:rsid w:val="00987FCC"/>
    <w:rsid w:val="00990A03"/>
    <w:rsid w:val="00990F6B"/>
    <w:rsid w:val="00990F91"/>
    <w:rsid w:val="0099133B"/>
    <w:rsid w:val="00991743"/>
    <w:rsid w:val="00991B07"/>
    <w:rsid w:val="00992773"/>
    <w:rsid w:val="00993084"/>
    <w:rsid w:val="009932A8"/>
    <w:rsid w:val="009944BE"/>
    <w:rsid w:val="00996033"/>
    <w:rsid w:val="0099798D"/>
    <w:rsid w:val="00997D5F"/>
    <w:rsid w:val="009A021B"/>
    <w:rsid w:val="009A07C0"/>
    <w:rsid w:val="009A1307"/>
    <w:rsid w:val="009A162D"/>
    <w:rsid w:val="009A175E"/>
    <w:rsid w:val="009A2F9B"/>
    <w:rsid w:val="009A3A73"/>
    <w:rsid w:val="009A3A7A"/>
    <w:rsid w:val="009A4BF7"/>
    <w:rsid w:val="009A58BC"/>
    <w:rsid w:val="009A596A"/>
    <w:rsid w:val="009A6A0A"/>
    <w:rsid w:val="009A6E38"/>
    <w:rsid w:val="009B061B"/>
    <w:rsid w:val="009B0999"/>
    <w:rsid w:val="009B0DC0"/>
    <w:rsid w:val="009B223B"/>
    <w:rsid w:val="009B2253"/>
    <w:rsid w:val="009B2B83"/>
    <w:rsid w:val="009B3573"/>
    <w:rsid w:val="009B3E59"/>
    <w:rsid w:val="009B4370"/>
    <w:rsid w:val="009B4ECA"/>
    <w:rsid w:val="009B6956"/>
    <w:rsid w:val="009B7066"/>
    <w:rsid w:val="009B7A75"/>
    <w:rsid w:val="009C01A6"/>
    <w:rsid w:val="009C02F7"/>
    <w:rsid w:val="009C0A8F"/>
    <w:rsid w:val="009C16B3"/>
    <w:rsid w:val="009C2C04"/>
    <w:rsid w:val="009C3730"/>
    <w:rsid w:val="009C3D54"/>
    <w:rsid w:val="009C4455"/>
    <w:rsid w:val="009C6473"/>
    <w:rsid w:val="009C6993"/>
    <w:rsid w:val="009C789E"/>
    <w:rsid w:val="009C7F05"/>
    <w:rsid w:val="009D07B7"/>
    <w:rsid w:val="009D1453"/>
    <w:rsid w:val="009D27BB"/>
    <w:rsid w:val="009D34EB"/>
    <w:rsid w:val="009D3771"/>
    <w:rsid w:val="009D3A84"/>
    <w:rsid w:val="009D44B7"/>
    <w:rsid w:val="009D458D"/>
    <w:rsid w:val="009D5217"/>
    <w:rsid w:val="009D5ECB"/>
    <w:rsid w:val="009D634C"/>
    <w:rsid w:val="009E06DE"/>
    <w:rsid w:val="009E170B"/>
    <w:rsid w:val="009E2D85"/>
    <w:rsid w:val="009E2FB7"/>
    <w:rsid w:val="009E3A2B"/>
    <w:rsid w:val="009E4DDA"/>
    <w:rsid w:val="009E5153"/>
    <w:rsid w:val="009E54C0"/>
    <w:rsid w:val="009E55AF"/>
    <w:rsid w:val="009F048A"/>
    <w:rsid w:val="009F0FD5"/>
    <w:rsid w:val="009F1F8E"/>
    <w:rsid w:val="009F2C03"/>
    <w:rsid w:val="009F2D72"/>
    <w:rsid w:val="009F3F7F"/>
    <w:rsid w:val="009F40AC"/>
    <w:rsid w:val="009F57E3"/>
    <w:rsid w:val="009F60DE"/>
    <w:rsid w:val="009F626B"/>
    <w:rsid w:val="009F740C"/>
    <w:rsid w:val="00A00755"/>
    <w:rsid w:val="00A017A0"/>
    <w:rsid w:val="00A01D71"/>
    <w:rsid w:val="00A0241A"/>
    <w:rsid w:val="00A034C9"/>
    <w:rsid w:val="00A035D5"/>
    <w:rsid w:val="00A03DE1"/>
    <w:rsid w:val="00A04569"/>
    <w:rsid w:val="00A056FC"/>
    <w:rsid w:val="00A05824"/>
    <w:rsid w:val="00A07C83"/>
    <w:rsid w:val="00A07C87"/>
    <w:rsid w:val="00A10507"/>
    <w:rsid w:val="00A11205"/>
    <w:rsid w:val="00A11A39"/>
    <w:rsid w:val="00A1363F"/>
    <w:rsid w:val="00A148FE"/>
    <w:rsid w:val="00A15297"/>
    <w:rsid w:val="00A17118"/>
    <w:rsid w:val="00A179C8"/>
    <w:rsid w:val="00A201CA"/>
    <w:rsid w:val="00A20437"/>
    <w:rsid w:val="00A210C1"/>
    <w:rsid w:val="00A21A49"/>
    <w:rsid w:val="00A220C5"/>
    <w:rsid w:val="00A237FC"/>
    <w:rsid w:val="00A23BE7"/>
    <w:rsid w:val="00A242D8"/>
    <w:rsid w:val="00A246DB"/>
    <w:rsid w:val="00A264DB"/>
    <w:rsid w:val="00A26585"/>
    <w:rsid w:val="00A26B72"/>
    <w:rsid w:val="00A272AA"/>
    <w:rsid w:val="00A27600"/>
    <w:rsid w:val="00A30337"/>
    <w:rsid w:val="00A30880"/>
    <w:rsid w:val="00A31047"/>
    <w:rsid w:val="00A31B54"/>
    <w:rsid w:val="00A32655"/>
    <w:rsid w:val="00A33CAB"/>
    <w:rsid w:val="00A3435A"/>
    <w:rsid w:val="00A34CAA"/>
    <w:rsid w:val="00A35B50"/>
    <w:rsid w:val="00A35CA9"/>
    <w:rsid w:val="00A35D5D"/>
    <w:rsid w:val="00A35DB3"/>
    <w:rsid w:val="00A35F03"/>
    <w:rsid w:val="00A3727B"/>
    <w:rsid w:val="00A37400"/>
    <w:rsid w:val="00A403B8"/>
    <w:rsid w:val="00A40748"/>
    <w:rsid w:val="00A411FA"/>
    <w:rsid w:val="00A41F25"/>
    <w:rsid w:val="00A4253B"/>
    <w:rsid w:val="00A42540"/>
    <w:rsid w:val="00A42925"/>
    <w:rsid w:val="00A4351B"/>
    <w:rsid w:val="00A4461D"/>
    <w:rsid w:val="00A44E66"/>
    <w:rsid w:val="00A4537F"/>
    <w:rsid w:val="00A455B9"/>
    <w:rsid w:val="00A45DDD"/>
    <w:rsid w:val="00A45FD3"/>
    <w:rsid w:val="00A460B5"/>
    <w:rsid w:val="00A46A18"/>
    <w:rsid w:val="00A47DE3"/>
    <w:rsid w:val="00A50526"/>
    <w:rsid w:val="00A52884"/>
    <w:rsid w:val="00A52CE6"/>
    <w:rsid w:val="00A53055"/>
    <w:rsid w:val="00A534B1"/>
    <w:rsid w:val="00A54386"/>
    <w:rsid w:val="00A555E9"/>
    <w:rsid w:val="00A558BB"/>
    <w:rsid w:val="00A55AB1"/>
    <w:rsid w:val="00A56EF7"/>
    <w:rsid w:val="00A570C6"/>
    <w:rsid w:val="00A5743A"/>
    <w:rsid w:val="00A57851"/>
    <w:rsid w:val="00A60CC4"/>
    <w:rsid w:val="00A60E76"/>
    <w:rsid w:val="00A6112B"/>
    <w:rsid w:val="00A61445"/>
    <w:rsid w:val="00A62A4C"/>
    <w:rsid w:val="00A62A9A"/>
    <w:rsid w:val="00A63729"/>
    <w:rsid w:val="00A63896"/>
    <w:rsid w:val="00A708D0"/>
    <w:rsid w:val="00A71502"/>
    <w:rsid w:val="00A721B5"/>
    <w:rsid w:val="00A72412"/>
    <w:rsid w:val="00A73ECA"/>
    <w:rsid w:val="00A744D6"/>
    <w:rsid w:val="00A74771"/>
    <w:rsid w:val="00A75532"/>
    <w:rsid w:val="00A75697"/>
    <w:rsid w:val="00A75844"/>
    <w:rsid w:val="00A771BD"/>
    <w:rsid w:val="00A77984"/>
    <w:rsid w:val="00A81F4E"/>
    <w:rsid w:val="00A82901"/>
    <w:rsid w:val="00A830A9"/>
    <w:rsid w:val="00A84094"/>
    <w:rsid w:val="00A8488A"/>
    <w:rsid w:val="00A84911"/>
    <w:rsid w:val="00A84963"/>
    <w:rsid w:val="00A84F76"/>
    <w:rsid w:val="00A85474"/>
    <w:rsid w:val="00A86116"/>
    <w:rsid w:val="00A87385"/>
    <w:rsid w:val="00A876AF"/>
    <w:rsid w:val="00A87E4B"/>
    <w:rsid w:val="00A87E67"/>
    <w:rsid w:val="00A90048"/>
    <w:rsid w:val="00A901F8"/>
    <w:rsid w:val="00A90478"/>
    <w:rsid w:val="00A924B0"/>
    <w:rsid w:val="00A92719"/>
    <w:rsid w:val="00A92C68"/>
    <w:rsid w:val="00A92F71"/>
    <w:rsid w:val="00A93106"/>
    <w:rsid w:val="00A93369"/>
    <w:rsid w:val="00A95DD5"/>
    <w:rsid w:val="00A97316"/>
    <w:rsid w:val="00A97C8C"/>
    <w:rsid w:val="00AA0445"/>
    <w:rsid w:val="00AA0BAF"/>
    <w:rsid w:val="00AA1C11"/>
    <w:rsid w:val="00AA1C3D"/>
    <w:rsid w:val="00AA1C6F"/>
    <w:rsid w:val="00AA2480"/>
    <w:rsid w:val="00AA2DF3"/>
    <w:rsid w:val="00AA3753"/>
    <w:rsid w:val="00AA3CCC"/>
    <w:rsid w:val="00AA68EA"/>
    <w:rsid w:val="00AB0519"/>
    <w:rsid w:val="00AB066A"/>
    <w:rsid w:val="00AB0BED"/>
    <w:rsid w:val="00AB1EAB"/>
    <w:rsid w:val="00AB2CCB"/>
    <w:rsid w:val="00AB405E"/>
    <w:rsid w:val="00AB40B8"/>
    <w:rsid w:val="00AB5787"/>
    <w:rsid w:val="00AB5C11"/>
    <w:rsid w:val="00AB68C7"/>
    <w:rsid w:val="00AB6996"/>
    <w:rsid w:val="00AB6D57"/>
    <w:rsid w:val="00AB7EE6"/>
    <w:rsid w:val="00AC0536"/>
    <w:rsid w:val="00AC1319"/>
    <w:rsid w:val="00AC13EF"/>
    <w:rsid w:val="00AC1D41"/>
    <w:rsid w:val="00AC35A9"/>
    <w:rsid w:val="00AC3646"/>
    <w:rsid w:val="00AC3C7D"/>
    <w:rsid w:val="00AC5869"/>
    <w:rsid w:val="00AC72DA"/>
    <w:rsid w:val="00AC72EE"/>
    <w:rsid w:val="00AC76C7"/>
    <w:rsid w:val="00AD22C6"/>
    <w:rsid w:val="00AD278E"/>
    <w:rsid w:val="00AD3260"/>
    <w:rsid w:val="00AD3F02"/>
    <w:rsid w:val="00AD4A22"/>
    <w:rsid w:val="00AD4B8B"/>
    <w:rsid w:val="00AD5683"/>
    <w:rsid w:val="00AD6629"/>
    <w:rsid w:val="00AD686B"/>
    <w:rsid w:val="00AD74FC"/>
    <w:rsid w:val="00AD7962"/>
    <w:rsid w:val="00AD7BBA"/>
    <w:rsid w:val="00AE0014"/>
    <w:rsid w:val="00AE21C1"/>
    <w:rsid w:val="00AE280A"/>
    <w:rsid w:val="00AE36A6"/>
    <w:rsid w:val="00AE36FD"/>
    <w:rsid w:val="00AE47B4"/>
    <w:rsid w:val="00AE5D2D"/>
    <w:rsid w:val="00AE7464"/>
    <w:rsid w:val="00AE77B6"/>
    <w:rsid w:val="00AE79DF"/>
    <w:rsid w:val="00AE7BA3"/>
    <w:rsid w:val="00AE7C6C"/>
    <w:rsid w:val="00AF05FF"/>
    <w:rsid w:val="00AF06B7"/>
    <w:rsid w:val="00AF09D7"/>
    <w:rsid w:val="00AF0C05"/>
    <w:rsid w:val="00AF1FF2"/>
    <w:rsid w:val="00AF2BF2"/>
    <w:rsid w:val="00AF49D1"/>
    <w:rsid w:val="00AF49E7"/>
    <w:rsid w:val="00AF55C9"/>
    <w:rsid w:val="00AF65B8"/>
    <w:rsid w:val="00AF66EB"/>
    <w:rsid w:val="00AF6E02"/>
    <w:rsid w:val="00AF7955"/>
    <w:rsid w:val="00AF79AC"/>
    <w:rsid w:val="00AF7AE2"/>
    <w:rsid w:val="00B0087A"/>
    <w:rsid w:val="00B00CD3"/>
    <w:rsid w:val="00B014E4"/>
    <w:rsid w:val="00B01FBE"/>
    <w:rsid w:val="00B03C2B"/>
    <w:rsid w:val="00B03D19"/>
    <w:rsid w:val="00B049D7"/>
    <w:rsid w:val="00B10586"/>
    <w:rsid w:val="00B109A5"/>
    <w:rsid w:val="00B119EC"/>
    <w:rsid w:val="00B12F31"/>
    <w:rsid w:val="00B1328F"/>
    <w:rsid w:val="00B135AD"/>
    <w:rsid w:val="00B135C6"/>
    <w:rsid w:val="00B13A49"/>
    <w:rsid w:val="00B14BFE"/>
    <w:rsid w:val="00B15A65"/>
    <w:rsid w:val="00B15D13"/>
    <w:rsid w:val="00B167D6"/>
    <w:rsid w:val="00B173E8"/>
    <w:rsid w:val="00B204A4"/>
    <w:rsid w:val="00B21637"/>
    <w:rsid w:val="00B22855"/>
    <w:rsid w:val="00B235A0"/>
    <w:rsid w:val="00B23A52"/>
    <w:rsid w:val="00B24002"/>
    <w:rsid w:val="00B2407C"/>
    <w:rsid w:val="00B24894"/>
    <w:rsid w:val="00B2647B"/>
    <w:rsid w:val="00B26522"/>
    <w:rsid w:val="00B27605"/>
    <w:rsid w:val="00B27A2F"/>
    <w:rsid w:val="00B27E1F"/>
    <w:rsid w:val="00B27F3A"/>
    <w:rsid w:val="00B30C12"/>
    <w:rsid w:val="00B30C5D"/>
    <w:rsid w:val="00B30CD7"/>
    <w:rsid w:val="00B321A3"/>
    <w:rsid w:val="00B329ED"/>
    <w:rsid w:val="00B34BAB"/>
    <w:rsid w:val="00B3523B"/>
    <w:rsid w:val="00B35CC7"/>
    <w:rsid w:val="00B35FE6"/>
    <w:rsid w:val="00B364A7"/>
    <w:rsid w:val="00B36692"/>
    <w:rsid w:val="00B36A11"/>
    <w:rsid w:val="00B40478"/>
    <w:rsid w:val="00B40512"/>
    <w:rsid w:val="00B40D14"/>
    <w:rsid w:val="00B410BA"/>
    <w:rsid w:val="00B4143C"/>
    <w:rsid w:val="00B418B8"/>
    <w:rsid w:val="00B41C3D"/>
    <w:rsid w:val="00B41E59"/>
    <w:rsid w:val="00B42328"/>
    <w:rsid w:val="00B43418"/>
    <w:rsid w:val="00B435C5"/>
    <w:rsid w:val="00B438A2"/>
    <w:rsid w:val="00B43B8D"/>
    <w:rsid w:val="00B448F6"/>
    <w:rsid w:val="00B44BC4"/>
    <w:rsid w:val="00B4512E"/>
    <w:rsid w:val="00B46F0A"/>
    <w:rsid w:val="00B47243"/>
    <w:rsid w:val="00B4732E"/>
    <w:rsid w:val="00B47846"/>
    <w:rsid w:val="00B47E38"/>
    <w:rsid w:val="00B47FE6"/>
    <w:rsid w:val="00B51D9B"/>
    <w:rsid w:val="00B529BE"/>
    <w:rsid w:val="00B53B10"/>
    <w:rsid w:val="00B53C17"/>
    <w:rsid w:val="00B5406F"/>
    <w:rsid w:val="00B5476A"/>
    <w:rsid w:val="00B5515B"/>
    <w:rsid w:val="00B5616E"/>
    <w:rsid w:val="00B56218"/>
    <w:rsid w:val="00B57035"/>
    <w:rsid w:val="00B577BD"/>
    <w:rsid w:val="00B57F7E"/>
    <w:rsid w:val="00B61865"/>
    <w:rsid w:val="00B62000"/>
    <w:rsid w:val="00B63001"/>
    <w:rsid w:val="00B63695"/>
    <w:rsid w:val="00B6392D"/>
    <w:rsid w:val="00B64247"/>
    <w:rsid w:val="00B64A83"/>
    <w:rsid w:val="00B65EC5"/>
    <w:rsid w:val="00B662E4"/>
    <w:rsid w:val="00B6631A"/>
    <w:rsid w:val="00B66B76"/>
    <w:rsid w:val="00B66CAA"/>
    <w:rsid w:val="00B66FDF"/>
    <w:rsid w:val="00B700BA"/>
    <w:rsid w:val="00B70197"/>
    <w:rsid w:val="00B707F5"/>
    <w:rsid w:val="00B70D5C"/>
    <w:rsid w:val="00B72F07"/>
    <w:rsid w:val="00B72FFC"/>
    <w:rsid w:val="00B749D6"/>
    <w:rsid w:val="00B74D70"/>
    <w:rsid w:val="00B75227"/>
    <w:rsid w:val="00B75233"/>
    <w:rsid w:val="00B76054"/>
    <w:rsid w:val="00B761CC"/>
    <w:rsid w:val="00B76586"/>
    <w:rsid w:val="00B766A8"/>
    <w:rsid w:val="00B76D6E"/>
    <w:rsid w:val="00B771A2"/>
    <w:rsid w:val="00B779CD"/>
    <w:rsid w:val="00B77EFE"/>
    <w:rsid w:val="00B82262"/>
    <w:rsid w:val="00B823C1"/>
    <w:rsid w:val="00B82BC1"/>
    <w:rsid w:val="00B82CD9"/>
    <w:rsid w:val="00B830D1"/>
    <w:rsid w:val="00B833B6"/>
    <w:rsid w:val="00B83EC4"/>
    <w:rsid w:val="00B83F46"/>
    <w:rsid w:val="00B84762"/>
    <w:rsid w:val="00B84CD3"/>
    <w:rsid w:val="00B85BB2"/>
    <w:rsid w:val="00B85C11"/>
    <w:rsid w:val="00B867C0"/>
    <w:rsid w:val="00B86FE9"/>
    <w:rsid w:val="00B8714E"/>
    <w:rsid w:val="00B90D1F"/>
    <w:rsid w:val="00B91294"/>
    <w:rsid w:val="00B92332"/>
    <w:rsid w:val="00B924F9"/>
    <w:rsid w:val="00B93CCC"/>
    <w:rsid w:val="00B94246"/>
    <w:rsid w:val="00B94651"/>
    <w:rsid w:val="00B95223"/>
    <w:rsid w:val="00B95575"/>
    <w:rsid w:val="00BA00D2"/>
    <w:rsid w:val="00BA3D30"/>
    <w:rsid w:val="00BA448D"/>
    <w:rsid w:val="00BA4874"/>
    <w:rsid w:val="00BA5D62"/>
    <w:rsid w:val="00BA68EC"/>
    <w:rsid w:val="00BA6957"/>
    <w:rsid w:val="00BA6F12"/>
    <w:rsid w:val="00BA7320"/>
    <w:rsid w:val="00BB090F"/>
    <w:rsid w:val="00BB0A49"/>
    <w:rsid w:val="00BB157C"/>
    <w:rsid w:val="00BB1818"/>
    <w:rsid w:val="00BB322C"/>
    <w:rsid w:val="00BB34BE"/>
    <w:rsid w:val="00BB36F3"/>
    <w:rsid w:val="00BB373A"/>
    <w:rsid w:val="00BB417A"/>
    <w:rsid w:val="00BB5458"/>
    <w:rsid w:val="00BB620C"/>
    <w:rsid w:val="00BB671B"/>
    <w:rsid w:val="00BB7F7C"/>
    <w:rsid w:val="00BC047D"/>
    <w:rsid w:val="00BC079E"/>
    <w:rsid w:val="00BC0932"/>
    <w:rsid w:val="00BC12C8"/>
    <w:rsid w:val="00BC1A76"/>
    <w:rsid w:val="00BC1BE7"/>
    <w:rsid w:val="00BC1F50"/>
    <w:rsid w:val="00BC1FAC"/>
    <w:rsid w:val="00BC2034"/>
    <w:rsid w:val="00BC218A"/>
    <w:rsid w:val="00BC3215"/>
    <w:rsid w:val="00BC498B"/>
    <w:rsid w:val="00BC54FE"/>
    <w:rsid w:val="00BC6010"/>
    <w:rsid w:val="00BC7041"/>
    <w:rsid w:val="00BC7120"/>
    <w:rsid w:val="00BD02F8"/>
    <w:rsid w:val="00BD0B42"/>
    <w:rsid w:val="00BD226A"/>
    <w:rsid w:val="00BD2817"/>
    <w:rsid w:val="00BD3CD1"/>
    <w:rsid w:val="00BD435D"/>
    <w:rsid w:val="00BD4AFD"/>
    <w:rsid w:val="00BD4F18"/>
    <w:rsid w:val="00BD536A"/>
    <w:rsid w:val="00BD63F7"/>
    <w:rsid w:val="00BE10A5"/>
    <w:rsid w:val="00BE10EF"/>
    <w:rsid w:val="00BE1D6A"/>
    <w:rsid w:val="00BE2541"/>
    <w:rsid w:val="00BE2E9B"/>
    <w:rsid w:val="00BE56F8"/>
    <w:rsid w:val="00BE5794"/>
    <w:rsid w:val="00BE685E"/>
    <w:rsid w:val="00BE704F"/>
    <w:rsid w:val="00BE7F4E"/>
    <w:rsid w:val="00BF0C7B"/>
    <w:rsid w:val="00BF0CEB"/>
    <w:rsid w:val="00BF362B"/>
    <w:rsid w:val="00BF4129"/>
    <w:rsid w:val="00BF42AD"/>
    <w:rsid w:val="00BF4335"/>
    <w:rsid w:val="00BF4395"/>
    <w:rsid w:val="00BF50D9"/>
    <w:rsid w:val="00BF6C46"/>
    <w:rsid w:val="00BF7139"/>
    <w:rsid w:val="00BF7C38"/>
    <w:rsid w:val="00C0021F"/>
    <w:rsid w:val="00C00613"/>
    <w:rsid w:val="00C0161F"/>
    <w:rsid w:val="00C0193E"/>
    <w:rsid w:val="00C03646"/>
    <w:rsid w:val="00C0386C"/>
    <w:rsid w:val="00C03DA0"/>
    <w:rsid w:val="00C04255"/>
    <w:rsid w:val="00C04B87"/>
    <w:rsid w:val="00C04C93"/>
    <w:rsid w:val="00C058AA"/>
    <w:rsid w:val="00C06C74"/>
    <w:rsid w:val="00C073B9"/>
    <w:rsid w:val="00C114E9"/>
    <w:rsid w:val="00C11533"/>
    <w:rsid w:val="00C13AEB"/>
    <w:rsid w:val="00C15399"/>
    <w:rsid w:val="00C153CB"/>
    <w:rsid w:val="00C1558D"/>
    <w:rsid w:val="00C15BE6"/>
    <w:rsid w:val="00C17949"/>
    <w:rsid w:val="00C17E8F"/>
    <w:rsid w:val="00C20A42"/>
    <w:rsid w:val="00C21F1C"/>
    <w:rsid w:val="00C21F66"/>
    <w:rsid w:val="00C228C0"/>
    <w:rsid w:val="00C229E4"/>
    <w:rsid w:val="00C229F5"/>
    <w:rsid w:val="00C22A2E"/>
    <w:rsid w:val="00C22D13"/>
    <w:rsid w:val="00C23AA6"/>
    <w:rsid w:val="00C249A0"/>
    <w:rsid w:val="00C24F77"/>
    <w:rsid w:val="00C25130"/>
    <w:rsid w:val="00C25805"/>
    <w:rsid w:val="00C31796"/>
    <w:rsid w:val="00C318E6"/>
    <w:rsid w:val="00C32004"/>
    <w:rsid w:val="00C321F8"/>
    <w:rsid w:val="00C32EB8"/>
    <w:rsid w:val="00C3547F"/>
    <w:rsid w:val="00C359DE"/>
    <w:rsid w:val="00C36F05"/>
    <w:rsid w:val="00C37120"/>
    <w:rsid w:val="00C37D4A"/>
    <w:rsid w:val="00C40C76"/>
    <w:rsid w:val="00C41191"/>
    <w:rsid w:val="00C41196"/>
    <w:rsid w:val="00C41F1B"/>
    <w:rsid w:val="00C42078"/>
    <w:rsid w:val="00C42D9B"/>
    <w:rsid w:val="00C43E6D"/>
    <w:rsid w:val="00C44075"/>
    <w:rsid w:val="00C44141"/>
    <w:rsid w:val="00C4490F"/>
    <w:rsid w:val="00C44C51"/>
    <w:rsid w:val="00C45263"/>
    <w:rsid w:val="00C45452"/>
    <w:rsid w:val="00C45901"/>
    <w:rsid w:val="00C46494"/>
    <w:rsid w:val="00C475DC"/>
    <w:rsid w:val="00C4764B"/>
    <w:rsid w:val="00C51678"/>
    <w:rsid w:val="00C52C70"/>
    <w:rsid w:val="00C53946"/>
    <w:rsid w:val="00C5401A"/>
    <w:rsid w:val="00C5475D"/>
    <w:rsid w:val="00C56B24"/>
    <w:rsid w:val="00C6044A"/>
    <w:rsid w:val="00C61346"/>
    <w:rsid w:val="00C61506"/>
    <w:rsid w:val="00C62B19"/>
    <w:rsid w:val="00C636A9"/>
    <w:rsid w:val="00C640A8"/>
    <w:rsid w:val="00C642D4"/>
    <w:rsid w:val="00C6455B"/>
    <w:rsid w:val="00C648A8"/>
    <w:rsid w:val="00C65156"/>
    <w:rsid w:val="00C6569C"/>
    <w:rsid w:val="00C662AC"/>
    <w:rsid w:val="00C66A7C"/>
    <w:rsid w:val="00C674BF"/>
    <w:rsid w:val="00C723E9"/>
    <w:rsid w:val="00C7443D"/>
    <w:rsid w:val="00C7646E"/>
    <w:rsid w:val="00C77594"/>
    <w:rsid w:val="00C80BA2"/>
    <w:rsid w:val="00C80CCC"/>
    <w:rsid w:val="00C82960"/>
    <w:rsid w:val="00C82998"/>
    <w:rsid w:val="00C840E9"/>
    <w:rsid w:val="00C84D8A"/>
    <w:rsid w:val="00C853BA"/>
    <w:rsid w:val="00C87362"/>
    <w:rsid w:val="00C873C6"/>
    <w:rsid w:val="00C87FB4"/>
    <w:rsid w:val="00C9088F"/>
    <w:rsid w:val="00C90AF6"/>
    <w:rsid w:val="00C90B8E"/>
    <w:rsid w:val="00C92A5F"/>
    <w:rsid w:val="00C9350E"/>
    <w:rsid w:val="00C94894"/>
    <w:rsid w:val="00C94C81"/>
    <w:rsid w:val="00C9515F"/>
    <w:rsid w:val="00C953EB"/>
    <w:rsid w:val="00C9594D"/>
    <w:rsid w:val="00C95BFE"/>
    <w:rsid w:val="00C9615A"/>
    <w:rsid w:val="00C96C57"/>
    <w:rsid w:val="00C97662"/>
    <w:rsid w:val="00C97756"/>
    <w:rsid w:val="00C978BE"/>
    <w:rsid w:val="00CA0F73"/>
    <w:rsid w:val="00CA10E4"/>
    <w:rsid w:val="00CA23F3"/>
    <w:rsid w:val="00CA29B8"/>
    <w:rsid w:val="00CA608C"/>
    <w:rsid w:val="00CA6FDE"/>
    <w:rsid w:val="00CB0B6E"/>
    <w:rsid w:val="00CB1976"/>
    <w:rsid w:val="00CB1FA6"/>
    <w:rsid w:val="00CB227F"/>
    <w:rsid w:val="00CB3588"/>
    <w:rsid w:val="00CB452A"/>
    <w:rsid w:val="00CB5150"/>
    <w:rsid w:val="00CB606E"/>
    <w:rsid w:val="00CB694A"/>
    <w:rsid w:val="00CB6FC7"/>
    <w:rsid w:val="00CC0B0C"/>
    <w:rsid w:val="00CC0D25"/>
    <w:rsid w:val="00CC103D"/>
    <w:rsid w:val="00CC1092"/>
    <w:rsid w:val="00CC11C3"/>
    <w:rsid w:val="00CC2308"/>
    <w:rsid w:val="00CC25B4"/>
    <w:rsid w:val="00CC2CCA"/>
    <w:rsid w:val="00CC2E94"/>
    <w:rsid w:val="00CC3DC6"/>
    <w:rsid w:val="00CC4137"/>
    <w:rsid w:val="00CC4583"/>
    <w:rsid w:val="00CC58FB"/>
    <w:rsid w:val="00CC608F"/>
    <w:rsid w:val="00CC677C"/>
    <w:rsid w:val="00CD167F"/>
    <w:rsid w:val="00CD1AE1"/>
    <w:rsid w:val="00CD3CA9"/>
    <w:rsid w:val="00CD3D06"/>
    <w:rsid w:val="00CD4B27"/>
    <w:rsid w:val="00CD4B6B"/>
    <w:rsid w:val="00CD50D8"/>
    <w:rsid w:val="00CD60BB"/>
    <w:rsid w:val="00CD641F"/>
    <w:rsid w:val="00CD64EC"/>
    <w:rsid w:val="00CD6AC9"/>
    <w:rsid w:val="00CD6CF6"/>
    <w:rsid w:val="00CD782E"/>
    <w:rsid w:val="00CE1151"/>
    <w:rsid w:val="00CE2578"/>
    <w:rsid w:val="00CE2FD2"/>
    <w:rsid w:val="00CE2FD7"/>
    <w:rsid w:val="00CE4424"/>
    <w:rsid w:val="00CE4CBE"/>
    <w:rsid w:val="00CE4E78"/>
    <w:rsid w:val="00CE51CB"/>
    <w:rsid w:val="00CE59C7"/>
    <w:rsid w:val="00CE6DF2"/>
    <w:rsid w:val="00CE77D2"/>
    <w:rsid w:val="00CE7EF0"/>
    <w:rsid w:val="00CF09E9"/>
    <w:rsid w:val="00CF09FE"/>
    <w:rsid w:val="00CF0B9B"/>
    <w:rsid w:val="00CF0FB2"/>
    <w:rsid w:val="00CF1E82"/>
    <w:rsid w:val="00CF39BF"/>
    <w:rsid w:val="00CF5766"/>
    <w:rsid w:val="00CF5CF9"/>
    <w:rsid w:val="00CF5DFD"/>
    <w:rsid w:val="00CF67C5"/>
    <w:rsid w:val="00CF7460"/>
    <w:rsid w:val="00CF7F14"/>
    <w:rsid w:val="00D00ACC"/>
    <w:rsid w:val="00D012F9"/>
    <w:rsid w:val="00D014F5"/>
    <w:rsid w:val="00D02292"/>
    <w:rsid w:val="00D023C4"/>
    <w:rsid w:val="00D037D0"/>
    <w:rsid w:val="00D039F3"/>
    <w:rsid w:val="00D040E2"/>
    <w:rsid w:val="00D042C7"/>
    <w:rsid w:val="00D0641E"/>
    <w:rsid w:val="00D06D7F"/>
    <w:rsid w:val="00D076D9"/>
    <w:rsid w:val="00D10BA4"/>
    <w:rsid w:val="00D115B7"/>
    <w:rsid w:val="00D11B42"/>
    <w:rsid w:val="00D12264"/>
    <w:rsid w:val="00D1264B"/>
    <w:rsid w:val="00D12765"/>
    <w:rsid w:val="00D1348A"/>
    <w:rsid w:val="00D14DE4"/>
    <w:rsid w:val="00D15184"/>
    <w:rsid w:val="00D155CB"/>
    <w:rsid w:val="00D1774E"/>
    <w:rsid w:val="00D201A5"/>
    <w:rsid w:val="00D20468"/>
    <w:rsid w:val="00D20C4E"/>
    <w:rsid w:val="00D214D1"/>
    <w:rsid w:val="00D23694"/>
    <w:rsid w:val="00D23E51"/>
    <w:rsid w:val="00D255AC"/>
    <w:rsid w:val="00D2603D"/>
    <w:rsid w:val="00D26B1B"/>
    <w:rsid w:val="00D270B9"/>
    <w:rsid w:val="00D277AD"/>
    <w:rsid w:val="00D27FD8"/>
    <w:rsid w:val="00D31515"/>
    <w:rsid w:val="00D31C28"/>
    <w:rsid w:val="00D31FEA"/>
    <w:rsid w:val="00D33C0E"/>
    <w:rsid w:val="00D35297"/>
    <w:rsid w:val="00D353B5"/>
    <w:rsid w:val="00D35CF8"/>
    <w:rsid w:val="00D35D02"/>
    <w:rsid w:val="00D35E8D"/>
    <w:rsid w:val="00D3665B"/>
    <w:rsid w:val="00D36D64"/>
    <w:rsid w:val="00D37095"/>
    <w:rsid w:val="00D374D2"/>
    <w:rsid w:val="00D37B4F"/>
    <w:rsid w:val="00D404C3"/>
    <w:rsid w:val="00D40FBA"/>
    <w:rsid w:val="00D431B9"/>
    <w:rsid w:val="00D442E3"/>
    <w:rsid w:val="00D44774"/>
    <w:rsid w:val="00D467B9"/>
    <w:rsid w:val="00D4690D"/>
    <w:rsid w:val="00D4692B"/>
    <w:rsid w:val="00D47B58"/>
    <w:rsid w:val="00D47F08"/>
    <w:rsid w:val="00D47FE8"/>
    <w:rsid w:val="00D50520"/>
    <w:rsid w:val="00D50CE1"/>
    <w:rsid w:val="00D516DE"/>
    <w:rsid w:val="00D51746"/>
    <w:rsid w:val="00D52215"/>
    <w:rsid w:val="00D5406A"/>
    <w:rsid w:val="00D54585"/>
    <w:rsid w:val="00D576B4"/>
    <w:rsid w:val="00D57EA6"/>
    <w:rsid w:val="00D60048"/>
    <w:rsid w:val="00D600A0"/>
    <w:rsid w:val="00D613A5"/>
    <w:rsid w:val="00D61560"/>
    <w:rsid w:val="00D628BA"/>
    <w:rsid w:val="00D63652"/>
    <w:rsid w:val="00D64554"/>
    <w:rsid w:val="00D67832"/>
    <w:rsid w:val="00D6783C"/>
    <w:rsid w:val="00D710B4"/>
    <w:rsid w:val="00D71A40"/>
    <w:rsid w:val="00D72380"/>
    <w:rsid w:val="00D72ABC"/>
    <w:rsid w:val="00D72E68"/>
    <w:rsid w:val="00D73B9B"/>
    <w:rsid w:val="00D74B10"/>
    <w:rsid w:val="00D74BBB"/>
    <w:rsid w:val="00D74C14"/>
    <w:rsid w:val="00D74E21"/>
    <w:rsid w:val="00D74F02"/>
    <w:rsid w:val="00D76778"/>
    <w:rsid w:val="00D77C0E"/>
    <w:rsid w:val="00D77F3D"/>
    <w:rsid w:val="00D803FB"/>
    <w:rsid w:val="00D81DE8"/>
    <w:rsid w:val="00D832E4"/>
    <w:rsid w:val="00D83B73"/>
    <w:rsid w:val="00D842AF"/>
    <w:rsid w:val="00D84BA1"/>
    <w:rsid w:val="00D85C81"/>
    <w:rsid w:val="00D86010"/>
    <w:rsid w:val="00D860E5"/>
    <w:rsid w:val="00D86366"/>
    <w:rsid w:val="00D87B8C"/>
    <w:rsid w:val="00D90DCC"/>
    <w:rsid w:val="00D929E8"/>
    <w:rsid w:val="00D93DA7"/>
    <w:rsid w:val="00D9408C"/>
    <w:rsid w:val="00D946BC"/>
    <w:rsid w:val="00D95908"/>
    <w:rsid w:val="00D95E5B"/>
    <w:rsid w:val="00D976C1"/>
    <w:rsid w:val="00D977B1"/>
    <w:rsid w:val="00D978CA"/>
    <w:rsid w:val="00DA01DA"/>
    <w:rsid w:val="00DA03AB"/>
    <w:rsid w:val="00DA04E2"/>
    <w:rsid w:val="00DA1962"/>
    <w:rsid w:val="00DA1C63"/>
    <w:rsid w:val="00DA61F0"/>
    <w:rsid w:val="00DB0414"/>
    <w:rsid w:val="00DB06FD"/>
    <w:rsid w:val="00DB2996"/>
    <w:rsid w:val="00DB2B8C"/>
    <w:rsid w:val="00DB30E4"/>
    <w:rsid w:val="00DB4012"/>
    <w:rsid w:val="00DB40B5"/>
    <w:rsid w:val="00DB486A"/>
    <w:rsid w:val="00DB52B6"/>
    <w:rsid w:val="00DB66FD"/>
    <w:rsid w:val="00DB757A"/>
    <w:rsid w:val="00DC0982"/>
    <w:rsid w:val="00DC19F3"/>
    <w:rsid w:val="00DC2877"/>
    <w:rsid w:val="00DC2BC5"/>
    <w:rsid w:val="00DC3DF5"/>
    <w:rsid w:val="00DC4F90"/>
    <w:rsid w:val="00DC4F9D"/>
    <w:rsid w:val="00DC5759"/>
    <w:rsid w:val="00DC60B5"/>
    <w:rsid w:val="00DC613E"/>
    <w:rsid w:val="00DC68F6"/>
    <w:rsid w:val="00DC6DD7"/>
    <w:rsid w:val="00DC7B2E"/>
    <w:rsid w:val="00DC7F76"/>
    <w:rsid w:val="00DD02C3"/>
    <w:rsid w:val="00DD05F0"/>
    <w:rsid w:val="00DD0721"/>
    <w:rsid w:val="00DD0AED"/>
    <w:rsid w:val="00DD11C4"/>
    <w:rsid w:val="00DD1465"/>
    <w:rsid w:val="00DD16D4"/>
    <w:rsid w:val="00DD39FE"/>
    <w:rsid w:val="00DD4A5C"/>
    <w:rsid w:val="00DD4C6B"/>
    <w:rsid w:val="00DD51FD"/>
    <w:rsid w:val="00DD5B66"/>
    <w:rsid w:val="00DD5EAB"/>
    <w:rsid w:val="00DD6605"/>
    <w:rsid w:val="00DD7D5C"/>
    <w:rsid w:val="00DE0473"/>
    <w:rsid w:val="00DE084B"/>
    <w:rsid w:val="00DE12B5"/>
    <w:rsid w:val="00DE364A"/>
    <w:rsid w:val="00DE5AF7"/>
    <w:rsid w:val="00DE6765"/>
    <w:rsid w:val="00DE7825"/>
    <w:rsid w:val="00DE7D67"/>
    <w:rsid w:val="00DE7F88"/>
    <w:rsid w:val="00DF0760"/>
    <w:rsid w:val="00DF0E88"/>
    <w:rsid w:val="00DF1171"/>
    <w:rsid w:val="00DF1757"/>
    <w:rsid w:val="00DF1A63"/>
    <w:rsid w:val="00DF5899"/>
    <w:rsid w:val="00DF5936"/>
    <w:rsid w:val="00DF708D"/>
    <w:rsid w:val="00E0175F"/>
    <w:rsid w:val="00E019F4"/>
    <w:rsid w:val="00E01FF9"/>
    <w:rsid w:val="00E02D71"/>
    <w:rsid w:val="00E033BA"/>
    <w:rsid w:val="00E046D9"/>
    <w:rsid w:val="00E04FAF"/>
    <w:rsid w:val="00E05837"/>
    <w:rsid w:val="00E05C91"/>
    <w:rsid w:val="00E06BBE"/>
    <w:rsid w:val="00E077D0"/>
    <w:rsid w:val="00E10575"/>
    <w:rsid w:val="00E109B6"/>
    <w:rsid w:val="00E109E0"/>
    <w:rsid w:val="00E118D0"/>
    <w:rsid w:val="00E11DB4"/>
    <w:rsid w:val="00E126BE"/>
    <w:rsid w:val="00E12842"/>
    <w:rsid w:val="00E12D88"/>
    <w:rsid w:val="00E13856"/>
    <w:rsid w:val="00E14384"/>
    <w:rsid w:val="00E16AED"/>
    <w:rsid w:val="00E1709E"/>
    <w:rsid w:val="00E201DE"/>
    <w:rsid w:val="00E20CA3"/>
    <w:rsid w:val="00E2328A"/>
    <w:rsid w:val="00E24F59"/>
    <w:rsid w:val="00E25202"/>
    <w:rsid w:val="00E26A2D"/>
    <w:rsid w:val="00E26C48"/>
    <w:rsid w:val="00E27D46"/>
    <w:rsid w:val="00E30444"/>
    <w:rsid w:val="00E322D4"/>
    <w:rsid w:val="00E325E0"/>
    <w:rsid w:val="00E33FDE"/>
    <w:rsid w:val="00E3421D"/>
    <w:rsid w:val="00E3453F"/>
    <w:rsid w:val="00E3573E"/>
    <w:rsid w:val="00E36635"/>
    <w:rsid w:val="00E367C9"/>
    <w:rsid w:val="00E36F2D"/>
    <w:rsid w:val="00E37496"/>
    <w:rsid w:val="00E403CA"/>
    <w:rsid w:val="00E40523"/>
    <w:rsid w:val="00E40D43"/>
    <w:rsid w:val="00E41095"/>
    <w:rsid w:val="00E41BB9"/>
    <w:rsid w:val="00E41CA3"/>
    <w:rsid w:val="00E41D0F"/>
    <w:rsid w:val="00E42AE7"/>
    <w:rsid w:val="00E43078"/>
    <w:rsid w:val="00E435F9"/>
    <w:rsid w:val="00E446E4"/>
    <w:rsid w:val="00E449BB"/>
    <w:rsid w:val="00E45693"/>
    <w:rsid w:val="00E45E89"/>
    <w:rsid w:val="00E46178"/>
    <w:rsid w:val="00E505F9"/>
    <w:rsid w:val="00E5090F"/>
    <w:rsid w:val="00E50F43"/>
    <w:rsid w:val="00E51815"/>
    <w:rsid w:val="00E52223"/>
    <w:rsid w:val="00E5298F"/>
    <w:rsid w:val="00E5333D"/>
    <w:rsid w:val="00E56277"/>
    <w:rsid w:val="00E56660"/>
    <w:rsid w:val="00E57B55"/>
    <w:rsid w:val="00E57F36"/>
    <w:rsid w:val="00E60270"/>
    <w:rsid w:val="00E609C3"/>
    <w:rsid w:val="00E61E03"/>
    <w:rsid w:val="00E6283B"/>
    <w:rsid w:val="00E631A8"/>
    <w:rsid w:val="00E63850"/>
    <w:rsid w:val="00E64DE2"/>
    <w:rsid w:val="00E65F17"/>
    <w:rsid w:val="00E66C73"/>
    <w:rsid w:val="00E672F2"/>
    <w:rsid w:val="00E705F6"/>
    <w:rsid w:val="00E70A84"/>
    <w:rsid w:val="00E72168"/>
    <w:rsid w:val="00E731B5"/>
    <w:rsid w:val="00E73B37"/>
    <w:rsid w:val="00E73C62"/>
    <w:rsid w:val="00E73E7B"/>
    <w:rsid w:val="00E747F3"/>
    <w:rsid w:val="00E748CB"/>
    <w:rsid w:val="00E753F8"/>
    <w:rsid w:val="00E75ADF"/>
    <w:rsid w:val="00E75F53"/>
    <w:rsid w:val="00E771F9"/>
    <w:rsid w:val="00E77A11"/>
    <w:rsid w:val="00E806BF"/>
    <w:rsid w:val="00E80A51"/>
    <w:rsid w:val="00E81193"/>
    <w:rsid w:val="00E813AD"/>
    <w:rsid w:val="00E81996"/>
    <w:rsid w:val="00E81D09"/>
    <w:rsid w:val="00E82B86"/>
    <w:rsid w:val="00E835B6"/>
    <w:rsid w:val="00E83C66"/>
    <w:rsid w:val="00E845BC"/>
    <w:rsid w:val="00E85889"/>
    <w:rsid w:val="00E85D11"/>
    <w:rsid w:val="00E87337"/>
    <w:rsid w:val="00E87386"/>
    <w:rsid w:val="00E90675"/>
    <w:rsid w:val="00E91247"/>
    <w:rsid w:val="00E92361"/>
    <w:rsid w:val="00E932E8"/>
    <w:rsid w:val="00E93529"/>
    <w:rsid w:val="00E939A8"/>
    <w:rsid w:val="00E9531B"/>
    <w:rsid w:val="00E9540F"/>
    <w:rsid w:val="00E954C8"/>
    <w:rsid w:val="00E95F55"/>
    <w:rsid w:val="00E96086"/>
    <w:rsid w:val="00E968DD"/>
    <w:rsid w:val="00E96E8E"/>
    <w:rsid w:val="00EA0806"/>
    <w:rsid w:val="00EA17FD"/>
    <w:rsid w:val="00EA1852"/>
    <w:rsid w:val="00EA18C4"/>
    <w:rsid w:val="00EA34CF"/>
    <w:rsid w:val="00EA35C2"/>
    <w:rsid w:val="00EA4997"/>
    <w:rsid w:val="00EA6741"/>
    <w:rsid w:val="00EA6E52"/>
    <w:rsid w:val="00EA78B0"/>
    <w:rsid w:val="00EA78ED"/>
    <w:rsid w:val="00EA7EC1"/>
    <w:rsid w:val="00EB0496"/>
    <w:rsid w:val="00EB0E29"/>
    <w:rsid w:val="00EB0F02"/>
    <w:rsid w:val="00EB2637"/>
    <w:rsid w:val="00EB2F5E"/>
    <w:rsid w:val="00EB4C07"/>
    <w:rsid w:val="00EB5595"/>
    <w:rsid w:val="00EB7950"/>
    <w:rsid w:val="00EB7B89"/>
    <w:rsid w:val="00EC085A"/>
    <w:rsid w:val="00EC1844"/>
    <w:rsid w:val="00EC38A7"/>
    <w:rsid w:val="00EC4CF4"/>
    <w:rsid w:val="00EC6FA1"/>
    <w:rsid w:val="00ED0677"/>
    <w:rsid w:val="00ED0C7F"/>
    <w:rsid w:val="00ED1C09"/>
    <w:rsid w:val="00ED218A"/>
    <w:rsid w:val="00ED236B"/>
    <w:rsid w:val="00ED2803"/>
    <w:rsid w:val="00ED44C3"/>
    <w:rsid w:val="00ED4EA5"/>
    <w:rsid w:val="00ED549D"/>
    <w:rsid w:val="00ED5B8A"/>
    <w:rsid w:val="00ED5FE7"/>
    <w:rsid w:val="00ED60E0"/>
    <w:rsid w:val="00ED6186"/>
    <w:rsid w:val="00ED6386"/>
    <w:rsid w:val="00ED63BC"/>
    <w:rsid w:val="00ED66DB"/>
    <w:rsid w:val="00ED6EA4"/>
    <w:rsid w:val="00ED71A3"/>
    <w:rsid w:val="00EE0302"/>
    <w:rsid w:val="00EE0559"/>
    <w:rsid w:val="00EE0EE2"/>
    <w:rsid w:val="00EE1166"/>
    <w:rsid w:val="00EE11BB"/>
    <w:rsid w:val="00EE17F3"/>
    <w:rsid w:val="00EE2190"/>
    <w:rsid w:val="00EE3515"/>
    <w:rsid w:val="00EE6131"/>
    <w:rsid w:val="00EE6AB2"/>
    <w:rsid w:val="00EE6C29"/>
    <w:rsid w:val="00EE6FD0"/>
    <w:rsid w:val="00EE75A8"/>
    <w:rsid w:val="00EE79DF"/>
    <w:rsid w:val="00EF0C2C"/>
    <w:rsid w:val="00EF1269"/>
    <w:rsid w:val="00EF13FC"/>
    <w:rsid w:val="00EF1762"/>
    <w:rsid w:val="00EF26CC"/>
    <w:rsid w:val="00EF3047"/>
    <w:rsid w:val="00EF354C"/>
    <w:rsid w:val="00EF43C3"/>
    <w:rsid w:val="00EF4F82"/>
    <w:rsid w:val="00EF5BAD"/>
    <w:rsid w:val="00EF6632"/>
    <w:rsid w:val="00F0038B"/>
    <w:rsid w:val="00F00FE8"/>
    <w:rsid w:val="00F0192C"/>
    <w:rsid w:val="00F0261F"/>
    <w:rsid w:val="00F02CE1"/>
    <w:rsid w:val="00F02CEA"/>
    <w:rsid w:val="00F02D09"/>
    <w:rsid w:val="00F030F7"/>
    <w:rsid w:val="00F031F5"/>
    <w:rsid w:val="00F05BA1"/>
    <w:rsid w:val="00F071CA"/>
    <w:rsid w:val="00F07AC7"/>
    <w:rsid w:val="00F10563"/>
    <w:rsid w:val="00F11353"/>
    <w:rsid w:val="00F11564"/>
    <w:rsid w:val="00F12886"/>
    <w:rsid w:val="00F12A07"/>
    <w:rsid w:val="00F12D85"/>
    <w:rsid w:val="00F12FFE"/>
    <w:rsid w:val="00F1312D"/>
    <w:rsid w:val="00F13419"/>
    <w:rsid w:val="00F138B5"/>
    <w:rsid w:val="00F13B8C"/>
    <w:rsid w:val="00F13ECB"/>
    <w:rsid w:val="00F1446B"/>
    <w:rsid w:val="00F15E38"/>
    <w:rsid w:val="00F1627B"/>
    <w:rsid w:val="00F16A5D"/>
    <w:rsid w:val="00F174D4"/>
    <w:rsid w:val="00F201D0"/>
    <w:rsid w:val="00F229BE"/>
    <w:rsid w:val="00F23C7D"/>
    <w:rsid w:val="00F243AA"/>
    <w:rsid w:val="00F25656"/>
    <w:rsid w:val="00F25840"/>
    <w:rsid w:val="00F25B4B"/>
    <w:rsid w:val="00F25C5B"/>
    <w:rsid w:val="00F270ED"/>
    <w:rsid w:val="00F27817"/>
    <w:rsid w:val="00F301C4"/>
    <w:rsid w:val="00F30429"/>
    <w:rsid w:val="00F31CEC"/>
    <w:rsid w:val="00F35D9F"/>
    <w:rsid w:val="00F367DC"/>
    <w:rsid w:val="00F36F63"/>
    <w:rsid w:val="00F373C6"/>
    <w:rsid w:val="00F415D0"/>
    <w:rsid w:val="00F41E7D"/>
    <w:rsid w:val="00F41F34"/>
    <w:rsid w:val="00F439F0"/>
    <w:rsid w:val="00F440DB"/>
    <w:rsid w:val="00F44241"/>
    <w:rsid w:val="00F443C5"/>
    <w:rsid w:val="00F44BA4"/>
    <w:rsid w:val="00F45471"/>
    <w:rsid w:val="00F46B41"/>
    <w:rsid w:val="00F46D2D"/>
    <w:rsid w:val="00F47041"/>
    <w:rsid w:val="00F47213"/>
    <w:rsid w:val="00F473C1"/>
    <w:rsid w:val="00F47C21"/>
    <w:rsid w:val="00F47E8D"/>
    <w:rsid w:val="00F5174E"/>
    <w:rsid w:val="00F52980"/>
    <w:rsid w:val="00F530DB"/>
    <w:rsid w:val="00F5316B"/>
    <w:rsid w:val="00F5340C"/>
    <w:rsid w:val="00F55622"/>
    <w:rsid w:val="00F57245"/>
    <w:rsid w:val="00F57D6A"/>
    <w:rsid w:val="00F606CA"/>
    <w:rsid w:val="00F6121F"/>
    <w:rsid w:val="00F613D7"/>
    <w:rsid w:val="00F617E3"/>
    <w:rsid w:val="00F61CBD"/>
    <w:rsid w:val="00F62886"/>
    <w:rsid w:val="00F6394C"/>
    <w:rsid w:val="00F64CCE"/>
    <w:rsid w:val="00F65782"/>
    <w:rsid w:val="00F65CAA"/>
    <w:rsid w:val="00F673EE"/>
    <w:rsid w:val="00F67527"/>
    <w:rsid w:val="00F675FA"/>
    <w:rsid w:val="00F67704"/>
    <w:rsid w:val="00F67CF5"/>
    <w:rsid w:val="00F722AE"/>
    <w:rsid w:val="00F722DD"/>
    <w:rsid w:val="00F73B60"/>
    <w:rsid w:val="00F73DAE"/>
    <w:rsid w:val="00F749D8"/>
    <w:rsid w:val="00F74C4D"/>
    <w:rsid w:val="00F752E7"/>
    <w:rsid w:val="00F758A0"/>
    <w:rsid w:val="00F77B89"/>
    <w:rsid w:val="00F81AA5"/>
    <w:rsid w:val="00F82134"/>
    <w:rsid w:val="00F822F5"/>
    <w:rsid w:val="00F82A21"/>
    <w:rsid w:val="00F82B63"/>
    <w:rsid w:val="00F82EE9"/>
    <w:rsid w:val="00F82F77"/>
    <w:rsid w:val="00F83C50"/>
    <w:rsid w:val="00F85252"/>
    <w:rsid w:val="00F852FD"/>
    <w:rsid w:val="00F85941"/>
    <w:rsid w:val="00F8594E"/>
    <w:rsid w:val="00F86026"/>
    <w:rsid w:val="00F867B0"/>
    <w:rsid w:val="00F86937"/>
    <w:rsid w:val="00F8779A"/>
    <w:rsid w:val="00F877C7"/>
    <w:rsid w:val="00F87F69"/>
    <w:rsid w:val="00F9057F"/>
    <w:rsid w:val="00F91CC7"/>
    <w:rsid w:val="00F92507"/>
    <w:rsid w:val="00F92E5D"/>
    <w:rsid w:val="00F92F8F"/>
    <w:rsid w:val="00F93A5B"/>
    <w:rsid w:val="00F93DCD"/>
    <w:rsid w:val="00F94316"/>
    <w:rsid w:val="00F945C8"/>
    <w:rsid w:val="00F95438"/>
    <w:rsid w:val="00F96214"/>
    <w:rsid w:val="00F96507"/>
    <w:rsid w:val="00F96838"/>
    <w:rsid w:val="00F97F4E"/>
    <w:rsid w:val="00F97F56"/>
    <w:rsid w:val="00FA0531"/>
    <w:rsid w:val="00FA19CE"/>
    <w:rsid w:val="00FA1B99"/>
    <w:rsid w:val="00FA2848"/>
    <w:rsid w:val="00FA29F4"/>
    <w:rsid w:val="00FA2A88"/>
    <w:rsid w:val="00FA3214"/>
    <w:rsid w:val="00FA32C7"/>
    <w:rsid w:val="00FA3B2F"/>
    <w:rsid w:val="00FA4485"/>
    <w:rsid w:val="00FA4C8B"/>
    <w:rsid w:val="00FA4F59"/>
    <w:rsid w:val="00FA5479"/>
    <w:rsid w:val="00FA5D2B"/>
    <w:rsid w:val="00FA60CD"/>
    <w:rsid w:val="00FA6544"/>
    <w:rsid w:val="00FA6863"/>
    <w:rsid w:val="00FA6DC1"/>
    <w:rsid w:val="00FA7693"/>
    <w:rsid w:val="00FA7D53"/>
    <w:rsid w:val="00FB17DC"/>
    <w:rsid w:val="00FB1FF1"/>
    <w:rsid w:val="00FB2263"/>
    <w:rsid w:val="00FB2A34"/>
    <w:rsid w:val="00FB304D"/>
    <w:rsid w:val="00FB334F"/>
    <w:rsid w:val="00FB3D65"/>
    <w:rsid w:val="00FB427D"/>
    <w:rsid w:val="00FB4FBB"/>
    <w:rsid w:val="00FB5421"/>
    <w:rsid w:val="00FB648B"/>
    <w:rsid w:val="00FB65DF"/>
    <w:rsid w:val="00FB66FB"/>
    <w:rsid w:val="00FB7731"/>
    <w:rsid w:val="00FC0BFC"/>
    <w:rsid w:val="00FC0DD9"/>
    <w:rsid w:val="00FC0EAD"/>
    <w:rsid w:val="00FC1712"/>
    <w:rsid w:val="00FC1756"/>
    <w:rsid w:val="00FC201D"/>
    <w:rsid w:val="00FC26C2"/>
    <w:rsid w:val="00FC289A"/>
    <w:rsid w:val="00FC3A16"/>
    <w:rsid w:val="00FC4341"/>
    <w:rsid w:val="00FC4BD7"/>
    <w:rsid w:val="00FC50A4"/>
    <w:rsid w:val="00FC666D"/>
    <w:rsid w:val="00FC74D4"/>
    <w:rsid w:val="00FD0E9B"/>
    <w:rsid w:val="00FD1BF1"/>
    <w:rsid w:val="00FD1CDB"/>
    <w:rsid w:val="00FD22F3"/>
    <w:rsid w:val="00FD2335"/>
    <w:rsid w:val="00FD241E"/>
    <w:rsid w:val="00FD3A00"/>
    <w:rsid w:val="00FD49CE"/>
    <w:rsid w:val="00FD72D0"/>
    <w:rsid w:val="00FE09E5"/>
    <w:rsid w:val="00FE10E3"/>
    <w:rsid w:val="00FE11A4"/>
    <w:rsid w:val="00FE3802"/>
    <w:rsid w:val="00FE4393"/>
    <w:rsid w:val="00FE45E3"/>
    <w:rsid w:val="00FE49BA"/>
    <w:rsid w:val="00FE5D60"/>
    <w:rsid w:val="00FE70C8"/>
    <w:rsid w:val="00FE7175"/>
    <w:rsid w:val="00FE7CBD"/>
    <w:rsid w:val="00FF029A"/>
    <w:rsid w:val="00FF2C3E"/>
    <w:rsid w:val="00FF3956"/>
    <w:rsid w:val="00FF4F81"/>
    <w:rsid w:val="00FF657A"/>
    <w:rsid w:val="00FF71D6"/>
    <w:rsid w:val="00FF7D40"/>
    <w:rsid w:val="00FF7D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3420B68"/>
  <w15:chartTrackingRefBased/>
  <w15:docId w15:val="{D6EE694A-3254-4AF5-A8F1-DDBD6E761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0ACC"/>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2A71AD"/>
    <w:pPr>
      <w:keepNext/>
      <w:keepLines/>
      <w:spacing w:before="340" w:line="240" w:lineRule="auto"/>
      <w:jc w:val="center"/>
      <w:outlineLvl w:val="0"/>
    </w:pPr>
    <w:rPr>
      <w:rFonts w:eastAsia="黑体"/>
      <w:b/>
      <w:bCs/>
      <w:kern w:val="44"/>
      <w:sz w:val="36"/>
      <w:szCs w:val="44"/>
    </w:rPr>
  </w:style>
  <w:style w:type="paragraph" w:styleId="2">
    <w:name w:val="heading 2"/>
    <w:basedOn w:val="a"/>
    <w:next w:val="a"/>
    <w:link w:val="20"/>
    <w:uiPriority w:val="9"/>
    <w:unhideWhenUsed/>
    <w:qFormat/>
    <w:rsid w:val="00727E85"/>
    <w:pPr>
      <w:keepNext/>
      <w:keepLines/>
      <w:spacing w:beforeLines="50" w:before="50" w:afterLines="50" w:after="50" w:line="240" w:lineRule="auto"/>
      <w:outlineLvl w:val="1"/>
    </w:pPr>
    <w:rPr>
      <w:rFonts w:eastAsia="黑体" w:cstheme="majorBidi"/>
      <w:b/>
      <w:bCs/>
      <w:sz w:val="28"/>
      <w:szCs w:val="32"/>
    </w:rPr>
  </w:style>
  <w:style w:type="paragraph" w:styleId="3">
    <w:name w:val="heading 3"/>
    <w:basedOn w:val="a"/>
    <w:next w:val="a"/>
    <w:link w:val="30"/>
    <w:uiPriority w:val="9"/>
    <w:unhideWhenUsed/>
    <w:qFormat/>
    <w:rsid w:val="00BB34BE"/>
    <w:pPr>
      <w:keepNext/>
      <w:keepLines/>
      <w:spacing w:beforeLines="50" w:before="50" w:afterLines="50" w:after="50" w:line="240" w:lineRule="auto"/>
      <w:outlineLvl w:val="2"/>
    </w:pPr>
    <w:rPr>
      <w:rFonts w:eastAsia="黑体"/>
      <w:b/>
      <w:bCs/>
      <w:szCs w:val="32"/>
    </w:rPr>
  </w:style>
  <w:style w:type="paragraph" w:styleId="4">
    <w:name w:val="heading 4"/>
    <w:basedOn w:val="a"/>
    <w:next w:val="a"/>
    <w:link w:val="40"/>
    <w:uiPriority w:val="9"/>
    <w:unhideWhenUsed/>
    <w:qFormat/>
    <w:rsid w:val="00C4490F"/>
    <w:pPr>
      <w:keepNext/>
      <w:keepLines/>
      <w:spacing w:beforeLines="75" w:before="75" w:afterLines="75" w:after="75" w:line="240" w:lineRule="auto"/>
      <w:outlineLvl w:val="3"/>
    </w:pPr>
    <w:rPr>
      <w:rFonts w:eastAsia="黑体" w:cstheme="majorBidi"/>
      <w:b/>
      <w:bCs/>
      <w:szCs w:val="28"/>
    </w:rPr>
  </w:style>
  <w:style w:type="paragraph" w:styleId="5">
    <w:name w:val="heading 5"/>
    <w:basedOn w:val="a"/>
    <w:next w:val="a"/>
    <w:link w:val="50"/>
    <w:uiPriority w:val="9"/>
    <w:semiHidden/>
    <w:unhideWhenUsed/>
    <w:qFormat/>
    <w:rsid w:val="00F83C50"/>
    <w:pPr>
      <w:keepNext/>
      <w:keepLines/>
      <w:spacing w:before="280" w:after="290"/>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D6EA4"/>
    <w:rPr>
      <w:color w:val="808080"/>
    </w:rPr>
  </w:style>
  <w:style w:type="paragraph" w:customStyle="1" w:styleId="MTDisplayEquation">
    <w:name w:val="MTDisplayEquation"/>
    <w:basedOn w:val="a"/>
    <w:next w:val="a"/>
    <w:link w:val="MTDisplayEquation0"/>
    <w:rsid w:val="0036581F"/>
    <w:pPr>
      <w:tabs>
        <w:tab w:val="center" w:pos="4160"/>
        <w:tab w:val="right" w:pos="8300"/>
      </w:tabs>
      <w:ind w:firstLineChars="100" w:firstLine="240"/>
    </w:pPr>
    <w:rPr>
      <w:i/>
    </w:rPr>
  </w:style>
  <w:style w:type="character" w:customStyle="1" w:styleId="MTDisplayEquation0">
    <w:name w:val="MTDisplayEquation 字符"/>
    <w:basedOn w:val="a0"/>
    <w:link w:val="MTDisplayEquation"/>
    <w:rsid w:val="0036581F"/>
    <w:rPr>
      <w:rFonts w:ascii="Times New Roman" w:eastAsia="宋体" w:hAnsi="Times New Roman"/>
      <w:i/>
      <w:sz w:val="24"/>
    </w:rPr>
  </w:style>
  <w:style w:type="paragraph" w:styleId="a4">
    <w:name w:val="caption"/>
    <w:basedOn w:val="a"/>
    <w:next w:val="a"/>
    <w:uiPriority w:val="35"/>
    <w:unhideWhenUsed/>
    <w:qFormat/>
    <w:rsid w:val="002F3501"/>
    <w:rPr>
      <w:rFonts w:asciiTheme="majorHAnsi" w:eastAsia="黑体" w:hAnsiTheme="majorHAnsi" w:cstheme="majorBidi"/>
      <w:sz w:val="20"/>
      <w:szCs w:val="20"/>
    </w:rPr>
  </w:style>
  <w:style w:type="paragraph" w:styleId="a5">
    <w:name w:val="header"/>
    <w:basedOn w:val="a"/>
    <w:link w:val="a6"/>
    <w:uiPriority w:val="99"/>
    <w:unhideWhenUsed/>
    <w:rsid w:val="00106034"/>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106034"/>
    <w:rPr>
      <w:rFonts w:ascii="Times New Roman" w:eastAsia="宋体" w:hAnsi="Times New Roman"/>
      <w:sz w:val="18"/>
      <w:szCs w:val="18"/>
    </w:rPr>
  </w:style>
  <w:style w:type="paragraph" w:styleId="a7">
    <w:name w:val="footer"/>
    <w:basedOn w:val="a"/>
    <w:link w:val="a8"/>
    <w:uiPriority w:val="99"/>
    <w:unhideWhenUsed/>
    <w:rsid w:val="00106034"/>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106034"/>
    <w:rPr>
      <w:rFonts w:ascii="Times New Roman" w:eastAsia="宋体" w:hAnsi="Times New Roman"/>
      <w:sz w:val="18"/>
      <w:szCs w:val="18"/>
    </w:rPr>
  </w:style>
  <w:style w:type="character" w:customStyle="1" w:styleId="fontstyle01">
    <w:name w:val="fontstyle01"/>
    <w:basedOn w:val="a0"/>
    <w:rsid w:val="005057E1"/>
    <w:rPr>
      <w:rFonts w:ascii="宋体" w:eastAsia="宋体" w:hAnsi="宋体" w:hint="eastAsia"/>
      <w:b w:val="0"/>
      <w:bCs w:val="0"/>
      <w:i w:val="0"/>
      <w:iCs w:val="0"/>
      <w:color w:val="000000"/>
      <w:sz w:val="22"/>
      <w:szCs w:val="22"/>
    </w:rPr>
  </w:style>
  <w:style w:type="table" w:styleId="a9">
    <w:name w:val="Table Grid"/>
    <w:basedOn w:val="a1"/>
    <w:uiPriority w:val="39"/>
    <w:rsid w:val="002107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2C49F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a">
    <w:name w:val="List Paragraph"/>
    <w:basedOn w:val="a"/>
    <w:uiPriority w:val="34"/>
    <w:qFormat/>
    <w:rsid w:val="00486EA1"/>
    <w:pPr>
      <w:ind w:firstLineChars="200" w:firstLine="420"/>
    </w:pPr>
  </w:style>
  <w:style w:type="paragraph" w:styleId="ab">
    <w:name w:val="Revision"/>
    <w:hidden/>
    <w:uiPriority w:val="99"/>
    <w:semiHidden/>
    <w:rsid w:val="00973C5C"/>
    <w:rPr>
      <w:rFonts w:ascii="Times New Roman" w:eastAsia="宋体" w:hAnsi="Times New Roman"/>
      <w:sz w:val="24"/>
    </w:rPr>
  </w:style>
  <w:style w:type="paragraph" w:customStyle="1" w:styleId="Default">
    <w:name w:val="Default"/>
    <w:rsid w:val="00913B39"/>
    <w:pPr>
      <w:widowControl w:val="0"/>
      <w:autoSpaceDE w:val="0"/>
      <w:autoSpaceDN w:val="0"/>
      <w:adjustRightInd w:val="0"/>
    </w:pPr>
    <w:rPr>
      <w:rFonts w:ascii="宋体" w:eastAsia="宋体" w:hAnsi="Times New Roman" w:cs="宋体"/>
      <w:color w:val="000000"/>
      <w:kern w:val="0"/>
      <w:sz w:val="24"/>
      <w:szCs w:val="24"/>
    </w:rPr>
  </w:style>
  <w:style w:type="character" w:customStyle="1" w:styleId="10">
    <w:name w:val="标题 1 字符"/>
    <w:basedOn w:val="a0"/>
    <w:link w:val="1"/>
    <w:uiPriority w:val="9"/>
    <w:rsid w:val="002A71AD"/>
    <w:rPr>
      <w:rFonts w:ascii="Times New Roman" w:eastAsia="黑体" w:hAnsi="Times New Roman"/>
      <w:b/>
      <w:bCs/>
      <w:kern w:val="44"/>
      <w:sz w:val="36"/>
      <w:szCs w:val="44"/>
    </w:rPr>
  </w:style>
  <w:style w:type="character" w:customStyle="1" w:styleId="20">
    <w:name w:val="标题 2 字符"/>
    <w:basedOn w:val="a0"/>
    <w:link w:val="2"/>
    <w:uiPriority w:val="9"/>
    <w:rsid w:val="00727E85"/>
    <w:rPr>
      <w:rFonts w:ascii="Times New Roman" w:eastAsia="黑体" w:hAnsi="Times New Roman" w:cstheme="majorBidi"/>
      <w:b/>
      <w:bCs/>
      <w:sz w:val="28"/>
      <w:szCs w:val="32"/>
    </w:rPr>
  </w:style>
  <w:style w:type="character" w:customStyle="1" w:styleId="30">
    <w:name w:val="标题 3 字符"/>
    <w:basedOn w:val="a0"/>
    <w:link w:val="3"/>
    <w:uiPriority w:val="9"/>
    <w:rsid w:val="00BB34BE"/>
    <w:rPr>
      <w:rFonts w:ascii="Times New Roman" w:eastAsia="黑体" w:hAnsi="Times New Roman"/>
      <w:b/>
      <w:bCs/>
      <w:sz w:val="24"/>
      <w:szCs w:val="32"/>
    </w:rPr>
  </w:style>
  <w:style w:type="character" w:customStyle="1" w:styleId="40">
    <w:name w:val="标题 4 字符"/>
    <w:basedOn w:val="a0"/>
    <w:link w:val="4"/>
    <w:uiPriority w:val="9"/>
    <w:rsid w:val="00C4490F"/>
    <w:rPr>
      <w:rFonts w:ascii="Times New Roman" w:eastAsia="黑体" w:hAnsi="Times New Roman" w:cstheme="majorBidi"/>
      <w:b/>
      <w:bCs/>
      <w:sz w:val="24"/>
      <w:szCs w:val="28"/>
    </w:rPr>
  </w:style>
  <w:style w:type="paragraph" w:styleId="ac">
    <w:name w:val="Title"/>
    <w:basedOn w:val="a"/>
    <w:next w:val="a"/>
    <w:link w:val="ad"/>
    <w:uiPriority w:val="10"/>
    <w:qFormat/>
    <w:rsid w:val="00D31515"/>
    <w:pPr>
      <w:spacing w:before="240" w:after="60"/>
      <w:jc w:val="center"/>
      <w:outlineLvl w:val="0"/>
    </w:pPr>
    <w:rPr>
      <w:rFonts w:eastAsia="黑体" w:cstheme="majorBidi"/>
      <w:b/>
      <w:bCs/>
      <w:sz w:val="36"/>
      <w:szCs w:val="32"/>
    </w:rPr>
  </w:style>
  <w:style w:type="character" w:customStyle="1" w:styleId="ad">
    <w:name w:val="标题 字符"/>
    <w:basedOn w:val="a0"/>
    <w:link w:val="ac"/>
    <w:uiPriority w:val="10"/>
    <w:rsid w:val="00D31515"/>
    <w:rPr>
      <w:rFonts w:ascii="Times New Roman" w:eastAsia="黑体" w:hAnsi="Times New Roman" w:cstheme="majorBidi"/>
      <w:b/>
      <w:bCs/>
      <w:sz w:val="36"/>
      <w:szCs w:val="32"/>
    </w:rPr>
  </w:style>
  <w:style w:type="character" w:customStyle="1" w:styleId="50">
    <w:name w:val="标题 5 字符"/>
    <w:basedOn w:val="a0"/>
    <w:link w:val="5"/>
    <w:uiPriority w:val="9"/>
    <w:semiHidden/>
    <w:rsid w:val="00F83C50"/>
    <w:rPr>
      <w:rFonts w:ascii="Times New Roman" w:eastAsia="宋体" w:hAnsi="Times New Roman"/>
      <w:b/>
      <w:bCs/>
      <w:sz w:val="28"/>
      <w:szCs w:val="28"/>
    </w:rPr>
  </w:style>
  <w:style w:type="paragraph" w:styleId="TOC">
    <w:name w:val="TOC Heading"/>
    <w:basedOn w:val="1"/>
    <w:next w:val="a"/>
    <w:uiPriority w:val="39"/>
    <w:unhideWhenUsed/>
    <w:qFormat/>
    <w:rsid w:val="004A32CE"/>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D842AF"/>
    <w:pPr>
      <w:jc w:val="left"/>
    </w:pPr>
    <w:rPr>
      <w:rFonts w:cs="Times New Roman"/>
      <w:kern w:val="0"/>
    </w:rPr>
  </w:style>
  <w:style w:type="paragraph" w:styleId="TOC1">
    <w:name w:val="toc 1"/>
    <w:basedOn w:val="a"/>
    <w:next w:val="a"/>
    <w:autoRedefine/>
    <w:uiPriority w:val="39"/>
    <w:unhideWhenUsed/>
    <w:rsid w:val="00D60048"/>
    <w:pPr>
      <w:jc w:val="left"/>
    </w:pPr>
    <w:rPr>
      <w:rFonts w:cs="Times New Roman"/>
      <w:b/>
      <w:kern w:val="0"/>
    </w:rPr>
  </w:style>
  <w:style w:type="paragraph" w:styleId="TOC3">
    <w:name w:val="toc 3"/>
    <w:basedOn w:val="a"/>
    <w:next w:val="a"/>
    <w:autoRedefine/>
    <w:uiPriority w:val="39"/>
    <w:unhideWhenUsed/>
    <w:rsid w:val="00D842AF"/>
    <w:pPr>
      <w:jc w:val="left"/>
    </w:pPr>
    <w:rPr>
      <w:rFonts w:cs="Times New Roman"/>
      <w:kern w:val="0"/>
    </w:rPr>
  </w:style>
  <w:style w:type="character" w:styleId="ae">
    <w:name w:val="Hyperlink"/>
    <w:basedOn w:val="a0"/>
    <w:uiPriority w:val="99"/>
    <w:unhideWhenUsed/>
    <w:rsid w:val="004A32CE"/>
    <w:rPr>
      <w:color w:val="0563C1" w:themeColor="hyperlink"/>
      <w:u w:val="single"/>
    </w:rPr>
  </w:style>
  <w:style w:type="paragraph" w:styleId="TOC4">
    <w:name w:val="toc 4"/>
    <w:basedOn w:val="a"/>
    <w:next w:val="a"/>
    <w:autoRedefine/>
    <w:uiPriority w:val="39"/>
    <w:unhideWhenUsed/>
    <w:rsid w:val="00CB6FC7"/>
  </w:style>
  <w:style w:type="character" w:styleId="af">
    <w:name w:val="annotation reference"/>
    <w:basedOn w:val="a0"/>
    <w:uiPriority w:val="99"/>
    <w:semiHidden/>
    <w:unhideWhenUsed/>
    <w:rsid w:val="00F82EE9"/>
    <w:rPr>
      <w:sz w:val="21"/>
      <w:szCs w:val="21"/>
    </w:rPr>
  </w:style>
  <w:style w:type="paragraph" w:styleId="af0">
    <w:name w:val="annotation text"/>
    <w:basedOn w:val="a"/>
    <w:link w:val="af1"/>
    <w:uiPriority w:val="99"/>
    <w:semiHidden/>
    <w:unhideWhenUsed/>
    <w:rsid w:val="00F82EE9"/>
    <w:pPr>
      <w:jc w:val="left"/>
    </w:pPr>
  </w:style>
  <w:style w:type="character" w:customStyle="1" w:styleId="af1">
    <w:name w:val="批注文字 字符"/>
    <w:basedOn w:val="a0"/>
    <w:link w:val="af0"/>
    <w:uiPriority w:val="99"/>
    <w:semiHidden/>
    <w:rsid w:val="00F82EE9"/>
    <w:rPr>
      <w:rFonts w:ascii="Times New Roman" w:eastAsia="宋体" w:hAnsi="Times New Roman"/>
      <w:sz w:val="24"/>
    </w:rPr>
  </w:style>
  <w:style w:type="paragraph" w:styleId="af2">
    <w:name w:val="annotation subject"/>
    <w:basedOn w:val="af0"/>
    <w:next w:val="af0"/>
    <w:link w:val="af3"/>
    <w:uiPriority w:val="99"/>
    <w:semiHidden/>
    <w:unhideWhenUsed/>
    <w:rsid w:val="00F82EE9"/>
    <w:rPr>
      <w:b/>
      <w:bCs/>
    </w:rPr>
  </w:style>
  <w:style w:type="character" w:customStyle="1" w:styleId="af3">
    <w:name w:val="批注主题 字符"/>
    <w:basedOn w:val="af1"/>
    <w:link w:val="af2"/>
    <w:uiPriority w:val="99"/>
    <w:semiHidden/>
    <w:rsid w:val="00F82EE9"/>
    <w:rPr>
      <w:rFonts w:ascii="Times New Roman" w:eastAsia="宋体"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77640">
      <w:bodyDiv w:val="1"/>
      <w:marLeft w:val="0"/>
      <w:marRight w:val="0"/>
      <w:marTop w:val="0"/>
      <w:marBottom w:val="0"/>
      <w:divBdr>
        <w:top w:val="none" w:sz="0" w:space="0" w:color="auto"/>
        <w:left w:val="none" w:sz="0" w:space="0" w:color="auto"/>
        <w:bottom w:val="none" w:sz="0" w:space="0" w:color="auto"/>
        <w:right w:val="none" w:sz="0" w:space="0" w:color="auto"/>
      </w:divBdr>
      <w:divsChild>
        <w:div w:id="671831903">
          <w:marLeft w:val="0"/>
          <w:marRight w:val="0"/>
          <w:marTop w:val="0"/>
          <w:marBottom w:val="0"/>
          <w:divBdr>
            <w:top w:val="none" w:sz="0" w:space="0" w:color="auto"/>
            <w:left w:val="none" w:sz="0" w:space="0" w:color="auto"/>
            <w:bottom w:val="none" w:sz="0" w:space="0" w:color="auto"/>
            <w:right w:val="none" w:sz="0" w:space="0" w:color="auto"/>
          </w:divBdr>
          <w:divsChild>
            <w:div w:id="77837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0829">
      <w:bodyDiv w:val="1"/>
      <w:marLeft w:val="0"/>
      <w:marRight w:val="0"/>
      <w:marTop w:val="0"/>
      <w:marBottom w:val="0"/>
      <w:divBdr>
        <w:top w:val="none" w:sz="0" w:space="0" w:color="auto"/>
        <w:left w:val="none" w:sz="0" w:space="0" w:color="auto"/>
        <w:bottom w:val="none" w:sz="0" w:space="0" w:color="auto"/>
        <w:right w:val="none" w:sz="0" w:space="0" w:color="auto"/>
      </w:divBdr>
      <w:divsChild>
        <w:div w:id="1313175644">
          <w:marLeft w:val="0"/>
          <w:marRight w:val="0"/>
          <w:marTop w:val="0"/>
          <w:marBottom w:val="0"/>
          <w:divBdr>
            <w:top w:val="none" w:sz="0" w:space="0" w:color="auto"/>
            <w:left w:val="none" w:sz="0" w:space="0" w:color="auto"/>
            <w:bottom w:val="none" w:sz="0" w:space="0" w:color="auto"/>
            <w:right w:val="none" w:sz="0" w:space="0" w:color="auto"/>
          </w:divBdr>
          <w:divsChild>
            <w:div w:id="89018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86041">
      <w:bodyDiv w:val="1"/>
      <w:marLeft w:val="0"/>
      <w:marRight w:val="0"/>
      <w:marTop w:val="0"/>
      <w:marBottom w:val="0"/>
      <w:divBdr>
        <w:top w:val="none" w:sz="0" w:space="0" w:color="auto"/>
        <w:left w:val="none" w:sz="0" w:space="0" w:color="auto"/>
        <w:bottom w:val="none" w:sz="0" w:space="0" w:color="auto"/>
        <w:right w:val="none" w:sz="0" w:space="0" w:color="auto"/>
      </w:divBdr>
      <w:divsChild>
        <w:div w:id="1595283768">
          <w:marLeft w:val="0"/>
          <w:marRight w:val="0"/>
          <w:marTop w:val="0"/>
          <w:marBottom w:val="0"/>
          <w:divBdr>
            <w:top w:val="none" w:sz="0" w:space="0" w:color="auto"/>
            <w:left w:val="none" w:sz="0" w:space="0" w:color="auto"/>
            <w:bottom w:val="none" w:sz="0" w:space="0" w:color="auto"/>
            <w:right w:val="none" w:sz="0" w:space="0" w:color="auto"/>
          </w:divBdr>
          <w:divsChild>
            <w:div w:id="210576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44969">
      <w:bodyDiv w:val="1"/>
      <w:marLeft w:val="0"/>
      <w:marRight w:val="0"/>
      <w:marTop w:val="0"/>
      <w:marBottom w:val="0"/>
      <w:divBdr>
        <w:top w:val="none" w:sz="0" w:space="0" w:color="auto"/>
        <w:left w:val="none" w:sz="0" w:space="0" w:color="auto"/>
        <w:bottom w:val="none" w:sz="0" w:space="0" w:color="auto"/>
        <w:right w:val="none" w:sz="0" w:space="0" w:color="auto"/>
      </w:divBdr>
      <w:divsChild>
        <w:div w:id="1723871006">
          <w:marLeft w:val="0"/>
          <w:marRight w:val="0"/>
          <w:marTop w:val="0"/>
          <w:marBottom w:val="0"/>
          <w:divBdr>
            <w:top w:val="none" w:sz="0" w:space="0" w:color="auto"/>
            <w:left w:val="none" w:sz="0" w:space="0" w:color="auto"/>
            <w:bottom w:val="none" w:sz="0" w:space="0" w:color="auto"/>
            <w:right w:val="none" w:sz="0" w:space="0" w:color="auto"/>
          </w:divBdr>
          <w:divsChild>
            <w:div w:id="1651249778">
              <w:marLeft w:val="0"/>
              <w:marRight w:val="0"/>
              <w:marTop w:val="0"/>
              <w:marBottom w:val="0"/>
              <w:divBdr>
                <w:top w:val="none" w:sz="0" w:space="0" w:color="auto"/>
                <w:left w:val="none" w:sz="0" w:space="0" w:color="auto"/>
                <w:bottom w:val="none" w:sz="0" w:space="0" w:color="auto"/>
                <w:right w:val="none" w:sz="0" w:space="0" w:color="auto"/>
              </w:divBdr>
            </w:div>
            <w:div w:id="4425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2482">
      <w:bodyDiv w:val="1"/>
      <w:marLeft w:val="0"/>
      <w:marRight w:val="0"/>
      <w:marTop w:val="0"/>
      <w:marBottom w:val="0"/>
      <w:divBdr>
        <w:top w:val="none" w:sz="0" w:space="0" w:color="auto"/>
        <w:left w:val="none" w:sz="0" w:space="0" w:color="auto"/>
        <w:bottom w:val="none" w:sz="0" w:space="0" w:color="auto"/>
        <w:right w:val="none" w:sz="0" w:space="0" w:color="auto"/>
      </w:divBdr>
      <w:divsChild>
        <w:div w:id="1776168201">
          <w:marLeft w:val="0"/>
          <w:marRight w:val="0"/>
          <w:marTop w:val="0"/>
          <w:marBottom w:val="0"/>
          <w:divBdr>
            <w:top w:val="none" w:sz="0" w:space="0" w:color="auto"/>
            <w:left w:val="none" w:sz="0" w:space="0" w:color="auto"/>
            <w:bottom w:val="none" w:sz="0" w:space="0" w:color="auto"/>
            <w:right w:val="none" w:sz="0" w:space="0" w:color="auto"/>
          </w:divBdr>
          <w:divsChild>
            <w:div w:id="210129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26529">
      <w:bodyDiv w:val="1"/>
      <w:marLeft w:val="0"/>
      <w:marRight w:val="0"/>
      <w:marTop w:val="0"/>
      <w:marBottom w:val="0"/>
      <w:divBdr>
        <w:top w:val="none" w:sz="0" w:space="0" w:color="auto"/>
        <w:left w:val="none" w:sz="0" w:space="0" w:color="auto"/>
        <w:bottom w:val="none" w:sz="0" w:space="0" w:color="auto"/>
        <w:right w:val="none" w:sz="0" w:space="0" w:color="auto"/>
      </w:divBdr>
      <w:divsChild>
        <w:div w:id="939683453">
          <w:marLeft w:val="0"/>
          <w:marRight w:val="0"/>
          <w:marTop w:val="0"/>
          <w:marBottom w:val="0"/>
          <w:divBdr>
            <w:top w:val="none" w:sz="0" w:space="0" w:color="auto"/>
            <w:left w:val="none" w:sz="0" w:space="0" w:color="auto"/>
            <w:bottom w:val="none" w:sz="0" w:space="0" w:color="auto"/>
            <w:right w:val="none" w:sz="0" w:space="0" w:color="auto"/>
          </w:divBdr>
          <w:divsChild>
            <w:div w:id="119577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06453">
      <w:bodyDiv w:val="1"/>
      <w:marLeft w:val="0"/>
      <w:marRight w:val="0"/>
      <w:marTop w:val="0"/>
      <w:marBottom w:val="0"/>
      <w:divBdr>
        <w:top w:val="none" w:sz="0" w:space="0" w:color="auto"/>
        <w:left w:val="none" w:sz="0" w:space="0" w:color="auto"/>
        <w:bottom w:val="none" w:sz="0" w:space="0" w:color="auto"/>
        <w:right w:val="none" w:sz="0" w:space="0" w:color="auto"/>
      </w:divBdr>
      <w:divsChild>
        <w:div w:id="1956017669">
          <w:marLeft w:val="0"/>
          <w:marRight w:val="0"/>
          <w:marTop w:val="0"/>
          <w:marBottom w:val="0"/>
          <w:divBdr>
            <w:top w:val="none" w:sz="0" w:space="0" w:color="auto"/>
            <w:left w:val="none" w:sz="0" w:space="0" w:color="auto"/>
            <w:bottom w:val="none" w:sz="0" w:space="0" w:color="auto"/>
            <w:right w:val="none" w:sz="0" w:space="0" w:color="auto"/>
          </w:divBdr>
          <w:divsChild>
            <w:div w:id="42330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94912">
      <w:bodyDiv w:val="1"/>
      <w:marLeft w:val="0"/>
      <w:marRight w:val="0"/>
      <w:marTop w:val="0"/>
      <w:marBottom w:val="0"/>
      <w:divBdr>
        <w:top w:val="none" w:sz="0" w:space="0" w:color="auto"/>
        <w:left w:val="none" w:sz="0" w:space="0" w:color="auto"/>
        <w:bottom w:val="none" w:sz="0" w:space="0" w:color="auto"/>
        <w:right w:val="none" w:sz="0" w:space="0" w:color="auto"/>
      </w:divBdr>
      <w:divsChild>
        <w:div w:id="1075780565">
          <w:marLeft w:val="0"/>
          <w:marRight w:val="0"/>
          <w:marTop w:val="0"/>
          <w:marBottom w:val="0"/>
          <w:divBdr>
            <w:top w:val="none" w:sz="0" w:space="0" w:color="auto"/>
            <w:left w:val="none" w:sz="0" w:space="0" w:color="auto"/>
            <w:bottom w:val="none" w:sz="0" w:space="0" w:color="auto"/>
            <w:right w:val="none" w:sz="0" w:space="0" w:color="auto"/>
          </w:divBdr>
          <w:divsChild>
            <w:div w:id="71515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65746">
      <w:bodyDiv w:val="1"/>
      <w:marLeft w:val="0"/>
      <w:marRight w:val="0"/>
      <w:marTop w:val="0"/>
      <w:marBottom w:val="0"/>
      <w:divBdr>
        <w:top w:val="none" w:sz="0" w:space="0" w:color="auto"/>
        <w:left w:val="none" w:sz="0" w:space="0" w:color="auto"/>
        <w:bottom w:val="none" w:sz="0" w:space="0" w:color="auto"/>
        <w:right w:val="none" w:sz="0" w:space="0" w:color="auto"/>
      </w:divBdr>
      <w:divsChild>
        <w:div w:id="2128498966">
          <w:marLeft w:val="0"/>
          <w:marRight w:val="0"/>
          <w:marTop w:val="0"/>
          <w:marBottom w:val="0"/>
          <w:divBdr>
            <w:top w:val="none" w:sz="0" w:space="0" w:color="auto"/>
            <w:left w:val="none" w:sz="0" w:space="0" w:color="auto"/>
            <w:bottom w:val="none" w:sz="0" w:space="0" w:color="auto"/>
            <w:right w:val="none" w:sz="0" w:space="0" w:color="auto"/>
          </w:divBdr>
          <w:divsChild>
            <w:div w:id="193516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6530">
      <w:bodyDiv w:val="1"/>
      <w:marLeft w:val="0"/>
      <w:marRight w:val="0"/>
      <w:marTop w:val="0"/>
      <w:marBottom w:val="0"/>
      <w:divBdr>
        <w:top w:val="none" w:sz="0" w:space="0" w:color="auto"/>
        <w:left w:val="none" w:sz="0" w:space="0" w:color="auto"/>
        <w:bottom w:val="none" w:sz="0" w:space="0" w:color="auto"/>
        <w:right w:val="none" w:sz="0" w:space="0" w:color="auto"/>
      </w:divBdr>
      <w:divsChild>
        <w:div w:id="327486257">
          <w:marLeft w:val="0"/>
          <w:marRight w:val="0"/>
          <w:marTop w:val="0"/>
          <w:marBottom w:val="0"/>
          <w:divBdr>
            <w:top w:val="none" w:sz="0" w:space="0" w:color="auto"/>
            <w:left w:val="none" w:sz="0" w:space="0" w:color="auto"/>
            <w:bottom w:val="none" w:sz="0" w:space="0" w:color="auto"/>
            <w:right w:val="none" w:sz="0" w:space="0" w:color="auto"/>
          </w:divBdr>
          <w:divsChild>
            <w:div w:id="20936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image" Target="media/image6.wmf"/><Relationship Id="rId42" Type="http://schemas.openxmlformats.org/officeDocument/2006/relationships/image" Target="media/image17.wmf"/><Relationship Id="rId63" Type="http://schemas.openxmlformats.org/officeDocument/2006/relationships/oleObject" Target="embeddings/oleObject27.bin"/><Relationship Id="rId84" Type="http://schemas.openxmlformats.org/officeDocument/2006/relationships/image" Target="media/image36.wmf"/><Relationship Id="rId138" Type="http://schemas.openxmlformats.org/officeDocument/2006/relationships/oleObject" Target="embeddings/oleObject64.bin"/><Relationship Id="rId159" Type="http://schemas.openxmlformats.org/officeDocument/2006/relationships/oleObject" Target="embeddings/oleObject72.bin"/><Relationship Id="rId170" Type="http://schemas.openxmlformats.org/officeDocument/2006/relationships/oleObject" Target="embeddings/oleObject80.bin"/><Relationship Id="rId191" Type="http://schemas.openxmlformats.org/officeDocument/2006/relationships/oleObject" Target="embeddings/oleObject95.bin"/><Relationship Id="rId107" Type="http://schemas.openxmlformats.org/officeDocument/2006/relationships/oleObject" Target="embeddings/oleObject50.bin"/><Relationship Id="rId11" Type="http://schemas.openxmlformats.org/officeDocument/2006/relationships/footer" Target="footer1.xml"/><Relationship Id="rId32" Type="http://schemas.openxmlformats.org/officeDocument/2006/relationships/image" Target="media/image12.wmf"/><Relationship Id="rId53" Type="http://schemas.openxmlformats.org/officeDocument/2006/relationships/image" Target="media/image22.wmf"/><Relationship Id="rId74" Type="http://schemas.openxmlformats.org/officeDocument/2006/relationships/image" Target="media/image32.wmf"/><Relationship Id="rId128" Type="http://schemas.openxmlformats.org/officeDocument/2006/relationships/image" Target="media/image59.png"/><Relationship Id="rId149" Type="http://schemas.openxmlformats.org/officeDocument/2006/relationships/image" Target="media/image72.wmf"/><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oleObject" Target="embeddings/oleObject73.bin"/><Relationship Id="rId181" Type="http://schemas.openxmlformats.org/officeDocument/2006/relationships/image" Target="media/image83.wmf"/><Relationship Id="rId22" Type="http://schemas.openxmlformats.org/officeDocument/2006/relationships/oleObject" Target="embeddings/oleObject6.bin"/><Relationship Id="rId43" Type="http://schemas.openxmlformats.org/officeDocument/2006/relationships/oleObject" Target="embeddings/oleObject16.bin"/><Relationship Id="rId64" Type="http://schemas.openxmlformats.org/officeDocument/2006/relationships/image" Target="media/image27.wmf"/><Relationship Id="rId118" Type="http://schemas.openxmlformats.org/officeDocument/2006/relationships/image" Target="media/image53.wmf"/><Relationship Id="rId139" Type="http://schemas.openxmlformats.org/officeDocument/2006/relationships/image" Target="media/image65.png"/><Relationship Id="rId85" Type="http://schemas.openxmlformats.org/officeDocument/2006/relationships/oleObject" Target="embeddings/oleObject39.bin"/><Relationship Id="rId150" Type="http://schemas.openxmlformats.org/officeDocument/2006/relationships/oleObject" Target="embeddings/oleObject67.bin"/><Relationship Id="rId171" Type="http://schemas.openxmlformats.org/officeDocument/2006/relationships/oleObject" Target="embeddings/oleObject81.bin"/><Relationship Id="rId192" Type="http://schemas.openxmlformats.org/officeDocument/2006/relationships/oleObject" Target="embeddings/oleObject96.bin"/><Relationship Id="rId12" Type="http://schemas.openxmlformats.org/officeDocument/2006/relationships/footer" Target="footer2.xml"/><Relationship Id="rId33" Type="http://schemas.openxmlformats.org/officeDocument/2006/relationships/oleObject" Target="embeddings/oleObject11.bin"/><Relationship Id="rId108" Type="http://schemas.openxmlformats.org/officeDocument/2006/relationships/image" Target="media/image48.wmf"/><Relationship Id="rId129" Type="http://schemas.openxmlformats.org/officeDocument/2006/relationships/image" Target="media/image60.png"/><Relationship Id="rId54" Type="http://schemas.openxmlformats.org/officeDocument/2006/relationships/oleObject" Target="embeddings/oleObject22.bin"/><Relationship Id="rId75" Type="http://schemas.openxmlformats.org/officeDocument/2006/relationships/oleObject" Target="embeddings/oleObject33.bin"/><Relationship Id="rId96" Type="http://schemas.openxmlformats.org/officeDocument/2006/relationships/image" Target="media/image42.wmf"/><Relationship Id="rId140" Type="http://schemas.openxmlformats.org/officeDocument/2006/relationships/image" Target="media/image66.png"/><Relationship Id="rId161" Type="http://schemas.openxmlformats.org/officeDocument/2006/relationships/image" Target="media/image77.wmf"/><Relationship Id="rId182" Type="http://schemas.openxmlformats.org/officeDocument/2006/relationships/oleObject" Target="embeddings/oleObject88.bin"/><Relationship Id="rId6" Type="http://schemas.openxmlformats.org/officeDocument/2006/relationships/footnotes" Target="footnotes.xml"/><Relationship Id="rId23" Type="http://schemas.openxmlformats.org/officeDocument/2006/relationships/image" Target="media/image7.wmf"/><Relationship Id="rId119" Type="http://schemas.openxmlformats.org/officeDocument/2006/relationships/oleObject" Target="embeddings/oleObject56.bin"/><Relationship Id="rId44" Type="http://schemas.openxmlformats.org/officeDocument/2006/relationships/image" Target="media/image18.wmf"/><Relationship Id="rId65" Type="http://schemas.openxmlformats.org/officeDocument/2006/relationships/oleObject" Target="embeddings/oleObject28.bin"/><Relationship Id="rId86" Type="http://schemas.openxmlformats.org/officeDocument/2006/relationships/image" Target="media/image37.wmf"/><Relationship Id="rId130" Type="http://schemas.openxmlformats.org/officeDocument/2006/relationships/image" Target="media/image61.wmf"/><Relationship Id="rId151" Type="http://schemas.openxmlformats.org/officeDocument/2006/relationships/image" Target="media/image73.wmf"/><Relationship Id="rId172" Type="http://schemas.openxmlformats.org/officeDocument/2006/relationships/image" Target="media/image80.wmf"/><Relationship Id="rId193" Type="http://schemas.openxmlformats.org/officeDocument/2006/relationships/oleObject" Target="embeddings/oleObject97.bin"/><Relationship Id="rId13" Type="http://schemas.openxmlformats.org/officeDocument/2006/relationships/image" Target="media/image2.wmf"/><Relationship Id="rId109" Type="http://schemas.openxmlformats.org/officeDocument/2006/relationships/oleObject" Target="embeddings/oleObject51.bin"/><Relationship Id="rId34" Type="http://schemas.openxmlformats.org/officeDocument/2006/relationships/image" Target="media/image13.wmf"/><Relationship Id="rId55" Type="http://schemas.openxmlformats.org/officeDocument/2006/relationships/image" Target="media/image23.wmf"/><Relationship Id="rId76" Type="http://schemas.openxmlformats.org/officeDocument/2006/relationships/image" Target="media/image33.wmf"/><Relationship Id="rId97" Type="http://schemas.openxmlformats.org/officeDocument/2006/relationships/oleObject" Target="embeddings/oleObject45.bin"/><Relationship Id="rId120" Type="http://schemas.openxmlformats.org/officeDocument/2006/relationships/image" Target="media/image54.wmf"/><Relationship Id="rId141" Type="http://schemas.openxmlformats.org/officeDocument/2006/relationships/image" Target="media/image67.wmf"/><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oleObject" Target="embeddings/oleObject89.bin"/><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7.bin"/><Relationship Id="rId40" Type="http://schemas.openxmlformats.org/officeDocument/2006/relationships/image" Target="media/image16.wmf"/><Relationship Id="rId45" Type="http://schemas.openxmlformats.org/officeDocument/2006/relationships/oleObject" Target="embeddings/oleObject17.bin"/><Relationship Id="rId66" Type="http://schemas.openxmlformats.org/officeDocument/2006/relationships/image" Target="media/image28.wmf"/><Relationship Id="rId87" Type="http://schemas.openxmlformats.org/officeDocument/2006/relationships/oleObject" Target="embeddings/oleObject40.bin"/><Relationship Id="rId110" Type="http://schemas.openxmlformats.org/officeDocument/2006/relationships/image" Target="media/image49.wmf"/><Relationship Id="rId115" Type="http://schemas.openxmlformats.org/officeDocument/2006/relationships/oleObject" Target="embeddings/oleObject54.bin"/><Relationship Id="rId131" Type="http://schemas.openxmlformats.org/officeDocument/2006/relationships/oleObject" Target="embeddings/oleObject60.bin"/><Relationship Id="rId136" Type="http://schemas.openxmlformats.org/officeDocument/2006/relationships/oleObject" Target="embeddings/oleObject63.bin"/><Relationship Id="rId157" Type="http://schemas.openxmlformats.org/officeDocument/2006/relationships/oleObject" Target="embeddings/oleObject71.bin"/><Relationship Id="rId178" Type="http://schemas.openxmlformats.org/officeDocument/2006/relationships/image" Target="media/image82.wmf"/><Relationship Id="rId61" Type="http://schemas.openxmlformats.org/officeDocument/2006/relationships/oleObject" Target="embeddings/oleObject26.bin"/><Relationship Id="rId82" Type="http://schemas.openxmlformats.org/officeDocument/2006/relationships/image" Target="media/image35.wmf"/><Relationship Id="rId152" Type="http://schemas.openxmlformats.org/officeDocument/2006/relationships/oleObject" Target="embeddings/oleObject68.bin"/><Relationship Id="rId173" Type="http://schemas.openxmlformats.org/officeDocument/2006/relationships/oleObject" Target="embeddings/oleObject82.bin"/><Relationship Id="rId194" Type="http://schemas.openxmlformats.org/officeDocument/2006/relationships/oleObject" Target="embeddings/oleObject98.bin"/><Relationship Id="rId199" Type="http://schemas.openxmlformats.org/officeDocument/2006/relationships/image" Target="media/image87.png"/><Relationship Id="rId203" Type="http://schemas.openxmlformats.org/officeDocument/2006/relationships/theme" Target="theme/theme1.xml"/><Relationship Id="rId19" Type="http://schemas.openxmlformats.org/officeDocument/2006/relationships/image" Target="media/image5.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oleObject" Target="embeddings/oleObject12.bin"/><Relationship Id="rId56" Type="http://schemas.openxmlformats.org/officeDocument/2006/relationships/oleObject" Target="embeddings/oleObject23.bin"/><Relationship Id="rId77" Type="http://schemas.openxmlformats.org/officeDocument/2006/relationships/oleObject" Target="embeddings/oleObject34.bin"/><Relationship Id="rId100" Type="http://schemas.openxmlformats.org/officeDocument/2006/relationships/image" Target="media/image44.wmf"/><Relationship Id="rId105" Type="http://schemas.openxmlformats.org/officeDocument/2006/relationships/oleObject" Target="embeddings/oleObject49.bin"/><Relationship Id="rId126" Type="http://schemas.openxmlformats.org/officeDocument/2006/relationships/image" Target="media/image57.png"/><Relationship Id="rId147" Type="http://schemas.openxmlformats.org/officeDocument/2006/relationships/image" Target="media/image71.wmf"/><Relationship Id="rId168" Type="http://schemas.openxmlformats.org/officeDocument/2006/relationships/image" Target="media/image79.wmf"/><Relationship Id="rId8" Type="http://schemas.openxmlformats.org/officeDocument/2006/relationships/image" Target="media/image1.wmf"/><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oleObject" Target="embeddings/oleObject43.bin"/><Relationship Id="rId98" Type="http://schemas.openxmlformats.org/officeDocument/2006/relationships/image" Target="media/image43.wmf"/><Relationship Id="rId121" Type="http://schemas.openxmlformats.org/officeDocument/2006/relationships/oleObject" Target="embeddings/oleObject57.bin"/><Relationship Id="rId142" Type="http://schemas.openxmlformats.org/officeDocument/2006/relationships/oleObject" Target="embeddings/oleObject65.bin"/><Relationship Id="rId163" Type="http://schemas.openxmlformats.org/officeDocument/2006/relationships/oleObject" Target="embeddings/oleObject75.bin"/><Relationship Id="rId184" Type="http://schemas.openxmlformats.org/officeDocument/2006/relationships/image" Target="media/image84.wmf"/><Relationship Id="rId189" Type="http://schemas.openxmlformats.org/officeDocument/2006/relationships/image" Target="media/image85.wmf"/><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oleObject" Target="embeddings/oleObject18.bin"/><Relationship Id="rId67" Type="http://schemas.openxmlformats.org/officeDocument/2006/relationships/oleObject" Target="embeddings/oleObject29.bin"/><Relationship Id="rId116" Type="http://schemas.openxmlformats.org/officeDocument/2006/relationships/image" Target="media/image52.wmf"/><Relationship Id="rId137" Type="http://schemas.openxmlformats.org/officeDocument/2006/relationships/image" Target="media/image64.wmf"/><Relationship Id="rId158" Type="http://schemas.openxmlformats.org/officeDocument/2006/relationships/image" Target="media/image76.wmf"/><Relationship Id="rId20" Type="http://schemas.openxmlformats.org/officeDocument/2006/relationships/oleObject" Target="embeddings/oleObject5.bin"/><Relationship Id="rId41" Type="http://schemas.openxmlformats.org/officeDocument/2006/relationships/oleObject" Target="embeddings/oleObject15.bin"/><Relationship Id="rId62" Type="http://schemas.openxmlformats.org/officeDocument/2006/relationships/image" Target="media/image26.wmf"/><Relationship Id="rId83" Type="http://schemas.openxmlformats.org/officeDocument/2006/relationships/oleObject" Target="embeddings/oleObject38.bin"/><Relationship Id="rId88" Type="http://schemas.openxmlformats.org/officeDocument/2006/relationships/image" Target="media/image38.wmf"/><Relationship Id="rId111" Type="http://schemas.openxmlformats.org/officeDocument/2006/relationships/oleObject" Target="embeddings/oleObject52.bin"/><Relationship Id="rId132" Type="http://schemas.openxmlformats.org/officeDocument/2006/relationships/image" Target="media/image62.wmf"/><Relationship Id="rId153" Type="http://schemas.openxmlformats.org/officeDocument/2006/relationships/oleObject" Target="embeddings/oleObject69.bin"/><Relationship Id="rId174" Type="http://schemas.openxmlformats.org/officeDocument/2006/relationships/image" Target="media/image81.wmf"/><Relationship Id="rId179" Type="http://schemas.openxmlformats.org/officeDocument/2006/relationships/oleObject" Target="embeddings/oleObject86.bin"/><Relationship Id="rId195" Type="http://schemas.openxmlformats.org/officeDocument/2006/relationships/oleObject" Target="embeddings/oleObject99.bin"/><Relationship Id="rId190" Type="http://schemas.openxmlformats.org/officeDocument/2006/relationships/oleObject" Target="embeddings/oleObject94.bin"/><Relationship Id="rId15" Type="http://schemas.openxmlformats.org/officeDocument/2006/relationships/image" Target="media/image3.wmf"/><Relationship Id="rId36" Type="http://schemas.openxmlformats.org/officeDocument/2006/relationships/image" Target="media/image14.wmf"/><Relationship Id="rId57" Type="http://schemas.openxmlformats.org/officeDocument/2006/relationships/image" Target="media/image24.wmf"/><Relationship Id="rId106" Type="http://schemas.openxmlformats.org/officeDocument/2006/relationships/image" Target="media/image47.wmf"/><Relationship Id="rId127" Type="http://schemas.openxmlformats.org/officeDocument/2006/relationships/image" Target="media/image58.png"/><Relationship Id="rId10" Type="http://schemas.openxmlformats.org/officeDocument/2006/relationships/header" Target="header1.xml"/><Relationship Id="rId31" Type="http://schemas.openxmlformats.org/officeDocument/2006/relationships/image" Target="media/image11.png"/><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image" Target="media/image34.wmf"/><Relationship Id="rId94" Type="http://schemas.openxmlformats.org/officeDocument/2006/relationships/image" Target="media/image41.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5.wmf"/><Relationship Id="rId143" Type="http://schemas.openxmlformats.org/officeDocument/2006/relationships/image" Target="media/image68.png"/><Relationship Id="rId148" Type="http://schemas.openxmlformats.org/officeDocument/2006/relationships/oleObject" Target="embeddings/oleObject66.bin"/><Relationship Id="rId164" Type="http://schemas.openxmlformats.org/officeDocument/2006/relationships/oleObject" Target="embeddings/oleObject76.bin"/><Relationship Id="rId169" Type="http://schemas.openxmlformats.org/officeDocument/2006/relationships/oleObject" Target="embeddings/oleObject79.bin"/><Relationship Id="rId185" Type="http://schemas.openxmlformats.org/officeDocument/2006/relationships/oleObject" Target="embeddings/oleObject90.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7.bin"/><Relationship Id="rId26" Type="http://schemas.openxmlformats.org/officeDocument/2006/relationships/oleObject" Target="embeddings/oleObject8.bin"/><Relationship Id="rId47" Type="http://schemas.openxmlformats.org/officeDocument/2006/relationships/image" Target="media/image19.wmf"/><Relationship Id="rId68" Type="http://schemas.openxmlformats.org/officeDocument/2006/relationships/image" Target="media/image29.wmf"/><Relationship Id="rId89" Type="http://schemas.openxmlformats.org/officeDocument/2006/relationships/oleObject" Target="embeddings/oleObject41.bin"/><Relationship Id="rId112" Type="http://schemas.openxmlformats.org/officeDocument/2006/relationships/image" Target="media/image50.wmf"/><Relationship Id="rId133" Type="http://schemas.openxmlformats.org/officeDocument/2006/relationships/oleObject" Target="embeddings/oleObject61.bin"/><Relationship Id="rId154" Type="http://schemas.openxmlformats.org/officeDocument/2006/relationships/image" Target="media/image74.wmf"/><Relationship Id="rId175" Type="http://schemas.openxmlformats.org/officeDocument/2006/relationships/oleObject" Target="embeddings/oleObject83.bin"/><Relationship Id="rId196" Type="http://schemas.openxmlformats.org/officeDocument/2006/relationships/oleObject" Target="embeddings/oleObject100.bin"/><Relationship Id="rId200" Type="http://schemas.openxmlformats.org/officeDocument/2006/relationships/image" Target="media/image88.png"/><Relationship Id="rId16" Type="http://schemas.openxmlformats.org/officeDocument/2006/relationships/oleObject" Target="embeddings/oleObject3.bin"/><Relationship Id="rId37" Type="http://schemas.openxmlformats.org/officeDocument/2006/relationships/oleObject" Target="embeddings/oleObject13.bin"/><Relationship Id="rId58" Type="http://schemas.openxmlformats.org/officeDocument/2006/relationships/oleObject" Target="embeddings/oleObject24.bin"/><Relationship Id="rId79" Type="http://schemas.openxmlformats.org/officeDocument/2006/relationships/oleObject" Target="embeddings/oleObject35.bin"/><Relationship Id="rId102" Type="http://schemas.openxmlformats.org/officeDocument/2006/relationships/image" Target="media/image45.wmf"/><Relationship Id="rId123" Type="http://schemas.openxmlformats.org/officeDocument/2006/relationships/oleObject" Target="embeddings/oleObject58.bin"/><Relationship Id="rId144" Type="http://schemas.openxmlformats.org/officeDocument/2006/relationships/image" Target="media/image69.png"/><Relationship Id="rId90" Type="http://schemas.openxmlformats.org/officeDocument/2006/relationships/image" Target="media/image39.wmf"/><Relationship Id="rId165" Type="http://schemas.openxmlformats.org/officeDocument/2006/relationships/oleObject" Target="embeddings/oleObject77.bin"/><Relationship Id="rId186" Type="http://schemas.openxmlformats.org/officeDocument/2006/relationships/oleObject" Target="embeddings/oleObject91.bin"/><Relationship Id="rId27" Type="http://schemas.openxmlformats.org/officeDocument/2006/relationships/image" Target="media/image9.wmf"/><Relationship Id="rId48" Type="http://schemas.openxmlformats.org/officeDocument/2006/relationships/oleObject" Target="embeddings/oleObject19.bin"/><Relationship Id="rId69" Type="http://schemas.openxmlformats.org/officeDocument/2006/relationships/oleObject" Target="embeddings/oleObject30.bin"/><Relationship Id="rId113" Type="http://schemas.openxmlformats.org/officeDocument/2006/relationships/oleObject" Target="embeddings/oleObject53.bin"/><Relationship Id="rId134" Type="http://schemas.openxmlformats.org/officeDocument/2006/relationships/image" Target="media/image63.wmf"/><Relationship Id="rId80" Type="http://schemas.openxmlformats.org/officeDocument/2006/relationships/oleObject" Target="embeddings/oleObject36.bin"/><Relationship Id="rId155" Type="http://schemas.openxmlformats.org/officeDocument/2006/relationships/oleObject" Target="embeddings/oleObject70.bin"/><Relationship Id="rId176" Type="http://schemas.openxmlformats.org/officeDocument/2006/relationships/oleObject" Target="embeddings/oleObject84.bin"/><Relationship Id="rId197" Type="http://schemas.openxmlformats.org/officeDocument/2006/relationships/oleObject" Target="embeddings/oleObject101.bin"/><Relationship Id="rId201" Type="http://schemas.openxmlformats.org/officeDocument/2006/relationships/image" Target="media/image89.png"/><Relationship Id="rId17" Type="http://schemas.openxmlformats.org/officeDocument/2006/relationships/image" Target="media/image4.wmf"/><Relationship Id="rId38" Type="http://schemas.openxmlformats.org/officeDocument/2006/relationships/image" Target="media/image15.wmf"/><Relationship Id="rId59" Type="http://schemas.openxmlformats.org/officeDocument/2006/relationships/image" Target="media/image25.wmf"/><Relationship Id="rId103" Type="http://schemas.openxmlformats.org/officeDocument/2006/relationships/oleObject" Target="embeddings/oleObject48.bin"/><Relationship Id="rId124" Type="http://schemas.openxmlformats.org/officeDocument/2006/relationships/image" Target="media/image56.wmf"/><Relationship Id="rId70" Type="http://schemas.openxmlformats.org/officeDocument/2006/relationships/image" Target="media/image30.wmf"/><Relationship Id="rId91" Type="http://schemas.openxmlformats.org/officeDocument/2006/relationships/oleObject" Target="embeddings/oleObject42.bin"/><Relationship Id="rId145" Type="http://schemas.openxmlformats.org/officeDocument/2006/relationships/image" Target="media/image70.png"/><Relationship Id="rId166" Type="http://schemas.openxmlformats.org/officeDocument/2006/relationships/image" Target="media/image78.wmf"/><Relationship Id="rId187" Type="http://schemas.openxmlformats.org/officeDocument/2006/relationships/oleObject" Target="embeddings/oleObject92.bin"/><Relationship Id="rId1" Type="http://schemas.openxmlformats.org/officeDocument/2006/relationships/customXml" Target="../customXml/item1.xml"/><Relationship Id="rId28" Type="http://schemas.openxmlformats.org/officeDocument/2006/relationships/oleObject" Target="embeddings/oleObject9.bin"/><Relationship Id="rId49" Type="http://schemas.openxmlformats.org/officeDocument/2006/relationships/image" Target="media/image20.wmf"/><Relationship Id="rId114" Type="http://schemas.openxmlformats.org/officeDocument/2006/relationships/image" Target="media/image51.wmf"/><Relationship Id="rId60" Type="http://schemas.openxmlformats.org/officeDocument/2006/relationships/oleObject" Target="embeddings/oleObject25.bin"/><Relationship Id="rId81" Type="http://schemas.openxmlformats.org/officeDocument/2006/relationships/oleObject" Target="embeddings/oleObject37.bin"/><Relationship Id="rId135" Type="http://schemas.openxmlformats.org/officeDocument/2006/relationships/oleObject" Target="embeddings/oleObject62.bin"/><Relationship Id="rId156" Type="http://schemas.openxmlformats.org/officeDocument/2006/relationships/image" Target="media/image75.wmf"/><Relationship Id="rId177" Type="http://schemas.openxmlformats.org/officeDocument/2006/relationships/oleObject" Target="embeddings/oleObject85.bin"/><Relationship Id="rId198" Type="http://schemas.openxmlformats.org/officeDocument/2006/relationships/image" Target="media/image86.png"/><Relationship Id="rId202" Type="http://schemas.openxmlformats.org/officeDocument/2006/relationships/fontTable" Target="fontTable.xml"/><Relationship Id="rId18" Type="http://schemas.openxmlformats.org/officeDocument/2006/relationships/oleObject" Target="embeddings/oleObject4.bin"/><Relationship Id="rId39" Type="http://schemas.openxmlformats.org/officeDocument/2006/relationships/oleObject" Target="embeddings/oleObject14.bin"/><Relationship Id="rId50" Type="http://schemas.openxmlformats.org/officeDocument/2006/relationships/oleObject" Target="embeddings/oleObject20.bin"/><Relationship Id="rId104" Type="http://schemas.openxmlformats.org/officeDocument/2006/relationships/image" Target="media/image46.wmf"/><Relationship Id="rId125" Type="http://schemas.openxmlformats.org/officeDocument/2006/relationships/oleObject" Target="embeddings/oleObject59.bin"/><Relationship Id="rId146" Type="http://schemas.openxmlformats.org/officeDocument/2006/relationships/chart" Target="charts/chart1.xml"/><Relationship Id="rId167" Type="http://schemas.openxmlformats.org/officeDocument/2006/relationships/oleObject" Target="embeddings/oleObject78.bin"/><Relationship Id="rId188" Type="http://schemas.openxmlformats.org/officeDocument/2006/relationships/oleObject" Target="embeddings/oleObject93.bin"/><Relationship Id="rId71" Type="http://schemas.openxmlformats.org/officeDocument/2006/relationships/oleObject" Target="embeddings/oleObject31.bin"/><Relationship Id="rId92" Type="http://schemas.openxmlformats.org/officeDocument/2006/relationships/image" Target="media/image40.wmf"/></Relationships>
</file>

<file path=word/charts/_rels/chart1.xml.rels><?xml version="1.0" encoding="UTF-8" standalone="yes"?>
<Relationships xmlns="http://schemas.openxmlformats.org/package/2006/relationships"><Relationship Id="rId3" Type="http://schemas.openxmlformats.org/officeDocument/2006/relationships/oleObject" Target="file:///C:\Users\28332\Desktop\&#27605;&#35774;&#36164;&#26009;\&#27605;&#35774;&#35770;&#25991;\&#20887;&#20313;&#21435;&#38500;&#31639;&#27861;&#36895;&#24230;&#23545;&#2903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使用消隐算法</c:v>
                </c:pt>
              </c:strCache>
            </c:strRef>
          </c:tx>
          <c:spPr>
            <a:solidFill>
              <a:schemeClr val="accent1"/>
            </a:solidFill>
            <a:ln>
              <a:noFill/>
            </a:ln>
            <a:effectLst/>
          </c:spPr>
          <c:invertIfNegative val="0"/>
          <c:cat>
            <c:strRef>
              <c:f>Sheet1!$A$2:$A$5</c:f>
              <c:strCache>
                <c:ptCount val="4"/>
                <c:pt idx="0">
                  <c:v>10×10×10</c:v>
                </c:pt>
                <c:pt idx="1">
                  <c:v>15×15×15</c:v>
                </c:pt>
                <c:pt idx="2">
                  <c:v>20×20×20</c:v>
                </c:pt>
                <c:pt idx="3">
                  <c:v>25×25×25</c:v>
                </c:pt>
              </c:strCache>
            </c:strRef>
          </c:cat>
          <c:val>
            <c:numRef>
              <c:f>Sheet1!$B$2:$B$5</c:f>
              <c:numCache>
                <c:formatCode>General</c:formatCode>
                <c:ptCount val="4"/>
                <c:pt idx="0">
                  <c:v>6.95</c:v>
                </c:pt>
                <c:pt idx="1">
                  <c:v>7.02</c:v>
                </c:pt>
                <c:pt idx="2">
                  <c:v>9.6999999999999993</c:v>
                </c:pt>
                <c:pt idx="3">
                  <c:v>14.7</c:v>
                </c:pt>
              </c:numCache>
            </c:numRef>
          </c:val>
          <c:extLst>
            <c:ext xmlns:c16="http://schemas.microsoft.com/office/drawing/2014/chart" uri="{C3380CC4-5D6E-409C-BE32-E72D297353CC}">
              <c16:uniqueId val="{00000000-928D-424D-9242-2F9AE7601BD3}"/>
            </c:ext>
          </c:extLst>
        </c:ser>
        <c:ser>
          <c:idx val="1"/>
          <c:order val="1"/>
          <c:tx>
            <c:strRef>
              <c:f>Sheet1!$C$1</c:f>
              <c:strCache>
                <c:ptCount val="1"/>
                <c:pt idx="0">
                  <c:v>未使用</c:v>
                </c:pt>
              </c:strCache>
            </c:strRef>
          </c:tx>
          <c:spPr>
            <a:solidFill>
              <a:schemeClr val="accent2"/>
            </a:solidFill>
            <a:ln>
              <a:noFill/>
            </a:ln>
            <a:effectLst/>
          </c:spPr>
          <c:invertIfNegative val="0"/>
          <c:cat>
            <c:strRef>
              <c:f>Sheet1!$A$2:$A$5</c:f>
              <c:strCache>
                <c:ptCount val="4"/>
                <c:pt idx="0">
                  <c:v>10×10×10</c:v>
                </c:pt>
                <c:pt idx="1">
                  <c:v>15×15×15</c:v>
                </c:pt>
                <c:pt idx="2">
                  <c:v>20×20×20</c:v>
                </c:pt>
                <c:pt idx="3">
                  <c:v>25×25×25</c:v>
                </c:pt>
              </c:strCache>
            </c:strRef>
          </c:cat>
          <c:val>
            <c:numRef>
              <c:f>Sheet1!$C$2:$C$5</c:f>
              <c:numCache>
                <c:formatCode>General</c:formatCode>
                <c:ptCount val="4"/>
                <c:pt idx="0">
                  <c:v>6.96</c:v>
                </c:pt>
                <c:pt idx="1">
                  <c:v>7.23</c:v>
                </c:pt>
                <c:pt idx="2">
                  <c:v>15.2</c:v>
                </c:pt>
                <c:pt idx="3">
                  <c:v>23.4</c:v>
                </c:pt>
              </c:numCache>
            </c:numRef>
          </c:val>
          <c:extLst>
            <c:ext xmlns:c16="http://schemas.microsoft.com/office/drawing/2014/chart" uri="{C3380CC4-5D6E-409C-BE32-E72D297353CC}">
              <c16:uniqueId val="{00000001-928D-424D-9242-2F9AE7601BD3}"/>
            </c:ext>
          </c:extLst>
        </c:ser>
        <c:dLbls>
          <c:showLegendKey val="0"/>
          <c:showVal val="0"/>
          <c:showCatName val="0"/>
          <c:showSerName val="0"/>
          <c:showPercent val="0"/>
          <c:showBubbleSize val="0"/>
        </c:dLbls>
        <c:gapWidth val="219"/>
        <c:overlap val="-27"/>
        <c:axId val="1130624544"/>
        <c:axId val="1130618784"/>
      </c:barChart>
      <c:catAx>
        <c:axId val="113062454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1130618784"/>
        <c:crosses val="autoZero"/>
        <c:auto val="1"/>
        <c:lblAlgn val="ctr"/>
        <c:lblOffset val="100"/>
        <c:noMultiLvlLbl val="0"/>
      </c:catAx>
      <c:valAx>
        <c:axId val="1130618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11306245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宋体" panose="02010600030101010101" pitchFamily="2" charset="-122"/>
          <a:ea typeface="宋体" panose="02010600030101010101" pitchFamily="2" charset="-122"/>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1BBD8-E5D4-44BC-AB55-81D6015B0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38</Pages>
  <Words>4459</Words>
  <Characters>25419</Characters>
  <Application>Microsoft Office Word</Application>
  <DocSecurity>0</DocSecurity>
  <Lines>211</Lines>
  <Paragraphs>59</Paragraphs>
  <ScaleCrop>false</ScaleCrop>
  <Company/>
  <LinksUpToDate>false</LinksUpToDate>
  <CharactersWithSpaces>29819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小龙</dc:creator>
  <cp:keywords/>
  <dc:description/>
  <cp:lastModifiedBy>刘 小龙</cp:lastModifiedBy>
  <cp:revision>161</cp:revision>
  <dcterms:created xsi:type="dcterms:W3CDTF">2023-05-02T17:53:00Z</dcterms:created>
  <dcterms:modified xsi:type="dcterms:W3CDTF">2023-05-03T18:58:00Z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