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/>
      </w:pPr>
      <w:r>
        <w:rPr>
          <w:lang w:val="en-IN"/>
        </w:rPr>
        <w:t xml:space="preserve">             FACTORY DESIGN PATTERN</w:t>
      </w:r>
      <w:r/>
    </w:p>
    <w:p>
      <w:pPr>
        <w:pBdr/>
        <w:spacing/>
        <w:ind/>
        <w:rPr>
          <w:highlight w:val="none"/>
          <w:lang w:val="en-IN"/>
        </w:rPr>
      </w:pPr>
      <w:r>
        <w:rPr>
          <w:lang w:val="en-IN"/>
        </w:rPr>
        <w:t xml:space="preserve">Code :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public class DocumentFactoryPattern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interface Document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void open();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static class WordDocument implements Document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public void open()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System.out.println("Opening Word Document");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static class PDFDocument implements Document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public void open()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System.out.println("Opening PDF Document");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static class ExcelDocument implements Document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public void open()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System.out.println("Opening Excel Document");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static class DocumentFactory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public static Document createDocument(String type)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if (type.equalsIgnoreCase("word"))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    return new WordDocument();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} else if (type.equalsIgnoreCase("pdf"))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    return new PDFDocument();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} else if (type.equalsIgnoreCase("excel"))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    return new ExcelDocument();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} else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    return null;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public static void main(String[] args)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Document doc1 = DocumentFactory.createDocument("word");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if (doc1 != null) doc1.open();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Document doc2 = DocumentFactory.createDocument("pdf");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if (doc2 != null) doc2.open();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Document doc3 = DocumentFactory.createDocument("excel");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if (doc3 != null) doc3.open();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Document doc4 = DocumentFactory.createDocument("text");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if (doc4 == null)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System.out.println("Unknown document type");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}</w:t>
      </w:r>
      <w:r/>
    </w:p>
    <w:p>
      <w:p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</w:r>
      <w:r>
        <w:rPr>
          <w:highlight w:val="none"/>
          <w:lang w:val="en-IN"/>
        </w:rPr>
        <w:t xml:space="preserve">Output :</w:t>
      </w:r>
      <w:r>
        <w:rPr>
          <w:highlight w:val="none"/>
          <w:lang w:val="en-IN"/>
        </w:rPr>
      </w:r>
    </w:p>
    <w:p>
      <w:pPr>
        <w:pBdr/>
        <w:spacing/>
        <w:ind/>
        <w:rPr>
          <w:lang w:val="en-IN"/>
        </w:rPr>
      </w:pPr>
      <w:r>
        <w:rPr>
          <w:highlight w:val="none"/>
          <w:lang w:val="en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27872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49803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3278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58.17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2025-06-22T14:53:06Z</dcterms:modified>
</cp:coreProperties>
</file>