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768A" w14:textId="77777777" w:rsidR="0019568D" w:rsidRPr="0019568D" w:rsidRDefault="0019568D" w:rsidP="0019568D">
      <w:r w:rsidRPr="0019568D">
        <w:t>the special tokens used by the tokenizer:</w:t>
      </w:r>
    </w:p>
    <w:p w14:paraId="3E0B8D29" w14:textId="77777777" w:rsidR="0019568D" w:rsidRPr="0019568D" w:rsidRDefault="0019568D" w:rsidP="0019568D">
      <w:pPr>
        <w:numPr>
          <w:ilvl w:val="0"/>
          <w:numId w:val="1"/>
        </w:numPr>
      </w:pPr>
      <w:r w:rsidRPr="0019568D">
        <w:t>[CLS]: Classification token</w:t>
      </w:r>
    </w:p>
    <w:p w14:paraId="5C332FA4" w14:textId="77777777" w:rsidR="0019568D" w:rsidRPr="0019568D" w:rsidRDefault="0019568D" w:rsidP="0019568D">
      <w:pPr>
        <w:numPr>
          <w:ilvl w:val="0"/>
          <w:numId w:val="1"/>
        </w:numPr>
      </w:pPr>
      <w:r w:rsidRPr="0019568D">
        <w:t xml:space="preserve">[MASK]: Mask token for masked language </w:t>
      </w:r>
      <w:proofErr w:type="spellStart"/>
      <w:r w:rsidRPr="0019568D">
        <w:t>modeling</w:t>
      </w:r>
      <w:proofErr w:type="spellEnd"/>
    </w:p>
    <w:p w14:paraId="32B786F0" w14:textId="77777777" w:rsidR="0019568D" w:rsidRPr="0019568D" w:rsidRDefault="0019568D" w:rsidP="0019568D">
      <w:pPr>
        <w:numPr>
          <w:ilvl w:val="0"/>
          <w:numId w:val="1"/>
        </w:numPr>
      </w:pPr>
      <w:r w:rsidRPr="0019568D">
        <w:t>[PAD]: Padding token</w:t>
      </w:r>
    </w:p>
    <w:p w14:paraId="45C06F4B" w14:textId="77777777" w:rsidR="0019568D" w:rsidRPr="0019568D" w:rsidRDefault="0019568D" w:rsidP="0019568D">
      <w:pPr>
        <w:numPr>
          <w:ilvl w:val="0"/>
          <w:numId w:val="1"/>
        </w:numPr>
      </w:pPr>
      <w:r w:rsidRPr="0019568D">
        <w:t>[SEP]: Separator token (for sentence pairs)</w:t>
      </w:r>
    </w:p>
    <w:p w14:paraId="027A5C61" w14:textId="77777777" w:rsidR="0019568D" w:rsidRPr="0019568D" w:rsidRDefault="0019568D" w:rsidP="0019568D">
      <w:pPr>
        <w:numPr>
          <w:ilvl w:val="0"/>
          <w:numId w:val="1"/>
        </w:numPr>
      </w:pPr>
      <w:r w:rsidRPr="0019568D">
        <w:t>[UNK]: Unknown token (for out-of-vocabulary words)</w:t>
      </w:r>
    </w:p>
    <w:p w14:paraId="09577CF0" w14:textId="77777777" w:rsidR="0019568D" w:rsidRPr="0019568D" w:rsidRDefault="0019568D" w:rsidP="0019568D">
      <w:r w:rsidRPr="0019568D">
        <w:t> the full configuration and vocabulary for a BERT-like tokenizer:</w:t>
      </w:r>
    </w:p>
    <w:p w14:paraId="7C60B05E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Version</w:t>
      </w:r>
      <w:r w:rsidRPr="0019568D">
        <w:t>: 1.0</w:t>
      </w:r>
    </w:p>
    <w:p w14:paraId="245AF44C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Truncation</w:t>
      </w:r>
      <w:r w:rsidRPr="0019568D">
        <w:t>: Max length 128, truncates on the right, uses "</w:t>
      </w:r>
      <w:proofErr w:type="spellStart"/>
      <w:r w:rsidRPr="0019568D">
        <w:t>LongestFirst</w:t>
      </w:r>
      <w:proofErr w:type="spellEnd"/>
      <w:r w:rsidRPr="0019568D">
        <w:t>" strategy</w:t>
      </w:r>
    </w:p>
    <w:p w14:paraId="505ABBAF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Padding</w:t>
      </w:r>
      <w:r w:rsidRPr="0019568D">
        <w:t>: Fixed length 128, pads on the right, pad token is [PAD] with ID 0</w:t>
      </w:r>
    </w:p>
    <w:p w14:paraId="43DF0BA1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Special tokens</w:t>
      </w:r>
      <w:r w:rsidRPr="0019568D">
        <w:t>: [PAD] (0), [UNK] (100), [CLS] (101), [SEP] (102), [MASK] (103)</w:t>
      </w:r>
    </w:p>
    <w:p w14:paraId="5ECDFE45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Normalizer</w:t>
      </w:r>
      <w:r w:rsidRPr="0019568D">
        <w:t>: Uses BertNormalizer (lowercases, handles Chinese chars, cleans text)</w:t>
      </w:r>
    </w:p>
    <w:p w14:paraId="1FA094A7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Pre-tokenizer</w:t>
      </w:r>
      <w:r w:rsidRPr="0019568D">
        <w:t>: </w:t>
      </w:r>
      <w:proofErr w:type="spellStart"/>
      <w:r w:rsidRPr="0019568D">
        <w:t>BertPreTokenizer</w:t>
      </w:r>
      <w:proofErr w:type="spellEnd"/>
    </w:p>
    <w:p w14:paraId="6E73A09C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Post-processor</w:t>
      </w:r>
      <w:r w:rsidRPr="0019568D">
        <w:t>: Adds [CLS] at start and [SEP] at end for single sequences, and appropriate tokens for pairs</w:t>
      </w:r>
    </w:p>
    <w:p w14:paraId="64E5679F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Decoder</w:t>
      </w:r>
      <w:r w:rsidRPr="0019568D">
        <w:t>: </w:t>
      </w:r>
      <w:proofErr w:type="spellStart"/>
      <w:r w:rsidRPr="0019568D">
        <w:t>WordPiece</w:t>
      </w:r>
      <w:proofErr w:type="spellEnd"/>
      <w:r w:rsidRPr="0019568D">
        <w:t xml:space="preserve"> with ## as </w:t>
      </w:r>
      <w:proofErr w:type="spellStart"/>
      <w:r w:rsidRPr="0019568D">
        <w:t>subword</w:t>
      </w:r>
      <w:proofErr w:type="spellEnd"/>
      <w:r w:rsidRPr="0019568D">
        <w:t xml:space="preserve"> prefix</w:t>
      </w:r>
    </w:p>
    <w:p w14:paraId="4FC52EC7" w14:textId="77777777" w:rsidR="0019568D" w:rsidRPr="0019568D" w:rsidRDefault="0019568D" w:rsidP="0019568D">
      <w:pPr>
        <w:numPr>
          <w:ilvl w:val="0"/>
          <w:numId w:val="2"/>
        </w:numPr>
      </w:pPr>
      <w:r w:rsidRPr="0019568D">
        <w:rPr>
          <w:b/>
          <w:bCs/>
        </w:rPr>
        <w:t>Model</w:t>
      </w:r>
      <w:r w:rsidRPr="0019568D">
        <w:t>: </w:t>
      </w:r>
      <w:proofErr w:type="spellStart"/>
      <w:r w:rsidRPr="0019568D">
        <w:t>WordPiece</w:t>
      </w:r>
      <w:proofErr w:type="spellEnd"/>
      <w:r w:rsidRPr="0019568D">
        <w:t> with a large vocabulary (IDs and tokens shown), including many [</w:t>
      </w:r>
      <w:proofErr w:type="spellStart"/>
      <w:r w:rsidRPr="0019568D">
        <w:t>unusedX</w:t>
      </w:r>
      <w:proofErr w:type="spellEnd"/>
      <w:r w:rsidRPr="0019568D">
        <w:t>] tokens for expansion</w:t>
      </w:r>
    </w:p>
    <w:p w14:paraId="6A82A275" w14:textId="77777777" w:rsidR="0019568D" w:rsidRPr="0019568D" w:rsidRDefault="0019568D" w:rsidP="0019568D">
      <w:r>
        <w:br/>
      </w:r>
      <w:r w:rsidRPr="0019568D">
        <w:t>additional tokenizer configuration:</w:t>
      </w:r>
    </w:p>
    <w:p w14:paraId="309F5153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added_tokens_decoder</w:t>
      </w:r>
      <w:proofErr w:type="spellEnd"/>
      <w:r w:rsidRPr="0019568D">
        <w:t>: Maps special token IDs to their properties (content, special status, etc.)</w:t>
      </w:r>
    </w:p>
    <w:p w14:paraId="6AFFA96D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clean_up_tokenization_spaces</w:t>
      </w:r>
      <w:proofErr w:type="spellEnd"/>
      <w:r w:rsidRPr="0019568D">
        <w:t>: false</w:t>
      </w:r>
    </w:p>
    <w:p w14:paraId="6D13B75A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cls_token</w:t>
      </w:r>
      <w:proofErr w:type="spellEnd"/>
      <w:r w:rsidRPr="0019568D">
        <w:t>: [CLS]</w:t>
      </w:r>
    </w:p>
    <w:p w14:paraId="286DE22C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do_lower_case</w:t>
      </w:r>
      <w:proofErr w:type="spellEnd"/>
      <w:r w:rsidRPr="0019568D">
        <w:t>: true</w:t>
      </w:r>
    </w:p>
    <w:p w14:paraId="1A8A69CF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mask_token</w:t>
      </w:r>
      <w:proofErr w:type="spellEnd"/>
      <w:r w:rsidRPr="0019568D">
        <w:t>: [MASK]</w:t>
      </w:r>
    </w:p>
    <w:p w14:paraId="4B09EA0A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model_max_length</w:t>
      </w:r>
      <w:proofErr w:type="spellEnd"/>
      <w:r w:rsidRPr="0019568D">
        <w:t>: 512</w:t>
      </w:r>
    </w:p>
    <w:p w14:paraId="5664522E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pad_token</w:t>
      </w:r>
      <w:proofErr w:type="spellEnd"/>
      <w:r w:rsidRPr="0019568D">
        <w:t>: [PAD]</w:t>
      </w:r>
    </w:p>
    <w:p w14:paraId="61B192AA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lastRenderedPageBreak/>
        <w:t>sep_token</w:t>
      </w:r>
      <w:proofErr w:type="spellEnd"/>
      <w:r w:rsidRPr="0019568D">
        <w:t>: [SEP]</w:t>
      </w:r>
    </w:p>
    <w:p w14:paraId="7454696F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tokenizer_class</w:t>
      </w:r>
      <w:proofErr w:type="spellEnd"/>
      <w:r w:rsidRPr="0019568D">
        <w:t>: </w:t>
      </w:r>
      <w:proofErr w:type="spellStart"/>
      <w:r w:rsidRPr="0019568D">
        <w:t>DistilBertTokenizer</w:t>
      </w:r>
      <w:proofErr w:type="spellEnd"/>
    </w:p>
    <w:p w14:paraId="655DB3D2" w14:textId="77777777" w:rsidR="0019568D" w:rsidRPr="0019568D" w:rsidRDefault="0019568D" w:rsidP="0019568D">
      <w:pPr>
        <w:numPr>
          <w:ilvl w:val="0"/>
          <w:numId w:val="3"/>
        </w:numPr>
      </w:pPr>
      <w:proofErr w:type="spellStart"/>
      <w:r w:rsidRPr="0019568D">
        <w:rPr>
          <w:b/>
          <w:bCs/>
        </w:rPr>
        <w:t>unk_token</w:t>
      </w:r>
      <w:proofErr w:type="spellEnd"/>
      <w:r w:rsidRPr="0019568D">
        <w:t>: [UNK]</w:t>
      </w:r>
    </w:p>
    <w:p w14:paraId="140CFE29" w14:textId="56C859BA" w:rsidR="0019568D" w:rsidRDefault="0019568D"/>
    <w:p w14:paraId="52252927" w14:textId="77777777" w:rsidR="0019568D" w:rsidRDefault="0019568D"/>
    <w:p w14:paraId="0BB136AB" w14:textId="3E8D8FC7" w:rsidR="0019568D" w:rsidRPr="0019568D" w:rsidRDefault="0019568D" w:rsidP="0019568D">
      <w:r w:rsidRPr="0019568D">
        <w:t>track</w:t>
      </w:r>
      <w:r>
        <w:t>ing</w:t>
      </w:r>
      <w:r w:rsidRPr="0019568D">
        <w:t xml:space="preserve"> the state and progress of model training:</w:t>
      </w:r>
    </w:p>
    <w:p w14:paraId="288AE28A" w14:textId="77777777" w:rsidR="0019568D" w:rsidRPr="0019568D" w:rsidRDefault="0019568D" w:rsidP="0019568D">
      <w:pPr>
        <w:numPr>
          <w:ilvl w:val="0"/>
          <w:numId w:val="4"/>
        </w:numPr>
      </w:pPr>
      <w:r w:rsidRPr="0019568D">
        <w:rPr>
          <w:b/>
          <w:bCs/>
        </w:rPr>
        <w:t>Training progress</w:t>
      </w:r>
      <w:r w:rsidRPr="0019568D">
        <w:t>: 1 epoch completed, 213 global steps</w:t>
      </w:r>
    </w:p>
    <w:p w14:paraId="7321863F" w14:textId="77777777" w:rsidR="0019568D" w:rsidRPr="0019568D" w:rsidRDefault="0019568D" w:rsidP="0019568D">
      <w:pPr>
        <w:numPr>
          <w:ilvl w:val="0"/>
          <w:numId w:val="4"/>
        </w:numPr>
      </w:pPr>
      <w:r w:rsidRPr="0019568D">
        <w:rPr>
          <w:b/>
          <w:bCs/>
        </w:rPr>
        <w:t>Logging</w:t>
      </w:r>
      <w:r w:rsidRPr="0019568D">
        <w:t>: Contains a history of loss, learning rate, grad norm, and step at regular intervals</w:t>
      </w:r>
    </w:p>
    <w:p w14:paraId="68280EFA" w14:textId="77777777" w:rsidR="0019568D" w:rsidRPr="0019568D" w:rsidRDefault="0019568D" w:rsidP="0019568D">
      <w:pPr>
        <w:numPr>
          <w:ilvl w:val="0"/>
          <w:numId w:val="4"/>
        </w:numPr>
      </w:pPr>
      <w:r w:rsidRPr="0019568D">
        <w:rPr>
          <w:b/>
          <w:bCs/>
        </w:rPr>
        <w:t>Evaluation</w:t>
      </w:r>
      <w:r w:rsidRPr="0019568D">
        <w:t>: Last eval loss was 0.1273, with runtime and throughput stats</w:t>
      </w:r>
    </w:p>
    <w:p w14:paraId="63D382D5" w14:textId="77777777" w:rsidR="0019568D" w:rsidRPr="0019568D" w:rsidRDefault="0019568D" w:rsidP="0019568D">
      <w:pPr>
        <w:numPr>
          <w:ilvl w:val="0"/>
          <w:numId w:val="4"/>
        </w:numPr>
      </w:pPr>
      <w:r w:rsidRPr="0019568D">
        <w:rPr>
          <w:b/>
          <w:bCs/>
        </w:rPr>
        <w:t>Training parameters</w:t>
      </w:r>
      <w:r w:rsidRPr="0019568D">
        <w:t>:</w:t>
      </w:r>
    </w:p>
    <w:p w14:paraId="444F0271" w14:textId="77777777" w:rsidR="0019568D" w:rsidRPr="0019568D" w:rsidRDefault="0019568D" w:rsidP="0019568D">
      <w:pPr>
        <w:numPr>
          <w:ilvl w:val="1"/>
          <w:numId w:val="4"/>
        </w:numPr>
      </w:pPr>
      <w:r w:rsidRPr="0019568D">
        <w:t>Max steps: 639</w:t>
      </w:r>
    </w:p>
    <w:p w14:paraId="261D7375" w14:textId="77777777" w:rsidR="0019568D" w:rsidRPr="0019568D" w:rsidRDefault="0019568D" w:rsidP="0019568D">
      <w:pPr>
        <w:numPr>
          <w:ilvl w:val="1"/>
          <w:numId w:val="4"/>
        </w:numPr>
      </w:pPr>
      <w:r w:rsidRPr="0019568D">
        <w:t>Number of epochs: 3</w:t>
      </w:r>
    </w:p>
    <w:p w14:paraId="52E31124" w14:textId="77777777" w:rsidR="0019568D" w:rsidRPr="0019568D" w:rsidRDefault="0019568D" w:rsidP="0019568D">
      <w:pPr>
        <w:numPr>
          <w:ilvl w:val="1"/>
          <w:numId w:val="4"/>
        </w:numPr>
      </w:pPr>
      <w:r w:rsidRPr="0019568D">
        <w:t>Train batch size: 16</w:t>
      </w:r>
    </w:p>
    <w:p w14:paraId="6C157069" w14:textId="77777777" w:rsidR="0019568D" w:rsidRPr="0019568D" w:rsidRDefault="0019568D" w:rsidP="0019568D">
      <w:pPr>
        <w:numPr>
          <w:ilvl w:val="1"/>
          <w:numId w:val="4"/>
        </w:numPr>
      </w:pPr>
      <w:r w:rsidRPr="0019568D">
        <w:t>Logging every 10 steps</w:t>
      </w:r>
    </w:p>
    <w:p w14:paraId="0D866049" w14:textId="77777777" w:rsidR="0019568D" w:rsidRPr="0019568D" w:rsidRDefault="0019568D" w:rsidP="0019568D">
      <w:pPr>
        <w:numPr>
          <w:ilvl w:val="1"/>
          <w:numId w:val="4"/>
        </w:numPr>
      </w:pPr>
      <w:r w:rsidRPr="0019568D">
        <w:t>Save every 500 steps</w:t>
      </w:r>
    </w:p>
    <w:p w14:paraId="772898F9" w14:textId="77777777" w:rsidR="0019568D" w:rsidRPr="0019568D" w:rsidRDefault="0019568D" w:rsidP="0019568D">
      <w:pPr>
        <w:numPr>
          <w:ilvl w:val="1"/>
          <w:numId w:val="4"/>
        </w:numPr>
      </w:pPr>
      <w:r w:rsidRPr="0019568D">
        <w:t>Total FLOPs: 112,862,223,654,912</w:t>
      </w:r>
    </w:p>
    <w:p w14:paraId="6B817B18" w14:textId="77777777" w:rsidR="0019568D" w:rsidRPr="0019568D" w:rsidRDefault="0019568D" w:rsidP="0019568D">
      <w:pPr>
        <w:numPr>
          <w:ilvl w:val="0"/>
          <w:numId w:val="4"/>
        </w:numPr>
      </w:pPr>
      <w:r w:rsidRPr="0019568D">
        <w:rPr>
          <w:b/>
          <w:bCs/>
        </w:rPr>
        <w:t>Callbacks and control flags</w:t>
      </w:r>
      <w:r w:rsidRPr="0019568D">
        <w:t>: Indicate current training state (not stopped, not saving, etc.)</w:t>
      </w:r>
    </w:p>
    <w:p w14:paraId="3DDB2C35" w14:textId="77777777" w:rsidR="0019568D" w:rsidRDefault="0019568D"/>
    <w:sectPr w:rsidR="0019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200"/>
    <w:multiLevelType w:val="multilevel"/>
    <w:tmpl w:val="23F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05E2E"/>
    <w:multiLevelType w:val="multilevel"/>
    <w:tmpl w:val="9738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C1BE8"/>
    <w:multiLevelType w:val="multilevel"/>
    <w:tmpl w:val="A5F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D3F3B"/>
    <w:multiLevelType w:val="multilevel"/>
    <w:tmpl w:val="DC1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680742">
    <w:abstractNumId w:val="3"/>
  </w:num>
  <w:num w:numId="2" w16cid:durableId="1212426366">
    <w:abstractNumId w:val="1"/>
  </w:num>
  <w:num w:numId="3" w16cid:durableId="1490944459">
    <w:abstractNumId w:val="0"/>
  </w:num>
  <w:num w:numId="4" w16cid:durableId="1847477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8D"/>
    <w:rsid w:val="0019568D"/>
    <w:rsid w:val="006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FA9"/>
  <w15:chartTrackingRefBased/>
  <w15:docId w15:val="{608BE86A-97A3-4823-BAED-53E1DCB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 Jeevan</dc:creator>
  <cp:keywords/>
  <dc:description/>
  <cp:lastModifiedBy>S M  Jeevan</cp:lastModifiedBy>
  <cp:revision>1</cp:revision>
  <dcterms:created xsi:type="dcterms:W3CDTF">2025-05-10T21:02:00Z</dcterms:created>
  <dcterms:modified xsi:type="dcterms:W3CDTF">2025-05-10T21:03:00Z</dcterms:modified>
</cp:coreProperties>
</file>