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F321" w14:textId="0A3D6FF6" w:rsidR="003B2F47" w:rsidRDefault="00F83031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C670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PROJECT TITLE :  COVID – 19 CASE </w:t>
      </w:r>
      <w:r w:rsidR="003B2F47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ANALYSIS</w:t>
      </w:r>
    </w:p>
    <w:p w14:paraId="0A02744F" w14:textId="77777777" w:rsidR="006E6752" w:rsidRDefault="006D019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6E675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OBJECTIVES :</w:t>
      </w:r>
    </w:p>
    <w:p w14:paraId="52FBB09D" w14:textId="089A2B64" w:rsidR="00D07F40" w:rsidRDefault="006E6752" w:rsidP="00D214D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1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B17300" w:rsidRPr="00D21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conducted a mixed-methods study to understand the heterogeneity of cases and deaths due to the COVID-19 pandemic. 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</w:t>
      </w:r>
      <w:r w:rsidR="00D214D1">
        <w:rPr>
          <w:rFonts w:ascii="Times New Roman" w:hAnsi="Times New Roman" w:cs="Times New Roman"/>
          <w:color w:val="000000" w:themeColor="text1"/>
          <w:sz w:val="28"/>
          <w:szCs w:val="28"/>
        </w:rPr>
        <w:t>data.</w:t>
      </w:r>
    </w:p>
    <w:p w14:paraId="3D486A6A" w14:textId="77777777" w:rsidR="000678A0" w:rsidRPr="00D75695" w:rsidRDefault="000678A0" w:rsidP="00D7569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5358930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695">
        <w:rPr>
          <w:rFonts w:ascii="Times New Roman" w:eastAsia="Times New Roman" w:hAnsi="Times New Roman" w:cs="Times New Roman"/>
          <w:color w:val="000000"/>
          <w:sz w:val="28"/>
          <w:szCs w:val="28"/>
        </w:rPr>
        <w:t>To quantify hospital-based outcomes and deaths, including in relation to sociodemographic characteristics and comorbidities as ascertained from hospital AND general practice data.</w:t>
      </w:r>
    </w:p>
    <w:p w14:paraId="1E2749D0" w14:textId="77777777" w:rsidR="000678A0" w:rsidRPr="00D75695" w:rsidRDefault="000678A0" w:rsidP="00D7569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5358930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695">
        <w:rPr>
          <w:rFonts w:ascii="Times New Roman" w:eastAsia="Times New Roman" w:hAnsi="Times New Roman" w:cs="Times New Roman"/>
          <w:color w:val="000000"/>
          <w:sz w:val="28"/>
          <w:szCs w:val="28"/>
        </w:rPr>
        <w:t>To estimate the strength of association between these outcomes and sociodemographic and health characteristics.</w:t>
      </w:r>
    </w:p>
    <w:p w14:paraId="577AF6F4" w14:textId="77364739" w:rsidR="005C6707" w:rsidRPr="00D75695" w:rsidRDefault="00D7193D" w:rsidP="00D214D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5BC3BD" wp14:editId="49AFDB95">
            <wp:simplePos x="0" y="0"/>
            <wp:positionH relativeFrom="column">
              <wp:posOffset>153670</wp:posOffset>
            </wp:positionH>
            <wp:positionV relativeFrom="paragraph">
              <wp:posOffset>193675</wp:posOffset>
            </wp:positionV>
            <wp:extent cx="5735955" cy="30905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35F30" w14:textId="0FB6E55D" w:rsidR="00D07F40" w:rsidRDefault="004B2B0E" w:rsidP="00D07F4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34C5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 xml:space="preserve">DESIGNING THINKING PROCESS : </w:t>
      </w:r>
    </w:p>
    <w:p w14:paraId="64982347" w14:textId="4775F47B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Design thinking is a methodology that provides a </w:t>
      </w:r>
      <w:proofErr w:type="spellStart"/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>solutionbased</w:t>
      </w:r>
      <w:proofErr w:type="spellEnd"/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approach to solving problems. It combines what’s desirable from a </w:t>
      </w:r>
    </w:p>
    <w:p w14:paraId="3B8E3BAD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human point of view with what is technologically feasible and </w:t>
      </w:r>
    </w:p>
    <w:p w14:paraId="5A94305E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economically viable. It’s useful in tackling loosely defined, complex </w:t>
      </w:r>
    </w:p>
    <w:p w14:paraId="02105BCC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problems by understanding human needs. </w:t>
      </w:r>
    </w:p>
    <w:p w14:paraId="489E45D3" w14:textId="08829CC9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global pandemic puts enormous stress on governments and </w:t>
      </w:r>
    </w:p>
    <w:p w14:paraId="7AE989A4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healthcare services. Suddenly, there is a scramble to circulate the correct </w:t>
      </w:r>
    </w:p>
    <w:p w14:paraId="6C524F30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information and roll out products and services to deal with the crisis. </w:t>
      </w:r>
    </w:p>
    <w:p w14:paraId="2CB4D2F5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These challenges bring together a blend of product design, experience </w:t>
      </w:r>
    </w:p>
    <w:p w14:paraId="300DD7D9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design, and service design problems that are desperate for a solution, and </w:t>
      </w:r>
    </w:p>
    <w:p w14:paraId="1E1E6751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>design thinking can help.</w:t>
      </w:r>
    </w:p>
    <w:p w14:paraId="0F6E4CD8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are coming to grips with COVID-19, but it has caught us off guard. </w:t>
      </w:r>
    </w:p>
    <w:p w14:paraId="1586B9B6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most of the world’s population is under some form of lockdown, we </w:t>
      </w:r>
    </w:p>
    <w:p w14:paraId="6C8F3A48" w14:textId="77777777" w:rsidR="00472F54" w:rsidRPr="00B531AF" w:rsidRDefault="00472F5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ourselves in the middle of an unprecedented social experiment with </w:t>
      </w:r>
    </w:p>
    <w:p w14:paraId="6E7E01B4" w14:textId="05D8B3B9" w:rsidR="00B531AF" w:rsidRDefault="008538F4" w:rsidP="00B531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21C0C2" wp14:editId="16A02F7A">
            <wp:simplePos x="0" y="0"/>
            <wp:positionH relativeFrom="column">
              <wp:posOffset>281940</wp:posOffset>
            </wp:positionH>
            <wp:positionV relativeFrom="paragraph">
              <wp:posOffset>469265</wp:posOffset>
            </wp:positionV>
            <wp:extent cx="5572760" cy="3482975"/>
            <wp:effectExtent l="0" t="0" r="889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F54" w:rsidRPr="00B531AF">
        <w:rPr>
          <w:rFonts w:ascii="Times New Roman" w:hAnsi="Times New Roman" w:cs="Times New Roman"/>
          <w:color w:val="000000" w:themeColor="text1"/>
          <w:sz w:val="28"/>
          <w:szCs w:val="28"/>
        </w:rPr>
        <w:t>many people working remotely and entire families staying home</w:t>
      </w:r>
      <w:r w:rsidR="00472F54" w:rsidRPr="00B531AF">
        <w:rPr>
          <w:rFonts w:ascii="Times New Roman" w:hAnsi="Times New Roman" w:cs="Times New Roman"/>
          <w:sz w:val="28"/>
          <w:szCs w:val="28"/>
        </w:rPr>
        <w:t xml:space="preserve"> </w:t>
      </w:r>
      <w:r w:rsidR="00B531AF">
        <w:rPr>
          <w:rFonts w:ascii="Times New Roman" w:hAnsi="Times New Roman" w:cs="Times New Roman"/>
          <w:sz w:val="28"/>
          <w:szCs w:val="28"/>
        </w:rPr>
        <w:t>.</w:t>
      </w:r>
    </w:p>
    <w:p w14:paraId="37AC9992" w14:textId="182FCEF1" w:rsidR="00A25AA4" w:rsidRDefault="0012441B" w:rsidP="00A25AA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25A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 xml:space="preserve">Development </w:t>
      </w:r>
      <w:r w:rsidR="00A25AA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phases : </w:t>
      </w:r>
    </w:p>
    <w:p w14:paraId="00357D49" w14:textId="77777777" w:rsidR="006E1289" w:rsidRPr="006E1289" w:rsidRDefault="006E1289" w:rsidP="004E5EF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289">
        <w:rPr>
          <w:rFonts w:ascii="Times New Roman" w:hAnsi="Times New Roman" w:cs="Times New Roman"/>
          <w:color w:val="000000" w:themeColor="text1"/>
          <w:sz w:val="28"/>
          <w:szCs w:val="28"/>
        </w:rPr>
        <w:t>COVID-19 paved the way towards subsequent nationwide lockdowns, resulting in a rise of loans or credit applications from financial institutions as the prime source of project financing. However, financing institutions are becoming cautious as current, short-term, and long-term economic growth is still uncertain. Therefore, financial institutions opt to reduce the approval rate for financing, including for construction projects, by implementing additional evaluation processes.</w:t>
      </w:r>
    </w:p>
    <w:p w14:paraId="25E79D43" w14:textId="77777777" w:rsidR="004E5EF2" w:rsidRDefault="006E1289" w:rsidP="004E5E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1289">
        <w:rPr>
          <w:rFonts w:ascii="Times New Roman" w:hAnsi="Times New Roman" w:cs="Times New Roman"/>
          <w:color w:val="000000" w:themeColor="text1"/>
          <w:sz w:val="28"/>
          <w:szCs w:val="28"/>
        </w:rPr>
        <w:t>Correlation analysis and scatter plot were employed for the quantitative data. We used Spearman’s correlation analysis to determine relationship strength between cases and deaths and socio-economic and health systems. We organized qualitative information from the literature and conducted a thematic analysis to recognize patterns of cases and deaths and explain the findings from the quantitative data.</w:t>
      </w:r>
      <w:r w:rsidRPr="006E12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77A59" w14:textId="163F2A27" w:rsidR="00D07F40" w:rsidRDefault="008A16BD" w:rsidP="004E5E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1040D73D" wp14:editId="7BBC163D">
            <wp:simplePos x="0" y="0"/>
            <wp:positionH relativeFrom="column">
              <wp:posOffset>-90204</wp:posOffset>
            </wp:positionH>
            <wp:positionV relativeFrom="paragraph">
              <wp:posOffset>247804</wp:posOffset>
            </wp:positionV>
            <wp:extent cx="6033135" cy="38671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7F40" w:rsidRPr="00A25AA4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7EA0788" w14:textId="5B5746E3" w:rsidR="00A25AA4" w:rsidRDefault="00826D83" w:rsidP="00E613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6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 xml:space="preserve">ANALYSIS </w:t>
      </w:r>
      <w:r w:rsidR="00807035" w:rsidRPr="00E6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OF </w:t>
      </w:r>
      <w:r w:rsidRPr="00E6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807035" w:rsidRPr="00E6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 COLLECTION, DATA VISUALIZATION PROCESS :</w:t>
      </w:r>
    </w:p>
    <w:p w14:paraId="3E4756B8" w14:textId="7E176AEE" w:rsidR="00E6138A" w:rsidRDefault="008F3B6E" w:rsidP="00E613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5110199F" wp14:editId="2F845F2F">
            <wp:simplePos x="0" y="0"/>
            <wp:positionH relativeFrom="column">
              <wp:posOffset>67310</wp:posOffset>
            </wp:positionH>
            <wp:positionV relativeFrom="paragraph">
              <wp:posOffset>589280</wp:posOffset>
            </wp:positionV>
            <wp:extent cx="5725160" cy="3276600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DATA COLLECTION PROCESS : </w:t>
      </w:r>
    </w:p>
    <w:p w14:paraId="75F3A78F" w14:textId="39153823" w:rsidR="00E6138A" w:rsidRPr="00E6138A" w:rsidRDefault="00E6138A" w:rsidP="00E6138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8619ACD" w14:textId="77777777" w:rsidR="004440C7" w:rsidRDefault="004440C7" w:rsidP="008F3B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5CE10FC" w14:textId="0C53DD68" w:rsidR="00152BD6" w:rsidRDefault="008F3B6E" w:rsidP="008F3B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2B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DATA VISUALIZATION USING IBM COGNOS :</w:t>
      </w:r>
      <w:r w:rsidRPr="00152B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A2298FD" w14:textId="77777777" w:rsidR="004440C7" w:rsidRDefault="004440C7" w:rsidP="004440C7">
      <w:pPr>
        <w:pStyle w:val="ListParagraph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75463" w14:textId="5FBB290C" w:rsidR="00BE77D2" w:rsidRPr="005D4B68" w:rsidRDefault="00BE77D2" w:rsidP="005D4B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B68">
        <w:rPr>
          <w:rFonts w:ascii="Times New Roman" w:hAnsi="Times New Roman" w:cs="Times New Roman"/>
          <w:color w:val="000000" w:themeColor="text1"/>
          <w:sz w:val="28"/>
          <w:szCs w:val="28"/>
        </w:rPr>
        <w:t>Identifying the most suitable machine learning technique for prediction, to perform on clinical reports of patients.</w:t>
      </w:r>
    </w:p>
    <w:p w14:paraId="243D395A" w14:textId="77777777" w:rsidR="00BE77D2" w:rsidRPr="005D4B68" w:rsidRDefault="00BE77D2" w:rsidP="005D4B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B68">
        <w:rPr>
          <w:rFonts w:ascii="Times New Roman" w:hAnsi="Times New Roman" w:cs="Times New Roman"/>
          <w:color w:val="000000" w:themeColor="text1"/>
          <w:sz w:val="28"/>
          <w:szCs w:val="28"/>
        </w:rPr>
        <w:t>Preparing a machine learning model that could make accurate predictions of COVID-19 in patients.</w:t>
      </w:r>
    </w:p>
    <w:p w14:paraId="2F092C79" w14:textId="77777777" w:rsidR="005D4B68" w:rsidRPr="005D4B68" w:rsidRDefault="00BE77D2" w:rsidP="005D4B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B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Identifying the features that affects the prediction of COVID-19 in patients. </w:t>
      </w:r>
    </w:p>
    <w:p w14:paraId="1B6CA6B5" w14:textId="243C0E9C" w:rsidR="00D07F40" w:rsidRPr="005D4B68" w:rsidRDefault="00D07F40" w:rsidP="005D4B6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B6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244250D" w14:textId="27850925" w:rsidR="00D07F40" w:rsidRPr="000E51EC" w:rsidRDefault="000E51EC" w:rsidP="00D07F4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D26040" wp14:editId="0DDA803E">
            <wp:simplePos x="0" y="0"/>
            <wp:positionH relativeFrom="column">
              <wp:posOffset>1905</wp:posOffset>
            </wp:positionH>
            <wp:positionV relativeFrom="paragraph">
              <wp:posOffset>287020</wp:posOffset>
            </wp:positionV>
            <wp:extent cx="6035040" cy="314579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523E" w:rsidRPr="000E51EC">
        <w:rPr>
          <w:rFonts w:ascii="Times New Roman" w:hAnsi="Times New Roman" w:cs="Times New Roman"/>
          <w:b/>
          <w:bCs/>
          <w:color w:val="000000" w:themeColor="text1"/>
        </w:rPr>
        <w:t xml:space="preserve">VISUALIZATION OF </w:t>
      </w:r>
      <w:r w:rsidRPr="000E51EC">
        <w:rPr>
          <w:rFonts w:ascii="Times New Roman" w:hAnsi="Times New Roman" w:cs="Times New Roman"/>
          <w:b/>
          <w:bCs/>
          <w:color w:val="000000" w:themeColor="text1"/>
        </w:rPr>
        <w:t>DEATHS :</w:t>
      </w:r>
    </w:p>
    <w:p w14:paraId="33F802A2" w14:textId="77777777" w:rsidR="007667BD" w:rsidRDefault="007667BD"/>
    <w:p w14:paraId="21FF716E" w14:textId="77777777" w:rsidR="0000230F" w:rsidRDefault="007667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23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VISUALIZATION OF CASES :</w:t>
      </w:r>
    </w:p>
    <w:p w14:paraId="7B4E3F82" w14:textId="505BE50F" w:rsidR="00D07F40" w:rsidRPr="0000230F" w:rsidRDefault="002515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6F5633" wp14:editId="29118DA6">
            <wp:simplePos x="0" y="0"/>
            <wp:positionH relativeFrom="column">
              <wp:posOffset>1905</wp:posOffset>
            </wp:positionH>
            <wp:positionV relativeFrom="paragraph">
              <wp:posOffset>332740</wp:posOffset>
            </wp:positionV>
            <wp:extent cx="6035040" cy="339471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F40" w:rsidRPr="0000230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E74BA0" w14:textId="17BC8C79" w:rsidR="00D07F40" w:rsidRPr="004D03FF" w:rsidRDefault="004F0DC2" w:rsidP="00D07F4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D03F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PYTHON CODE INTEGRATION :</w:t>
      </w:r>
    </w:p>
    <w:p w14:paraId="515BA5BB" w14:textId="77777777" w:rsidR="001D7A0D" w:rsidRDefault="001D7A0D">
      <w:pPr>
        <w:pStyle w:val="Heading3"/>
        <w:shd w:val="clear" w:color="auto" w:fill="FFFFFF"/>
        <w:spacing w:before="360" w:after="360"/>
        <w:textAlignment w:val="baseline"/>
        <w:divId w:val="1674409346"/>
        <w:rPr>
          <w:rFonts w:ascii="Nunito" w:eastAsia="Times New Roman" w:hAnsi="Nunito"/>
          <w:color w:val="273239"/>
          <w:spacing w:val="2"/>
          <w:sz w:val="28"/>
          <w:szCs w:val="28"/>
        </w:rPr>
      </w:pPr>
      <w:r>
        <w:rPr>
          <w:rFonts w:ascii="Nunito" w:eastAsia="Times New Roman" w:hAnsi="Nunito"/>
          <w:color w:val="273239"/>
          <w:spacing w:val="2"/>
          <w:sz w:val="28"/>
          <w:szCs w:val="28"/>
        </w:rPr>
        <w:t>Initializing Dataset</w:t>
      </w:r>
    </w:p>
    <w:p w14:paraId="43F1C66F" w14:textId="77777777" w:rsidR="001D7A0D" w:rsidRDefault="001D7A0D">
      <w:pPr>
        <w:pStyle w:val="NormalWeb"/>
        <w:shd w:val="clear" w:color="auto" w:fill="FFFFFF"/>
        <w:spacing w:before="0" w:beforeAutospacing="0" w:after="150" w:afterAutospacing="0"/>
        <w:textAlignment w:val="baseline"/>
        <w:divId w:val="1674409346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Importing Dataset on Covid-19 India case time series</w:t>
      </w:r>
    </w:p>
    <w:p w14:paraId="2D565F73" w14:textId="77777777" w:rsidR="001D7A0D" w:rsidRDefault="001D7A0D">
      <w:pPr>
        <w:pStyle w:val="HTMLPreformatted"/>
        <w:spacing w:after="150"/>
        <w:textAlignment w:val="baseline"/>
        <w:divId w:val="1674409346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data 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pd.read_csv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case_time_series.csv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')</w:t>
      </w:r>
    </w:p>
    <w:p w14:paraId="323D14B0" w14:textId="4F6BBA84" w:rsidR="00D07F40" w:rsidRDefault="000445A0" w:rsidP="00D07F40">
      <w:r>
        <w:rPr>
          <w:noProof/>
        </w:rPr>
        <w:drawing>
          <wp:anchor distT="0" distB="0" distL="114300" distR="114300" simplePos="0" relativeHeight="251667456" behindDoc="0" locked="0" layoutInCell="1" allowOverlap="1" wp14:anchorId="0922CDB6" wp14:editId="76A7D1DD">
            <wp:simplePos x="0" y="0"/>
            <wp:positionH relativeFrom="column">
              <wp:posOffset>-72390</wp:posOffset>
            </wp:positionH>
            <wp:positionV relativeFrom="paragraph">
              <wp:posOffset>273685</wp:posOffset>
            </wp:positionV>
            <wp:extent cx="6035040" cy="1146810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37EE3" w14:textId="216EB271" w:rsidR="00D07F40" w:rsidRPr="00D07F40" w:rsidRDefault="00D07F40" w:rsidP="00D07F40"/>
    <w:p w14:paraId="04678F54" w14:textId="603E43E5" w:rsidR="009D0C78" w:rsidRDefault="00DC1E22" w:rsidP="00D07F40">
      <w:pPr>
        <w:rPr>
          <w:rFonts w:ascii="Nunito" w:eastAsia="Times New Roman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eastAsia="Times New Roman" w:hAnsi="Nunito"/>
          <w:color w:val="273239"/>
          <w:spacing w:val="2"/>
          <w:sz w:val="26"/>
          <w:szCs w:val="26"/>
          <w:shd w:val="clear" w:color="auto" w:fill="FFFFFF"/>
        </w:rPr>
        <w:t>The plot function takes two arguments that are X-axis values and Y-axis values plot. In this case, we will pass the ‘X’ variable which has ‘Dates’ and ‘Y’ variable which has ‘Daily Confirmed’ to plot.</w:t>
      </w:r>
    </w:p>
    <w:p w14:paraId="5260E1FF" w14:textId="77777777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import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numpy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as np</w:t>
      </w:r>
    </w:p>
    <w:p w14:paraId="69CAC9CD" w14:textId="77777777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import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pandas as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pd</w:t>
      </w:r>
      <w:proofErr w:type="spellEnd"/>
    </w:p>
    <w:p w14:paraId="23ACB955" w14:textId="77777777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import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matplotlib.pyplot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as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plt</w:t>
      </w:r>
      <w:proofErr w:type="spellEnd"/>
    </w:p>
    <w:p w14:paraId="2F08EC38" w14:textId="3B623CAB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data </w:t>
      </w: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pd.read_csv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('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case_time_series.csv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')</w:t>
      </w:r>
    </w:p>
    <w:p w14:paraId="30FD7198" w14:textId="349A10D5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 </w:t>
      </w: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[61:,1].values </w:t>
      </w:r>
    </w:p>
    <w:p w14:paraId="05FB952F" w14:textId="77777777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R </w:t>
      </w: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[61:,3].values </w:t>
      </w:r>
    </w:p>
    <w:p w14:paraId="1F96F20F" w14:textId="77777777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D </w:t>
      </w: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[61:,5].values </w:t>
      </w:r>
    </w:p>
    <w:p w14:paraId="7CD0F5F3" w14:textId="77777777" w:rsidR="00D622E0" w:rsidRPr="00066782" w:rsidRDefault="00D622E0">
      <w:pPr>
        <w:shd w:val="clear" w:color="auto" w:fill="FFFFFF"/>
        <w:spacing w:line="288" w:lineRule="atLeast"/>
        <w:textAlignment w:val="baseline"/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X </w:t>
      </w:r>
      <w:r w:rsidRPr="00066782">
        <w:rPr>
          <w:rStyle w:val="HTMLCode"/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06678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[61:,0] </w:t>
      </w:r>
    </w:p>
    <w:p w14:paraId="4FBF87A6" w14:textId="290481A8" w:rsidR="00A2674A" w:rsidRDefault="00D622E0" w:rsidP="00EB77BD">
      <w:pPr>
        <w:shd w:val="clear" w:color="auto" w:fill="FFFFFF"/>
        <w:spacing w:line="288" w:lineRule="atLeast"/>
        <w:textAlignment w:val="baseline"/>
        <w:divId w:val="332993245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proofErr w:type="spellStart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plt.plot</w:t>
      </w:r>
      <w:proofErr w:type="spellEnd"/>
      <w:r w:rsidRPr="00066782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(X,Y)</w:t>
      </w:r>
    </w:p>
    <w:p w14:paraId="2CEED03E" w14:textId="3D90D1D5" w:rsidR="00066782" w:rsidRDefault="00066782" w:rsidP="00EB77BD">
      <w:pPr>
        <w:shd w:val="clear" w:color="auto" w:fill="FFFFFF"/>
        <w:spacing w:line="288" w:lineRule="atLeast"/>
        <w:textAlignment w:val="baseline"/>
        <w:divId w:val="332993245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14:paraId="77CEA63A" w14:textId="77777777" w:rsidR="00066782" w:rsidRDefault="00066782">
      <w:pPr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br w:type="page"/>
      </w:r>
    </w:p>
    <w:p w14:paraId="5318DD2B" w14:textId="77777777" w:rsidR="00997B60" w:rsidRDefault="00066782" w:rsidP="00997B6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</w:rPr>
      </w:pPr>
      <w:r w:rsidRPr="0045069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lastRenderedPageBreak/>
        <w:t xml:space="preserve">OUTPUT </w:t>
      </w:r>
      <w:r w:rsidRPr="00450691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</w:rPr>
        <w:t>:</w:t>
      </w:r>
    </w:p>
    <w:p w14:paraId="6877A201" w14:textId="77777777" w:rsidR="005E2920" w:rsidRDefault="00997B60" w:rsidP="00997B6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536288" wp14:editId="33318B3B">
            <wp:simplePos x="0" y="0"/>
            <wp:positionH relativeFrom="column">
              <wp:posOffset>678815</wp:posOffset>
            </wp:positionH>
            <wp:positionV relativeFrom="paragraph">
              <wp:posOffset>64770</wp:posOffset>
            </wp:positionV>
            <wp:extent cx="3667125" cy="24003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5BEE8" w14:textId="31872B33" w:rsidR="00997B60" w:rsidRDefault="005E2920" w:rsidP="00997B6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  <w:r w:rsidRPr="005E292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>COMPLETE CODE :</w:t>
      </w:r>
    </w:p>
    <w:p w14:paraId="2991034B" w14:textId="3BA711D6" w:rsidR="00C11D00" w:rsidRDefault="00C11D00" w:rsidP="00997B6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</w:p>
    <w:p w14:paraId="03D1D3EB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import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numpy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 as np</w:t>
      </w:r>
    </w:p>
    <w:p w14:paraId="23BB8C14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import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pandas as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pd</w:t>
      </w:r>
      <w:proofErr w:type="spellEnd"/>
    </w:p>
    <w:p w14:paraId="6CF9AD76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import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matplotlib.pyplot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 as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plt</w:t>
      </w:r>
      <w:proofErr w:type="spellEnd"/>
    </w:p>
    <w:p w14:paraId="76AF7D39" w14:textId="249BB811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data 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pd.read_csv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</w:t>
      </w:r>
      <w:proofErr w:type="spellStart"/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case_time_series.csv</w:t>
      </w:r>
      <w:proofErr w:type="spellEnd"/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24D93741" w14:textId="1781D4F3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Y 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[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61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:,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1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].values </w:t>
      </w:r>
    </w:p>
    <w:p w14:paraId="3C298A49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R 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[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61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:,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3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].values </w:t>
      </w:r>
    </w:p>
    <w:p w14:paraId="20AAEBE9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D 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[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61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:,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5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].values </w:t>
      </w:r>
    </w:p>
    <w:p w14:paraId="582917DE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X 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data.iloc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[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61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:,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0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] </w:t>
      </w:r>
    </w:p>
    <w:p w14:paraId="0E35D82F" w14:textId="7DC1270F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plt.figure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figsize</w:t>
      </w:r>
      <w:proofErr w:type="spellEnd"/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25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8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714EC4BC" w14:textId="7D0CEEEF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ax 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plt.axes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()</w:t>
      </w:r>
    </w:p>
    <w:p w14:paraId="75DE5C4D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ax.grid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(linewidth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0.4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 color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'#8f8f8f'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) </w:t>
      </w:r>
    </w:p>
    <w:p w14:paraId="6EC88771" w14:textId="76720196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ax.set_facecolor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"black"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) </w:t>
      </w:r>
    </w:p>
    <w:p w14:paraId="1E00DC95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ax.set_xlabel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'\</w:t>
      </w:r>
      <w:proofErr w:type="spellStart"/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nDate</w:t>
      </w:r>
      <w:proofErr w:type="spellEnd"/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,size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25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,color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'#4bb4f2'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3BDD53F8" w14:textId="77777777" w:rsidR="002424F2" w:rsidRDefault="00557924">
      <w:pPr>
        <w:shd w:val="clear" w:color="auto" w:fill="FFFFFF"/>
        <w:spacing w:line="288" w:lineRule="atLeast"/>
        <w:textAlignment w:val="baseline"/>
        <w:divId w:val="865558314"/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</w:pP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ax.set_ylabel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'Number of Confirmed Cases\n</w:t>
      </w:r>
      <w:r w:rsidR="002424F2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’)</w:t>
      </w:r>
    </w:p>
    <w:p w14:paraId="03F11A15" w14:textId="5A2440F8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lastRenderedPageBreak/>
        <w:t>   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size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25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,color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'#4bb4f2'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46EFEED8" w14:textId="6E247BA3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  <w:r w:rsidR="002424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ax.plot</w:t>
      </w:r>
      <w:proofErr w:type="spellEnd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(X,Y,</w:t>
      </w:r>
    </w:p>
    <w:p w14:paraId="7DAAB798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       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color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'#1F77B4'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</w:t>
      </w:r>
    </w:p>
    <w:p w14:paraId="19524E56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       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marker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'o'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</w:t>
      </w:r>
    </w:p>
    <w:p w14:paraId="0594067F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       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linewidth</w:t>
      </w:r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4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</w:t>
      </w:r>
    </w:p>
    <w:p w14:paraId="1AC9F408" w14:textId="77777777" w:rsidR="00557924" w:rsidRP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924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       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markersize</w:t>
      </w:r>
      <w:proofErr w:type="spellEnd"/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9900"/>
          <w:spacing w:val="2"/>
          <w:sz w:val="24"/>
          <w:szCs w:val="24"/>
          <w:bdr w:val="none" w:sz="0" w:space="0" w:color="auto" w:frame="1"/>
        </w:rPr>
        <w:t>15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,</w:t>
      </w:r>
    </w:p>
    <w:p w14:paraId="50A38BBB" w14:textId="08A80E8F" w:rsidR="00557924" w:rsidRDefault="00557924">
      <w:pPr>
        <w:shd w:val="clear" w:color="auto" w:fill="FFFFFF"/>
        <w:spacing w:line="288" w:lineRule="atLeast"/>
        <w:textAlignment w:val="baseline"/>
        <w:divId w:val="865558314"/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</w:pPr>
      <w:r w:rsidRPr="00557924">
        <w:rPr>
          <w:rStyle w:val="HTMLCode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       </w:t>
      </w:r>
      <w:proofErr w:type="spellStart"/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markeredgecolor</w:t>
      </w:r>
      <w:proofErr w:type="spellEnd"/>
      <w:r w:rsidRPr="00557924">
        <w:rPr>
          <w:rStyle w:val="HTMLCode"/>
          <w:rFonts w:ascii="Times New Roman" w:hAnsi="Times New Roman" w:cs="Times New Roman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557924">
        <w:rPr>
          <w:rStyle w:val="HTMLCode"/>
          <w:rFonts w:ascii="Times New Roman" w:hAnsi="Times New Roman" w:cs="Times New Roman"/>
          <w:color w:val="0000FF"/>
          <w:spacing w:val="2"/>
          <w:sz w:val="24"/>
          <w:szCs w:val="24"/>
          <w:bdr w:val="none" w:sz="0" w:space="0" w:color="auto" w:frame="1"/>
        </w:rPr>
        <w:t>'#035E9B'</w:t>
      </w:r>
      <w:r w:rsidRPr="00557924"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32433E9F" w14:textId="58C615DA" w:rsidR="002424F2" w:rsidRDefault="002424F2">
      <w:pPr>
        <w:shd w:val="clear" w:color="auto" w:fill="FFFFFF"/>
        <w:spacing w:line="288" w:lineRule="atLeast"/>
        <w:textAlignment w:val="baseline"/>
        <w:divId w:val="865558314"/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</w:pPr>
    </w:p>
    <w:p w14:paraId="42413FF6" w14:textId="69750B57" w:rsidR="002424F2" w:rsidRDefault="002424F2">
      <w:pPr>
        <w:shd w:val="clear" w:color="auto" w:fill="FFFFFF"/>
        <w:spacing w:line="288" w:lineRule="atLeast"/>
        <w:textAlignment w:val="baseline"/>
        <w:divId w:val="865558314"/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</w:pPr>
      <w:r w:rsidRPr="002424F2">
        <w:rPr>
          <w:rStyle w:val="HTMLCode"/>
          <w:rFonts w:ascii="Times New Roman" w:hAnsi="Times New Roman" w:cs="Times New Roman"/>
          <w:b/>
          <w:bCs/>
          <w:color w:val="000000"/>
          <w:spacing w:val="2"/>
          <w:sz w:val="32"/>
          <w:szCs w:val="32"/>
          <w:u w:val="single"/>
          <w:bdr w:val="none" w:sz="0" w:space="0" w:color="auto" w:frame="1"/>
        </w:rPr>
        <w:t xml:space="preserve">OUTPUT </w:t>
      </w:r>
      <w:r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  <w:t xml:space="preserve">: </w:t>
      </w:r>
    </w:p>
    <w:p w14:paraId="4A410942" w14:textId="4B5A30C0" w:rsidR="002424F2" w:rsidRDefault="004E45ED">
      <w:pPr>
        <w:shd w:val="clear" w:color="auto" w:fill="FFFFFF"/>
        <w:spacing w:line="288" w:lineRule="atLeast"/>
        <w:textAlignment w:val="baseline"/>
        <w:divId w:val="865558314"/>
        <w:rPr>
          <w:rStyle w:val="HTMLCode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AFFEA7" wp14:editId="0B065F45">
            <wp:simplePos x="0" y="0"/>
            <wp:positionH relativeFrom="column">
              <wp:posOffset>67310</wp:posOffset>
            </wp:positionH>
            <wp:positionV relativeFrom="paragraph">
              <wp:posOffset>455295</wp:posOffset>
            </wp:positionV>
            <wp:extent cx="5855970" cy="401637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CC5BE" w14:textId="0382C8B3" w:rsidR="002424F2" w:rsidRPr="00557924" w:rsidRDefault="002424F2">
      <w:pPr>
        <w:shd w:val="clear" w:color="auto" w:fill="FFFFFF"/>
        <w:spacing w:line="288" w:lineRule="atLeast"/>
        <w:textAlignment w:val="baseline"/>
        <w:divId w:val="865558314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399B84E4" w14:textId="77777777" w:rsidR="00D652A4" w:rsidRDefault="00D652A4" w:rsidP="00D652A4">
      <w:pPr>
        <w:divId w:val="332993245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273185BE" w14:textId="4D74611B" w:rsidR="00066782" w:rsidRDefault="00066782" w:rsidP="004E45ED">
      <w:pPr>
        <w:divId w:val="332993245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page"/>
      </w:r>
      <w:r w:rsidR="00B202A0" w:rsidRPr="00B202A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lastRenderedPageBreak/>
        <w:t>INSIGHTS FROM THE ANALYSIS:</w:t>
      </w:r>
    </w:p>
    <w:p w14:paraId="04BE29C5" w14:textId="5566A643" w:rsidR="00715E8C" w:rsidRDefault="0012239A" w:rsidP="004E45ED">
      <w:pPr>
        <w:divId w:val="332993245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pacing w:val="2"/>
          <w:sz w:val="32"/>
          <w:szCs w:val="32"/>
          <w:u w:val="single"/>
        </w:rPr>
        <w:drawing>
          <wp:anchor distT="0" distB="0" distL="114300" distR="114300" simplePos="0" relativeHeight="251672576" behindDoc="0" locked="0" layoutInCell="1" allowOverlap="1" wp14:anchorId="127611A3" wp14:editId="1119A3A3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6035040" cy="3394710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7981B" w14:textId="77777777" w:rsidR="00715E8C" w:rsidRDefault="00715E8C" w:rsidP="00715E8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</w:p>
    <w:p w14:paraId="7F39545E" w14:textId="0E231196" w:rsidR="00B202A0" w:rsidRDefault="00715E8C" w:rsidP="00715E8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>DATASET  LINK :</w:t>
      </w:r>
    </w:p>
    <w:p w14:paraId="4F3B4972" w14:textId="445909E0" w:rsidR="000C715B" w:rsidRDefault="000C715B" w:rsidP="00715E8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</w:pPr>
      <w:hyperlink r:id="rId17" w:history="1">
        <w:r w:rsidRPr="003401BE">
          <w:rPr>
            <w:rStyle w:val="Hyperlink"/>
            <w:rFonts w:ascii="Times New Roman" w:eastAsia="Times New Roman" w:hAnsi="Times New Roman" w:cs="Times New Roman"/>
            <w:b/>
            <w:bCs/>
            <w:spacing w:val="2"/>
            <w:sz w:val="32"/>
            <w:szCs w:val="32"/>
          </w:rPr>
          <w:t>https://www.kaggle.com/datasets/chakradharmattapalli/covid-19-cases</w:t>
        </w:r>
      </w:hyperlink>
    </w:p>
    <w:p w14:paraId="307D73A8" w14:textId="248AFE17" w:rsidR="000C715B" w:rsidRDefault="000C715B" w:rsidP="00715E8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</w:rPr>
      </w:pPr>
    </w:p>
    <w:p w14:paraId="03427DBE" w14:textId="293D8D0F" w:rsidR="004C1065" w:rsidRDefault="004C1065" w:rsidP="00715E8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</w:pPr>
      <w:r w:rsidRPr="004C1065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>CONCLUSION :</w:t>
      </w:r>
    </w:p>
    <w:p w14:paraId="72666FCC" w14:textId="3DFDFCEA" w:rsidR="00715E8C" w:rsidRPr="005E296F" w:rsidRDefault="00522C99" w:rsidP="00715E8C">
      <w:pPr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</w:rPr>
      </w:pPr>
      <w:r w:rsidRPr="005E296F">
        <w:rPr>
          <w:rFonts w:ascii="Times New Roman" w:eastAsia="Times New Roman" w:hAnsi="Times New Roman" w:cs="Times New Roman"/>
          <w:color w:val="000000" w:themeColor="text1"/>
          <w:spacing w:val="2"/>
          <w:sz w:val="32"/>
          <w:szCs w:val="32"/>
        </w:rPr>
        <w:t>The coronavirus disease continues to spread across the world following a trajectory that is difficult to predict. The health, humanitarian and socio-economic policies adopted by countries will determine the speed and strength of the recovery.</w:t>
      </w:r>
    </w:p>
    <w:sectPr w:rsidR="00715E8C" w:rsidRPr="005E296F">
      <w:headerReference w:type="default" r:id="rId18"/>
      <w:footerReference w:type="default" r:id="rId19"/>
      <w:headerReference w:type="first" r:id="rId2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7EEA" w14:textId="77777777" w:rsidR="00D07F40" w:rsidRDefault="00D07F40">
      <w:pPr>
        <w:spacing w:after="0" w:line="240" w:lineRule="auto"/>
      </w:pPr>
      <w:r>
        <w:separator/>
      </w:r>
    </w:p>
  </w:endnote>
  <w:endnote w:type="continuationSeparator" w:id="0">
    <w:p w14:paraId="59D953F4" w14:textId="77777777" w:rsidR="00D07F40" w:rsidRDefault="00D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8E718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A7DF" w14:textId="77777777" w:rsidR="00D07F40" w:rsidRDefault="00D07F40">
      <w:pPr>
        <w:spacing w:after="0" w:line="240" w:lineRule="auto"/>
      </w:pPr>
      <w:r>
        <w:separator/>
      </w:r>
    </w:p>
  </w:footnote>
  <w:footnote w:type="continuationSeparator" w:id="0">
    <w:p w14:paraId="13E9CD49" w14:textId="77777777" w:rsidR="00D07F40" w:rsidRDefault="00D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A2C0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FFEB145" wp14:editId="18E3A3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7B541F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FFEB145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F7B541F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AF7B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00509A5" wp14:editId="0C4FE1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9451F2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00509A5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C9451F2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1AB13B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E2D97"/>
    <w:multiLevelType w:val="multilevel"/>
    <w:tmpl w:val="979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46D7F"/>
    <w:multiLevelType w:val="hybridMultilevel"/>
    <w:tmpl w:val="E5EC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32D5B"/>
    <w:multiLevelType w:val="hybridMultilevel"/>
    <w:tmpl w:val="5352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41111">
    <w:abstractNumId w:val="9"/>
  </w:num>
  <w:num w:numId="2" w16cid:durableId="2039312976">
    <w:abstractNumId w:val="12"/>
  </w:num>
  <w:num w:numId="3" w16cid:durableId="1753351525">
    <w:abstractNumId w:val="12"/>
  </w:num>
  <w:num w:numId="4" w16cid:durableId="1805393262">
    <w:abstractNumId w:val="7"/>
  </w:num>
  <w:num w:numId="5" w16cid:durableId="123470753">
    <w:abstractNumId w:val="6"/>
  </w:num>
  <w:num w:numId="6" w16cid:durableId="1905505">
    <w:abstractNumId w:val="5"/>
  </w:num>
  <w:num w:numId="7" w16cid:durableId="840244100">
    <w:abstractNumId w:val="4"/>
  </w:num>
  <w:num w:numId="8" w16cid:durableId="1285191282">
    <w:abstractNumId w:val="8"/>
  </w:num>
  <w:num w:numId="9" w16cid:durableId="170609508">
    <w:abstractNumId w:val="3"/>
  </w:num>
  <w:num w:numId="10" w16cid:durableId="1449280080">
    <w:abstractNumId w:val="2"/>
  </w:num>
  <w:num w:numId="11" w16cid:durableId="1488013749">
    <w:abstractNumId w:val="1"/>
  </w:num>
  <w:num w:numId="12" w16cid:durableId="1388143955">
    <w:abstractNumId w:val="0"/>
  </w:num>
  <w:num w:numId="13" w16cid:durableId="248082293">
    <w:abstractNumId w:val="10"/>
  </w:num>
  <w:num w:numId="14" w16cid:durableId="963463948">
    <w:abstractNumId w:val="11"/>
  </w:num>
  <w:num w:numId="15" w16cid:durableId="769786698">
    <w:abstractNumId w:val="13"/>
  </w:num>
  <w:num w:numId="16" w16cid:durableId="17466872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40"/>
    <w:rsid w:val="0000230F"/>
    <w:rsid w:val="00025781"/>
    <w:rsid w:val="000262A7"/>
    <w:rsid w:val="000445A0"/>
    <w:rsid w:val="00066782"/>
    <w:rsid w:val="000678A0"/>
    <w:rsid w:val="000C715B"/>
    <w:rsid w:val="000E51EC"/>
    <w:rsid w:val="0012239A"/>
    <w:rsid w:val="0012441B"/>
    <w:rsid w:val="00152BD6"/>
    <w:rsid w:val="00175616"/>
    <w:rsid w:val="001836FA"/>
    <w:rsid w:val="001D7A0D"/>
    <w:rsid w:val="001E0FA0"/>
    <w:rsid w:val="002424F2"/>
    <w:rsid w:val="00251575"/>
    <w:rsid w:val="0027048D"/>
    <w:rsid w:val="002A7B9F"/>
    <w:rsid w:val="002B523E"/>
    <w:rsid w:val="002C7298"/>
    <w:rsid w:val="003038D9"/>
    <w:rsid w:val="0035414F"/>
    <w:rsid w:val="00391E5D"/>
    <w:rsid w:val="003B2F47"/>
    <w:rsid w:val="00434C55"/>
    <w:rsid w:val="004440C7"/>
    <w:rsid w:val="00450691"/>
    <w:rsid w:val="00472F54"/>
    <w:rsid w:val="004B2B0E"/>
    <w:rsid w:val="004C1065"/>
    <w:rsid w:val="004D03FF"/>
    <w:rsid w:val="004E45ED"/>
    <w:rsid w:val="004E5EF2"/>
    <w:rsid w:val="004F0DC2"/>
    <w:rsid w:val="00522C99"/>
    <w:rsid w:val="00557924"/>
    <w:rsid w:val="005C6707"/>
    <w:rsid w:val="005D4B68"/>
    <w:rsid w:val="005E2920"/>
    <w:rsid w:val="005E296F"/>
    <w:rsid w:val="00605994"/>
    <w:rsid w:val="00641A7D"/>
    <w:rsid w:val="00657397"/>
    <w:rsid w:val="006D019E"/>
    <w:rsid w:val="006E1289"/>
    <w:rsid w:val="006E6752"/>
    <w:rsid w:val="00715E8C"/>
    <w:rsid w:val="007376CA"/>
    <w:rsid w:val="007667BD"/>
    <w:rsid w:val="00807035"/>
    <w:rsid w:val="00826D83"/>
    <w:rsid w:val="008538F4"/>
    <w:rsid w:val="008A16BD"/>
    <w:rsid w:val="008F3B6E"/>
    <w:rsid w:val="00997B60"/>
    <w:rsid w:val="009D0C78"/>
    <w:rsid w:val="00A25AA4"/>
    <w:rsid w:val="00A2674A"/>
    <w:rsid w:val="00A408F9"/>
    <w:rsid w:val="00B17300"/>
    <w:rsid w:val="00B202A0"/>
    <w:rsid w:val="00B531AF"/>
    <w:rsid w:val="00B54910"/>
    <w:rsid w:val="00B83831"/>
    <w:rsid w:val="00BE77D2"/>
    <w:rsid w:val="00C11D00"/>
    <w:rsid w:val="00C8651A"/>
    <w:rsid w:val="00D07F40"/>
    <w:rsid w:val="00D214D1"/>
    <w:rsid w:val="00D31931"/>
    <w:rsid w:val="00D622E0"/>
    <w:rsid w:val="00D652A4"/>
    <w:rsid w:val="00D7193D"/>
    <w:rsid w:val="00D75695"/>
    <w:rsid w:val="00DC1E22"/>
    <w:rsid w:val="00E6138A"/>
    <w:rsid w:val="00EB77BD"/>
    <w:rsid w:val="00F03340"/>
    <w:rsid w:val="00F609FB"/>
    <w:rsid w:val="00F8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CB731"/>
  <w15:chartTrackingRefBased/>
  <w15:docId w15:val="{74C770D7-F12B-934F-BF16-87196E68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semiHidden/>
    <w:unhideWhenUsed/>
    <w:rsid w:val="001D7A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IN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A0D"/>
    <w:rPr>
      <w:rFonts w:ascii="Courier New" w:eastAsiaTheme="minorEastAsia" w:hAnsi="Courier New" w:cs="Courier New"/>
      <w:color w:val="auto"/>
      <w:lang w:val="en-IN" w:eastAsia="en-US"/>
    </w:rPr>
  </w:style>
  <w:style w:type="character" w:styleId="HTMLCode">
    <w:name w:val="HTML Code"/>
    <w:basedOn w:val="DefaultParagraphFont"/>
    <w:uiPriority w:val="99"/>
    <w:semiHidden/>
    <w:unhideWhenUsed/>
    <w:rsid w:val="00D622E0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715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image" Target="media/image6.tmp" /><Relationship Id="rId17" Type="http://schemas.openxmlformats.org/officeDocument/2006/relationships/hyperlink" Target="https://www.kaggle.com/datasets/chakradharmattapalli/covid-19-cases" TargetMode="Externa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tmp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D76A234-816C-CA48-9D0C-412B247A95BD%7dtf50002006.dotx" TargetMode="External" 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{9D76A234-816C-CA48-9D0C-412B247A95BD}tf50002006.dotx</Template>
  <TotalTime>0</TotalTime>
  <Pages>9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</dc:creator>
  <cp:keywords/>
  <cp:lastModifiedBy>Mythili S</cp:lastModifiedBy>
  <cp:revision>2</cp:revision>
  <dcterms:created xsi:type="dcterms:W3CDTF">2023-11-01T05:09:00Z</dcterms:created>
  <dcterms:modified xsi:type="dcterms:W3CDTF">2023-11-01T05:09:00Z</dcterms:modified>
</cp:coreProperties>
</file>