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8D08E" w14:textId="54FD677D" w:rsidR="0059627B" w:rsidRPr="0059627B" w:rsidRDefault="0059627B" w:rsidP="0059627B">
      <w:pPr>
        <w:shd w:val="clear" w:color="auto" w:fill="FFFFFF"/>
        <w:spacing w:before="153" w:after="0" w:line="240" w:lineRule="auto"/>
        <w:outlineLvl w:val="1"/>
        <w:rPr>
          <w:rFonts w:eastAsia="Times New Roman" w:cstheme="minorHAnsi"/>
          <w:b/>
          <w:bCs/>
          <w:color w:val="000000"/>
          <w:sz w:val="28"/>
          <w:szCs w:val="28"/>
        </w:rPr>
      </w:pPr>
      <w:r w:rsidRPr="0059627B">
        <w:rPr>
          <w:rFonts w:eastAsia="Times New Roman" w:cstheme="minorHAnsi"/>
          <w:b/>
          <w:bCs/>
          <w:color w:val="000000"/>
          <w:sz w:val="28"/>
          <w:szCs w:val="28"/>
        </w:rPr>
        <w:t>Introduction</w:t>
      </w:r>
    </w:p>
    <w:p w14:paraId="1C55BA1F" w14:textId="77777777" w:rsidR="0059627B" w:rsidRPr="0059627B" w:rsidRDefault="0059627B" w:rsidP="0059627B">
      <w:pPr>
        <w:shd w:val="clear" w:color="auto" w:fill="FFFFFF"/>
        <w:spacing w:before="240" w:after="0" w:line="240" w:lineRule="auto"/>
        <w:rPr>
          <w:rFonts w:eastAsia="Times New Roman" w:cstheme="minorHAnsi"/>
          <w:color w:val="000000"/>
          <w:sz w:val="20"/>
          <w:szCs w:val="20"/>
        </w:rPr>
      </w:pPr>
      <w:r w:rsidRPr="0059627B">
        <w:rPr>
          <w:rFonts w:eastAsia="Times New Roman" w:cstheme="minorHAnsi"/>
          <w:color w:val="000000"/>
          <w:sz w:val="20"/>
          <w:szCs w:val="20"/>
        </w:rPr>
        <w:t>Big Mountain Resort, a ski resort located in Montana, offers spectacular views of Glacier National Park and Flathead National Forest, with access to 105 trails. Every year about 350,000 people ski or snowboard at Big Mountain.This mountain can accommodate skiers and riders of all levels and abilities.</w:t>
      </w:r>
    </w:p>
    <w:p w14:paraId="1FD1FC46" w14:textId="77777777" w:rsidR="0059627B" w:rsidRPr="0059627B" w:rsidRDefault="0059627B" w:rsidP="0059627B">
      <w:pPr>
        <w:shd w:val="clear" w:color="auto" w:fill="FFFFFF"/>
        <w:spacing w:before="240" w:after="0" w:line="240" w:lineRule="auto"/>
        <w:rPr>
          <w:rFonts w:eastAsia="Times New Roman" w:cstheme="minorHAnsi"/>
          <w:color w:val="000000"/>
          <w:sz w:val="20"/>
          <w:szCs w:val="20"/>
        </w:rPr>
      </w:pPr>
      <w:r w:rsidRPr="0059627B">
        <w:rPr>
          <w:rFonts w:eastAsia="Times New Roman" w:cstheme="minorHAnsi"/>
          <w:color w:val="000000"/>
          <w:sz w:val="20"/>
          <w:szCs w:val="20"/>
        </w:rPr>
        <w:t>These ski runs are serviced by 11 lifts, 2 T-bars, and 1 magic carpet for novice skiers. The longest run is named Hellfire and is 3.3 miles in length. The base elevation is 4,464 ft, and the summit is 6,817 ft with a vertical drop of 2,353 ft.</w:t>
      </w:r>
    </w:p>
    <w:p w14:paraId="55C7C812" w14:textId="77777777" w:rsidR="0059627B" w:rsidRPr="0059627B" w:rsidRDefault="0059627B" w:rsidP="0059627B">
      <w:pPr>
        <w:shd w:val="clear" w:color="auto" w:fill="FFFFFF"/>
        <w:spacing w:before="240" w:after="0" w:line="240" w:lineRule="auto"/>
        <w:rPr>
          <w:rFonts w:eastAsia="Times New Roman" w:cstheme="minorHAnsi"/>
          <w:color w:val="000000"/>
          <w:sz w:val="20"/>
          <w:szCs w:val="20"/>
        </w:rPr>
      </w:pPr>
      <w:r w:rsidRPr="0059627B">
        <w:rPr>
          <w:rFonts w:eastAsia="Times New Roman" w:cstheme="minorHAnsi"/>
          <w:color w:val="000000"/>
          <w:sz w:val="20"/>
          <w:szCs w:val="20"/>
        </w:rPr>
        <w:t>Big Mountain Resort has recently installed an additional chair lift to help increase the distribution of visitors across the mountain. This additional chair increases their operating costs by $1,540,000 this season. The goal is to offer guidance on how to select a better value for Big Mountain Resort's ticket price, which is currently $81.</w:t>
      </w:r>
    </w:p>
    <w:p w14:paraId="56CA46F8" w14:textId="77777777" w:rsidR="0059627B" w:rsidRPr="0059627B" w:rsidRDefault="0059627B" w:rsidP="0059627B">
      <w:pPr>
        <w:pStyle w:val="Heading2"/>
        <w:shd w:val="clear" w:color="auto" w:fill="FFFFFF"/>
        <w:spacing w:before="153" w:beforeAutospacing="0" w:after="0" w:afterAutospacing="0"/>
        <w:rPr>
          <w:rFonts w:asciiTheme="minorHAnsi" w:hAnsiTheme="minorHAnsi" w:cstheme="minorHAnsi"/>
          <w:color w:val="000000"/>
          <w:sz w:val="28"/>
          <w:szCs w:val="28"/>
        </w:rPr>
      </w:pPr>
      <w:r w:rsidRPr="0059627B">
        <w:rPr>
          <w:rFonts w:asciiTheme="minorHAnsi" w:hAnsiTheme="minorHAnsi" w:cstheme="minorHAnsi"/>
          <w:color w:val="000000"/>
          <w:sz w:val="28"/>
          <w:szCs w:val="28"/>
        </w:rPr>
        <w:t>Data Acquisition and Cleaning</w:t>
      </w:r>
    </w:p>
    <w:p w14:paraId="29117DEC" w14:textId="77777777" w:rsidR="0059627B" w:rsidRPr="0009340E" w:rsidRDefault="0059627B" w:rsidP="0009340E">
      <w:pPr>
        <w:pStyle w:val="NormalWeb"/>
        <w:spacing w:before="240" w:beforeAutospacing="0" w:after="0" w:afterAutospacing="0"/>
        <w:rPr>
          <w:rFonts w:asciiTheme="minorHAnsi" w:hAnsiTheme="minorHAnsi" w:cstheme="minorHAnsi"/>
          <w:color w:val="000000"/>
          <w:sz w:val="20"/>
          <w:szCs w:val="20"/>
        </w:rPr>
      </w:pPr>
      <w:r w:rsidRPr="0009340E">
        <w:rPr>
          <w:rFonts w:asciiTheme="minorHAnsi" w:hAnsiTheme="minorHAnsi" w:cstheme="minorHAnsi"/>
          <w:color w:val="000000"/>
          <w:sz w:val="20"/>
          <w:szCs w:val="20"/>
        </w:rPr>
        <w:t>The main data that was used is a CSV file that was provided by the database manager. The file contained information about 330 different resorts across the United States. The second data file, taken from Wikipedia, contains information about each state, particularly, state size and population.</w:t>
      </w:r>
    </w:p>
    <w:p w14:paraId="1F189ACE" w14:textId="77777777" w:rsidR="0059627B" w:rsidRPr="0009340E" w:rsidRDefault="0059627B" w:rsidP="0009340E">
      <w:pPr>
        <w:pStyle w:val="NormalWeb"/>
        <w:spacing w:before="240" w:beforeAutospacing="0" w:after="0" w:afterAutospacing="0"/>
        <w:rPr>
          <w:rFonts w:asciiTheme="minorHAnsi" w:hAnsiTheme="minorHAnsi" w:cstheme="minorHAnsi"/>
          <w:color w:val="000000"/>
          <w:sz w:val="20"/>
          <w:szCs w:val="20"/>
        </w:rPr>
      </w:pPr>
      <w:r w:rsidRPr="0009340E">
        <w:rPr>
          <w:rFonts w:asciiTheme="minorHAnsi" w:hAnsiTheme="minorHAnsi" w:cstheme="minorHAnsi"/>
          <w:color w:val="000000"/>
          <w:sz w:val="20"/>
          <w:szCs w:val="20"/>
        </w:rPr>
        <w:t>The data started out with 330 rows and 27 columns. The cleaned data contained 277 rows and 25 columns. Rows containing no information for ticket pricing were removed. The two columns that were removed were fastEight and AdultWeekday. The fastEight column was removed since only one row had a value. The column for adult weekday pricing was also removed since other Montana resorts do not have separate pricing for weekend vs. weekday.</w:t>
      </w:r>
    </w:p>
    <w:p w14:paraId="0DF7A309" w14:textId="77777777" w:rsidR="0059627B" w:rsidRPr="0009340E" w:rsidRDefault="0059627B" w:rsidP="0009340E">
      <w:pPr>
        <w:pStyle w:val="NormalWeb"/>
        <w:spacing w:before="240" w:beforeAutospacing="0" w:after="0" w:afterAutospacing="0"/>
        <w:rPr>
          <w:rFonts w:asciiTheme="minorHAnsi" w:hAnsiTheme="minorHAnsi" w:cstheme="minorHAnsi"/>
          <w:color w:val="000000"/>
          <w:sz w:val="20"/>
          <w:szCs w:val="20"/>
        </w:rPr>
      </w:pPr>
      <w:r w:rsidRPr="0009340E">
        <w:rPr>
          <w:rFonts w:asciiTheme="minorHAnsi" w:hAnsiTheme="minorHAnsi" w:cstheme="minorHAnsi"/>
          <w:color w:val="000000"/>
          <w:sz w:val="20"/>
          <w:szCs w:val="20"/>
        </w:rPr>
        <w:t>For all information about how the data was cleaned, please reference </w:t>
      </w:r>
      <w:hyperlink r:id="rId5" w:tgtFrame="_blank" w:history="1">
        <w:r w:rsidRPr="00841E1A">
          <w:rPr>
            <w:color w:val="4472C4" w:themeColor="accent1"/>
            <w:sz w:val="20"/>
            <w:szCs w:val="20"/>
          </w:rPr>
          <w:t>this Jupyter Notebook</w:t>
        </w:r>
      </w:hyperlink>
      <w:r w:rsidRPr="0009340E">
        <w:rPr>
          <w:rFonts w:asciiTheme="minorHAnsi" w:hAnsiTheme="minorHAnsi" w:cstheme="minorHAnsi"/>
          <w:color w:val="000000"/>
          <w:sz w:val="20"/>
          <w:szCs w:val="20"/>
        </w:rPr>
        <w:t>.</w:t>
      </w:r>
    </w:p>
    <w:p w14:paraId="70364DB5" w14:textId="77777777" w:rsidR="0059627B" w:rsidRPr="0009340E" w:rsidRDefault="0059627B" w:rsidP="0009340E">
      <w:pPr>
        <w:pStyle w:val="NormalWeb"/>
        <w:spacing w:before="240" w:beforeAutospacing="0" w:after="0" w:afterAutospacing="0"/>
        <w:rPr>
          <w:rFonts w:asciiTheme="minorHAnsi" w:hAnsiTheme="minorHAnsi" w:cstheme="minorHAnsi"/>
          <w:color w:val="000000"/>
          <w:sz w:val="20"/>
          <w:szCs w:val="20"/>
        </w:rPr>
      </w:pPr>
      <w:r w:rsidRPr="0009340E">
        <w:rPr>
          <w:rFonts w:asciiTheme="minorHAnsi" w:hAnsiTheme="minorHAnsi" w:cstheme="minorHAnsi"/>
          <w:color w:val="000000"/>
          <w:sz w:val="20"/>
          <w:szCs w:val="20"/>
        </w:rPr>
        <w:t>The plan became to 1) use state size and population data to see whether there is a relationship between these values and ticket prices, and 2) look into which amenities have the greatest impact on ticket price.</w:t>
      </w:r>
    </w:p>
    <w:p w14:paraId="4A77CA1E" w14:textId="77777777" w:rsidR="0059627B" w:rsidRPr="0059627B" w:rsidRDefault="0059627B" w:rsidP="0059627B">
      <w:pPr>
        <w:pStyle w:val="Heading2"/>
        <w:shd w:val="clear" w:color="auto" w:fill="FFFFFF"/>
        <w:spacing w:before="153" w:beforeAutospacing="0" w:after="0" w:afterAutospacing="0"/>
        <w:rPr>
          <w:rFonts w:asciiTheme="minorHAnsi" w:hAnsiTheme="minorHAnsi" w:cstheme="minorHAnsi"/>
          <w:color w:val="000000"/>
          <w:sz w:val="28"/>
          <w:szCs w:val="28"/>
        </w:rPr>
      </w:pPr>
      <w:r w:rsidRPr="0059627B">
        <w:rPr>
          <w:rFonts w:asciiTheme="minorHAnsi" w:hAnsiTheme="minorHAnsi" w:cstheme="minorHAnsi"/>
          <w:color w:val="000000"/>
          <w:sz w:val="28"/>
          <w:szCs w:val="28"/>
        </w:rPr>
        <w:t>Data Exploration</w:t>
      </w:r>
    </w:p>
    <w:p w14:paraId="7091C23A" w14:textId="77777777" w:rsidR="0059627B" w:rsidRPr="0009340E" w:rsidRDefault="0059627B" w:rsidP="0009340E">
      <w:pPr>
        <w:pStyle w:val="NormalWeb"/>
        <w:spacing w:before="240" w:beforeAutospacing="0" w:after="0" w:afterAutospacing="0"/>
        <w:rPr>
          <w:rFonts w:asciiTheme="minorHAnsi" w:hAnsiTheme="minorHAnsi" w:cstheme="minorHAnsi"/>
          <w:color w:val="000000"/>
          <w:sz w:val="20"/>
          <w:szCs w:val="20"/>
        </w:rPr>
      </w:pPr>
      <w:r w:rsidRPr="0009340E">
        <w:rPr>
          <w:rFonts w:asciiTheme="minorHAnsi" w:hAnsiTheme="minorHAnsi" w:cstheme="minorHAnsi"/>
          <w:color w:val="000000"/>
          <w:sz w:val="20"/>
          <w:szCs w:val="20"/>
        </w:rPr>
        <w:t>For all data exploration, please reference these two notebooks: </w:t>
      </w:r>
      <w:hyperlink r:id="rId6" w:tgtFrame="_blank" w:history="1">
        <w:r w:rsidRPr="00841E1A">
          <w:rPr>
            <w:color w:val="4472C4" w:themeColor="accent1"/>
            <w:sz w:val="20"/>
            <w:szCs w:val="20"/>
          </w:rPr>
          <w:t>one</w:t>
        </w:r>
      </w:hyperlink>
      <w:r w:rsidRPr="0009340E">
        <w:rPr>
          <w:rFonts w:asciiTheme="minorHAnsi" w:hAnsiTheme="minorHAnsi" w:cstheme="minorHAnsi"/>
          <w:color w:val="000000"/>
          <w:sz w:val="20"/>
          <w:szCs w:val="20"/>
        </w:rPr>
        <w:t> and </w:t>
      </w:r>
      <w:hyperlink r:id="rId7" w:tgtFrame="_blank" w:history="1">
        <w:r w:rsidRPr="00841E1A">
          <w:rPr>
            <w:color w:val="4472C4" w:themeColor="accent1"/>
            <w:sz w:val="20"/>
            <w:szCs w:val="20"/>
          </w:rPr>
          <w:t>t</w:t>
        </w:r>
        <w:r w:rsidRPr="00841E1A">
          <w:rPr>
            <w:color w:val="4472C4" w:themeColor="accent1"/>
            <w:sz w:val="20"/>
            <w:szCs w:val="20"/>
          </w:rPr>
          <w:t>w</w:t>
        </w:r>
        <w:r w:rsidRPr="00841E1A">
          <w:rPr>
            <w:color w:val="4472C4" w:themeColor="accent1"/>
            <w:sz w:val="20"/>
            <w:szCs w:val="20"/>
          </w:rPr>
          <w:t>o</w:t>
        </w:r>
      </w:hyperlink>
      <w:r w:rsidRPr="0009340E">
        <w:rPr>
          <w:rFonts w:asciiTheme="minorHAnsi" w:hAnsiTheme="minorHAnsi" w:cstheme="minorHAnsi"/>
          <w:color w:val="000000"/>
          <w:sz w:val="20"/>
          <w:szCs w:val="20"/>
        </w:rPr>
        <w:t>.</w:t>
      </w:r>
    </w:p>
    <w:p w14:paraId="22D52967" w14:textId="77777777" w:rsidR="0059627B" w:rsidRPr="0009340E" w:rsidRDefault="0059627B" w:rsidP="0009340E">
      <w:pPr>
        <w:pStyle w:val="NormalWeb"/>
        <w:spacing w:before="240" w:beforeAutospacing="0" w:after="0" w:afterAutospacing="0"/>
        <w:rPr>
          <w:rFonts w:asciiTheme="minorHAnsi" w:hAnsiTheme="minorHAnsi" w:cstheme="minorHAnsi"/>
          <w:color w:val="000000"/>
          <w:sz w:val="20"/>
          <w:szCs w:val="20"/>
        </w:rPr>
      </w:pPr>
      <w:r w:rsidRPr="0009340E">
        <w:rPr>
          <w:rFonts w:asciiTheme="minorHAnsi" w:hAnsiTheme="minorHAnsi" w:cstheme="minorHAnsi"/>
          <w:color w:val="000000"/>
          <w:sz w:val="20"/>
          <w:szCs w:val="20"/>
        </w:rPr>
        <w:t>The first notebook takes a close look at the relationship between the state size, state population, number of resorts and ticket pricing. It also shows principle components analysis where it became clear that there is not a correlation between the state's population to the ticket prices. Moving forward, the state labels were able to be dropped.</w:t>
      </w:r>
    </w:p>
    <w:p w14:paraId="66A2117C" w14:textId="3CEC64C7" w:rsidR="0059627B" w:rsidRPr="0009340E" w:rsidRDefault="0059627B" w:rsidP="0009340E">
      <w:pPr>
        <w:pStyle w:val="NormalWeb"/>
        <w:spacing w:before="240" w:beforeAutospacing="0" w:after="0" w:afterAutospacing="0"/>
        <w:rPr>
          <w:rFonts w:asciiTheme="minorHAnsi" w:hAnsiTheme="minorHAnsi" w:cstheme="minorHAnsi"/>
          <w:color w:val="000000"/>
          <w:sz w:val="20"/>
          <w:szCs w:val="20"/>
        </w:rPr>
      </w:pPr>
      <w:r w:rsidRPr="0009340E">
        <w:rPr>
          <w:rFonts w:asciiTheme="minorHAnsi" w:hAnsiTheme="minorHAnsi" w:cstheme="minorHAnsi"/>
          <w:color w:val="000000"/>
          <w:sz w:val="20"/>
          <w:szCs w:val="20"/>
        </w:rPr>
        <w:t>Next, a heatmap was created to view resort features and how they correlate to each</w:t>
      </w:r>
      <w:r w:rsidR="00841E1A">
        <w:rPr>
          <w:rFonts w:asciiTheme="minorHAnsi" w:hAnsiTheme="minorHAnsi" w:cstheme="minorHAnsi"/>
          <w:color w:val="000000"/>
          <w:sz w:val="20"/>
          <w:szCs w:val="20"/>
        </w:rPr>
        <w:t xml:space="preserve"> </w:t>
      </w:r>
      <w:r w:rsidRPr="0009340E">
        <w:rPr>
          <w:rFonts w:asciiTheme="minorHAnsi" w:hAnsiTheme="minorHAnsi" w:cstheme="minorHAnsi"/>
          <w:color w:val="000000"/>
          <w:sz w:val="20"/>
          <w:szCs w:val="20"/>
        </w:rPr>
        <w:t>other. That heatmap can be viewed below.</w:t>
      </w:r>
    </w:p>
    <w:p w14:paraId="72859D4F" w14:textId="34C9A3CA" w:rsidR="0059627B" w:rsidRPr="0059627B" w:rsidRDefault="0059627B" w:rsidP="0059627B">
      <w:pPr>
        <w:pStyle w:val="NormalWeb"/>
        <w:shd w:val="clear" w:color="auto" w:fill="FFFFFF"/>
        <w:spacing w:before="240" w:beforeAutospacing="0" w:after="0" w:afterAutospacing="0"/>
        <w:rPr>
          <w:rFonts w:asciiTheme="minorHAnsi" w:hAnsiTheme="minorHAnsi" w:cstheme="minorHAnsi"/>
          <w:color w:val="000000"/>
          <w:sz w:val="21"/>
          <w:szCs w:val="21"/>
        </w:rPr>
      </w:pPr>
      <w:r w:rsidRPr="0059627B">
        <w:rPr>
          <w:rFonts w:asciiTheme="minorHAnsi" w:eastAsiaTheme="minorHAnsi" w:hAnsiTheme="minorHAnsi" w:cstheme="minorHAnsi"/>
          <w:noProof/>
          <w:sz w:val="22"/>
          <w:szCs w:val="22"/>
        </w:rPr>
        <w:drawing>
          <wp:inline distT="0" distB="0" distL="0" distR="0" wp14:anchorId="745B93BF" wp14:editId="7CF1AA57">
            <wp:extent cx="3220087" cy="290599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3884" cy="2918442"/>
                    </a:xfrm>
                    <a:prstGeom prst="rect">
                      <a:avLst/>
                    </a:prstGeom>
                    <a:noFill/>
                    <a:ln>
                      <a:noFill/>
                    </a:ln>
                  </pic:spPr>
                </pic:pic>
              </a:graphicData>
            </a:graphic>
          </wp:inline>
        </w:drawing>
      </w:r>
    </w:p>
    <w:p w14:paraId="0AF0C2AF" w14:textId="77777777" w:rsidR="0059627B" w:rsidRPr="0009340E" w:rsidRDefault="0059627B" w:rsidP="0009340E">
      <w:pPr>
        <w:pStyle w:val="NormalWeb"/>
        <w:spacing w:before="240" w:beforeAutospacing="0" w:after="0" w:afterAutospacing="0"/>
        <w:rPr>
          <w:rFonts w:asciiTheme="minorHAnsi" w:hAnsiTheme="minorHAnsi" w:cstheme="minorHAnsi"/>
          <w:color w:val="000000"/>
          <w:sz w:val="20"/>
          <w:szCs w:val="20"/>
        </w:rPr>
      </w:pPr>
      <w:r w:rsidRPr="0009340E">
        <w:rPr>
          <w:rFonts w:asciiTheme="minorHAnsi" w:hAnsiTheme="minorHAnsi" w:cstheme="minorHAnsi"/>
          <w:color w:val="000000"/>
          <w:sz w:val="20"/>
          <w:szCs w:val="20"/>
        </w:rPr>
        <w:lastRenderedPageBreak/>
        <w:t>The heatmap shows a strong positive correlation between adult weekend ticket price and vertical_drop, fastQuads, runs, and total_chairs. These are some of the relationships that will be explored further in modeling.</w:t>
      </w:r>
    </w:p>
    <w:p w14:paraId="5169651A" w14:textId="77777777" w:rsidR="0059627B" w:rsidRPr="0009340E" w:rsidRDefault="0059627B" w:rsidP="0009340E">
      <w:pPr>
        <w:pStyle w:val="NormalWeb"/>
        <w:spacing w:before="240" w:beforeAutospacing="0" w:after="0" w:afterAutospacing="0"/>
        <w:rPr>
          <w:rFonts w:asciiTheme="minorHAnsi" w:hAnsiTheme="minorHAnsi" w:cstheme="minorHAnsi"/>
          <w:color w:val="000000"/>
          <w:sz w:val="20"/>
          <w:szCs w:val="20"/>
        </w:rPr>
      </w:pPr>
      <w:r w:rsidRPr="0009340E">
        <w:rPr>
          <w:rFonts w:asciiTheme="minorHAnsi" w:hAnsiTheme="minorHAnsi" w:cstheme="minorHAnsi"/>
          <w:color w:val="000000"/>
          <w:sz w:val="20"/>
          <w:szCs w:val="20"/>
        </w:rPr>
        <w:t>The second notebook is where missing values in the data were imputed using the median, and a random forest model was set up using cross-validation to assess the performance. As the below graph shows, the dominate four features that effect ticket pricing are: fastQuads, Runs, Snow Making_ac, vertical_drop</w:t>
      </w:r>
    </w:p>
    <w:p w14:paraId="535872C2" w14:textId="48BEF0C7" w:rsidR="0059627B" w:rsidRPr="0059627B" w:rsidRDefault="0059627B" w:rsidP="0059627B">
      <w:pPr>
        <w:pStyle w:val="NormalWeb"/>
        <w:shd w:val="clear" w:color="auto" w:fill="FFFFFF"/>
        <w:spacing w:before="240" w:beforeAutospacing="0" w:after="0" w:afterAutospacing="0"/>
        <w:rPr>
          <w:rFonts w:asciiTheme="minorHAnsi" w:hAnsiTheme="minorHAnsi" w:cstheme="minorHAnsi"/>
          <w:color w:val="000000"/>
          <w:sz w:val="21"/>
          <w:szCs w:val="21"/>
        </w:rPr>
      </w:pPr>
      <w:r w:rsidRPr="0059627B">
        <w:rPr>
          <w:rFonts w:asciiTheme="minorHAnsi" w:eastAsiaTheme="minorHAnsi" w:hAnsiTheme="minorHAnsi" w:cstheme="minorHAnsi"/>
          <w:noProof/>
          <w:sz w:val="22"/>
          <w:szCs w:val="22"/>
        </w:rPr>
        <w:drawing>
          <wp:inline distT="0" distB="0" distL="0" distR="0" wp14:anchorId="7840011E" wp14:editId="230CA76E">
            <wp:extent cx="2871355" cy="230760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7099" cy="2328294"/>
                    </a:xfrm>
                    <a:prstGeom prst="rect">
                      <a:avLst/>
                    </a:prstGeom>
                    <a:noFill/>
                    <a:ln>
                      <a:noFill/>
                    </a:ln>
                  </pic:spPr>
                </pic:pic>
              </a:graphicData>
            </a:graphic>
          </wp:inline>
        </w:drawing>
      </w:r>
    </w:p>
    <w:p w14:paraId="03374DED" w14:textId="77777777" w:rsidR="0059627B" w:rsidRPr="0009340E" w:rsidRDefault="0059627B" w:rsidP="0009340E">
      <w:pPr>
        <w:pStyle w:val="NormalWeb"/>
        <w:spacing w:before="240" w:beforeAutospacing="0" w:after="0" w:afterAutospacing="0"/>
        <w:rPr>
          <w:rFonts w:asciiTheme="minorHAnsi" w:hAnsiTheme="minorHAnsi" w:cstheme="minorHAnsi"/>
          <w:color w:val="000000"/>
          <w:sz w:val="20"/>
          <w:szCs w:val="20"/>
        </w:rPr>
      </w:pPr>
      <w:r w:rsidRPr="0009340E">
        <w:rPr>
          <w:rFonts w:asciiTheme="minorHAnsi" w:hAnsiTheme="minorHAnsi" w:cstheme="minorHAnsi"/>
          <w:color w:val="000000"/>
          <w:sz w:val="20"/>
          <w:szCs w:val="20"/>
        </w:rPr>
        <w:t>These features would then be looked at closer during modeling.</w:t>
      </w:r>
    </w:p>
    <w:p w14:paraId="436550AE" w14:textId="77777777" w:rsidR="0059627B" w:rsidRPr="0059627B" w:rsidRDefault="0059627B" w:rsidP="0059627B">
      <w:pPr>
        <w:pStyle w:val="Heading2"/>
        <w:shd w:val="clear" w:color="auto" w:fill="FFFFFF"/>
        <w:spacing w:before="153" w:beforeAutospacing="0" w:after="0" w:afterAutospacing="0"/>
        <w:rPr>
          <w:rFonts w:asciiTheme="minorHAnsi" w:hAnsiTheme="minorHAnsi" w:cstheme="minorHAnsi"/>
          <w:color w:val="000000"/>
          <w:sz w:val="28"/>
          <w:szCs w:val="28"/>
        </w:rPr>
      </w:pPr>
      <w:r w:rsidRPr="0059627B">
        <w:rPr>
          <w:rFonts w:asciiTheme="minorHAnsi" w:hAnsiTheme="minorHAnsi" w:cstheme="minorHAnsi"/>
          <w:color w:val="000000"/>
          <w:sz w:val="28"/>
          <w:szCs w:val="28"/>
        </w:rPr>
        <w:t>Modeling</w:t>
      </w:r>
    </w:p>
    <w:p w14:paraId="20D50DC3" w14:textId="606E0334" w:rsidR="0059627B" w:rsidRPr="0009340E" w:rsidRDefault="0059627B" w:rsidP="0059627B">
      <w:pPr>
        <w:pStyle w:val="NormalWeb"/>
        <w:spacing w:before="240" w:beforeAutospacing="0" w:after="0" w:afterAutospacing="0"/>
        <w:rPr>
          <w:rFonts w:asciiTheme="minorHAnsi" w:hAnsiTheme="minorHAnsi" w:cstheme="minorHAnsi"/>
          <w:color w:val="000000"/>
          <w:sz w:val="20"/>
          <w:szCs w:val="20"/>
        </w:rPr>
      </w:pPr>
      <w:r w:rsidRPr="0009340E">
        <w:rPr>
          <w:rFonts w:asciiTheme="minorHAnsi" w:hAnsiTheme="minorHAnsi" w:cstheme="minorHAnsi"/>
          <w:color w:val="000000"/>
          <w:sz w:val="20"/>
          <w:szCs w:val="20"/>
        </w:rPr>
        <w:t xml:space="preserve">The model was first refit on all available data, not including Big Mountain Resort. Big Mountain Resort data was not used for the model </w:t>
      </w:r>
      <w:r w:rsidRPr="0009340E">
        <w:rPr>
          <w:rFonts w:asciiTheme="minorHAnsi" w:hAnsiTheme="minorHAnsi" w:cstheme="minorHAnsi"/>
          <w:color w:val="000000"/>
          <w:sz w:val="20"/>
          <w:szCs w:val="20"/>
        </w:rPr>
        <w:t>in order</w:t>
      </w:r>
      <w:r w:rsidRPr="0009340E">
        <w:rPr>
          <w:rFonts w:asciiTheme="minorHAnsi" w:hAnsiTheme="minorHAnsi" w:cstheme="minorHAnsi"/>
          <w:color w:val="000000"/>
          <w:sz w:val="20"/>
          <w:szCs w:val="20"/>
        </w:rPr>
        <w:t xml:space="preserve"> to not bias the data toward an uninformed ticket price.</w:t>
      </w:r>
    </w:p>
    <w:p w14:paraId="1B7F696C" w14:textId="77777777" w:rsidR="0059627B" w:rsidRPr="0009340E" w:rsidRDefault="0059627B" w:rsidP="0059627B">
      <w:pPr>
        <w:pStyle w:val="NormalWeb"/>
        <w:spacing w:before="240" w:beforeAutospacing="0" w:after="0" w:afterAutospacing="0"/>
        <w:rPr>
          <w:rFonts w:asciiTheme="minorHAnsi" w:hAnsiTheme="minorHAnsi" w:cstheme="minorHAnsi"/>
          <w:color w:val="000000"/>
          <w:sz w:val="20"/>
          <w:szCs w:val="20"/>
        </w:rPr>
      </w:pPr>
      <w:r w:rsidRPr="0009340E">
        <w:rPr>
          <w:rFonts w:asciiTheme="minorHAnsi" w:hAnsiTheme="minorHAnsi" w:cstheme="minorHAnsi"/>
          <w:color w:val="000000"/>
          <w:sz w:val="20"/>
          <w:szCs w:val="20"/>
        </w:rPr>
        <w:t>The first look was at where Big Mountain sits overall amongst all resorts for price.</w:t>
      </w:r>
    </w:p>
    <w:p w14:paraId="287DB08E" w14:textId="0FD9397F" w:rsidR="0059627B" w:rsidRPr="0059627B" w:rsidRDefault="0059627B" w:rsidP="0059627B">
      <w:pPr>
        <w:pStyle w:val="NormalWeb"/>
        <w:spacing w:before="240" w:beforeAutospacing="0" w:after="0" w:afterAutospacing="0"/>
        <w:rPr>
          <w:rFonts w:asciiTheme="minorHAnsi" w:hAnsiTheme="minorHAnsi" w:cstheme="minorHAnsi"/>
          <w:color w:val="000000"/>
        </w:rPr>
      </w:pPr>
      <w:r w:rsidRPr="0059627B">
        <w:rPr>
          <w:rFonts w:asciiTheme="minorHAnsi" w:eastAsiaTheme="minorHAnsi" w:hAnsiTheme="minorHAnsi" w:cstheme="minorHAnsi"/>
          <w:noProof/>
          <w:sz w:val="22"/>
          <w:szCs w:val="22"/>
        </w:rPr>
        <w:drawing>
          <wp:inline distT="0" distB="0" distL="0" distR="0" wp14:anchorId="1EDCA4F7" wp14:editId="6126DB38">
            <wp:extent cx="3006436" cy="1651837"/>
            <wp:effectExtent l="0" t="0" r="381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2215" cy="1682484"/>
                    </a:xfrm>
                    <a:prstGeom prst="rect">
                      <a:avLst/>
                    </a:prstGeom>
                    <a:noFill/>
                    <a:ln>
                      <a:noFill/>
                    </a:ln>
                  </pic:spPr>
                </pic:pic>
              </a:graphicData>
            </a:graphic>
          </wp:inline>
        </w:drawing>
      </w:r>
    </w:p>
    <w:p w14:paraId="78EB12B2" w14:textId="46A1FFB0" w:rsidR="0059627B" w:rsidRPr="0009340E" w:rsidRDefault="0059627B" w:rsidP="0059627B">
      <w:pPr>
        <w:pStyle w:val="NormalWeb"/>
        <w:spacing w:before="240" w:beforeAutospacing="0" w:after="0" w:afterAutospacing="0"/>
        <w:rPr>
          <w:rFonts w:asciiTheme="minorHAnsi" w:hAnsiTheme="minorHAnsi" w:cstheme="minorHAnsi"/>
          <w:color w:val="000000"/>
          <w:sz w:val="20"/>
          <w:szCs w:val="20"/>
        </w:rPr>
      </w:pPr>
      <w:r w:rsidRPr="0009340E">
        <w:rPr>
          <w:rFonts w:asciiTheme="minorHAnsi" w:hAnsiTheme="minorHAnsi" w:cstheme="minorHAnsi"/>
          <w:color w:val="000000"/>
          <w:sz w:val="20"/>
          <w:szCs w:val="20"/>
        </w:rPr>
        <w:t>Next, the features most effect</w:t>
      </w:r>
      <w:r w:rsidR="0009340E">
        <w:rPr>
          <w:rFonts w:asciiTheme="minorHAnsi" w:hAnsiTheme="minorHAnsi" w:cstheme="minorHAnsi"/>
          <w:color w:val="000000"/>
          <w:sz w:val="20"/>
          <w:szCs w:val="20"/>
        </w:rPr>
        <w:t>ing</w:t>
      </w:r>
      <w:r w:rsidRPr="0009340E">
        <w:rPr>
          <w:rFonts w:asciiTheme="minorHAnsi" w:hAnsiTheme="minorHAnsi" w:cstheme="minorHAnsi"/>
          <w:color w:val="000000"/>
          <w:sz w:val="20"/>
          <w:szCs w:val="20"/>
        </w:rPr>
        <w:t xml:space="preserve"> ticket pric</w:t>
      </w:r>
      <w:r w:rsidR="0009340E">
        <w:rPr>
          <w:rFonts w:asciiTheme="minorHAnsi" w:hAnsiTheme="minorHAnsi" w:cstheme="minorHAnsi"/>
          <w:color w:val="000000"/>
          <w:sz w:val="20"/>
          <w:szCs w:val="20"/>
        </w:rPr>
        <w:t>e</w:t>
      </w:r>
      <w:r w:rsidRPr="0009340E">
        <w:rPr>
          <w:rFonts w:asciiTheme="minorHAnsi" w:hAnsiTheme="minorHAnsi" w:cstheme="minorHAnsi"/>
          <w:color w:val="000000"/>
          <w:sz w:val="20"/>
          <w:szCs w:val="20"/>
        </w:rPr>
        <w:t xml:space="preserve"> were looked at to see where Big Mountain</w:t>
      </w:r>
      <w:r w:rsidRPr="0009340E">
        <w:rPr>
          <w:rFonts w:asciiTheme="minorHAnsi" w:hAnsiTheme="minorHAnsi" w:cstheme="minorHAnsi"/>
          <w:color w:val="000000"/>
          <w:sz w:val="20"/>
          <w:szCs w:val="20"/>
        </w:rPr>
        <w:t xml:space="preserve"> </w:t>
      </w:r>
      <w:r w:rsidRPr="0009340E">
        <w:rPr>
          <w:rFonts w:asciiTheme="minorHAnsi" w:hAnsiTheme="minorHAnsi" w:cstheme="minorHAnsi"/>
          <w:color w:val="000000"/>
          <w:sz w:val="20"/>
          <w:szCs w:val="20"/>
        </w:rPr>
        <w:t>Resort is in comparison to all other</w:t>
      </w:r>
      <w:r w:rsidR="0009340E">
        <w:rPr>
          <w:rFonts w:asciiTheme="minorHAnsi" w:hAnsiTheme="minorHAnsi" w:cstheme="minorHAnsi"/>
          <w:color w:val="000000"/>
          <w:sz w:val="20"/>
          <w:szCs w:val="20"/>
        </w:rPr>
        <w:t xml:space="preserve"> </w:t>
      </w:r>
      <w:r w:rsidRPr="0009340E">
        <w:rPr>
          <w:rFonts w:asciiTheme="minorHAnsi" w:hAnsiTheme="minorHAnsi" w:cstheme="minorHAnsi"/>
          <w:color w:val="000000"/>
          <w:sz w:val="20"/>
          <w:szCs w:val="20"/>
        </w:rPr>
        <w:t>resorts.</w:t>
      </w:r>
      <w:r w:rsidRPr="0059627B">
        <w:rPr>
          <w:rFonts w:asciiTheme="minorHAnsi" w:eastAsiaTheme="minorHAnsi" w:hAnsiTheme="minorHAnsi" w:cstheme="minorHAnsi"/>
          <w:noProof/>
          <w:sz w:val="22"/>
          <w:szCs w:val="22"/>
        </w:rPr>
        <w:drawing>
          <wp:inline distT="0" distB="0" distL="0" distR="0" wp14:anchorId="3A5C0A50" wp14:editId="52B134CB">
            <wp:extent cx="2718955" cy="149388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614" cy="1517873"/>
                    </a:xfrm>
                    <a:prstGeom prst="rect">
                      <a:avLst/>
                    </a:prstGeom>
                    <a:noFill/>
                    <a:ln>
                      <a:noFill/>
                    </a:ln>
                  </pic:spPr>
                </pic:pic>
              </a:graphicData>
            </a:graphic>
          </wp:inline>
        </w:drawing>
      </w:r>
      <w:r w:rsidRPr="0059627B">
        <w:rPr>
          <w:rFonts w:asciiTheme="minorHAnsi" w:eastAsiaTheme="minorHAnsi" w:hAnsiTheme="minorHAnsi" w:cstheme="minorHAnsi"/>
          <w:noProof/>
          <w:sz w:val="22"/>
          <w:szCs w:val="22"/>
        </w:rPr>
        <w:drawing>
          <wp:inline distT="0" distB="0" distL="0" distR="0" wp14:anchorId="5BAD0A42" wp14:editId="17443B11">
            <wp:extent cx="2708563" cy="14881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4664" cy="1519001"/>
                    </a:xfrm>
                    <a:prstGeom prst="rect">
                      <a:avLst/>
                    </a:prstGeom>
                    <a:noFill/>
                    <a:ln>
                      <a:noFill/>
                    </a:ln>
                  </pic:spPr>
                </pic:pic>
              </a:graphicData>
            </a:graphic>
          </wp:inline>
        </w:drawing>
      </w:r>
      <w:r w:rsidRPr="0059627B">
        <w:rPr>
          <w:rFonts w:asciiTheme="minorHAnsi" w:eastAsiaTheme="minorHAnsi" w:hAnsiTheme="minorHAnsi" w:cstheme="minorHAnsi"/>
          <w:noProof/>
          <w:sz w:val="22"/>
          <w:szCs w:val="22"/>
        </w:rPr>
        <w:lastRenderedPageBreak/>
        <w:drawing>
          <wp:inline distT="0" distB="0" distL="0" distR="0" wp14:anchorId="186F6C7B" wp14:editId="58EFA850">
            <wp:extent cx="2570018" cy="141205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9430" cy="1439204"/>
                    </a:xfrm>
                    <a:prstGeom prst="rect">
                      <a:avLst/>
                    </a:prstGeom>
                    <a:noFill/>
                    <a:ln>
                      <a:noFill/>
                    </a:ln>
                  </pic:spPr>
                </pic:pic>
              </a:graphicData>
            </a:graphic>
          </wp:inline>
        </w:drawing>
      </w:r>
      <w:r w:rsidRPr="0059627B">
        <w:rPr>
          <w:rFonts w:asciiTheme="minorHAnsi" w:eastAsiaTheme="minorHAnsi" w:hAnsiTheme="minorHAnsi" w:cstheme="minorHAnsi"/>
          <w:noProof/>
          <w:sz w:val="22"/>
          <w:szCs w:val="22"/>
        </w:rPr>
        <w:drawing>
          <wp:inline distT="0" distB="0" distL="0" distR="0" wp14:anchorId="05A170BF" wp14:editId="0952B3B6">
            <wp:extent cx="2656610" cy="144579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6333" cy="1489185"/>
                    </a:xfrm>
                    <a:prstGeom prst="rect">
                      <a:avLst/>
                    </a:prstGeom>
                    <a:noFill/>
                    <a:ln>
                      <a:noFill/>
                    </a:ln>
                  </pic:spPr>
                </pic:pic>
              </a:graphicData>
            </a:graphic>
          </wp:inline>
        </w:drawing>
      </w:r>
      <w:r w:rsidRPr="0059627B">
        <w:rPr>
          <w:rFonts w:asciiTheme="minorHAnsi" w:eastAsiaTheme="minorHAnsi" w:hAnsiTheme="minorHAnsi" w:cstheme="minorHAnsi"/>
          <w:noProof/>
          <w:sz w:val="22"/>
          <w:szCs w:val="22"/>
        </w:rPr>
        <w:drawing>
          <wp:inline distT="0" distB="0" distL="0" distR="0" wp14:anchorId="1D6EFC7F" wp14:editId="6B7A2354">
            <wp:extent cx="2535382" cy="138223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7368" cy="1405121"/>
                    </a:xfrm>
                    <a:prstGeom prst="rect">
                      <a:avLst/>
                    </a:prstGeom>
                    <a:noFill/>
                    <a:ln>
                      <a:noFill/>
                    </a:ln>
                  </pic:spPr>
                </pic:pic>
              </a:graphicData>
            </a:graphic>
          </wp:inline>
        </w:drawing>
      </w:r>
      <w:r w:rsidRPr="0059627B">
        <w:rPr>
          <w:rFonts w:asciiTheme="minorHAnsi" w:eastAsiaTheme="minorHAnsi" w:hAnsiTheme="minorHAnsi" w:cstheme="minorHAnsi"/>
          <w:noProof/>
          <w:sz w:val="22"/>
          <w:szCs w:val="22"/>
        </w:rPr>
        <w:drawing>
          <wp:inline distT="0" distB="0" distL="0" distR="0" wp14:anchorId="45D954F3" wp14:editId="1FC62578">
            <wp:extent cx="2542309" cy="13968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0478" cy="1423295"/>
                    </a:xfrm>
                    <a:prstGeom prst="rect">
                      <a:avLst/>
                    </a:prstGeom>
                    <a:noFill/>
                    <a:ln>
                      <a:noFill/>
                    </a:ln>
                  </pic:spPr>
                </pic:pic>
              </a:graphicData>
            </a:graphic>
          </wp:inline>
        </w:drawing>
      </w:r>
      <w:r w:rsidRPr="0059627B">
        <w:rPr>
          <w:rFonts w:asciiTheme="minorHAnsi" w:eastAsiaTheme="minorHAnsi" w:hAnsiTheme="minorHAnsi" w:cstheme="minorHAnsi"/>
          <w:noProof/>
          <w:sz w:val="22"/>
          <w:szCs w:val="22"/>
        </w:rPr>
        <w:drawing>
          <wp:inline distT="0" distB="0" distL="0" distR="0" wp14:anchorId="3D9CCCB0" wp14:editId="0CAB1DD8">
            <wp:extent cx="2452255" cy="133458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94831" cy="1357754"/>
                    </a:xfrm>
                    <a:prstGeom prst="rect">
                      <a:avLst/>
                    </a:prstGeom>
                    <a:noFill/>
                    <a:ln>
                      <a:noFill/>
                    </a:ln>
                  </pic:spPr>
                </pic:pic>
              </a:graphicData>
            </a:graphic>
          </wp:inline>
        </w:drawing>
      </w:r>
    </w:p>
    <w:p w14:paraId="7544C1FD" w14:textId="77777777" w:rsidR="0059627B" w:rsidRPr="0059627B" w:rsidRDefault="0059627B" w:rsidP="0059627B">
      <w:pPr>
        <w:pStyle w:val="Heading2"/>
        <w:shd w:val="clear" w:color="auto" w:fill="FFFFFF"/>
        <w:spacing w:before="153" w:beforeAutospacing="0" w:after="0" w:afterAutospacing="0"/>
        <w:rPr>
          <w:rFonts w:asciiTheme="minorHAnsi" w:hAnsiTheme="minorHAnsi" w:cstheme="minorHAnsi"/>
          <w:color w:val="000000"/>
          <w:sz w:val="28"/>
          <w:szCs w:val="28"/>
        </w:rPr>
      </w:pPr>
      <w:r w:rsidRPr="0059627B">
        <w:rPr>
          <w:rFonts w:asciiTheme="minorHAnsi" w:hAnsiTheme="minorHAnsi" w:cstheme="minorHAnsi"/>
          <w:color w:val="000000"/>
          <w:sz w:val="28"/>
          <w:szCs w:val="28"/>
        </w:rPr>
        <w:t>Model Recommendations</w:t>
      </w:r>
    </w:p>
    <w:p w14:paraId="69D2FCEC" w14:textId="77777777" w:rsidR="0059627B" w:rsidRPr="0009340E" w:rsidRDefault="0059627B" w:rsidP="0059627B">
      <w:pPr>
        <w:pStyle w:val="NormalWeb"/>
        <w:shd w:val="clear" w:color="auto" w:fill="FFFFFF"/>
        <w:spacing w:before="240" w:beforeAutospacing="0" w:after="0" w:afterAutospacing="0"/>
        <w:rPr>
          <w:rFonts w:asciiTheme="minorHAnsi" w:hAnsiTheme="minorHAnsi" w:cstheme="minorHAnsi"/>
          <w:color w:val="000000"/>
          <w:sz w:val="20"/>
          <w:szCs w:val="20"/>
        </w:rPr>
      </w:pPr>
      <w:r w:rsidRPr="0009340E">
        <w:rPr>
          <w:rFonts w:asciiTheme="minorHAnsi" w:hAnsiTheme="minorHAnsi" w:cstheme="minorHAnsi"/>
          <w:color w:val="000000"/>
          <w:sz w:val="20"/>
          <w:szCs w:val="20"/>
        </w:rPr>
        <w:t>Based on the model, Big Mountain Resort ticket prices should increase to between $85.48 and $95.87. Features that support an increase in ticket price for Big Mountain resort are:</w:t>
      </w:r>
    </w:p>
    <w:p w14:paraId="5E3DC6DE" w14:textId="77777777" w:rsidR="0059627B" w:rsidRPr="0009340E" w:rsidRDefault="0059627B" w:rsidP="0059627B">
      <w:pPr>
        <w:numPr>
          <w:ilvl w:val="0"/>
          <w:numId w:val="1"/>
        </w:numPr>
        <w:shd w:val="clear" w:color="auto" w:fill="FFFFFF"/>
        <w:spacing w:before="100" w:beforeAutospacing="1" w:after="100" w:afterAutospacing="1" w:line="240" w:lineRule="auto"/>
        <w:rPr>
          <w:rFonts w:eastAsia="Times New Roman" w:cstheme="minorHAnsi"/>
          <w:color w:val="000000"/>
          <w:sz w:val="20"/>
          <w:szCs w:val="20"/>
        </w:rPr>
      </w:pPr>
      <w:r w:rsidRPr="0009340E">
        <w:rPr>
          <w:rFonts w:eastAsia="Times New Roman" w:cstheme="minorHAnsi"/>
          <w:color w:val="000000"/>
          <w:sz w:val="20"/>
          <w:szCs w:val="20"/>
        </w:rPr>
        <w:t>high up the league table of snow making area</w:t>
      </w:r>
    </w:p>
    <w:p w14:paraId="03032A63" w14:textId="77777777" w:rsidR="0059627B" w:rsidRPr="0009340E" w:rsidRDefault="0059627B" w:rsidP="0059627B">
      <w:pPr>
        <w:numPr>
          <w:ilvl w:val="0"/>
          <w:numId w:val="1"/>
        </w:numPr>
        <w:shd w:val="clear" w:color="auto" w:fill="FFFFFF"/>
        <w:spacing w:before="100" w:beforeAutospacing="1" w:after="100" w:afterAutospacing="1" w:line="240" w:lineRule="auto"/>
        <w:rPr>
          <w:rFonts w:eastAsia="Times New Roman" w:cstheme="minorHAnsi"/>
          <w:color w:val="000000"/>
          <w:sz w:val="20"/>
          <w:szCs w:val="20"/>
        </w:rPr>
      </w:pPr>
      <w:r w:rsidRPr="0009340E">
        <w:rPr>
          <w:rFonts w:eastAsia="Times New Roman" w:cstheme="minorHAnsi"/>
          <w:color w:val="000000"/>
          <w:sz w:val="20"/>
          <w:szCs w:val="20"/>
        </w:rPr>
        <w:t>amongst the highest number of total chairs</w:t>
      </w:r>
    </w:p>
    <w:p w14:paraId="2B7DD57C" w14:textId="77777777" w:rsidR="0059627B" w:rsidRPr="0009340E" w:rsidRDefault="0059627B" w:rsidP="0059627B">
      <w:pPr>
        <w:numPr>
          <w:ilvl w:val="0"/>
          <w:numId w:val="1"/>
        </w:numPr>
        <w:shd w:val="clear" w:color="auto" w:fill="FFFFFF"/>
        <w:spacing w:before="100" w:beforeAutospacing="1" w:after="100" w:afterAutospacing="1" w:line="240" w:lineRule="auto"/>
        <w:rPr>
          <w:rFonts w:eastAsia="Times New Roman" w:cstheme="minorHAnsi"/>
          <w:color w:val="000000"/>
          <w:sz w:val="20"/>
          <w:szCs w:val="20"/>
        </w:rPr>
      </w:pPr>
      <w:r w:rsidRPr="0009340E">
        <w:rPr>
          <w:rFonts w:eastAsia="Times New Roman" w:cstheme="minorHAnsi"/>
          <w:color w:val="000000"/>
          <w:sz w:val="20"/>
          <w:szCs w:val="20"/>
        </w:rPr>
        <w:t>one of the longest runs</w:t>
      </w:r>
    </w:p>
    <w:p w14:paraId="1573AE66" w14:textId="77777777" w:rsidR="0059627B" w:rsidRPr="0009340E" w:rsidRDefault="0059627B" w:rsidP="0059627B">
      <w:pPr>
        <w:numPr>
          <w:ilvl w:val="0"/>
          <w:numId w:val="1"/>
        </w:numPr>
        <w:shd w:val="clear" w:color="auto" w:fill="FFFFFF"/>
        <w:spacing w:before="100" w:beforeAutospacing="1" w:after="100" w:afterAutospacing="1" w:line="240" w:lineRule="auto"/>
        <w:rPr>
          <w:rFonts w:eastAsia="Times New Roman" w:cstheme="minorHAnsi"/>
          <w:color w:val="000000"/>
          <w:sz w:val="20"/>
          <w:szCs w:val="20"/>
        </w:rPr>
      </w:pPr>
      <w:r w:rsidRPr="0009340E">
        <w:rPr>
          <w:rFonts w:eastAsia="Times New Roman" w:cstheme="minorHAnsi"/>
          <w:color w:val="000000"/>
          <w:sz w:val="20"/>
          <w:szCs w:val="20"/>
        </w:rPr>
        <w:t>high amount of skiable terrain</w:t>
      </w:r>
    </w:p>
    <w:p w14:paraId="11F639F4" w14:textId="77777777" w:rsidR="0059627B" w:rsidRPr="0009340E" w:rsidRDefault="0059627B" w:rsidP="0059627B">
      <w:pPr>
        <w:pStyle w:val="NormalWeb"/>
        <w:shd w:val="clear" w:color="auto" w:fill="FFFFFF"/>
        <w:spacing w:before="240" w:beforeAutospacing="0" w:after="0" w:afterAutospacing="0"/>
        <w:rPr>
          <w:rFonts w:asciiTheme="minorHAnsi" w:hAnsiTheme="minorHAnsi" w:cstheme="minorHAnsi"/>
          <w:color w:val="000000"/>
          <w:sz w:val="20"/>
          <w:szCs w:val="20"/>
        </w:rPr>
      </w:pPr>
      <w:r w:rsidRPr="0009340E">
        <w:rPr>
          <w:rFonts w:asciiTheme="minorHAnsi" w:hAnsiTheme="minorHAnsi" w:cstheme="minorHAnsi"/>
          <w:color w:val="000000"/>
          <w:sz w:val="20"/>
          <w:szCs w:val="20"/>
        </w:rPr>
        <w:t>This result is optimistic. However, the validity of the model lies in the assumption that other resorts accurately set their prices according to what the market supports. If Big Mountain Resort is mispricing, are others?</w:t>
      </w:r>
    </w:p>
    <w:p w14:paraId="2E19F047" w14:textId="4931CF23" w:rsidR="0059627B" w:rsidRPr="0009340E" w:rsidRDefault="0059627B" w:rsidP="0059627B">
      <w:pPr>
        <w:pStyle w:val="NormalWeb"/>
        <w:shd w:val="clear" w:color="auto" w:fill="FFFFFF"/>
        <w:spacing w:before="240" w:beforeAutospacing="0" w:after="0" w:afterAutospacing="0"/>
        <w:rPr>
          <w:rFonts w:asciiTheme="minorHAnsi" w:hAnsiTheme="minorHAnsi" w:cstheme="minorHAnsi"/>
          <w:color w:val="000000"/>
          <w:sz w:val="20"/>
          <w:szCs w:val="20"/>
        </w:rPr>
      </w:pPr>
      <w:r w:rsidRPr="0009340E">
        <w:rPr>
          <w:rFonts w:asciiTheme="minorHAnsi" w:hAnsiTheme="minorHAnsi" w:cstheme="minorHAnsi"/>
          <w:color w:val="000000"/>
          <w:sz w:val="20"/>
          <w:szCs w:val="20"/>
        </w:rPr>
        <w:t xml:space="preserve">Other options that Big Mountain Resort wanted to </w:t>
      </w:r>
      <w:r w:rsidR="0009340E" w:rsidRPr="0009340E">
        <w:rPr>
          <w:rFonts w:asciiTheme="minorHAnsi" w:hAnsiTheme="minorHAnsi" w:cstheme="minorHAnsi"/>
          <w:color w:val="000000"/>
          <w:sz w:val="20"/>
          <w:szCs w:val="20"/>
        </w:rPr>
        <w:t>investigate</w:t>
      </w:r>
      <w:r w:rsidRPr="0009340E">
        <w:rPr>
          <w:rFonts w:asciiTheme="minorHAnsi" w:hAnsiTheme="minorHAnsi" w:cstheme="minorHAnsi"/>
          <w:color w:val="000000"/>
          <w:sz w:val="20"/>
          <w:szCs w:val="20"/>
        </w:rPr>
        <w:t>:</w:t>
      </w:r>
    </w:p>
    <w:p w14:paraId="2A969D31" w14:textId="230D5ADE" w:rsidR="0009340E" w:rsidRPr="00965B07" w:rsidRDefault="0059627B" w:rsidP="00FB19EC">
      <w:pPr>
        <w:pStyle w:val="NormalWeb"/>
        <w:numPr>
          <w:ilvl w:val="0"/>
          <w:numId w:val="2"/>
        </w:numPr>
        <w:shd w:val="clear" w:color="auto" w:fill="FFFFFF"/>
        <w:spacing w:before="240" w:beforeAutospacing="0" w:after="0" w:afterAutospacing="0"/>
        <w:rPr>
          <w:rFonts w:asciiTheme="minorHAnsi" w:hAnsiTheme="minorHAnsi" w:cstheme="minorHAnsi"/>
          <w:color w:val="000000"/>
          <w:sz w:val="20"/>
          <w:szCs w:val="20"/>
        </w:rPr>
      </w:pPr>
      <w:r w:rsidRPr="00965B07">
        <w:rPr>
          <w:rFonts w:asciiTheme="minorHAnsi" w:hAnsiTheme="minorHAnsi" w:cstheme="minorHAnsi"/>
          <w:color w:val="000000"/>
          <w:sz w:val="20"/>
          <w:szCs w:val="20"/>
        </w:rPr>
        <w:t>Permanently closing down up to 10 of the least used runs. This doesn't impact any other resort statistics.</w:t>
      </w:r>
      <w:r w:rsidRPr="00965B07">
        <w:rPr>
          <w:rFonts w:asciiTheme="minorHAnsi" w:hAnsiTheme="minorHAnsi" w:cstheme="minorHAnsi"/>
          <w:color w:val="000000"/>
          <w:sz w:val="20"/>
          <w:szCs w:val="20"/>
        </w:rPr>
        <w:br/>
        <w:t>The resulting change in ticket price for each run closed can be seen below:</w:t>
      </w:r>
    </w:p>
    <w:p w14:paraId="342394D5" w14:textId="5E20C79C" w:rsidR="0059627B" w:rsidRPr="0009340E" w:rsidRDefault="0059627B" w:rsidP="0009340E">
      <w:pPr>
        <w:pStyle w:val="NormalWeb"/>
        <w:shd w:val="clear" w:color="auto" w:fill="FFFFFF"/>
        <w:spacing w:before="240" w:beforeAutospacing="0" w:after="0" w:afterAutospacing="0"/>
        <w:ind w:left="720"/>
        <w:rPr>
          <w:rFonts w:asciiTheme="minorHAnsi" w:hAnsiTheme="minorHAnsi" w:cstheme="minorHAnsi"/>
          <w:color w:val="000000"/>
          <w:sz w:val="20"/>
          <w:szCs w:val="20"/>
        </w:rPr>
      </w:pPr>
      <w:r w:rsidRPr="0009340E">
        <w:rPr>
          <w:rFonts w:asciiTheme="minorHAnsi" w:hAnsiTheme="minorHAnsi" w:cstheme="minorHAnsi"/>
          <w:color w:val="000000"/>
          <w:sz w:val="20"/>
          <w:szCs w:val="20"/>
        </w:rPr>
        <w:drawing>
          <wp:inline distT="0" distB="0" distL="0" distR="0" wp14:anchorId="719B7E2F" wp14:editId="0AE4E6EC">
            <wp:extent cx="3562525" cy="1901536"/>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7773" cy="1925687"/>
                    </a:xfrm>
                    <a:prstGeom prst="rect">
                      <a:avLst/>
                    </a:prstGeom>
                    <a:noFill/>
                    <a:ln>
                      <a:noFill/>
                    </a:ln>
                  </pic:spPr>
                </pic:pic>
              </a:graphicData>
            </a:graphic>
          </wp:inline>
        </w:drawing>
      </w:r>
    </w:p>
    <w:p w14:paraId="02FA1231" w14:textId="77777777" w:rsidR="0009340E" w:rsidRDefault="0009340E" w:rsidP="0009340E">
      <w:pPr>
        <w:pStyle w:val="NormalWeb"/>
        <w:numPr>
          <w:ilvl w:val="0"/>
          <w:numId w:val="2"/>
        </w:numPr>
        <w:shd w:val="clear" w:color="auto" w:fill="FFFFFF"/>
        <w:spacing w:before="240" w:beforeAutospacing="0" w:after="0" w:afterAutospacing="0"/>
        <w:rPr>
          <w:rFonts w:asciiTheme="minorHAnsi" w:hAnsiTheme="minorHAnsi" w:cstheme="minorHAnsi"/>
          <w:color w:val="000000"/>
          <w:sz w:val="20"/>
          <w:szCs w:val="20"/>
        </w:rPr>
      </w:pPr>
      <w:r w:rsidRPr="0009340E">
        <w:rPr>
          <w:rFonts w:asciiTheme="minorHAnsi" w:hAnsiTheme="minorHAnsi" w:cstheme="minorHAnsi"/>
          <w:color w:val="000000"/>
          <w:sz w:val="20"/>
          <w:szCs w:val="20"/>
        </w:rPr>
        <w:lastRenderedPageBreak/>
        <w:t>Increase the vertical drop by adding a run to a point 150 feet lower down but requiring the installation of an additional chair lift to bring skiers back up, without additional snow making coverage</w:t>
      </w:r>
    </w:p>
    <w:p w14:paraId="54117C54" w14:textId="533DBFF6" w:rsidR="0059627B" w:rsidRPr="0009340E" w:rsidRDefault="0059627B" w:rsidP="0009340E">
      <w:pPr>
        <w:pStyle w:val="NormalWeb"/>
        <w:shd w:val="clear" w:color="auto" w:fill="FFFFFF"/>
        <w:spacing w:before="240" w:beforeAutospacing="0" w:after="0" w:afterAutospacing="0"/>
        <w:ind w:left="720"/>
        <w:rPr>
          <w:rFonts w:asciiTheme="minorHAnsi" w:hAnsiTheme="minorHAnsi" w:cstheme="minorHAnsi"/>
          <w:color w:val="000000"/>
          <w:sz w:val="20"/>
          <w:szCs w:val="20"/>
        </w:rPr>
      </w:pPr>
      <w:r w:rsidRPr="0009340E">
        <w:rPr>
          <w:rFonts w:asciiTheme="minorHAnsi" w:hAnsiTheme="minorHAnsi" w:cstheme="minorHAnsi"/>
          <w:color w:val="000000"/>
          <w:sz w:val="20"/>
          <w:szCs w:val="20"/>
        </w:rPr>
        <w:t>This scenario increases support for ticket price by $1.99. Over the season, this could be expected to amount to $3,474,638.</w:t>
      </w:r>
    </w:p>
    <w:p w14:paraId="138C1AAC" w14:textId="77777777" w:rsidR="0009340E" w:rsidRDefault="0059627B" w:rsidP="0009340E">
      <w:pPr>
        <w:pStyle w:val="NormalWeb"/>
        <w:numPr>
          <w:ilvl w:val="0"/>
          <w:numId w:val="2"/>
        </w:numPr>
        <w:shd w:val="clear" w:color="auto" w:fill="FFFFFF"/>
        <w:spacing w:before="240" w:beforeAutospacing="0" w:after="0" w:afterAutospacing="0"/>
        <w:rPr>
          <w:rFonts w:asciiTheme="minorHAnsi" w:hAnsiTheme="minorHAnsi" w:cstheme="minorHAnsi"/>
          <w:color w:val="000000"/>
          <w:sz w:val="20"/>
          <w:szCs w:val="20"/>
        </w:rPr>
      </w:pPr>
      <w:r w:rsidRPr="0009340E">
        <w:rPr>
          <w:rFonts w:asciiTheme="minorHAnsi" w:hAnsiTheme="minorHAnsi" w:cstheme="minorHAnsi"/>
          <w:color w:val="000000"/>
          <w:sz w:val="20"/>
          <w:szCs w:val="20"/>
        </w:rPr>
        <w:t>Same as number 2, but adding 2 acres of snow making cover</w:t>
      </w:r>
    </w:p>
    <w:p w14:paraId="3DDB9143" w14:textId="5D4AA440" w:rsidR="0059627B" w:rsidRPr="0009340E" w:rsidRDefault="0059627B" w:rsidP="0009340E">
      <w:pPr>
        <w:pStyle w:val="NormalWeb"/>
        <w:shd w:val="clear" w:color="auto" w:fill="FFFFFF"/>
        <w:spacing w:before="240" w:beforeAutospacing="0" w:after="0" w:afterAutospacing="0"/>
        <w:ind w:firstLine="720"/>
        <w:rPr>
          <w:rFonts w:asciiTheme="minorHAnsi" w:hAnsiTheme="minorHAnsi" w:cstheme="minorHAnsi"/>
          <w:color w:val="000000"/>
          <w:sz w:val="20"/>
          <w:szCs w:val="20"/>
        </w:rPr>
      </w:pPr>
      <w:r w:rsidRPr="0009340E">
        <w:rPr>
          <w:rFonts w:asciiTheme="minorHAnsi" w:hAnsiTheme="minorHAnsi" w:cstheme="minorHAnsi"/>
          <w:color w:val="000000"/>
          <w:sz w:val="20"/>
          <w:szCs w:val="20"/>
        </w:rPr>
        <w:t>This scenario provided the same result ticket increase as scenario 2.</w:t>
      </w:r>
    </w:p>
    <w:p w14:paraId="52EA6A02" w14:textId="77777777" w:rsidR="0009340E" w:rsidRDefault="0059627B" w:rsidP="0009340E">
      <w:pPr>
        <w:pStyle w:val="NormalWeb"/>
        <w:numPr>
          <w:ilvl w:val="0"/>
          <w:numId w:val="2"/>
        </w:numPr>
        <w:shd w:val="clear" w:color="auto" w:fill="FFFFFF"/>
        <w:spacing w:before="240" w:beforeAutospacing="0" w:after="0" w:afterAutospacing="0"/>
        <w:rPr>
          <w:rFonts w:asciiTheme="minorHAnsi" w:hAnsiTheme="minorHAnsi" w:cstheme="minorHAnsi"/>
          <w:color w:val="000000"/>
          <w:sz w:val="20"/>
          <w:szCs w:val="20"/>
        </w:rPr>
      </w:pPr>
      <w:r w:rsidRPr="0009340E">
        <w:rPr>
          <w:rFonts w:asciiTheme="minorHAnsi" w:hAnsiTheme="minorHAnsi" w:cstheme="minorHAnsi"/>
          <w:color w:val="000000"/>
          <w:sz w:val="20"/>
          <w:szCs w:val="20"/>
        </w:rPr>
        <w:t>Increase the longest run by 0.2 mile to boast 3.5 miles length, requiring an additional snow making coverage of 4 acres</w:t>
      </w:r>
    </w:p>
    <w:p w14:paraId="2B607CA6" w14:textId="034A429E" w:rsidR="0059627B" w:rsidRPr="0009340E" w:rsidRDefault="0059627B" w:rsidP="0009340E">
      <w:pPr>
        <w:pStyle w:val="NormalWeb"/>
        <w:shd w:val="clear" w:color="auto" w:fill="FFFFFF"/>
        <w:spacing w:before="240" w:beforeAutospacing="0" w:after="0" w:afterAutospacing="0"/>
        <w:ind w:firstLine="720"/>
        <w:rPr>
          <w:rFonts w:asciiTheme="minorHAnsi" w:hAnsiTheme="minorHAnsi" w:cstheme="minorHAnsi"/>
          <w:color w:val="000000"/>
          <w:sz w:val="20"/>
          <w:szCs w:val="20"/>
        </w:rPr>
      </w:pPr>
      <w:r w:rsidRPr="0009340E">
        <w:rPr>
          <w:rFonts w:asciiTheme="minorHAnsi" w:hAnsiTheme="minorHAnsi" w:cstheme="minorHAnsi"/>
          <w:color w:val="000000"/>
          <w:sz w:val="20"/>
          <w:szCs w:val="20"/>
        </w:rPr>
        <w:t>This scenario made no difference to ticket pricing.</w:t>
      </w:r>
    </w:p>
    <w:p w14:paraId="308F0C85" w14:textId="1FD713C3" w:rsidR="0059627B" w:rsidRPr="0059627B" w:rsidRDefault="0059627B" w:rsidP="0059627B">
      <w:pPr>
        <w:pStyle w:val="Heading2"/>
        <w:shd w:val="clear" w:color="auto" w:fill="FFFFFF"/>
        <w:spacing w:before="153" w:beforeAutospacing="0" w:after="0" w:afterAutospacing="0"/>
        <w:rPr>
          <w:rFonts w:asciiTheme="minorHAnsi" w:hAnsiTheme="minorHAnsi" w:cstheme="minorHAnsi"/>
          <w:color w:val="000000"/>
          <w:sz w:val="33"/>
          <w:szCs w:val="33"/>
        </w:rPr>
      </w:pPr>
      <w:r w:rsidRPr="0059627B">
        <w:rPr>
          <w:rFonts w:asciiTheme="minorHAnsi" w:hAnsiTheme="minorHAnsi" w:cstheme="minorHAnsi"/>
          <w:color w:val="000000"/>
          <w:sz w:val="28"/>
          <w:szCs w:val="28"/>
        </w:rPr>
        <w:t>Other Data and Future Work</w:t>
      </w:r>
    </w:p>
    <w:p w14:paraId="7AE01577" w14:textId="77777777" w:rsidR="0059627B" w:rsidRPr="0009340E" w:rsidRDefault="0059627B" w:rsidP="0059627B">
      <w:pPr>
        <w:pStyle w:val="NormalWeb"/>
        <w:shd w:val="clear" w:color="auto" w:fill="FFFFFF"/>
        <w:spacing w:before="240" w:beforeAutospacing="0" w:after="0" w:afterAutospacing="0"/>
        <w:rPr>
          <w:rFonts w:asciiTheme="minorHAnsi" w:hAnsiTheme="minorHAnsi" w:cstheme="minorHAnsi"/>
          <w:color w:val="000000"/>
          <w:sz w:val="20"/>
          <w:szCs w:val="20"/>
        </w:rPr>
      </w:pPr>
      <w:r w:rsidRPr="0009340E">
        <w:rPr>
          <w:rFonts w:asciiTheme="minorHAnsi" w:hAnsiTheme="minorHAnsi" w:cstheme="minorHAnsi"/>
          <w:color w:val="000000"/>
          <w:sz w:val="20"/>
          <w:szCs w:val="20"/>
        </w:rPr>
        <w:t>Some additional data that would be useful is how many visitors each resort has per year. With this data, we could look at whether the popularity of a resort impacts ticket pricing.</w:t>
      </w:r>
    </w:p>
    <w:p w14:paraId="01A47D8E" w14:textId="77777777" w:rsidR="0059627B" w:rsidRPr="0009340E" w:rsidRDefault="0059627B" w:rsidP="0059627B">
      <w:pPr>
        <w:pStyle w:val="NormalWeb"/>
        <w:shd w:val="clear" w:color="auto" w:fill="FFFFFF"/>
        <w:spacing w:before="240" w:beforeAutospacing="0" w:after="0" w:afterAutospacing="0"/>
        <w:rPr>
          <w:rFonts w:asciiTheme="minorHAnsi" w:hAnsiTheme="minorHAnsi" w:cstheme="minorHAnsi"/>
          <w:color w:val="000000"/>
          <w:sz w:val="20"/>
          <w:szCs w:val="20"/>
        </w:rPr>
      </w:pPr>
      <w:r w:rsidRPr="0009340E">
        <w:rPr>
          <w:rFonts w:asciiTheme="minorHAnsi" w:hAnsiTheme="minorHAnsi" w:cstheme="minorHAnsi"/>
          <w:color w:val="000000"/>
          <w:sz w:val="20"/>
          <w:szCs w:val="20"/>
        </w:rPr>
        <w:t>It would also be useful to have data regarding operating costs. We can see that closing runs impacts ticket pricing but we cannot show the total financial impact, since run closer should reduce operating costs.</w:t>
      </w:r>
    </w:p>
    <w:p w14:paraId="4AD86CF6" w14:textId="33CB7869" w:rsidR="0059627B" w:rsidRPr="0059627B" w:rsidRDefault="0059627B" w:rsidP="0059627B">
      <w:pPr>
        <w:pStyle w:val="Heading2"/>
        <w:shd w:val="clear" w:color="auto" w:fill="FFFFFF"/>
        <w:spacing w:before="153" w:beforeAutospacing="0" w:after="0" w:afterAutospacing="0"/>
        <w:rPr>
          <w:rFonts w:asciiTheme="minorHAnsi" w:hAnsiTheme="minorHAnsi" w:cstheme="minorHAnsi"/>
          <w:color w:val="000000"/>
          <w:sz w:val="28"/>
          <w:szCs w:val="28"/>
        </w:rPr>
      </w:pPr>
      <w:r w:rsidRPr="0059627B">
        <w:rPr>
          <w:rFonts w:asciiTheme="minorHAnsi" w:hAnsiTheme="minorHAnsi" w:cstheme="minorHAnsi"/>
          <w:color w:val="000000"/>
          <w:sz w:val="28"/>
          <w:szCs w:val="28"/>
        </w:rPr>
        <w:t>Conclusions</w:t>
      </w:r>
    </w:p>
    <w:p w14:paraId="6BD8EA10" w14:textId="65CA4845" w:rsidR="0059627B" w:rsidRPr="0009340E" w:rsidRDefault="0059627B" w:rsidP="0059627B">
      <w:pPr>
        <w:pStyle w:val="NormalWeb"/>
        <w:shd w:val="clear" w:color="auto" w:fill="FFFFFF"/>
        <w:spacing w:before="0" w:beforeAutospacing="0" w:after="0" w:afterAutospacing="0"/>
        <w:rPr>
          <w:rFonts w:asciiTheme="minorHAnsi" w:hAnsiTheme="minorHAnsi" w:cstheme="minorHAnsi"/>
          <w:color w:val="000000"/>
          <w:sz w:val="20"/>
          <w:szCs w:val="20"/>
        </w:rPr>
      </w:pPr>
      <w:r w:rsidRPr="0009340E">
        <w:rPr>
          <w:rFonts w:asciiTheme="minorHAnsi" w:hAnsiTheme="minorHAnsi" w:cstheme="minorHAnsi"/>
          <w:color w:val="000000"/>
          <w:sz w:val="20"/>
          <w:szCs w:val="20"/>
        </w:rPr>
        <w:t>The operating cost of the new lift is $1,540,000</w:t>
      </w:r>
      <w:r w:rsidR="0009340E">
        <w:rPr>
          <w:rFonts w:asciiTheme="minorHAnsi" w:hAnsiTheme="minorHAnsi" w:cstheme="minorHAnsi"/>
          <w:color w:val="000000"/>
          <w:sz w:val="20"/>
          <w:szCs w:val="20"/>
        </w:rPr>
        <w:t>. A</w:t>
      </w:r>
      <w:r w:rsidRPr="0009340E">
        <w:rPr>
          <w:rFonts w:asciiTheme="minorHAnsi" w:hAnsiTheme="minorHAnsi" w:cstheme="minorHAnsi"/>
          <w:color w:val="000000"/>
          <w:sz w:val="20"/>
          <w:szCs w:val="20"/>
        </w:rPr>
        <w:t xml:space="preserve">n average season sells approximately 1,750,000 tickets </w:t>
      </w:r>
      <w:r w:rsidRPr="0009340E">
        <w:rPr>
          <w:rFonts w:asciiTheme="minorHAnsi" w:hAnsiTheme="minorHAnsi" w:cstheme="minorHAnsi"/>
          <w:i/>
          <w:iCs/>
          <w:color w:val="000000"/>
          <w:sz w:val="20"/>
          <w:szCs w:val="20"/>
        </w:rPr>
        <w:t>(350,000 visitors averaging 5 day tickets)</w:t>
      </w:r>
      <w:r w:rsidRPr="0009340E">
        <w:rPr>
          <w:rFonts w:asciiTheme="minorHAnsi" w:hAnsiTheme="minorHAnsi" w:cstheme="minorHAnsi"/>
          <w:color w:val="000000"/>
          <w:sz w:val="20"/>
          <w:szCs w:val="20"/>
        </w:rPr>
        <w:t xml:space="preserve">. By raising the price of ticket pricing to align with the model </w:t>
      </w:r>
      <w:r w:rsidRPr="0009340E">
        <w:rPr>
          <w:rFonts w:asciiTheme="minorHAnsi" w:hAnsiTheme="minorHAnsi" w:cstheme="minorHAnsi"/>
          <w:i/>
          <w:iCs/>
          <w:color w:val="000000"/>
          <w:sz w:val="20"/>
          <w:szCs w:val="20"/>
        </w:rPr>
        <w:t>($85.48)</w:t>
      </w:r>
      <w:r w:rsidRPr="0009340E">
        <w:rPr>
          <w:rFonts w:asciiTheme="minorHAnsi" w:hAnsiTheme="minorHAnsi" w:cstheme="minorHAnsi"/>
          <w:color w:val="000000"/>
          <w:sz w:val="20"/>
          <w:szCs w:val="20"/>
        </w:rPr>
        <w:t>, the resort should see a profit of approximately</w:t>
      </w:r>
      <w:r w:rsidR="0009340E">
        <w:rPr>
          <w:rFonts w:asciiTheme="minorHAnsi" w:hAnsiTheme="minorHAnsi" w:cstheme="minorHAnsi"/>
          <w:color w:val="000000"/>
          <w:sz w:val="20"/>
          <w:szCs w:val="20"/>
        </w:rPr>
        <w:t xml:space="preserve"> </w:t>
      </w:r>
      <w:r w:rsidRPr="0009340E">
        <w:rPr>
          <w:rFonts w:asciiTheme="minorHAnsi" w:hAnsiTheme="minorHAnsi" w:cstheme="minorHAnsi"/>
          <w:color w:val="000000"/>
          <w:sz w:val="20"/>
          <w:szCs w:val="20"/>
        </w:rPr>
        <w:t xml:space="preserve">$6,300,000 </w:t>
      </w:r>
      <w:r w:rsidRPr="0009340E">
        <w:rPr>
          <w:rFonts w:asciiTheme="minorHAnsi" w:hAnsiTheme="minorHAnsi" w:cstheme="minorHAnsi"/>
          <w:i/>
          <w:iCs/>
          <w:color w:val="000000"/>
          <w:sz w:val="20"/>
          <w:szCs w:val="20"/>
        </w:rPr>
        <w:t>(</w:t>
      </w:r>
      <w:r w:rsidRPr="0009340E">
        <w:rPr>
          <w:rFonts w:asciiTheme="minorHAnsi" w:hAnsiTheme="minorHAnsi" w:cstheme="minorHAnsi"/>
          <w:i/>
          <w:iCs/>
          <w:sz w:val="20"/>
          <w:szCs w:val="20"/>
        </w:rPr>
        <w:t>1750000</w:t>
      </w:r>
      <w:r w:rsidRPr="0009340E">
        <w:rPr>
          <w:rFonts w:ascii="Cambria Math" w:hAnsi="Cambria Math" w:cs="Cambria Math"/>
          <w:i/>
          <w:iCs/>
          <w:sz w:val="20"/>
          <w:szCs w:val="20"/>
        </w:rPr>
        <w:t>∗</w:t>
      </w:r>
      <w:r w:rsidRPr="0009340E">
        <w:rPr>
          <w:rFonts w:asciiTheme="minorHAnsi" w:hAnsiTheme="minorHAnsi" w:cstheme="minorHAnsi"/>
          <w:i/>
          <w:iCs/>
          <w:sz w:val="20"/>
          <w:szCs w:val="20"/>
        </w:rPr>
        <w:t>4.48</w:t>
      </w:r>
      <w:r w:rsidRPr="0009340E">
        <w:rPr>
          <w:rFonts w:ascii="Calibri" w:hAnsi="Calibri" w:cs="Calibri"/>
          <w:i/>
          <w:iCs/>
          <w:sz w:val="20"/>
          <w:szCs w:val="20"/>
        </w:rPr>
        <w:t>−</w:t>
      </w:r>
      <w:r w:rsidRPr="0009340E">
        <w:rPr>
          <w:rFonts w:asciiTheme="minorHAnsi" w:hAnsiTheme="minorHAnsi" w:cstheme="minorHAnsi"/>
          <w:i/>
          <w:iCs/>
          <w:sz w:val="20"/>
          <w:szCs w:val="20"/>
        </w:rPr>
        <w:t>1540000</w:t>
      </w:r>
      <w:r w:rsidRPr="0009340E">
        <w:rPr>
          <w:rFonts w:asciiTheme="minorHAnsi" w:hAnsiTheme="minorHAnsi" w:cstheme="minorHAnsi"/>
          <w:i/>
          <w:iCs/>
          <w:color w:val="000000"/>
          <w:sz w:val="20"/>
          <w:szCs w:val="20"/>
        </w:rPr>
        <w:t>)</w:t>
      </w:r>
      <w:r w:rsidRPr="0009340E">
        <w:rPr>
          <w:rFonts w:asciiTheme="minorHAnsi" w:hAnsiTheme="minorHAnsi" w:cstheme="minorHAnsi"/>
          <w:color w:val="000000"/>
          <w:sz w:val="20"/>
          <w:szCs w:val="20"/>
        </w:rPr>
        <w:t>.</w:t>
      </w:r>
    </w:p>
    <w:p w14:paraId="152EE1FF" w14:textId="77777777" w:rsidR="0042705C" w:rsidRPr="0059627B" w:rsidRDefault="00965B07">
      <w:pPr>
        <w:rPr>
          <w:rFonts w:cstheme="minorHAnsi"/>
        </w:rPr>
      </w:pPr>
    </w:p>
    <w:sectPr w:rsidR="0042705C" w:rsidRPr="0059627B" w:rsidSect="005962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3C0498"/>
    <w:multiLevelType w:val="hybridMultilevel"/>
    <w:tmpl w:val="163C6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F5167B"/>
    <w:multiLevelType w:val="multilevel"/>
    <w:tmpl w:val="4422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27B"/>
    <w:rsid w:val="00066B6D"/>
    <w:rsid w:val="0009340E"/>
    <w:rsid w:val="0059627B"/>
    <w:rsid w:val="00841E1A"/>
    <w:rsid w:val="00965B07"/>
    <w:rsid w:val="00F22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E878E"/>
  <w15:chartTrackingRefBased/>
  <w15:docId w15:val="{84DCB550-A996-462D-9940-014BDE9A3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62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627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9627B"/>
    <w:rPr>
      <w:color w:val="0000FF"/>
      <w:u w:val="single"/>
    </w:rPr>
  </w:style>
  <w:style w:type="paragraph" w:styleId="NormalWeb">
    <w:name w:val="Normal (Web)"/>
    <w:basedOn w:val="Normal"/>
    <w:uiPriority w:val="99"/>
    <w:semiHidden/>
    <w:unhideWhenUsed/>
    <w:rsid w:val="005962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59627B"/>
  </w:style>
  <w:style w:type="character" w:customStyle="1" w:styleId="mo">
    <w:name w:val="mo"/>
    <w:basedOn w:val="DefaultParagraphFont"/>
    <w:rsid w:val="0059627B"/>
  </w:style>
  <w:style w:type="character" w:customStyle="1" w:styleId="mjxassistivemathml">
    <w:name w:val="mjx_assistive_mathml"/>
    <w:basedOn w:val="DefaultParagraphFont"/>
    <w:rsid w:val="0059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331113">
      <w:bodyDiv w:val="1"/>
      <w:marLeft w:val="0"/>
      <w:marRight w:val="0"/>
      <w:marTop w:val="0"/>
      <w:marBottom w:val="0"/>
      <w:divBdr>
        <w:top w:val="none" w:sz="0" w:space="0" w:color="auto"/>
        <w:left w:val="none" w:sz="0" w:space="0" w:color="auto"/>
        <w:bottom w:val="none" w:sz="0" w:space="0" w:color="auto"/>
        <w:right w:val="none" w:sz="0" w:space="0" w:color="auto"/>
      </w:divBdr>
    </w:div>
    <w:div w:id="1111821986">
      <w:bodyDiv w:val="1"/>
      <w:marLeft w:val="0"/>
      <w:marRight w:val="0"/>
      <w:marTop w:val="0"/>
      <w:marBottom w:val="0"/>
      <w:divBdr>
        <w:top w:val="none" w:sz="0" w:space="0" w:color="auto"/>
        <w:left w:val="none" w:sz="0" w:space="0" w:color="auto"/>
        <w:bottom w:val="none" w:sz="0" w:space="0" w:color="auto"/>
        <w:right w:val="none" w:sz="0" w:space="0" w:color="auto"/>
      </w:divBdr>
    </w:div>
    <w:div w:id="1136722950">
      <w:bodyDiv w:val="1"/>
      <w:marLeft w:val="0"/>
      <w:marRight w:val="0"/>
      <w:marTop w:val="0"/>
      <w:marBottom w:val="0"/>
      <w:divBdr>
        <w:top w:val="none" w:sz="0" w:space="0" w:color="auto"/>
        <w:left w:val="none" w:sz="0" w:space="0" w:color="auto"/>
        <w:bottom w:val="none" w:sz="0" w:space="0" w:color="auto"/>
        <w:right w:val="none" w:sz="0" w:space="0" w:color="auto"/>
      </w:divBdr>
    </w:div>
    <w:div w:id="1561281566">
      <w:bodyDiv w:val="1"/>
      <w:marLeft w:val="0"/>
      <w:marRight w:val="0"/>
      <w:marTop w:val="0"/>
      <w:marBottom w:val="0"/>
      <w:divBdr>
        <w:top w:val="none" w:sz="0" w:space="0" w:color="auto"/>
        <w:left w:val="none" w:sz="0" w:space="0" w:color="auto"/>
        <w:bottom w:val="none" w:sz="0" w:space="0" w:color="auto"/>
        <w:right w:val="none" w:sz="0" w:space="0" w:color="auto"/>
      </w:divBdr>
      <w:divsChild>
        <w:div w:id="1241332431">
          <w:marLeft w:val="0"/>
          <w:marRight w:val="0"/>
          <w:marTop w:val="0"/>
          <w:marBottom w:val="0"/>
          <w:divBdr>
            <w:top w:val="single" w:sz="6" w:space="4" w:color="auto"/>
            <w:left w:val="single" w:sz="6" w:space="4" w:color="auto"/>
            <w:bottom w:val="single" w:sz="6" w:space="4" w:color="auto"/>
            <w:right w:val="single" w:sz="6" w:space="4" w:color="auto"/>
          </w:divBdr>
          <w:divsChild>
            <w:div w:id="484704685">
              <w:marLeft w:val="0"/>
              <w:marRight w:val="0"/>
              <w:marTop w:val="0"/>
              <w:marBottom w:val="0"/>
              <w:divBdr>
                <w:top w:val="none" w:sz="0" w:space="0" w:color="auto"/>
                <w:left w:val="none" w:sz="0" w:space="0" w:color="auto"/>
                <w:bottom w:val="none" w:sz="0" w:space="0" w:color="auto"/>
                <w:right w:val="none" w:sz="0" w:space="0" w:color="auto"/>
              </w:divBdr>
              <w:divsChild>
                <w:div w:id="14998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063877">
      <w:bodyDiv w:val="1"/>
      <w:marLeft w:val="0"/>
      <w:marRight w:val="0"/>
      <w:marTop w:val="0"/>
      <w:marBottom w:val="0"/>
      <w:divBdr>
        <w:top w:val="none" w:sz="0" w:space="0" w:color="auto"/>
        <w:left w:val="none" w:sz="0" w:space="0" w:color="auto"/>
        <w:bottom w:val="none" w:sz="0" w:space="0" w:color="auto"/>
        <w:right w:val="none" w:sz="0" w:space="0" w:color="auto"/>
      </w:divBdr>
    </w:div>
    <w:div w:id="1832792349">
      <w:bodyDiv w:val="1"/>
      <w:marLeft w:val="0"/>
      <w:marRight w:val="0"/>
      <w:marTop w:val="0"/>
      <w:marBottom w:val="0"/>
      <w:divBdr>
        <w:top w:val="none" w:sz="0" w:space="0" w:color="auto"/>
        <w:left w:val="none" w:sz="0" w:space="0" w:color="auto"/>
        <w:bottom w:val="none" w:sz="0" w:space="0" w:color="auto"/>
        <w:right w:val="none" w:sz="0" w:space="0" w:color="auto"/>
      </w:divBdr>
    </w:div>
    <w:div w:id="202473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localhost:8888/notebooks/Documents/project_folders/Guided_Capstone/Guided_Capstone/Notebooks/04_preprocessing_and_training.ipynb"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8888/notebooks/Documents/project_folders/Guided_Capstone/Guided_Capstone/Notebooks/03_exploratory_data_analysis.ipynb" TargetMode="External"/><Relationship Id="rId11" Type="http://schemas.openxmlformats.org/officeDocument/2006/relationships/image" Target="media/image4.png"/><Relationship Id="rId5" Type="http://schemas.openxmlformats.org/officeDocument/2006/relationships/hyperlink" Target="http://localhost:8888/notebooks/Documents/project_folders/Guided_Capstone/Guided_Capstone/Notebooks/02_data_wrangling.ipynb"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McDermott</dc:creator>
  <cp:keywords/>
  <dc:description/>
  <cp:lastModifiedBy>Chris McDermott</cp:lastModifiedBy>
  <cp:revision>2</cp:revision>
  <dcterms:created xsi:type="dcterms:W3CDTF">2021-01-25T19:38:00Z</dcterms:created>
  <dcterms:modified xsi:type="dcterms:W3CDTF">2021-01-25T20:01:00Z</dcterms:modified>
</cp:coreProperties>
</file>