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64C821F" w:rsidR="007971B9" w:rsidRDefault="006F4B9C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49A6E4FB" w:rsidR="005F69FC" w:rsidRPr="009A471F" w:rsidRDefault="006F4B9C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67411C04" w14:textId="5013A287" w:rsidR="00A11374" w:rsidRPr="009A471F" w:rsidRDefault="006F4B9C" w:rsidP="00E66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concepts of soldering learned in this prelab could be used for future soldering jobs in courses completely unrelated to this one. Or in jobs, or in casual hobby work.</w:t>
      </w:r>
    </w:p>
    <w:p w14:paraId="47DCB792" w14:textId="77777777" w:rsidR="003B0C6E" w:rsidRPr="009A471F" w:rsidRDefault="003B0C6E" w:rsidP="004348B9">
      <w:pPr>
        <w:rPr>
          <w:rFonts w:ascii="Times New Roman" w:hAnsi="Times New Roman" w:cs="Times New Roman"/>
          <w:b/>
          <w:sz w:val="48"/>
        </w:rPr>
      </w:pP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693E15A2" w14:textId="2AD67BBA" w:rsidR="008B38F0" w:rsidRDefault="008B38F0" w:rsidP="008B38F0">
      <w:pPr>
        <w:rPr>
          <w:rFonts w:ascii="Times New Roman" w:hAnsi="Times New Roman" w:cs="Times New Roman"/>
          <w:b/>
          <w:bCs/>
          <w:sz w:val="24"/>
        </w:rPr>
      </w:pPr>
      <w:r w:rsidRPr="008B38F0">
        <w:rPr>
          <w:rFonts w:ascii="Times New Roman" w:hAnsi="Times New Roman" w:cs="Times New Roman"/>
          <w:b/>
          <w:bCs/>
          <w:sz w:val="24"/>
        </w:rPr>
        <w:t>i. You cannot be late to your lab appointment time, but you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can turn in your lab submissions late. How late, what are the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penalties, and if so, how many times.</w:t>
      </w:r>
    </w:p>
    <w:p w14:paraId="20F2BF72" w14:textId="4B651073" w:rsidR="008B38F0" w:rsidRPr="008B38F0" w:rsidRDefault="008B38F0" w:rsidP="008B38F0">
      <w:pPr>
        <w:ind w:left="720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 w:rsidRPr="008B38F0">
        <w:rPr>
          <w:rFonts w:ascii="Times New Roman" w:hAnsi="Times New Roman" w:cs="Times New Roman"/>
          <w:b/>
          <w:bCs/>
          <w:color w:val="ED7D31" w:themeColor="accent2"/>
          <w:sz w:val="24"/>
        </w:rPr>
        <w:t>You can turn it in up to 24 hours late in exchange for a 25-point penalty. You can do this a maximum of two times</w:t>
      </w:r>
    </w:p>
    <w:p w14:paraId="22B0CF45" w14:textId="42688EC7" w:rsidR="008B38F0" w:rsidRDefault="008B38F0" w:rsidP="008B38F0">
      <w:pPr>
        <w:rPr>
          <w:rFonts w:ascii="Times New Roman" w:hAnsi="Times New Roman" w:cs="Times New Roman"/>
          <w:b/>
          <w:bCs/>
          <w:sz w:val="24"/>
        </w:rPr>
      </w:pPr>
      <w:r w:rsidRPr="008B38F0">
        <w:rPr>
          <w:rFonts w:ascii="Times New Roman" w:hAnsi="Times New Roman" w:cs="Times New Roman"/>
          <w:b/>
          <w:bCs/>
          <w:sz w:val="24"/>
        </w:rPr>
        <w:t>ii. What can I do if I miss my lab appointment, but I already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submitted the lab document? What is the grade penalty?</w:t>
      </w:r>
    </w:p>
    <w:p w14:paraId="27655156" w14:textId="2328A539" w:rsidR="008B38F0" w:rsidRPr="008B38F0" w:rsidRDefault="008B38F0" w:rsidP="008B38F0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8B38F0">
        <w:rPr>
          <w:rFonts w:ascii="Times New Roman" w:hAnsi="Times New Roman" w:cs="Times New Roman"/>
          <w:b/>
          <w:bCs/>
          <w:color w:val="ED7D31" w:themeColor="accent2"/>
          <w:sz w:val="24"/>
        </w:rPr>
        <w:t>You receive a zero for that lab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. Except if you reach out to your PI to schedule a makeup lab. This can be used only once and results in a 10 point penalty.</w:t>
      </w:r>
    </w:p>
    <w:p w14:paraId="7C7D004F" w14:textId="3DC557D3" w:rsidR="008B38F0" w:rsidRDefault="008B38F0" w:rsidP="008B38F0">
      <w:pPr>
        <w:rPr>
          <w:rFonts w:ascii="Times New Roman" w:hAnsi="Times New Roman" w:cs="Times New Roman"/>
          <w:b/>
          <w:bCs/>
          <w:sz w:val="24"/>
        </w:rPr>
      </w:pPr>
      <w:r w:rsidRPr="008B38F0">
        <w:rPr>
          <w:rFonts w:ascii="Times New Roman" w:hAnsi="Times New Roman" w:cs="Times New Roman"/>
          <w:b/>
          <w:bCs/>
          <w:sz w:val="24"/>
        </w:rPr>
        <w:t>iii. Other than Lab 0, when are your pre-lab submissions due to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Canvas, with respect to the earliest lab demo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dates, i.e., how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many days before or after the earliest lab demo date? Be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specific.</w:t>
      </w:r>
    </w:p>
    <w:p w14:paraId="4508AC31" w14:textId="183BB866" w:rsidR="002B5FD7" w:rsidRPr="002B5FD7" w:rsidRDefault="002B5FD7" w:rsidP="002B5FD7">
      <w:pPr>
        <w:ind w:left="720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 w:rsidRPr="002B5FD7">
        <w:rPr>
          <w:rFonts w:ascii="Times New Roman" w:hAnsi="Times New Roman" w:cs="Times New Roman"/>
          <w:b/>
          <w:bCs/>
          <w:color w:val="ED7D31" w:themeColor="accent2"/>
          <w:sz w:val="24"/>
        </w:rPr>
        <w:t>Usually, a few days before your demo date. From the course schedule, its atleast 1 day before your lab demo.</w:t>
      </w:r>
    </w:p>
    <w:p w14:paraId="26A3214C" w14:textId="2C88EE5D" w:rsidR="008B38F0" w:rsidRDefault="008B38F0" w:rsidP="008B38F0">
      <w:pPr>
        <w:rPr>
          <w:rFonts w:ascii="Times New Roman" w:hAnsi="Times New Roman" w:cs="Times New Roman"/>
          <w:b/>
          <w:bCs/>
          <w:sz w:val="24"/>
        </w:rPr>
      </w:pPr>
      <w:r w:rsidRPr="008B38F0">
        <w:rPr>
          <w:rFonts w:ascii="Times New Roman" w:hAnsi="Times New Roman" w:cs="Times New Roman"/>
          <w:b/>
          <w:bCs/>
          <w:sz w:val="24"/>
        </w:rPr>
        <w:t>iv. Can you drop any (single) lab if you would rather go to the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beach? How about if a project for another class is due?</w:t>
      </w:r>
    </w:p>
    <w:p w14:paraId="3E48D54D" w14:textId="10D10567" w:rsidR="002C3AF6" w:rsidRPr="008B38F0" w:rsidRDefault="002C3AF6" w:rsidP="008B38F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Pr="002C3AF6">
        <w:rPr>
          <w:rFonts w:ascii="Times New Roman" w:hAnsi="Times New Roman" w:cs="Times New Roman"/>
          <w:b/>
          <w:bCs/>
          <w:color w:val="ED7D31" w:themeColor="accent2"/>
          <w:sz w:val="24"/>
        </w:rPr>
        <w:t>Your lowest lab grade is dropped. No excuse is required. But you must submit the prelab.</w:t>
      </w:r>
    </w:p>
    <w:p w14:paraId="6D38E44E" w14:textId="0C3CCDD7" w:rsidR="008B38F0" w:rsidRDefault="008B38F0" w:rsidP="008B38F0">
      <w:pPr>
        <w:rPr>
          <w:rFonts w:ascii="Times New Roman" w:hAnsi="Times New Roman" w:cs="Times New Roman"/>
          <w:b/>
          <w:bCs/>
          <w:sz w:val="24"/>
        </w:rPr>
      </w:pPr>
      <w:r w:rsidRPr="008B38F0">
        <w:rPr>
          <w:rFonts w:ascii="Times New Roman" w:hAnsi="Times New Roman" w:cs="Times New Roman"/>
          <w:b/>
          <w:bCs/>
          <w:sz w:val="24"/>
        </w:rPr>
        <w:t>v. Describe the lab makeup policy for a first missed (i.e., not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submitted) lab.</w:t>
      </w:r>
    </w:p>
    <w:p w14:paraId="60D14EE8" w14:textId="69EA7620" w:rsidR="002C3AF6" w:rsidRPr="008B38F0" w:rsidRDefault="002C3AF6" w:rsidP="002C3AF6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t>You must miss atleast two labs, and have proper documentation showing an excuse for missing both labs.</w:t>
      </w:r>
      <w:r w:rsidR="00DA040C"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t xml:space="preserve"> You cannot make up the first lab unless it was because an exam conflict or a sanctioned academic event. Your second lab will be made up.</w:t>
      </w:r>
      <w:r w:rsidR="00DA040C">
        <w:rPr>
          <w:rFonts w:ascii="Times New Roman" w:hAnsi="Times New Roman" w:cs="Times New Roman"/>
          <w:b/>
          <w:bCs/>
          <w:sz w:val="24"/>
        </w:rPr>
        <w:br/>
      </w:r>
    </w:p>
    <w:p w14:paraId="78F0EE0E" w14:textId="16194910" w:rsidR="008B38F0" w:rsidRDefault="008B38F0" w:rsidP="008B38F0">
      <w:pPr>
        <w:rPr>
          <w:rFonts w:ascii="Times New Roman" w:hAnsi="Times New Roman" w:cs="Times New Roman"/>
          <w:b/>
          <w:bCs/>
          <w:sz w:val="24"/>
        </w:rPr>
      </w:pPr>
      <w:r w:rsidRPr="008B38F0">
        <w:rPr>
          <w:rFonts w:ascii="Times New Roman" w:hAnsi="Times New Roman" w:cs="Times New Roman"/>
          <w:b/>
          <w:bCs/>
          <w:sz w:val="24"/>
        </w:rPr>
        <w:t>vi. In your pre-lab report, what should be included with every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measurement, screenshot, etc.?</w:t>
      </w:r>
    </w:p>
    <w:p w14:paraId="60140608" w14:textId="175BB19A" w:rsidR="00DA040C" w:rsidRPr="008B38F0" w:rsidRDefault="00DA040C" w:rsidP="008B38F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t>Each piece of supporting information must include a caption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 xml:space="preserve"> describing what it is</w:t>
      </w: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t>.</w:t>
      </w:r>
    </w:p>
    <w:p w14:paraId="105A0133" w14:textId="3196A7FD" w:rsidR="008B38F0" w:rsidRDefault="008B38F0" w:rsidP="008B38F0">
      <w:pPr>
        <w:rPr>
          <w:rFonts w:ascii="Times New Roman" w:hAnsi="Times New Roman" w:cs="Times New Roman"/>
          <w:b/>
          <w:bCs/>
          <w:sz w:val="24"/>
        </w:rPr>
      </w:pPr>
      <w:r w:rsidRPr="008B38F0">
        <w:rPr>
          <w:rFonts w:ascii="Times New Roman" w:hAnsi="Times New Roman" w:cs="Times New Roman"/>
          <w:b/>
          <w:bCs/>
          <w:sz w:val="24"/>
        </w:rPr>
        <w:t>vii. What is the minimum combined weighted lab average and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lab quiz average required for you to be eligible to pass the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course?</w:t>
      </w:r>
    </w:p>
    <w:p w14:paraId="613123CC" w14:textId="5E5E1509" w:rsidR="00DA040C" w:rsidRPr="008B38F0" w:rsidRDefault="00DA040C" w:rsidP="008B38F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t>65%</w:t>
      </w:r>
    </w:p>
    <w:p w14:paraId="01895AC7" w14:textId="43CDB3B4" w:rsidR="008B38F0" w:rsidRDefault="008B38F0" w:rsidP="008B38F0">
      <w:pPr>
        <w:rPr>
          <w:rFonts w:ascii="Times New Roman" w:hAnsi="Times New Roman" w:cs="Times New Roman"/>
          <w:b/>
          <w:bCs/>
          <w:sz w:val="24"/>
        </w:rPr>
      </w:pPr>
      <w:r w:rsidRPr="008B38F0">
        <w:rPr>
          <w:rFonts w:ascii="Times New Roman" w:hAnsi="Times New Roman" w:cs="Times New Roman"/>
          <w:b/>
          <w:bCs/>
          <w:sz w:val="24"/>
        </w:rPr>
        <w:t>viii. In which section of your pre-lab report should any required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screenshot be included?</w:t>
      </w:r>
    </w:p>
    <w:p w14:paraId="47191A94" w14:textId="050BD175" w:rsidR="00DA040C" w:rsidRPr="00DA040C" w:rsidRDefault="00DA040C" w:rsidP="008B38F0">
      <w:pPr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t>Appendix</w:t>
      </w:r>
    </w:p>
    <w:p w14:paraId="572F7AC3" w14:textId="01D617CF" w:rsidR="0040717C" w:rsidRDefault="008B38F0" w:rsidP="008B38F0">
      <w:pPr>
        <w:rPr>
          <w:rFonts w:ascii="Times New Roman" w:hAnsi="Times New Roman" w:cs="Times New Roman"/>
          <w:b/>
          <w:bCs/>
          <w:sz w:val="24"/>
        </w:rPr>
      </w:pPr>
      <w:r w:rsidRPr="008B38F0">
        <w:rPr>
          <w:rFonts w:ascii="Times New Roman" w:hAnsi="Times New Roman" w:cs="Times New Roman"/>
          <w:b/>
          <w:bCs/>
          <w:sz w:val="24"/>
        </w:rPr>
        <w:t>ix. Describe the process of taking measurements with a system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such as an oscilloscope or logic analyzer. Additionally,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include details regarding when precise frequency</w:t>
      </w:r>
      <w:r w:rsidRPr="008B38F0">
        <w:rPr>
          <w:rFonts w:ascii="Times New Roman" w:hAnsi="Times New Roman" w:cs="Times New Roman"/>
          <w:b/>
          <w:bCs/>
          <w:sz w:val="24"/>
        </w:rPr>
        <w:t xml:space="preserve"> </w:t>
      </w:r>
      <w:r w:rsidRPr="008B38F0">
        <w:rPr>
          <w:rFonts w:ascii="Times New Roman" w:hAnsi="Times New Roman" w:cs="Times New Roman"/>
          <w:b/>
          <w:bCs/>
          <w:sz w:val="24"/>
        </w:rPr>
        <w:t>measurements are of interest.</w:t>
      </w:r>
    </w:p>
    <w:p w14:paraId="0EA3EC75" w14:textId="24AEEE9E" w:rsidR="00DA040C" w:rsidRPr="00DA040C" w:rsidRDefault="00DA040C" w:rsidP="008B38F0">
      <w:pPr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t>When taking measurements, what must be displayed depends on the signal being analyzed.</w:t>
      </w:r>
    </w:p>
    <w:p w14:paraId="6329FBBE" w14:textId="501E659E" w:rsidR="00DA040C" w:rsidRDefault="00DA040C" w:rsidP="008B38F0">
      <w:pPr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If the signal is a periodic wave, 2-3 periods must be displayed on the entirety of the screen.</w:t>
      </w: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If the signal is not periodic, a correct time base must be chosen so that the signal occupies atleast</w:t>
      </w: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 w:rsidRPr="00DA040C"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75% of the measurement screen.</w:t>
      </w:r>
    </w:p>
    <w:p w14:paraId="5EE83FDF" w14:textId="18890261" w:rsidR="00725B37" w:rsidRPr="00725B37" w:rsidRDefault="00725B37" w:rsidP="00725B37">
      <w:pPr>
        <w:rPr>
          <w:rFonts w:ascii="Times New Roman" w:hAnsi="Times New Roman" w:cs="Times New Roman"/>
          <w:b/>
          <w:bCs/>
          <w:sz w:val="24"/>
        </w:rPr>
      </w:pPr>
      <w:r w:rsidRPr="00725B37">
        <w:rPr>
          <w:rFonts w:ascii="Times New Roman" w:hAnsi="Times New Roman" w:cs="Times New Roman"/>
          <w:b/>
          <w:bCs/>
          <w:sz w:val="24"/>
        </w:rPr>
        <w:lastRenderedPageBreak/>
        <w:t>x. In general, when soldering a wire to a pin, what should the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725B37">
        <w:rPr>
          <w:rFonts w:ascii="Times New Roman" w:hAnsi="Times New Roman" w:cs="Times New Roman"/>
          <w:b/>
          <w:bCs/>
          <w:sz w:val="24"/>
        </w:rPr>
        <w:t>soldering iron touch? What should the soldering iron not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725B37">
        <w:rPr>
          <w:rFonts w:ascii="Times New Roman" w:hAnsi="Times New Roman" w:cs="Times New Roman"/>
          <w:b/>
          <w:bCs/>
          <w:sz w:val="24"/>
        </w:rPr>
        <w:t>touch?</w:t>
      </w:r>
      <w:r>
        <w:rPr>
          <w:rFonts w:ascii="Times New Roman" w:hAnsi="Times New Roman" w:cs="Times New Roman"/>
          <w:b/>
          <w:bCs/>
          <w:sz w:val="24"/>
        </w:rPr>
        <w:br/>
      </w:r>
      <w:r>
        <w:rPr>
          <w:rFonts w:ascii="Times New Roman" w:hAnsi="Times New Roman" w:cs="Times New Roman"/>
          <w:b/>
          <w:bCs/>
          <w:sz w:val="24"/>
        </w:rPr>
        <w:tab/>
      </w:r>
      <w:r w:rsidRPr="00725B37">
        <w:rPr>
          <w:rFonts w:ascii="Times New Roman" w:hAnsi="Times New Roman" w:cs="Times New Roman"/>
          <w:b/>
          <w:bCs/>
          <w:color w:val="ED7D31" w:themeColor="accent2"/>
          <w:sz w:val="24"/>
        </w:rPr>
        <w:t>It should touch the pin and the board its being soldered to.</w:t>
      </w:r>
    </w:p>
    <w:p w14:paraId="6F3F6EF3" w14:textId="2FCC299E" w:rsidR="0040717C" w:rsidRPr="00F20638" w:rsidRDefault="0040717C" w:rsidP="0040717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15208D1" w14:textId="455B8692" w:rsidR="003B0C6E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241434">
        <w:rPr>
          <w:rStyle w:val="Strong"/>
          <w:rFonts w:ascii="Times New Roman" w:hAnsi="Times New Roman" w:cs="Times New Roman"/>
          <w:sz w:val="28"/>
        </w:rPr>
        <w:t>N/A</w:t>
      </w:r>
    </w:p>
    <w:p w14:paraId="03291604" w14:textId="47B6F6D2" w:rsidR="003B0C6E" w:rsidRDefault="00241434" w:rsidP="003B0C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A07C814" w14:textId="57936C93" w:rsidR="0040717C" w:rsidRDefault="0040717C" w:rsidP="003B0C6E">
      <w:pPr>
        <w:rPr>
          <w:rStyle w:val="Strong"/>
          <w:rFonts w:ascii="Times New Roman" w:hAnsi="Times New Roman" w:cs="Times New Roman"/>
          <w:b w:val="0"/>
          <w:bCs w:val="0"/>
          <w:sz w:val="24"/>
        </w:rPr>
      </w:pPr>
    </w:p>
    <w:p w14:paraId="61A0B2B6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2F05173D" w:rsidR="009C49B9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241434">
        <w:rPr>
          <w:rStyle w:val="Strong"/>
          <w:rFonts w:ascii="Times New Roman" w:hAnsi="Times New Roman" w:cs="Times New Roman"/>
          <w:sz w:val="28"/>
        </w:rPr>
        <w:t>N/A</w:t>
      </w:r>
    </w:p>
    <w:p w14:paraId="5AE93B83" w14:textId="43485131" w:rsidR="00CB08FA" w:rsidRDefault="00241434" w:rsidP="00CB08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F4D1CD8" w14:textId="6C5859E4" w:rsidR="0040717C" w:rsidRDefault="0040717C" w:rsidP="00CB08FA">
      <w:pPr>
        <w:rPr>
          <w:rFonts w:ascii="Times New Roman" w:hAnsi="Times New Roman" w:cs="Times New Roman"/>
          <w:sz w:val="24"/>
        </w:rPr>
      </w:pPr>
    </w:p>
    <w:p w14:paraId="4A30C28F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30ABE945" w14:textId="45F9D742" w:rsidR="006130D0" w:rsidRPr="009A471F" w:rsidRDefault="00241434" w:rsidP="006130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sectPr w:rsidR="006130D0" w:rsidRPr="009A471F" w:rsidSect="007E5760">
      <w:headerReference w:type="default" r:id="rId8"/>
      <w:headerReference w:type="first" r:id="rId9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A9013" w14:textId="77777777" w:rsidR="00DE3D4F" w:rsidRDefault="00DE3D4F" w:rsidP="00697496">
      <w:pPr>
        <w:spacing w:after="0" w:line="240" w:lineRule="auto"/>
      </w:pPr>
      <w:r>
        <w:separator/>
      </w:r>
    </w:p>
  </w:endnote>
  <w:endnote w:type="continuationSeparator" w:id="0">
    <w:p w14:paraId="53AEC77C" w14:textId="77777777" w:rsidR="00DE3D4F" w:rsidRDefault="00DE3D4F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372B" w14:textId="77777777" w:rsidR="00DE3D4F" w:rsidRDefault="00DE3D4F" w:rsidP="00697496">
      <w:pPr>
        <w:spacing w:after="0" w:line="240" w:lineRule="auto"/>
      </w:pPr>
      <w:r>
        <w:separator/>
      </w:r>
    </w:p>
  </w:footnote>
  <w:footnote w:type="continuationSeparator" w:id="0">
    <w:p w14:paraId="6BF99784" w14:textId="77777777" w:rsidR="00DE3D4F" w:rsidRDefault="00DE3D4F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465277DD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D64C10">
      <w:rPr>
        <w:rFonts w:ascii="Times New Roman" w:hAnsi="Times New Roman" w:cs="Times New Roman"/>
        <w:snapToGrid w:val="0"/>
        <w:color w:val="000000"/>
        <w:sz w:val="20"/>
        <w:szCs w:val="20"/>
      </w:rPr>
      <w:t>Miller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,</w:t>
    </w:r>
    <w:r w:rsidR="00D64C10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Steven</w:t>
    </w:r>
  </w:p>
  <w:p w14:paraId="09F769FF" w14:textId="2311312D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D64C10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D64C10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61733B8D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Lab # Report: Lab Title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>
      <w:rPr>
        <w:rFonts w:ascii="Times New Roman" w:hAnsi="Times New Roman" w:cs="Times New Roman"/>
        <w:snapToGrid w:val="0"/>
        <w:color w:val="000000"/>
        <w:sz w:val="20"/>
        <w:szCs w:val="20"/>
      </w:rPr>
      <w:t>PI Name</w:t>
    </w:r>
  </w:p>
  <w:p w14:paraId="1AFEEBCF" w14:textId="7CD53807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Month Day, </w:t>
    </w:r>
    <w:r w:rsidR="00D64C10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02046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0327899">
    <w:abstractNumId w:val="0"/>
  </w:num>
  <w:num w:numId="3" w16cid:durableId="1727293401">
    <w:abstractNumId w:val="2"/>
  </w:num>
  <w:num w:numId="4" w16cid:durableId="96615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133F7E"/>
    <w:rsid w:val="00140956"/>
    <w:rsid w:val="0015100E"/>
    <w:rsid w:val="00160D56"/>
    <w:rsid w:val="00167F23"/>
    <w:rsid w:val="0019486F"/>
    <w:rsid w:val="001F2039"/>
    <w:rsid w:val="00241434"/>
    <w:rsid w:val="00260090"/>
    <w:rsid w:val="00276CF5"/>
    <w:rsid w:val="0028364F"/>
    <w:rsid w:val="002A0C38"/>
    <w:rsid w:val="002B5FD7"/>
    <w:rsid w:val="002C3AF6"/>
    <w:rsid w:val="002D37DA"/>
    <w:rsid w:val="003046FC"/>
    <w:rsid w:val="00316B82"/>
    <w:rsid w:val="003205A3"/>
    <w:rsid w:val="0033389F"/>
    <w:rsid w:val="003B0C6E"/>
    <w:rsid w:val="0040717C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51379"/>
    <w:rsid w:val="005559AD"/>
    <w:rsid w:val="00580022"/>
    <w:rsid w:val="00586C49"/>
    <w:rsid w:val="0058774E"/>
    <w:rsid w:val="00591089"/>
    <w:rsid w:val="00596FD4"/>
    <w:rsid w:val="005B59FB"/>
    <w:rsid w:val="005E3373"/>
    <w:rsid w:val="005F5130"/>
    <w:rsid w:val="005F69FC"/>
    <w:rsid w:val="00603CAC"/>
    <w:rsid w:val="006066A8"/>
    <w:rsid w:val="006130D0"/>
    <w:rsid w:val="00625E4B"/>
    <w:rsid w:val="006309AE"/>
    <w:rsid w:val="00655838"/>
    <w:rsid w:val="006920B1"/>
    <w:rsid w:val="00697496"/>
    <w:rsid w:val="006F24A9"/>
    <w:rsid w:val="006F4B9C"/>
    <w:rsid w:val="00725B37"/>
    <w:rsid w:val="0073486B"/>
    <w:rsid w:val="0074188B"/>
    <w:rsid w:val="007531AD"/>
    <w:rsid w:val="00787791"/>
    <w:rsid w:val="007971B9"/>
    <w:rsid w:val="007A310A"/>
    <w:rsid w:val="007D5057"/>
    <w:rsid w:val="007E5760"/>
    <w:rsid w:val="007E6307"/>
    <w:rsid w:val="00820B09"/>
    <w:rsid w:val="0083771C"/>
    <w:rsid w:val="00846661"/>
    <w:rsid w:val="00846CDA"/>
    <w:rsid w:val="00866648"/>
    <w:rsid w:val="00896A52"/>
    <w:rsid w:val="008B38F0"/>
    <w:rsid w:val="008C413A"/>
    <w:rsid w:val="008D548F"/>
    <w:rsid w:val="008E0343"/>
    <w:rsid w:val="009124A0"/>
    <w:rsid w:val="009252BE"/>
    <w:rsid w:val="0095772E"/>
    <w:rsid w:val="0096669F"/>
    <w:rsid w:val="00987CF0"/>
    <w:rsid w:val="009A471F"/>
    <w:rsid w:val="009C49B9"/>
    <w:rsid w:val="009D3975"/>
    <w:rsid w:val="009E0CE8"/>
    <w:rsid w:val="00A11374"/>
    <w:rsid w:val="00A93B85"/>
    <w:rsid w:val="00A95A86"/>
    <w:rsid w:val="00AA1293"/>
    <w:rsid w:val="00AF33B9"/>
    <w:rsid w:val="00B076A1"/>
    <w:rsid w:val="00B4734E"/>
    <w:rsid w:val="00B97B2C"/>
    <w:rsid w:val="00BA1788"/>
    <w:rsid w:val="00BF280F"/>
    <w:rsid w:val="00C10314"/>
    <w:rsid w:val="00C31DD7"/>
    <w:rsid w:val="00C45D33"/>
    <w:rsid w:val="00C72F04"/>
    <w:rsid w:val="00C92B41"/>
    <w:rsid w:val="00CB08FA"/>
    <w:rsid w:val="00D43882"/>
    <w:rsid w:val="00D64C10"/>
    <w:rsid w:val="00D7044F"/>
    <w:rsid w:val="00D86379"/>
    <w:rsid w:val="00D863F7"/>
    <w:rsid w:val="00DA040C"/>
    <w:rsid w:val="00DA4379"/>
    <w:rsid w:val="00DC12CC"/>
    <w:rsid w:val="00DC371A"/>
    <w:rsid w:val="00DC4498"/>
    <w:rsid w:val="00DD5396"/>
    <w:rsid w:val="00DE3D4F"/>
    <w:rsid w:val="00DE7BA6"/>
    <w:rsid w:val="00DF3D53"/>
    <w:rsid w:val="00E07A6F"/>
    <w:rsid w:val="00E6607C"/>
    <w:rsid w:val="00E751C6"/>
    <w:rsid w:val="00E955F3"/>
    <w:rsid w:val="00EF6BCD"/>
    <w:rsid w:val="00F06819"/>
    <w:rsid w:val="00F20638"/>
    <w:rsid w:val="00F20FC9"/>
    <w:rsid w:val="00F32368"/>
    <w:rsid w:val="00F603FA"/>
    <w:rsid w:val="00F65297"/>
    <w:rsid w:val="00F77146"/>
    <w:rsid w:val="00F8004D"/>
    <w:rsid w:val="00F97840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steven miller</cp:lastModifiedBy>
  <cp:revision>5</cp:revision>
  <dcterms:created xsi:type="dcterms:W3CDTF">2023-05-18T01:03:00Z</dcterms:created>
  <dcterms:modified xsi:type="dcterms:W3CDTF">2023-05-18T01:46:00Z</dcterms:modified>
</cp:coreProperties>
</file>