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10:39:29 2025</w:t>
      </w:r>
      <w:r>
        <w:br/>
        <w:t>Total Records Processed: 50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82.07%</w:t>
      </w:r>
      <w:r>
        <w:rPr>
          <w:b/>
        </w:rPr>
        <w:br/>
        <w:t xml:space="preserve">Field Error Rate: </w:t>
      </w:r>
      <w:r>
        <w:t>17.93%</w:t>
      </w:r>
      <w:r>
        <w:rPr>
          <w:b/>
        </w:rPr>
        <w:br/>
        <w:t xml:space="preserve">Overall Quality Index: </w:t>
      </w:r>
      <w:r>
        <w:t>38%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Invalid Phone Format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Name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Industry Standardization: 3 fixes applied</w:t>
      </w:r>
    </w:p>
    <w:p>
      <w:pPr>
        <w:pStyle w:val="ListBullet"/>
      </w:pPr>
      <w:r>
        <w:t>• Phone Formatting: 50 fixes applied</w:t>
      </w:r>
    </w:p>
    <w:p>
      <w:pPr>
        <w:pStyle w:val="ListBullet"/>
      </w:pPr>
      <w:r>
        <w:t>• Role Function Mapping: 41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Invalid Phone Format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pPr>
        <w:pStyle w:val="Heading2"/>
      </w:pPr>
      <w:r>
        <w:t>Missing Company Name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sarah.thompson@cloudfirst.co.uk | Phone: -9024</w:t>
      </w:r>
    </w:p>
    <w:p>
      <w:pPr>
        <w:pStyle w:val="ListBullet"/>
      </w:pPr>
      <w:r>
        <w:t>Email: emma.martinez@cloudfirst.co.uk | Phone: -9025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sarah.thompson@cloudfirst.co.uk | Phone: -9024</w:t>
      </w:r>
    </w:p>
    <w:p>
      <w:pPr>
        <w:pStyle w:val="ListBullet"/>
      </w:pPr>
      <w:r>
        <w:t>Email: emma.martinez@cloudfirst.co.uk | Phone: -9025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sarah.thompson@cloudfirst.co.uk | Phone: -9024</w:t>
      </w:r>
    </w:p>
    <w:p>
      <w:pPr>
        <w:pStyle w:val="ListBullet"/>
      </w:pPr>
      <w:r>
        <w:t>Email: emma.martinez@cloudfirst.co.uk | Phone: -9025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sarah.thompson@cloudfirst.co.uk | Phone: -9024</w:t>
      </w:r>
    </w:p>
    <w:p>
      <w:pPr>
        <w:pStyle w:val="ListBullet"/>
      </w:pPr>
      <w:r>
        <w:t>Email: emma.martinez@cloudfirst.co.uk | Phone: -9025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