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582" w:rsidRPr="00E3354A" w:rsidRDefault="00B60582" w:rsidP="00B60582">
      <w:pPr>
        <w:rPr>
          <w:sz w:val="32"/>
          <w:szCs w:val="32"/>
        </w:rPr>
      </w:pPr>
      <w:r w:rsidRPr="00E3354A">
        <w:rPr>
          <w:sz w:val="32"/>
          <w:szCs w:val="32"/>
        </w:rPr>
        <w:t xml:space="preserve">1.What are </w:t>
      </w:r>
      <w:proofErr w:type="spellStart"/>
      <w:r w:rsidRPr="00E3354A">
        <w:rPr>
          <w:sz w:val="32"/>
          <w:szCs w:val="32"/>
        </w:rPr>
        <w:t>microservices</w:t>
      </w:r>
      <w:proofErr w:type="spellEnd"/>
      <w:r w:rsidRPr="00E3354A">
        <w:rPr>
          <w:sz w:val="32"/>
          <w:szCs w:val="32"/>
        </w:rPr>
        <w:t>?</w:t>
      </w:r>
    </w:p>
    <w:p w:rsidR="00B60582" w:rsidRDefault="00B60582" w:rsidP="00B60582">
      <w:proofErr w:type="spellStart"/>
      <w:r>
        <w:t>Microservices</w:t>
      </w:r>
      <w:proofErr w:type="spellEnd"/>
      <w:r>
        <w:t xml:space="preserve"> - also known as the </w:t>
      </w:r>
      <w:proofErr w:type="spellStart"/>
      <w:r>
        <w:t>microservice</w:t>
      </w:r>
      <w:proofErr w:type="spellEnd"/>
      <w:r>
        <w:t xml:space="preserve"> architecture - is an architectural style that structures an application as a collection of services that are</w:t>
      </w:r>
    </w:p>
    <w:p w:rsidR="00B60582" w:rsidRDefault="00B60582" w:rsidP="00B60582">
      <w:r>
        <w:t>•</w:t>
      </w:r>
      <w:r>
        <w:tab/>
        <w:t>Highly maintainable and testable</w:t>
      </w:r>
    </w:p>
    <w:p w:rsidR="00B60582" w:rsidRDefault="00B60582" w:rsidP="00B60582">
      <w:r>
        <w:t>•</w:t>
      </w:r>
      <w:r>
        <w:tab/>
        <w:t>Loosely coupled</w:t>
      </w:r>
    </w:p>
    <w:p w:rsidR="00B60582" w:rsidRDefault="00B60582" w:rsidP="00B60582">
      <w:r>
        <w:t>•</w:t>
      </w:r>
      <w:r>
        <w:tab/>
        <w:t>Independently deployable</w:t>
      </w:r>
    </w:p>
    <w:p w:rsidR="00B60582" w:rsidRDefault="00B60582" w:rsidP="00B60582">
      <w:r>
        <w:t>•</w:t>
      </w:r>
      <w:r>
        <w:tab/>
        <w:t>Organized around business capabilities</w:t>
      </w:r>
    </w:p>
    <w:p w:rsidR="00B60582" w:rsidRDefault="00B60582" w:rsidP="00B60582">
      <w:r>
        <w:t>•</w:t>
      </w:r>
      <w:r>
        <w:tab/>
        <w:t>Owned by a small team</w:t>
      </w:r>
    </w:p>
    <w:p w:rsidR="00B60582" w:rsidRDefault="00B60582" w:rsidP="00B60582">
      <w:proofErr w:type="spellStart"/>
      <w:r>
        <w:t>microservice</w:t>
      </w:r>
      <w:proofErr w:type="spellEnd"/>
      <w:r>
        <w:t xml:space="preserve"> apps consist of multiple independent components that are glued together with APIs.</w:t>
      </w:r>
    </w:p>
    <w:p w:rsidR="006C4951" w:rsidRDefault="006C4951" w:rsidP="006C4951">
      <w:r>
        <w:t>2.The pattern language is your guide</w:t>
      </w:r>
    </w:p>
    <w:p w:rsidR="006C4951" w:rsidRDefault="006C4951" w:rsidP="006C4951">
      <w:r>
        <w:t xml:space="preserve">The </w:t>
      </w:r>
      <w:proofErr w:type="spellStart"/>
      <w:r>
        <w:t>microservice</w:t>
      </w:r>
      <w:proofErr w:type="spellEnd"/>
      <w:r>
        <w:t xml:space="preserve"> architecture pattern language is a collection of patterns for applying the </w:t>
      </w:r>
      <w:proofErr w:type="spellStart"/>
      <w:r>
        <w:t>microservice</w:t>
      </w:r>
      <w:proofErr w:type="spellEnd"/>
      <w:r>
        <w:t xml:space="preserve"> architecture. It has two goals:</w:t>
      </w:r>
    </w:p>
    <w:p w:rsidR="00A9287D" w:rsidRDefault="00A9287D" w:rsidP="00A9287D">
      <w:r>
        <w:t>3.Assess your architecture</w:t>
      </w:r>
    </w:p>
    <w:p w:rsidR="00A9287D" w:rsidRDefault="00A9287D" w:rsidP="00A9287D">
      <w:r>
        <w:t xml:space="preserve">If you have built an application with the </w:t>
      </w:r>
      <w:proofErr w:type="spellStart"/>
      <w:r>
        <w:t>microservice</w:t>
      </w:r>
      <w:proofErr w:type="spellEnd"/>
      <w:r>
        <w:t xml:space="preserve"> </w:t>
      </w:r>
      <w:proofErr w:type="gramStart"/>
      <w:r>
        <w:t>architecture</w:t>
      </w:r>
      <w:proofErr w:type="gramEnd"/>
      <w:r>
        <w:t xml:space="preserve"> then you must </w:t>
      </w:r>
      <w:proofErr w:type="spellStart"/>
      <w:r>
        <w:t>asses</w:t>
      </w:r>
      <w:proofErr w:type="spellEnd"/>
      <w:r>
        <w:t xml:space="preserve"> it in a proper way. The platform assesses what you have built and identifies what needs to be improved. It </w:t>
      </w:r>
      <w:proofErr w:type="gramStart"/>
      <w:r>
        <w:t>reduce</w:t>
      </w:r>
      <w:proofErr w:type="gramEnd"/>
      <w:r>
        <w:t xml:space="preserve"> architectural and organizational risk and maximizes the benefits of the </w:t>
      </w:r>
      <w:proofErr w:type="spellStart"/>
      <w:r>
        <w:t>microservice</w:t>
      </w:r>
      <w:proofErr w:type="spellEnd"/>
      <w:r>
        <w:t xml:space="preserve"> architecture</w:t>
      </w:r>
    </w:p>
    <w:p w:rsidR="00F01C19" w:rsidRDefault="00F01C19" w:rsidP="00A9287D"/>
    <w:p w:rsidR="00BD3D24" w:rsidRDefault="00AF7C5B">
      <w:r>
        <w:rPr>
          <w:noProof/>
        </w:rPr>
        <w:drawing>
          <wp:anchor distT="0" distB="0" distL="114300" distR="114300" simplePos="0" relativeHeight="251659264" behindDoc="0" locked="0" layoutInCell="1" allowOverlap="1" wp14:anchorId="2B65DC0D" wp14:editId="7DB79724">
            <wp:simplePos x="0" y="0"/>
            <wp:positionH relativeFrom="column">
              <wp:posOffset>0</wp:posOffset>
            </wp:positionH>
            <wp:positionV relativeFrom="paragraph">
              <wp:posOffset>294640</wp:posOffset>
            </wp:positionV>
            <wp:extent cx="5157470" cy="2835275"/>
            <wp:effectExtent l="0" t="0" r="508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7287" t="7997" r="17170" b="14172"/>
                    <a:stretch/>
                  </pic:blipFill>
                  <pic:spPr bwMode="auto">
                    <a:xfrm>
                      <a:off x="0" y="0"/>
                      <a:ext cx="5157470" cy="2835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01C19">
        <w:t xml:space="preserve">                                                                                                               </w:t>
      </w:r>
    </w:p>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r>
        <w:rPr>
          <w:noProof/>
        </w:rPr>
        <w:lastRenderedPageBreak/>
        <w:drawing>
          <wp:inline distT="0" distB="0" distL="0" distR="0" wp14:anchorId="3B7BC750" wp14:editId="169A262D">
            <wp:extent cx="5835721" cy="21739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325" t="18144" r="18406" b="38808"/>
                    <a:stretch/>
                  </pic:blipFill>
                  <pic:spPr bwMode="auto">
                    <a:xfrm>
                      <a:off x="0" y="0"/>
                      <a:ext cx="5894298" cy="2195750"/>
                    </a:xfrm>
                    <a:prstGeom prst="rect">
                      <a:avLst/>
                    </a:prstGeom>
                    <a:ln>
                      <a:noFill/>
                    </a:ln>
                    <a:extLst>
                      <a:ext uri="{53640926-AAD7-44D8-BBD7-CCE9431645EC}">
                        <a14:shadowObscured xmlns:a14="http://schemas.microsoft.com/office/drawing/2010/main"/>
                      </a:ext>
                    </a:extLst>
                  </pic:spPr>
                </pic:pic>
              </a:graphicData>
            </a:graphic>
          </wp:inline>
        </w:drawing>
      </w:r>
    </w:p>
    <w:p w:rsidR="00E6330E" w:rsidRDefault="00E6330E" w:rsidP="00E6330E"/>
    <w:p w:rsidR="00E6330E" w:rsidRDefault="00E6330E" w:rsidP="00E6330E">
      <w:r>
        <w:t xml:space="preserve">4.Applying the </w:t>
      </w:r>
      <w:proofErr w:type="spellStart"/>
      <w:r>
        <w:t>microservice</w:t>
      </w:r>
      <w:proofErr w:type="spellEnd"/>
      <w:r>
        <w:t xml:space="preserve"> architecture pattern language</w:t>
      </w:r>
    </w:p>
    <w:p w:rsidR="00E6330E" w:rsidRDefault="00E6330E" w:rsidP="00E6330E">
      <w:r>
        <w:t xml:space="preserve">The </w:t>
      </w:r>
      <w:proofErr w:type="spellStart"/>
      <w:r>
        <w:t>microservice</w:t>
      </w:r>
      <w:proofErr w:type="spellEnd"/>
      <w:r>
        <w:t xml:space="preserve"> architecture pattern language consists of numerous groups of patterns. The value of a pattern language exceeds the sum of </w:t>
      </w:r>
      <w:proofErr w:type="spellStart"/>
      <w:r>
        <w:t>it’s</w:t>
      </w:r>
      <w:proofErr w:type="spellEnd"/>
      <w:r>
        <w:t xml:space="preserve"> individual patterns because it defines these relationships between the patterns:</w:t>
      </w:r>
    </w:p>
    <w:p w:rsidR="00E6330E" w:rsidRDefault="00E6330E" w:rsidP="00E6330E">
      <w:r>
        <w:t>•</w:t>
      </w:r>
      <w:r>
        <w:tab/>
        <w:t xml:space="preserve">Predecessor – a predecessor pattern is a pattern that motivates the need for this pattern. For example, the </w:t>
      </w:r>
      <w:proofErr w:type="spellStart"/>
      <w:r>
        <w:t>Microservice</w:t>
      </w:r>
      <w:proofErr w:type="spellEnd"/>
      <w:r>
        <w:t xml:space="preserve"> Architecture pattern is the predecessor to the rest of the patterns in the pattern language except the monolithic architecture pattern.</w:t>
      </w:r>
    </w:p>
    <w:p w:rsidR="00E6330E" w:rsidRDefault="00E6330E" w:rsidP="00E6330E">
      <w:r>
        <w:t>•</w:t>
      </w:r>
      <w:r>
        <w:tab/>
        <w:t xml:space="preserve">Successor – a pattern that solves an issue that is introduced by this pattern. For example, if you apply the </w:t>
      </w:r>
      <w:proofErr w:type="spellStart"/>
      <w:r>
        <w:t>Microservice</w:t>
      </w:r>
      <w:proofErr w:type="spellEnd"/>
      <w:r>
        <w:t xml:space="preserve"> Architecture pattern you must then apply numerous successor patterns including service discovery patterns and the Circuit Breaker pattern.</w:t>
      </w:r>
    </w:p>
    <w:p w:rsidR="00E6330E" w:rsidRDefault="00E6330E" w:rsidP="00E6330E">
      <w:r>
        <w:t>•</w:t>
      </w:r>
      <w:r>
        <w:tab/>
        <w:t xml:space="preserve">Alternative – a pattern that provides an alternative solution to this pattern. For example, the Monolithic Architecture pattern and the </w:t>
      </w:r>
      <w:proofErr w:type="spellStart"/>
      <w:r>
        <w:t>Microservice</w:t>
      </w:r>
      <w:proofErr w:type="spellEnd"/>
      <w:r>
        <w:t xml:space="preserve"> Architecture pattern are alternative ways of architecting an application. You pick one or the other. These relationships provide valuable guidance when using a pattern language. Applying a pattern creates issues that you must then address by applying successor patterns. The selection of patterns continuously recursively until you reach patterns with no successor. If two or more patterns are </w:t>
      </w:r>
      <w:proofErr w:type="gramStart"/>
      <w:r>
        <w:t>alternatives</w:t>
      </w:r>
      <w:proofErr w:type="gramEnd"/>
      <w:r>
        <w:t xml:space="preserve"> then you must typically pick just one. In many ways, this is similar to traversing a graph.</w:t>
      </w:r>
    </w:p>
    <w:p w:rsidR="00293501" w:rsidRDefault="00293501" w:rsidP="00293501">
      <w:r>
        <w:t>5.DECISIONS:</w:t>
      </w:r>
    </w:p>
    <w:p w:rsidR="00293501" w:rsidRDefault="00293501" w:rsidP="00293501">
      <w:r>
        <w:t xml:space="preserve">Decisions to apply architectural pattern involves 3 </w:t>
      </w:r>
      <w:proofErr w:type="spellStart"/>
      <w:r>
        <w:t>crirtical</w:t>
      </w:r>
      <w:proofErr w:type="spellEnd"/>
      <w:r>
        <w:t xml:space="preserve"> </w:t>
      </w:r>
      <w:proofErr w:type="spellStart"/>
      <w:r>
        <w:t>decions</w:t>
      </w:r>
      <w:proofErr w:type="spellEnd"/>
      <w:r>
        <w:t>.</w:t>
      </w:r>
    </w:p>
    <w:p w:rsidR="00293501" w:rsidRDefault="00293501" w:rsidP="00293501">
      <w:r>
        <w:t xml:space="preserve">Decision #1: Monolithic architecture or </w:t>
      </w:r>
      <w:proofErr w:type="spellStart"/>
      <w:r>
        <w:t>microservice</w:t>
      </w:r>
      <w:proofErr w:type="spellEnd"/>
      <w:r>
        <w:t xml:space="preserve"> architecture?</w:t>
      </w:r>
    </w:p>
    <w:p w:rsidR="00293501" w:rsidRDefault="00293501" w:rsidP="00293501">
      <w:r>
        <w:t xml:space="preserve">The first decision you must make is whether to use a Monolithic architecture pattern or the </w:t>
      </w:r>
      <w:proofErr w:type="spellStart"/>
      <w:r>
        <w:t>Microservice</w:t>
      </w:r>
      <w:proofErr w:type="spellEnd"/>
      <w:r>
        <w:t xml:space="preserve"> architecture pattern. If you pick the </w:t>
      </w:r>
      <w:proofErr w:type="spellStart"/>
      <w:r>
        <w:t>Microservice</w:t>
      </w:r>
      <w:proofErr w:type="spellEnd"/>
      <w:r>
        <w:t xml:space="preserve"> architecture pattern you must choose numerous other patterns to deal with the consequences of your decision.</w:t>
      </w:r>
    </w:p>
    <w:p w:rsidR="00293501" w:rsidRDefault="00293501" w:rsidP="00293501">
      <w:r>
        <w:t>Decision #2: How to decompose an application into services?</w:t>
      </w:r>
    </w:p>
    <w:p w:rsidR="00293501" w:rsidRDefault="00293501" w:rsidP="00E6330E">
      <w:bookmarkStart w:id="0" w:name="_GoBack"/>
      <w:bookmarkEnd w:id="0"/>
    </w:p>
    <w:p w:rsidR="00F01C19" w:rsidRDefault="00F01C19"/>
    <w:sectPr w:rsidR="00F01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82"/>
    <w:rsid w:val="00293501"/>
    <w:rsid w:val="006C4951"/>
    <w:rsid w:val="00837582"/>
    <w:rsid w:val="00A9287D"/>
    <w:rsid w:val="00AF7C5B"/>
    <w:rsid w:val="00B26D64"/>
    <w:rsid w:val="00B60582"/>
    <w:rsid w:val="00BD3D24"/>
    <w:rsid w:val="00E6330E"/>
    <w:rsid w:val="00F0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4538"/>
  <w15:chartTrackingRefBased/>
  <w15:docId w15:val="{48401B69-8B98-4A80-BAB0-BF27E51B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2020-04-10T18:19:00Z</dcterms:created>
  <dcterms:modified xsi:type="dcterms:W3CDTF">2020-04-10T19:22:00Z</dcterms:modified>
</cp:coreProperties>
</file>