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84266" w:rsidP="001F5C6C" w:rsidRDefault="00D84266" w14:paraId="6F711B68" w14:textId="77777777">
      <w:pPr>
        <w:jc w:val="center"/>
        <w:rPr>
          <w:rFonts w:cs="Times New Roman"/>
          <w:szCs w:val="24"/>
        </w:rPr>
      </w:pPr>
    </w:p>
    <w:p w:rsidR="00D84266" w:rsidP="001F5C6C" w:rsidRDefault="00D84266" w14:paraId="5636C2E6" w14:textId="77777777">
      <w:pPr>
        <w:jc w:val="center"/>
        <w:rPr>
          <w:rFonts w:cs="Times New Roman"/>
          <w:szCs w:val="24"/>
        </w:rPr>
      </w:pPr>
    </w:p>
    <w:p w:rsidR="00D84266" w:rsidP="001F5C6C" w:rsidRDefault="00D84266" w14:paraId="65570363" w14:textId="77777777">
      <w:pPr>
        <w:rPr>
          <w:rFonts w:cs="Times New Roman"/>
          <w:szCs w:val="24"/>
        </w:rPr>
      </w:pPr>
    </w:p>
    <w:p w:rsidR="00D84266" w:rsidP="001F5C6C" w:rsidRDefault="00D84266" w14:paraId="1F6E53F6" w14:textId="77777777">
      <w:pPr>
        <w:jc w:val="center"/>
        <w:rPr>
          <w:rFonts w:cs="Times New Roman"/>
          <w:szCs w:val="24"/>
        </w:rPr>
      </w:pPr>
    </w:p>
    <w:p w:rsidR="6EE70085" w:rsidP="51D22E59" w:rsidRDefault="6EE70085" w14:paraId="0E2423C8" w14:textId="6150F65B">
      <w:pPr>
        <w:pStyle w:val="Normal"/>
        <w:suppressLineNumbers w:val="0"/>
        <w:bidi w:val="0"/>
        <w:spacing w:before="0" w:beforeAutospacing="off" w:after="160" w:afterAutospacing="off" w:line="480" w:lineRule="auto"/>
        <w:ind w:left="0" w:right="0"/>
        <w:jc w:val="center"/>
      </w:pPr>
      <w:r w:rsidRPr="51D22E59" w:rsidR="6EE70085">
        <w:rPr>
          <w:rFonts w:cs="Times New Roman"/>
        </w:rPr>
        <w:t>Portfolio Reflection</w:t>
      </w:r>
    </w:p>
    <w:p w:rsidRPr="00E30E3C" w:rsidR="00D84266" w:rsidP="001F5C6C" w:rsidRDefault="00D84266" w14:paraId="1F3E71F4" w14:textId="77777777">
      <w:pPr>
        <w:jc w:val="center"/>
        <w:rPr>
          <w:rFonts w:cs="Times New Roman"/>
          <w:szCs w:val="24"/>
        </w:rPr>
      </w:pPr>
      <w:r w:rsidRPr="00E30E3C">
        <w:rPr>
          <w:rFonts w:cs="Times New Roman"/>
          <w:szCs w:val="24"/>
        </w:rPr>
        <w:t>Stanley Niles</w:t>
      </w:r>
    </w:p>
    <w:p w:rsidRPr="00E30E3C" w:rsidR="00D84266" w:rsidP="001F5C6C" w:rsidRDefault="00D84266" w14:paraId="39A6589C" w14:textId="77777777">
      <w:pPr>
        <w:jc w:val="center"/>
        <w:rPr>
          <w:rFonts w:cs="Times New Roman"/>
          <w:szCs w:val="24"/>
        </w:rPr>
      </w:pPr>
      <w:r w:rsidRPr="00E30E3C">
        <w:rPr>
          <w:rFonts w:cs="Times New Roman"/>
          <w:szCs w:val="24"/>
        </w:rPr>
        <w:t>Southern New Hampshire University</w:t>
      </w:r>
    </w:p>
    <w:p w:rsidR="00D84266" w:rsidP="001F5C6C" w:rsidRDefault="00D84266" w14:paraId="2C9AEFD5" w14:textId="77777777">
      <w:pPr>
        <w:jc w:val="center"/>
        <w:rPr>
          <w:rFonts w:cs="Times New Roman"/>
          <w:szCs w:val="24"/>
        </w:rPr>
      </w:pPr>
      <w:r w:rsidRPr="00D84266">
        <w:rPr>
          <w:rFonts w:cs="Times New Roman"/>
          <w:szCs w:val="24"/>
        </w:rPr>
        <w:t>CS-405-R3360 Secure Coding 24EW3</w:t>
      </w:r>
    </w:p>
    <w:p w:rsidR="00D84266" w:rsidP="001F5C6C" w:rsidRDefault="00D84266" w14:paraId="4E96E7E4" w14:textId="77777777">
      <w:pPr>
        <w:jc w:val="center"/>
        <w:rPr>
          <w:rFonts w:cs="Times New Roman"/>
          <w:szCs w:val="24"/>
        </w:rPr>
      </w:pPr>
      <w:r w:rsidRPr="00E30E3C">
        <w:rPr>
          <w:rFonts w:cs="Times New Roman"/>
          <w:szCs w:val="24"/>
        </w:rPr>
        <w:t xml:space="preserve">Professor </w:t>
      </w:r>
      <w:r>
        <w:rPr>
          <w:rFonts w:cs="Times New Roman"/>
          <w:szCs w:val="24"/>
        </w:rPr>
        <w:t xml:space="preserve">Ahlam </w:t>
      </w:r>
      <w:proofErr w:type="spellStart"/>
      <w:r>
        <w:rPr>
          <w:rFonts w:cs="Times New Roman"/>
          <w:szCs w:val="24"/>
        </w:rPr>
        <w:t>Alhweiti</w:t>
      </w:r>
      <w:proofErr w:type="spellEnd"/>
    </w:p>
    <w:p w:rsidR="00F6090A" w:rsidP="51D22E59" w:rsidRDefault="006B56EA" w14:paraId="00CC67B6" w14:textId="382ADFD9">
      <w:pPr>
        <w:jc w:val="center"/>
        <w:rPr>
          <w:rFonts w:cs="Times New Roman"/>
        </w:rPr>
      </w:pPr>
      <w:r w:rsidRPr="51D22E59" w:rsidR="2737B4CF">
        <w:rPr>
          <w:rFonts w:cs="Times New Roman"/>
        </w:rPr>
        <w:t>March 1</w:t>
      </w:r>
      <w:r w:rsidRPr="51D22E59" w:rsidR="08715166">
        <w:rPr>
          <w:rFonts w:cs="Times New Roman"/>
          <w:vertAlign w:val="superscript"/>
        </w:rPr>
        <w:t>st,</w:t>
      </w:r>
      <w:r w:rsidRPr="51D22E59" w:rsidR="00D84266">
        <w:rPr>
          <w:rFonts w:cs="Times New Roman"/>
        </w:rPr>
        <w:t xml:space="preserve"> 2024</w:t>
      </w:r>
    </w:p>
    <w:p w:rsidR="00D84266" w:rsidP="001F5C6C" w:rsidRDefault="00D84266" w14:paraId="590FABCC" w14:textId="77777777">
      <w:pPr>
        <w:jc w:val="center"/>
        <w:rPr>
          <w:rFonts w:cs="Times New Roman"/>
          <w:szCs w:val="24"/>
        </w:rPr>
      </w:pPr>
    </w:p>
    <w:p w:rsidR="00D84266" w:rsidP="001F5C6C" w:rsidRDefault="00D84266" w14:paraId="037BAEE1" w14:textId="77777777">
      <w:pPr>
        <w:jc w:val="center"/>
        <w:rPr>
          <w:rFonts w:cs="Times New Roman"/>
          <w:szCs w:val="24"/>
        </w:rPr>
      </w:pPr>
    </w:p>
    <w:p w:rsidR="00D84266" w:rsidP="001F5C6C" w:rsidRDefault="00D84266" w14:paraId="3BBED427" w14:textId="77777777">
      <w:pPr>
        <w:jc w:val="center"/>
        <w:rPr>
          <w:rFonts w:cs="Times New Roman"/>
          <w:szCs w:val="24"/>
        </w:rPr>
      </w:pPr>
    </w:p>
    <w:p w:rsidR="00D84266" w:rsidP="001F5C6C" w:rsidRDefault="00D84266" w14:paraId="2FDE2DEA" w14:textId="77777777">
      <w:pPr>
        <w:jc w:val="center"/>
        <w:rPr>
          <w:rFonts w:cs="Times New Roman"/>
          <w:szCs w:val="24"/>
        </w:rPr>
      </w:pPr>
    </w:p>
    <w:p w:rsidR="00BC359D" w:rsidP="001F5C6C" w:rsidRDefault="00BC359D" w14:paraId="14EFC474" w14:textId="77777777">
      <w:pPr>
        <w:jc w:val="center"/>
        <w:rPr>
          <w:rFonts w:cs="Times New Roman"/>
          <w:szCs w:val="24"/>
        </w:rPr>
      </w:pPr>
    </w:p>
    <w:p w:rsidR="00BC359D" w:rsidP="001F5C6C" w:rsidRDefault="00BC359D" w14:paraId="1BA689C3" w14:textId="77777777">
      <w:pPr>
        <w:jc w:val="center"/>
        <w:rPr>
          <w:rFonts w:cs="Times New Roman"/>
          <w:szCs w:val="24"/>
        </w:rPr>
      </w:pPr>
    </w:p>
    <w:p w:rsidR="009C2008" w:rsidP="51D22E59" w:rsidRDefault="009C2008" w14:paraId="506B1984" w14:textId="77777777" w14:noSpellErr="1">
      <w:pPr>
        <w:rPr>
          <w:rFonts w:cs="Times New Roman"/>
        </w:rPr>
      </w:pPr>
    </w:p>
    <w:p w:rsidR="51D22E59" w:rsidP="51D22E59" w:rsidRDefault="51D22E59" w14:paraId="4121338E" w14:textId="00FCCD5F">
      <w:pPr>
        <w:pStyle w:val="Normal"/>
        <w:rPr>
          <w:rFonts w:cs="Times New Roman"/>
        </w:rPr>
      </w:pPr>
    </w:p>
    <w:p w:rsidR="561566DA" w:rsidP="51D22E59" w:rsidRDefault="561566DA" w14:paraId="0D738757" w14:textId="3FC65296">
      <w:pPr>
        <w:pStyle w:val="Normal"/>
        <w:ind w:firstLine="720"/>
      </w:pPr>
      <w:r w:rsidRPr="51D22E59" w:rsidR="561566DA">
        <w:rPr>
          <w:rFonts w:cs="Times New Roman"/>
        </w:rPr>
        <w:t xml:space="preserve">In today's tech world, the landscape of cybersecurity is </w:t>
      </w:r>
      <w:bookmarkStart w:name="_Int_cAYAYYei" w:id="2020999683"/>
      <w:r w:rsidRPr="51D22E59" w:rsidR="561566DA">
        <w:rPr>
          <w:rFonts w:cs="Times New Roman"/>
        </w:rPr>
        <w:t>ever-evolving</w:t>
      </w:r>
      <w:bookmarkEnd w:id="2020999683"/>
      <w:r w:rsidRPr="51D22E59" w:rsidR="561566DA">
        <w:rPr>
          <w:rFonts w:cs="Times New Roman"/>
        </w:rPr>
        <w:t xml:space="preserve">, with new challenges popping up daily. Regardless of whether businesses are ready to face this fact, </w:t>
      </w:r>
      <w:r w:rsidRPr="51D22E59" w:rsidR="561566DA">
        <w:rPr>
          <w:rFonts w:cs="Times New Roman"/>
        </w:rPr>
        <w:t>it is</w:t>
      </w:r>
      <w:r w:rsidRPr="51D22E59" w:rsidR="561566DA">
        <w:rPr>
          <w:rFonts w:cs="Times New Roman"/>
        </w:rPr>
        <w:t xml:space="preserve"> critical for developers, especially those working with C++, to embrace secure coding practices from the get-go. This is not only about protecting sensitive data; it is about ensuring that security is </w:t>
      </w:r>
      <w:bookmarkStart w:name="_Int_Jirjfb6U" w:id="2003349590"/>
      <w:r w:rsidRPr="51D22E59" w:rsidR="561566DA">
        <w:rPr>
          <w:rFonts w:cs="Times New Roman"/>
        </w:rPr>
        <w:t>baked</w:t>
      </w:r>
      <w:bookmarkEnd w:id="2003349590"/>
      <w:r w:rsidRPr="51D22E59" w:rsidR="561566DA">
        <w:rPr>
          <w:rFonts w:cs="Times New Roman"/>
        </w:rPr>
        <w:t xml:space="preserve"> into the development process from the earliest stages. Doing this early on helps avoid the headache of having to retrofit security measures into legacy code, which can be a massive and often complex task. Think of it this way: discovering security flaws late in the game can severely disrupt delivery schedules and potentially halt the launch of new systems. It is akin to realizing you need a seatbelt only after an accident has occurred. In other words, leaving security as an afterthought is a risky business strategy that could end poorly.</w:t>
      </w:r>
    </w:p>
    <w:p w:rsidR="561566DA" w:rsidP="51D22E59" w:rsidRDefault="561566DA" w14:paraId="71704AF5" w14:textId="67634BEB">
      <w:pPr>
        <w:pStyle w:val="Normal"/>
        <w:ind w:firstLine="720"/>
      </w:pPr>
      <w:r w:rsidRPr="51D22E59" w:rsidR="561566DA">
        <w:rPr>
          <w:rFonts w:cs="Times New Roman"/>
        </w:rPr>
        <w:t xml:space="preserve">Integrating security into the software development lifecycle is all about assessing risks thoroughly and making smart decisions about how to mitigate them. This means </w:t>
      </w:r>
      <w:r w:rsidRPr="51D22E59" w:rsidR="561566DA">
        <w:rPr>
          <w:rFonts w:cs="Times New Roman"/>
        </w:rPr>
        <w:t>identifying</w:t>
      </w:r>
      <w:r w:rsidRPr="51D22E59" w:rsidR="561566DA">
        <w:rPr>
          <w:rFonts w:cs="Times New Roman"/>
        </w:rPr>
        <w:t xml:space="preserve"> which parts of your code are most at risk, figuring out how likely and damaging potential breaches could be, and then deciding on the most cost-effective ways to prevent them. </w:t>
      </w:r>
      <w:r w:rsidRPr="51D22E59" w:rsidR="561566DA">
        <w:rPr>
          <w:rFonts w:cs="Times New Roman"/>
        </w:rPr>
        <w:t>One effective strategy is the principle of "least privilege," which ensures that code operates only with the access rights necessary for its function.</w:t>
      </w:r>
      <w:r w:rsidRPr="51D22E59" w:rsidR="561566DA">
        <w:rPr>
          <w:rFonts w:cs="Times New Roman"/>
        </w:rPr>
        <w:t xml:space="preserve"> By carefully analyzing risks and weighing the costs and benefits of different security measures, developers can prioritize the most efficient and effective protections.</w:t>
      </w:r>
    </w:p>
    <w:p w:rsidR="561566DA" w:rsidP="51D22E59" w:rsidRDefault="561566DA" w14:paraId="224731F6" w14:textId="0E38293F">
      <w:pPr>
        <w:pStyle w:val="Normal"/>
        <w:ind w:firstLine="720"/>
      </w:pPr>
      <w:r w:rsidRPr="51D22E59" w:rsidR="561566DA">
        <w:rPr>
          <w:rFonts w:cs="Times New Roman"/>
        </w:rPr>
        <w:t xml:space="preserve">The </w:t>
      </w:r>
      <w:r w:rsidRPr="51D22E59" w:rsidR="561566DA">
        <w:rPr>
          <w:rFonts w:cs="Times New Roman"/>
        </w:rPr>
        <w:t>zero-trust</w:t>
      </w:r>
      <w:r w:rsidRPr="51D22E59" w:rsidR="561566DA">
        <w:rPr>
          <w:rFonts w:cs="Times New Roman"/>
        </w:rPr>
        <w:t xml:space="preserve"> principle is another cornerstone of secure coding, especially when it comes to network security and managing who gets access to what. Under zero trust, trust is earned, not given; every request for access is rigorously checked before being approved. Implementing this in a C++ environment means putting robust authentication, authorization, and encryption in place to ensure that every interaction with the system is secure. This approach significantly reduces the risk of unauthorized access to sensitive data or resources.</w:t>
      </w:r>
    </w:p>
    <w:p w:rsidR="561566DA" w:rsidP="51D22E59" w:rsidRDefault="561566DA" w14:paraId="3AA61207" w14:textId="25D1D2E4">
      <w:pPr>
        <w:pStyle w:val="Normal"/>
        <w:ind w:firstLine="720"/>
      </w:pPr>
      <w:r w:rsidRPr="51D22E59" w:rsidR="561566DA">
        <w:rPr>
          <w:rFonts w:cs="Times New Roman"/>
        </w:rPr>
        <w:t xml:space="preserve">But having the right security policies is just the start. </w:t>
      </w:r>
      <w:r w:rsidRPr="51D22E59" w:rsidR="3567D973">
        <w:rPr>
          <w:rFonts w:cs="Times New Roman"/>
        </w:rPr>
        <w:t>It is</w:t>
      </w:r>
      <w:r w:rsidRPr="51D22E59" w:rsidR="561566DA">
        <w:rPr>
          <w:rFonts w:cs="Times New Roman"/>
        </w:rPr>
        <w:t xml:space="preserve"> equally important to foster a culture of security awareness within development teams. Encouraging ongoing education and adherence to best practices in secure coding is essential. Regular security audits and code reviews should become part of the routine, helping to catch and fix vulnerabilities early on. Plus, using automated tools for code analysis can boost your ability to spot potential security issues before they become real problems. In sum, </w:t>
      </w:r>
      <w:r w:rsidRPr="51D22E59" w:rsidR="561566DA">
        <w:rPr>
          <w:rFonts w:cs="Times New Roman"/>
        </w:rPr>
        <w:t>establishing</w:t>
      </w:r>
      <w:r w:rsidRPr="51D22E59" w:rsidR="561566DA">
        <w:rPr>
          <w:rFonts w:cs="Times New Roman"/>
        </w:rPr>
        <w:t xml:space="preserve"> strong security practices in C++ development </w:t>
      </w:r>
      <w:r w:rsidRPr="51D22E59" w:rsidR="0809D5CF">
        <w:rPr>
          <w:rFonts w:cs="Times New Roman"/>
        </w:rPr>
        <w:t>is not</w:t>
      </w:r>
      <w:r w:rsidRPr="51D22E59" w:rsidR="561566DA">
        <w:rPr>
          <w:rFonts w:cs="Times New Roman"/>
        </w:rPr>
        <w:t xml:space="preserve"> </w:t>
      </w:r>
      <w:bookmarkStart w:name="_Int_ZIM4hFoB" w:id="1061170910"/>
      <w:r w:rsidRPr="51D22E59" w:rsidR="26A22B86">
        <w:rPr>
          <w:rFonts w:cs="Times New Roman"/>
        </w:rPr>
        <w:t>just</w:t>
      </w:r>
      <w:r w:rsidRPr="51D22E59" w:rsidR="561566DA">
        <w:rPr>
          <w:rFonts w:cs="Times New Roman"/>
        </w:rPr>
        <w:t xml:space="preserve"> about following</w:t>
      </w:r>
      <w:bookmarkEnd w:id="1061170910"/>
      <w:r w:rsidRPr="51D22E59" w:rsidR="561566DA">
        <w:rPr>
          <w:rFonts w:cs="Times New Roman"/>
        </w:rPr>
        <w:t xml:space="preserve"> rules, </w:t>
      </w:r>
      <w:r w:rsidRPr="51D22E59" w:rsidR="1B1C8C88">
        <w:rPr>
          <w:rFonts w:cs="Times New Roman"/>
        </w:rPr>
        <w:t>it is</w:t>
      </w:r>
      <w:r w:rsidRPr="51D22E59" w:rsidR="561566DA">
        <w:rPr>
          <w:rFonts w:cs="Times New Roman"/>
        </w:rPr>
        <w:t xml:space="preserve"> about making security a foundational part of your team's culture and workflow.</w:t>
      </w:r>
    </w:p>
    <w:p w:rsidR="51D22E59" w:rsidP="51D22E59" w:rsidRDefault="51D22E59" w14:paraId="074F9453" w14:textId="16B0F124">
      <w:pPr>
        <w:pStyle w:val="Normal"/>
        <w:ind w:firstLine="720"/>
        <w:rPr>
          <w:rFonts w:cs="Times New Roman"/>
        </w:rPr>
      </w:pPr>
    </w:p>
    <w:p w:rsidR="51D22E59" w:rsidP="51D22E59" w:rsidRDefault="51D22E59" w14:paraId="0FBAEFC4" w14:textId="4C34004F">
      <w:pPr>
        <w:pStyle w:val="Normal"/>
        <w:ind w:firstLine="720"/>
        <w:rPr>
          <w:rFonts w:cs="Times New Roman"/>
        </w:rPr>
      </w:pPr>
    </w:p>
    <w:p w:rsidRPr="007B28E9" w:rsidR="006B56EA" w:rsidP="009C2008" w:rsidRDefault="006B56EA" w14:paraId="7307F92E" w14:textId="31FDAFB3">
      <w:pPr>
        <w:rPr>
          <w:rFonts w:cs="Times New Roman"/>
          <w:szCs w:val="24"/>
        </w:rPr>
      </w:pPr>
    </w:p>
    <w:sectPr w:rsidRPr="007B28E9" w:rsidR="006B56E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ZIM4hFoB" int2:invalidationBookmarkName="" int2:hashCode="dLQFTzLzU6I2eL" int2:id="xbcAx5d9">
      <int2:state int2:type="AugLoop_Text_Critique" int2:value="Rejected"/>
    </int2:bookmark>
    <int2:bookmark int2:bookmarkName="_Int_cAYAYYei" int2:invalidationBookmarkName="" int2:hashCode="J3MOucQY6e6wkz" int2:id="p1pIbZdH">
      <int2:state int2:type="AugLoop_Text_Critique" int2:value="Rejected"/>
    </int2:bookmark>
    <int2:bookmark int2:bookmarkName="_Int_Jirjfb6U" int2:invalidationBookmarkName="" int2:hashCode="Meu1EVmtkjWe8T" int2:id="LYVySRSa">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E469C6"/>
    <w:multiLevelType w:val="hybridMultilevel"/>
    <w:tmpl w:val="E1B0C3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13B34DD"/>
    <w:multiLevelType w:val="hybridMultilevel"/>
    <w:tmpl w:val="014031A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70401E63"/>
    <w:multiLevelType w:val="hybridMultilevel"/>
    <w:tmpl w:val="8084BE1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308366405">
    <w:abstractNumId w:val="0"/>
  </w:num>
  <w:num w:numId="2" w16cid:durableId="318315063">
    <w:abstractNumId w:val="2"/>
  </w:num>
  <w:num w:numId="3" w16cid:durableId="70855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266"/>
    <w:rsid w:val="000002D7"/>
    <w:rsid w:val="00007FDA"/>
    <w:rsid w:val="00032B29"/>
    <w:rsid w:val="00037771"/>
    <w:rsid w:val="0009586A"/>
    <w:rsid w:val="000B34DA"/>
    <w:rsid w:val="000B4FE8"/>
    <w:rsid w:val="000F3FF6"/>
    <w:rsid w:val="001572FF"/>
    <w:rsid w:val="001602DE"/>
    <w:rsid w:val="001F5C6C"/>
    <w:rsid w:val="00227A59"/>
    <w:rsid w:val="00270BF9"/>
    <w:rsid w:val="002C2C67"/>
    <w:rsid w:val="00346934"/>
    <w:rsid w:val="003E0D22"/>
    <w:rsid w:val="003E2F53"/>
    <w:rsid w:val="00420743"/>
    <w:rsid w:val="004741C5"/>
    <w:rsid w:val="004C290E"/>
    <w:rsid w:val="00507266"/>
    <w:rsid w:val="00550B54"/>
    <w:rsid w:val="00567DD6"/>
    <w:rsid w:val="00641DE8"/>
    <w:rsid w:val="0065601F"/>
    <w:rsid w:val="00670F23"/>
    <w:rsid w:val="00686205"/>
    <w:rsid w:val="006B56EA"/>
    <w:rsid w:val="006C21E8"/>
    <w:rsid w:val="006D1CF1"/>
    <w:rsid w:val="00741C44"/>
    <w:rsid w:val="0078242A"/>
    <w:rsid w:val="0078316A"/>
    <w:rsid w:val="007B28E9"/>
    <w:rsid w:val="008C058B"/>
    <w:rsid w:val="00905779"/>
    <w:rsid w:val="00987D7E"/>
    <w:rsid w:val="00987FAF"/>
    <w:rsid w:val="009C2008"/>
    <w:rsid w:val="00A41D96"/>
    <w:rsid w:val="00AE29DB"/>
    <w:rsid w:val="00AE3E35"/>
    <w:rsid w:val="00B31FD3"/>
    <w:rsid w:val="00B3264D"/>
    <w:rsid w:val="00B719E6"/>
    <w:rsid w:val="00B923EE"/>
    <w:rsid w:val="00BC359D"/>
    <w:rsid w:val="00CA1843"/>
    <w:rsid w:val="00D84266"/>
    <w:rsid w:val="00DB7F3D"/>
    <w:rsid w:val="00DD00FF"/>
    <w:rsid w:val="00DE6A4E"/>
    <w:rsid w:val="00E26048"/>
    <w:rsid w:val="00E673C6"/>
    <w:rsid w:val="00E8402E"/>
    <w:rsid w:val="00E9211A"/>
    <w:rsid w:val="00EB2B8A"/>
    <w:rsid w:val="00EB7DD1"/>
    <w:rsid w:val="00EF13C5"/>
    <w:rsid w:val="00F6090A"/>
    <w:rsid w:val="00FB1AB8"/>
    <w:rsid w:val="00FD6028"/>
    <w:rsid w:val="02F1CE9C"/>
    <w:rsid w:val="0809D5CF"/>
    <w:rsid w:val="08715166"/>
    <w:rsid w:val="0968FDA6"/>
    <w:rsid w:val="0F10B06B"/>
    <w:rsid w:val="1B1C8C88"/>
    <w:rsid w:val="1BF58C67"/>
    <w:rsid w:val="1E5A1A77"/>
    <w:rsid w:val="26A22B86"/>
    <w:rsid w:val="2737B4CF"/>
    <w:rsid w:val="2BF287D4"/>
    <w:rsid w:val="30C5F8F7"/>
    <w:rsid w:val="3243A9C8"/>
    <w:rsid w:val="3261C958"/>
    <w:rsid w:val="327AF1B5"/>
    <w:rsid w:val="33FD99B9"/>
    <w:rsid w:val="3567D973"/>
    <w:rsid w:val="38F1BB1D"/>
    <w:rsid w:val="3DAC6985"/>
    <w:rsid w:val="3F4839E6"/>
    <w:rsid w:val="3F73A3D1"/>
    <w:rsid w:val="441BAB09"/>
    <w:rsid w:val="4DC28D4F"/>
    <w:rsid w:val="51D22E59"/>
    <w:rsid w:val="534FE8C7"/>
    <w:rsid w:val="561566DA"/>
    <w:rsid w:val="5D3EE92A"/>
    <w:rsid w:val="5EDAB98B"/>
    <w:rsid w:val="6386BCD2"/>
    <w:rsid w:val="65228D33"/>
    <w:rsid w:val="67965DDC"/>
    <w:rsid w:val="685A2DF5"/>
    <w:rsid w:val="69322E3D"/>
    <w:rsid w:val="6EE70085"/>
    <w:rsid w:val="7790FC64"/>
    <w:rsid w:val="7BBAF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0C37C"/>
  <w15:chartTrackingRefBased/>
  <w15:docId w15:val="{60961643-B4F1-4238-A8B9-D5E522E7B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Theme="minorHAnsi" w:cstheme="minorBidi"/>
        <w:kern w:val="2"/>
        <w:sz w:val="24"/>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84266"/>
  </w:style>
  <w:style w:type="paragraph" w:styleId="Heading1">
    <w:name w:val="heading 1"/>
    <w:basedOn w:val="Normal"/>
    <w:next w:val="Normal"/>
    <w:link w:val="Heading1Char"/>
    <w:uiPriority w:val="9"/>
    <w:qFormat/>
    <w:rsid w:val="00D8426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426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4266"/>
    <w:pPr>
      <w:keepNext/>
      <w:keepLines/>
      <w:spacing w:before="160" w:after="80"/>
      <w:outlineLvl w:val="2"/>
    </w:pPr>
    <w:rPr>
      <w:rFonts w:asciiTheme="minorHAnsi" w:hAnsiTheme="minorHAnsi"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4266"/>
    <w:pPr>
      <w:keepNext/>
      <w:keepLines/>
      <w:spacing w:before="80" w:after="40"/>
      <w:outlineLvl w:val="3"/>
    </w:pPr>
    <w:rPr>
      <w:rFonts w:asciiTheme="minorHAnsi" w:hAnsiTheme="minorHAnsi"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266"/>
    <w:pPr>
      <w:keepNext/>
      <w:keepLines/>
      <w:spacing w:before="80" w:after="40"/>
      <w:outlineLvl w:val="4"/>
    </w:pPr>
    <w:rPr>
      <w:rFonts w:asciiTheme="minorHAnsi" w:hAnsiTheme="minorHAnsi"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266"/>
    <w:pPr>
      <w:keepNext/>
      <w:keepLines/>
      <w:spacing w:before="40" w:after="0"/>
      <w:outlineLvl w:val="5"/>
    </w:pPr>
    <w:rPr>
      <w:rFonts w:asciiTheme="minorHAnsi" w:hAnsiTheme="minorHAnsi"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266"/>
    <w:pPr>
      <w:keepNext/>
      <w:keepLines/>
      <w:spacing w:before="40" w:after="0"/>
      <w:outlineLvl w:val="6"/>
    </w:pPr>
    <w:rPr>
      <w:rFonts w:asciiTheme="minorHAnsi" w:hAnsiTheme="minorHAnsi"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266"/>
    <w:pPr>
      <w:keepNext/>
      <w:keepLines/>
      <w:spacing w:after="0"/>
      <w:outlineLvl w:val="7"/>
    </w:pPr>
    <w:rPr>
      <w:rFonts w:asciiTheme="minorHAnsi" w:hAnsiTheme="minorHAnsi"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266"/>
    <w:pPr>
      <w:keepNext/>
      <w:keepLines/>
      <w:spacing w:after="0"/>
      <w:outlineLvl w:val="8"/>
    </w:pPr>
    <w:rPr>
      <w:rFonts w:asciiTheme="minorHAnsi" w:hAnsiTheme="minorHAnsi"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84266"/>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D8426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D84266"/>
    <w:rPr>
      <w:rFonts w:asciiTheme="minorHAnsi" w:hAnsiTheme="minorHAnsi"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D84266"/>
    <w:rPr>
      <w:rFonts w:asciiTheme="minorHAnsi" w:hAnsiTheme="minorHAnsi"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D84266"/>
    <w:rPr>
      <w:rFonts w:asciiTheme="minorHAnsi" w:hAnsiTheme="minorHAnsi"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D84266"/>
    <w:rPr>
      <w:rFonts w:asciiTheme="minorHAnsi" w:hAnsiTheme="minorHAnsi"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D84266"/>
    <w:rPr>
      <w:rFonts w:asciiTheme="minorHAnsi" w:hAnsiTheme="minorHAnsi"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D84266"/>
    <w:rPr>
      <w:rFonts w:asciiTheme="minorHAnsi" w:hAnsiTheme="minorHAnsi"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D84266"/>
    <w:rPr>
      <w:rFonts w:asciiTheme="minorHAnsi" w:hAnsiTheme="minorHAnsi" w:eastAsiaTheme="majorEastAsia" w:cstheme="majorBidi"/>
      <w:color w:val="272727" w:themeColor="text1" w:themeTint="D8"/>
    </w:rPr>
  </w:style>
  <w:style w:type="paragraph" w:styleId="Title">
    <w:name w:val="Title"/>
    <w:basedOn w:val="Normal"/>
    <w:next w:val="Normal"/>
    <w:link w:val="TitleChar"/>
    <w:uiPriority w:val="10"/>
    <w:qFormat/>
    <w:rsid w:val="00D8426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8426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D84266"/>
    <w:pPr>
      <w:numPr>
        <w:ilvl w:val="1"/>
      </w:numPr>
    </w:pPr>
    <w:rPr>
      <w:rFonts w:asciiTheme="minorHAnsi" w:hAnsiTheme="minorHAnsi"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D84266"/>
    <w:rPr>
      <w:rFonts w:asciiTheme="minorHAnsi" w:hAnsiTheme="minorHAnsi"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266"/>
    <w:pPr>
      <w:spacing w:before="160"/>
      <w:jc w:val="center"/>
    </w:pPr>
    <w:rPr>
      <w:i/>
      <w:iCs/>
      <w:color w:val="404040" w:themeColor="text1" w:themeTint="BF"/>
    </w:rPr>
  </w:style>
  <w:style w:type="character" w:styleId="QuoteChar" w:customStyle="1">
    <w:name w:val="Quote Char"/>
    <w:basedOn w:val="DefaultParagraphFont"/>
    <w:link w:val="Quote"/>
    <w:uiPriority w:val="29"/>
    <w:rsid w:val="00D84266"/>
    <w:rPr>
      <w:i/>
      <w:iCs/>
      <w:color w:val="404040" w:themeColor="text1" w:themeTint="BF"/>
    </w:rPr>
  </w:style>
  <w:style w:type="paragraph" w:styleId="ListParagraph">
    <w:name w:val="List Paragraph"/>
    <w:basedOn w:val="Normal"/>
    <w:uiPriority w:val="34"/>
    <w:qFormat/>
    <w:rsid w:val="00D84266"/>
    <w:pPr>
      <w:ind w:left="720"/>
      <w:contextualSpacing/>
    </w:pPr>
  </w:style>
  <w:style w:type="character" w:styleId="IntenseEmphasis">
    <w:name w:val="Intense Emphasis"/>
    <w:basedOn w:val="DefaultParagraphFont"/>
    <w:uiPriority w:val="21"/>
    <w:qFormat/>
    <w:rsid w:val="00D84266"/>
    <w:rPr>
      <w:i/>
      <w:iCs/>
      <w:color w:val="0F4761" w:themeColor="accent1" w:themeShade="BF"/>
    </w:rPr>
  </w:style>
  <w:style w:type="paragraph" w:styleId="IntenseQuote">
    <w:name w:val="Intense Quote"/>
    <w:basedOn w:val="Normal"/>
    <w:next w:val="Normal"/>
    <w:link w:val="IntenseQuoteChar"/>
    <w:uiPriority w:val="30"/>
    <w:qFormat/>
    <w:rsid w:val="00D8426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D84266"/>
    <w:rPr>
      <w:i/>
      <w:iCs/>
      <w:color w:val="0F4761" w:themeColor="accent1" w:themeShade="BF"/>
    </w:rPr>
  </w:style>
  <w:style w:type="character" w:styleId="IntenseReference">
    <w:name w:val="Intense Reference"/>
    <w:basedOn w:val="DefaultParagraphFont"/>
    <w:uiPriority w:val="32"/>
    <w:qFormat/>
    <w:rsid w:val="00D842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821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3f79a962c192498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Stanley Niles</dc:creator>
  <keywords/>
  <dc:description/>
  <lastModifiedBy>Niles, Stanley</lastModifiedBy>
  <revision>11</revision>
  <dcterms:created xsi:type="dcterms:W3CDTF">2024-02-19T23:29:00.0000000Z</dcterms:created>
  <dcterms:modified xsi:type="dcterms:W3CDTF">2024-03-02T04:50:00.6754461Z</dcterms:modified>
</coreProperties>
</file>