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28FB1131" w:rsidR="00381847" w:rsidRPr="001646BD" w:rsidRDefault="00381847" w:rsidP="001646BD">
      <w:pPr>
        <w:rPr>
          <w:b/>
          <w:sz w:val="20"/>
          <w:szCs w:val="20"/>
        </w:rPr>
      </w:pP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54ED8FB7" w14:textId="2094D010" w:rsidR="00460DC5" w:rsidRPr="00460DC5" w:rsidRDefault="00000000" w:rsidP="00460DC5">
          <w:pPr>
            <w:pStyle w:val="TOC3"/>
            <w:rPr>
              <w:noProof/>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1E12FE44" w14:textId="77777777" w:rsidR="00381847" w:rsidRDefault="00E769D9" w:rsidP="0059536C">
      <w:pPr>
        <w:pStyle w:val="Heading3"/>
      </w:pPr>
      <w:bookmarkStart w:id="3" w:name="_Toc52464057"/>
      <w:r>
        <w:t>Ten Core Security Principles</w:t>
      </w:r>
      <w:bookmarkEnd w:id="3"/>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13D69123" w:rsidR="00381847" w:rsidRDefault="000427E2">
            <w:pPr>
              <w:jc w:val="center"/>
            </w:pPr>
            <w:r>
              <w:t>Description</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1004CB84" w14:textId="77777777" w:rsidR="00381847" w:rsidRDefault="00094200">
            <w:pPr>
              <w:pBdr>
                <w:top w:val="nil"/>
                <w:left w:val="nil"/>
                <w:bottom w:val="nil"/>
                <w:right w:val="nil"/>
                <w:between w:val="nil"/>
              </w:pBdr>
            </w:pPr>
            <w:r w:rsidRPr="00094200">
              <w:t>Ensuring the correctness and safety of input data is crucial. This involves verifying that data conforms to expected formats and ranges, thus protecting the system from potential threats like injection attacks and buffer overflows.</w:t>
            </w:r>
          </w:p>
          <w:p w14:paraId="49150035" w14:textId="3BF520A3" w:rsidR="00AC1792" w:rsidRDefault="00AC1792">
            <w:pPr>
              <w:pBdr>
                <w:top w:val="nil"/>
                <w:left w:val="nil"/>
                <w:bottom w:val="nil"/>
                <w:right w:val="nil"/>
                <w:between w:val="nil"/>
              </w:pBdr>
            </w:pP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5B83777C" w14:textId="77777777" w:rsidR="00381847" w:rsidRDefault="00784A3F">
            <w:pPr>
              <w:pBdr>
                <w:top w:val="nil"/>
                <w:left w:val="nil"/>
                <w:bottom w:val="nil"/>
                <w:right w:val="nil"/>
                <w:between w:val="nil"/>
              </w:pBdr>
            </w:pPr>
            <w:r w:rsidRPr="00784A3F">
              <w:t>Compiler warnings are not just suggestions; they often point to potential security vulnerabilities or logic errors. Addressing these warnings proactively can prevent security breaches and ensure code robustness.</w:t>
            </w:r>
          </w:p>
          <w:p w14:paraId="19D888A6" w14:textId="214B135B" w:rsidR="00AC1792" w:rsidRDefault="00AC1792">
            <w:pPr>
              <w:pBdr>
                <w:top w:val="nil"/>
                <w:left w:val="nil"/>
                <w:bottom w:val="nil"/>
                <w:right w:val="nil"/>
                <w:between w:val="nil"/>
              </w:pBdr>
            </w:pP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39366B9" w14:textId="77777777" w:rsidR="00381847" w:rsidRDefault="00784A3F">
            <w:pPr>
              <w:pBdr>
                <w:top w:val="nil"/>
                <w:left w:val="nil"/>
                <w:bottom w:val="nil"/>
                <w:right w:val="nil"/>
                <w:between w:val="nil"/>
              </w:pBdr>
            </w:pPr>
            <w:r w:rsidRPr="00784A3F">
              <w:t>Security should be integral to system architecture and design. This means implementing security policies at every stage, from conceptualization to deployment, to safeguard against vulnerabilities.</w:t>
            </w:r>
          </w:p>
          <w:p w14:paraId="1CD70579" w14:textId="2A3D29E8" w:rsidR="00AC1792" w:rsidRDefault="00AC1792">
            <w:pPr>
              <w:pBdr>
                <w:top w:val="nil"/>
                <w:left w:val="nil"/>
                <w:bottom w:val="nil"/>
                <w:right w:val="nil"/>
                <w:between w:val="nil"/>
              </w:pBdr>
            </w:pP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5E35523C" w14:textId="77777777" w:rsidR="00381847" w:rsidRDefault="00784A3F">
            <w:pPr>
              <w:pBdr>
                <w:top w:val="nil"/>
                <w:left w:val="nil"/>
                <w:bottom w:val="nil"/>
                <w:right w:val="nil"/>
                <w:between w:val="nil"/>
              </w:pBdr>
            </w:pPr>
            <w:r w:rsidRPr="00784A3F">
              <w:t>Complexity often breeds security issues. A simpler design is easier to analyze for security flaws and reduces the likelihood of errors that could be exploited.</w:t>
            </w:r>
          </w:p>
          <w:p w14:paraId="296BB2E0" w14:textId="2FDC09C2" w:rsidR="00AC1792" w:rsidRDefault="00AC1792">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2C64C6D1" w14:textId="77777777" w:rsidR="00381847" w:rsidRDefault="00784A3F">
            <w:pPr>
              <w:pBdr>
                <w:top w:val="nil"/>
                <w:left w:val="nil"/>
                <w:bottom w:val="nil"/>
                <w:right w:val="nil"/>
                <w:between w:val="nil"/>
              </w:pBdr>
            </w:pPr>
            <w:r w:rsidRPr="00784A3F">
              <w:t xml:space="preserve">In access control, the principle of 'default </w:t>
            </w:r>
            <w:proofErr w:type="gramStart"/>
            <w:r w:rsidRPr="00784A3F">
              <w:t>deny</w:t>
            </w:r>
            <w:proofErr w:type="gramEnd"/>
            <w:r w:rsidRPr="00784A3F">
              <w:t>' means that access permissions are not granted unless explicitly defined. This reduces the attack surface by limiting access only to necessary entities.</w:t>
            </w:r>
          </w:p>
          <w:p w14:paraId="515937A9" w14:textId="64EBA147" w:rsidR="00AC1792" w:rsidRDefault="00AC1792">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995C8D7" w:rsidR="00381847" w:rsidRDefault="00784A3F">
            <w:pPr>
              <w:pBdr>
                <w:top w:val="nil"/>
                <w:left w:val="nil"/>
                <w:bottom w:val="nil"/>
                <w:right w:val="nil"/>
                <w:between w:val="nil"/>
              </w:pBdr>
            </w:pPr>
            <w:r w:rsidRPr="00784A3F">
              <w:t>Each component or user should have only the minimum privileges necessary to perform its functions. This limits the potential impact of a security breach.</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3447C6D" w:rsidR="00AC1792" w:rsidRDefault="00AC1792">
            <w:pPr>
              <w:pBdr>
                <w:top w:val="nil"/>
                <w:left w:val="nil"/>
                <w:bottom w:val="nil"/>
                <w:right w:val="nil"/>
                <w:between w:val="nil"/>
              </w:pBdr>
            </w:pPr>
            <w:r w:rsidRPr="00AC1792">
              <w:t>Data sent to external systems must be sanitized to prevent the propagation of security issues. This includes escaping or removing potentially harmful data elements.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64AE7C9D" w14:textId="77777777" w:rsidR="00381847" w:rsidRDefault="00AC1792">
            <w:pPr>
              <w:pBdr>
                <w:top w:val="nil"/>
                <w:left w:val="nil"/>
                <w:bottom w:val="nil"/>
                <w:right w:val="nil"/>
                <w:between w:val="nil"/>
              </w:pBdr>
            </w:pPr>
            <w:r w:rsidRPr="00AC1792">
              <w:t>Implement multiple layers of security controls. If one layer fails, others still provide protection, creating a more resilient defense against attacks.</w:t>
            </w:r>
          </w:p>
          <w:p w14:paraId="1A852539" w14:textId="4B8BC637" w:rsidR="00AC1792" w:rsidRDefault="00AC1792">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0E055BA" w:rsidR="00381847" w:rsidRDefault="00AC1792">
            <w:pPr>
              <w:pBdr>
                <w:top w:val="nil"/>
                <w:left w:val="nil"/>
                <w:bottom w:val="nil"/>
                <w:right w:val="nil"/>
                <w:between w:val="nil"/>
              </w:pBdr>
            </w:pPr>
            <w:r w:rsidRPr="00AC1792">
              <w:t>Robust QA processes are essential to identify and rectify security vulnerabilities. This includes code reviews, testing, and employing static and dynamic analysis tools.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0D0FBD8E" w14:textId="77777777" w:rsidR="00381847" w:rsidRDefault="000427E2">
            <w:pPr>
              <w:pBdr>
                <w:top w:val="nil"/>
                <w:left w:val="nil"/>
                <w:bottom w:val="nil"/>
                <w:right w:val="nil"/>
                <w:between w:val="nil"/>
              </w:pBdr>
            </w:pPr>
            <w:r w:rsidRPr="000427E2">
              <w:t>Following a secure coding standard, like the SEI CERT C++ guidelines, helps ensure consistent application of best practices in security across all development efforts.</w:t>
            </w:r>
          </w:p>
          <w:p w14:paraId="6BEB1647" w14:textId="5BB28429" w:rsidR="000427E2" w:rsidRDefault="000427E2">
            <w:pPr>
              <w:pBdr>
                <w:top w:val="nil"/>
                <w:left w:val="nil"/>
                <w:bottom w:val="nil"/>
                <w:right w:val="nil"/>
                <w:between w:val="nil"/>
              </w:pBdr>
            </w:pPr>
          </w:p>
        </w:tc>
      </w:tr>
    </w:tbl>
    <w:p w14:paraId="27FBDA56" w14:textId="77777777" w:rsidR="00381847" w:rsidRDefault="00381847">
      <w:bookmarkStart w:id="4" w:name="_heading=h.kfauw168p7ru" w:colFirst="0" w:colLast="0"/>
      <w:bookmarkEnd w:id="4"/>
    </w:p>
    <w:p w14:paraId="292C4CFF" w14:textId="77777777" w:rsidR="00C12158" w:rsidRDefault="00C12158"/>
    <w:p w14:paraId="39AD8C4E" w14:textId="77777777" w:rsidR="00C12158" w:rsidRDefault="00C12158"/>
    <w:p w14:paraId="58194F58" w14:textId="77777777" w:rsidR="00C12158" w:rsidRDefault="00C12158"/>
    <w:p w14:paraId="6EDEAB1E" w14:textId="77777777" w:rsidR="00C12158" w:rsidRDefault="00C12158"/>
    <w:p w14:paraId="0C288C4E" w14:textId="77777777" w:rsidR="00C12158" w:rsidRDefault="00C12158"/>
    <w:p w14:paraId="081E67D8" w14:textId="77777777" w:rsidR="00C12158" w:rsidRDefault="00C12158"/>
    <w:p w14:paraId="768BAEC2" w14:textId="77777777" w:rsidR="00C12158" w:rsidRDefault="00C12158"/>
    <w:p w14:paraId="5119AABE" w14:textId="77777777" w:rsidR="00C12158" w:rsidRDefault="00C12158"/>
    <w:p w14:paraId="56DEF49A" w14:textId="77777777" w:rsidR="00C12158" w:rsidRDefault="00C12158"/>
    <w:p w14:paraId="3FF2D6A1" w14:textId="77777777" w:rsidR="00C12158" w:rsidRDefault="00C12158"/>
    <w:p w14:paraId="15565DF4" w14:textId="77777777" w:rsidR="00C12158" w:rsidRDefault="00C12158"/>
    <w:p w14:paraId="33FCC072" w14:textId="77777777" w:rsidR="00C12158" w:rsidRDefault="00C12158"/>
    <w:p w14:paraId="286726C8" w14:textId="77777777" w:rsidR="00C12158" w:rsidRDefault="00C12158"/>
    <w:p w14:paraId="07FD924D" w14:textId="77777777" w:rsidR="00C12158" w:rsidRDefault="00C12158"/>
    <w:p w14:paraId="5BEC1D76" w14:textId="77777777" w:rsidR="00C12158" w:rsidRDefault="00C12158"/>
    <w:p w14:paraId="75106E54" w14:textId="77777777" w:rsidR="00C12158" w:rsidRDefault="00C12158"/>
    <w:p w14:paraId="1A6F32A3" w14:textId="77777777" w:rsidR="00C12158" w:rsidRDefault="00C12158"/>
    <w:p w14:paraId="6D195C8B" w14:textId="77777777" w:rsidR="00C12158" w:rsidRDefault="00C12158"/>
    <w:p w14:paraId="2CB6F17F" w14:textId="77777777" w:rsidR="00C12158" w:rsidRDefault="00C12158"/>
    <w:p w14:paraId="47D34FD1" w14:textId="77777777" w:rsidR="00C12158" w:rsidRDefault="00C12158"/>
    <w:p w14:paraId="6A893CD1" w14:textId="77777777" w:rsidR="00C12158" w:rsidRDefault="00C12158"/>
    <w:p w14:paraId="30C582FB" w14:textId="77777777" w:rsidR="00C12158" w:rsidRDefault="00C12158"/>
    <w:p w14:paraId="5DEFD7E8" w14:textId="77777777" w:rsidR="00C12158" w:rsidRDefault="00C12158"/>
    <w:p w14:paraId="7354E303" w14:textId="77777777" w:rsidR="00C12158" w:rsidRDefault="00C12158"/>
    <w:p w14:paraId="7B47C2AE" w14:textId="77777777" w:rsidR="00C12158" w:rsidRDefault="00C12158"/>
    <w:p w14:paraId="591C419F" w14:textId="77777777" w:rsidR="00C12158" w:rsidRDefault="00C12158"/>
    <w:p w14:paraId="57056ABA" w14:textId="77777777" w:rsidR="00C12158" w:rsidRDefault="00C12158"/>
    <w:p w14:paraId="72BBA1D5" w14:textId="77777777" w:rsidR="00C12158" w:rsidRDefault="00C12158"/>
    <w:p w14:paraId="265913C7" w14:textId="77777777" w:rsidR="00C12158" w:rsidRDefault="00C12158"/>
    <w:p w14:paraId="505DE65D" w14:textId="77777777" w:rsidR="00C12158" w:rsidRDefault="00C12158"/>
    <w:p w14:paraId="624E0BF3" w14:textId="77777777" w:rsidR="00C12158" w:rsidRDefault="00C12158"/>
    <w:p w14:paraId="2C07C2AF" w14:textId="77777777" w:rsidR="000B5454" w:rsidRDefault="000B5454" w:rsidP="0059536C">
      <w:pPr>
        <w:pStyle w:val="Heading3"/>
      </w:pPr>
      <w:bookmarkStart w:id="5" w:name="_Toc52464058"/>
    </w:p>
    <w:p w14:paraId="3DB246A0" w14:textId="3FAA89AA" w:rsidR="00381847" w:rsidRDefault="00E769D9" w:rsidP="008E39F4">
      <w:pPr>
        <w:pStyle w:val="Heading3"/>
        <w:rPr>
          <w:b w:val="0"/>
          <w:sz w:val="27"/>
          <w:szCs w:val="27"/>
        </w:rPr>
      </w:pPr>
      <w:r>
        <w:lastRenderedPageBreak/>
        <w:t>C/C++ Ten Coding Standards</w:t>
      </w:r>
      <w:bookmarkEnd w:id="5"/>
      <w:r w:rsidR="008E39F4">
        <w:t>:</w:t>
      </w:r>
    </w:p>
    <w:p w14:paraId="7B4C2F4E" w14:textId="77777777" w:rsidR="00381847" w:rsidRDefault="00E769D9" w:rsidP="0059536C">
      <w:pPr>
        <w:pStyle w:val="Heading4"/>
      </w:pPr>
      <w:bookmarkStart w:id="6" w:name="_Toc52464059"/>
      <w:r>
        <w:t>Coding Standard 1</w:t>
      </w:r>
      <w:bookmarkEnd w:id="6"/>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F27DCB2" w:rsidR="00381847" w:rsidRDefault="00E769D9">
            <w:pPr>
              <w:jc w:val="center"/>
            </w:pPr>
            <w:r>
              <w:t>STD-</w:t>
            </w:r>
            <w:r w:rsidR="007F4CBF">
              <w:t>0</w:t>
            </w:r>
            <w:r w:rsidR="00B1611B">
              <w:t>01</w:t>
            </w:r>
            <w:r w:rsidR="007F4CBF">
              <w:t>-CPP</w:t>
            </w:r>
          </w:p>
        </w:tc>
        <w:tc>
          <w:tcPr>
            <w:tcW w:w="7632" w:type="dxa"/>
            <w:tcMar>
              <w:top w:w="100" w:type="dxa"/>
              <w:left w:w="100" w:type="dxa"/>
              <w:bottom w:w="100" w:type="dxa"/>
              <w:right w:w="100" w:type="dxa"/>
            </w:tcMar>
          </w:tcPr>
          <w:p w14:paraId="7140E542" w14:textId="62742987" w:rsidR="00381847" w:rsidRDefault="00371EF4">
            <w:r w:rsidRPr="00371EF4">
              <w:t>Enforce Correct Integer Size Usage</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52479" w14:paraId="084103DA" w14:textId="77777777" w:rsidTr="002E394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0B68D06" w14:textId="77777777" w:rsidR="006B3FAB" w:rsidRDefault="006B3FAB" w:rsidP="002E394C">
            <w:pPr>
              <w:rPr>
                <w:b/>
                <w:sz w:val="24"/>
                <w:szCs w:val="24"/>
              </w:rPr>
            </w:pPr>
          </w:p>
          <w:p w14:paraId="12E8CE5A" w14:textId="4C1585B0" w:rsidR="00252479" w:rsidRDefault="00252479" w:rsidP="002E394C">
            <w:r>
              <w:rPr>
                <w:b/>
                <w:sz w:val="24"/>
                <w:szCs w:val="24"/>
              </w:rPr>
              <w:t>Rationalization</w:t>
            </w:r>
          </w:p>
        </w:tc>
      </w:tr>
      <w:tr w:rsidR="00252479" w14:paraId="6EBE0ECF" w14:textId="77777777" w:rsidTr="002E394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13D7BAA" w14:textId="0474588E" w:rsidR="00252479" w:rsidRDefault="00371EF4" w:rsidP="002E394C">
            <w:r w:rsidRPr="00371EF4">
              <w:t>This standard ensures that integers are used with appropriate sizes, preventing issues such as integer overflows, which can lead to security vulnerabilities.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bookmarkStart w:id="7" w:name="_Hlk157346744"/>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44F487F" w:rsidR="00F72634" w:rsidRDefault="00CC46C5" w:rsidP="0015146B">
            <w:r w:rsidRPr="00CC46C5">
              <w:t>The function uses a signed integer int for a loop counter, which could lead to negative indexing or integer overflow issues.</w:t>
            </w:r>
          </w:p>
        </w:tc>
      </w:tr>
      <w:tr w:rsidR="00F72634" w14:paraId="5B8614A1" w14:textId="77777777" w:rsidTr="00001F14">
        <w:trPr>
          <w:trHeight w:val="460"/>
        </w:trPr>
        <w:tc>
          <w:tcPr>
            <w:tcW w:w="10800" w:type="dxa"/>
            <w:tcMar>
              <w:top w:w="100" w:type="dxa"/>
              <w:left w:w="100" w:type="dxa"/>
              <w:bottom w:w="100" w:type="dxa"/>
              <w:right w:w="100" w:type="dxa"/>
            </w:tcMar>
          </w:tcPr>
          <w:p w14:paraId="10E4A27C" w14:textId="77777777" w:rsidR="00C57726" w:rsidRPr="00C57726" w:rsidRDefault="00C57726" w:rsidP="00C57726">
            <w:pPr>
              <w:rPr>
                <w:rFonts w:ascii="Courier New" w:hAnsi="Courier New" w:cs="Courier New"/>
              </w:rPr>
            </w:pPr>
            <w:r w:rsidRPr="00C57726">
              <w:rPr>
                <w:rFonts w:ascii="Courier New" w:hAnsi="Courier New" w:cs="Courier New"/>
              </w:rPr>
              <w:t xml:space="preserve">void </w:t>
            </w:r>
            <w:proofErr w:type="spellStart"/>
            <w:r w:rsidRPr="00C57726">
              <w:rPr>
                <w:rFonts w:ascii="Courier New" w:hAnsi="Courier New" w:cs="Courier New"/>
              </w:rPr>
              <w:t>printNumbers</w:t>
            </w:r>
            <w:proofErr w:type="spellEnd"/>
            <w:r w:rsidRPr="00C57726">
              <w:rPr>
                <w:rFonts w:ascii="Courier New" w:hAnsi="Courier New" w:cs="Courier New"/>
              </w:rPr>
              <w:t>(int count) {</w:t>
            </w:r>
          </w:p>
          <w:p w14:paraId="2E3A2153" w14:textId="77777777" w:rsidR="00C57726" w:rsidRPr="00C57726" w:rsidRDefault="00C57726" w:rsidP="00C57726">
            <w:pPr>
              <w:rPr>
                <w:rFonts w:ascii="Courier New" w:hAnsi="Courier New" w:cs="Courier New"/>
              </w:rPr>
            </w:pPr>
            <w:r w:rsidRPr="00C57726">
              <w:rPr>
                <w:rFonts w:ascii="Courier New" w:hAnsi="Courier New" w:cs="Courier New"/>
              </w:rPr>
              <w:t xml:space="preserve">    for (int </w:t>
            </w:r>
            <w:proofErr w:type="spellStart"/>
            <w:r w:rsidRPr="00C57726">
              <w:rPr>
                <w:rFonts w:ascii="Courier New" w:hAnsi="Courier New" w:cs="Courier New"/>
              </w:rPr>
              <w:t>i</w:t>
            </w:r>
            <w:proofErr w:type="spellEnd"/>
            <w:r w:rsidRPr="00C57726">
              <w:rPr>
                <w:rFonts w:ascii="Courier New" w:hAnsi="Courier New" w:cs="Courier New"/>
              </w:rPr>
              <w:t xml:space="preserve"> = 0; </w:t>
            </w:r>
            <w:proofErr w:type="spellStart"/>
            <w:r w:rsidRPr="00C57726">
              <w:rPr>
                <w:rFonts w:ascii="Courier New" w:hAnsi="Courier New" w:cs="Courier New"/>
              </w:rPr>
              <w:t>i</w:t>
            </w:r>
            <w:proofErr w:type="spellEnd"/>
            <w:r w:rsidRPr="00C57726">
              <w:rPr>
                <w:rFonts w:ascii="Courier New" w:hAnsi="Courier New" w:cs="Courier New"/>
              </w:rPr>
              <w:t xml:space="preserve"> &lt; count; ++</w:t>
            </w:r>
            <w:proofErr w:type="spellStart"/>
            <w:r w:rsidRPr="00C57726">
              <w:rPr>
                <w:rFonts w:ascii="Courier New" w:hAnsi="Courier New" w:cs="Courier New"/>
              </w:rPr>
              <w:t>i</w:t>
            </w:r>
            <w:proofErr w:type="spellEnd"/>
            <w:r w:rsidRPr="00C57726">
              <w:rPr>
                <w:rFonts w:ascii="Courier New" w:hAnsi="Courier New" w:cs="Courier New"/>
              </w:rPr>
              <w:t>) {</w:t>
            </w:r>
          </w:p>
          <w:p w14:paraId="071D426D" w14:textId="77777777" w:rsidR="00C57726" w:rsidRPr="00C57726" w:rsidRDefault="00C57726" w:rsidP="00C57726">
            <w:pPr>
              <w:rPr>
                <w:rFonts w:ascii="Courier New" w:hAnsi="Courier New" w:cs="Courier New"/>
              </w:rPr>
            </w:pPr>
            <w:r w:rsidRPr="00C57726">
              <w:rPr>
                <w:rFonts w:ascii="Courier New" w:hAnsi="Courier New" w:cs="Courier New"/>
              </w:rPr>
              <w:t xml:space="preserve">        </w:t>
            </w:r>
            <w:proofErr w:type="gramStart"/>
            <w:r w:rsidRPr="00C57726">
              <w:rPr>
                <w:rFonts w:ascii="Courier New" w:hAnsi="Courier New" w:cs="Courier New"/>
              </w:rPr>
              <w:t>std::</w:t>
            </w:r>
            <w:proofErr w:type="spellStart"/>
            <w:proofErr w:type="gramEnd"/>
            <w:r w:rsidRPr="00C57726">
              <w:rPr>
                <w:rFonts w:ascii="Courier New" w:hAnsi="Courier New" w:cs="Courier New"/>
              </w:rPr>
              <w:t>cout</w:t>
            </w:r>
            <w:proofErr w:type="spellEnd"/>
            <w:r w:rsidRPr="00C57726">
              <w:rPr>
                <w:rFonts w:ascii="Courier New" w:hAnsi="Courier New" w:cs="Courier New"/>
              </w:rPr>
              <w:t xml:space="preserve"> &lt;&lt; </w:t>
            </w:r>
            <w:proofErr w:type="spellStart"/>
            <w:r w:rsidRPr="00C57726">
              <w:rPr>
                <w:rFonts w:ascii="Courier New" w:hAnsi="Courier New" w:cs="Courier New"/>
              </w:rPr>
              <w:t>i</w:t>
            </w:r>
            <w:proofErr w:type="spellEnd"/>
            <w:r w:rsidRPr="00C57726">
              <w:rPr>
                <w:rFonts w:ascii="Courier New" w:hAnsi="Courier New" w:cs="Courier New"/>
              </w:rPr>
              <w:t xml:space="preserve"> &lt;&lt; std::</w:t>
            </w:r>
            <w:proofErr w:type="spellStart"/>
            <w:r w:rsidRPr="00C57726">
              <w:rPr>
                <w:rFonts w:ascii="Courier New" w:hAnsi="Courier New" w:cs="Courier New"/>
              </w:rPr>
              <w:t>endl</w:t>
            </w:r>
            <w:proofErr w:type="spellEnd"/>
            <w:r w:rsidRPr="00C57726">
              <w:rPr>
                <w:rFonts w:ascii="Courier New" w:hAnsi="Courier New" w:cs="Courier New"/>
              </w:rPr>
              <w:t>;</w:t>
            </w:r>
          </w:p>
          <w:p w14:paraId="0889F7D6" w14:textId="77777777" w:rsidR="00C57726" w:rsidRPr="00C57726" w:rsidRDefault="00C57726" w:rsidP="00C57726">
            <w:pPr>
              <w:rPr>
                <w:rFonts w:ascii="Courier New" w:hAnsi="Courier New" w:cs="Courier New"/>
              </w:rPr>
            </w:pPr>
            <w:r w:rsidRPr="00C57726">
              <w:rPr>
                <w:rFonts w:ascii="Courier New" w:hAnsi="Courier New" w:cs="Courier New"/>
              </w:rPr>
              <w:t xml:space="preserve">    }</w:t>
            </w:r>
          </w:p>
          <w:p w14:paraId="3ECD0D5A" w14:textId="2FF594F9" w:rsidR="00F72634" w:rsidRDefault="00C57726" w:rsidP="00C57726">
            <w:r w:rsidRPr="00C57726">
              <w:rPr>
                <w:rFonts w:ascii="Courier New" w:hAnsi="Courier New" w:cs="Courier New"/>
              </w:rPr>
              <w:t>}</w:t>
            </w:r>
          </w:p>
        </w:tc>
      </w:tr>
      <w:bookmarkEnd w:id="7"/>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DF1EC6C" w:rsidR="00F72634" w:rsidRDefault="00C57726" w:rsidP="0015146B">
            <w:r w:rsidRPr="00C57726">
              <w:t>The function uses size_t, an unsigned integer type, for the loop counter, ensuring non-negative values and appropriate range for counting or indexing.</w:t>
            </w:r>
          </w:p>
        </w:tc>
      </w:tr>
      <w:tr w:rsidR="00F72634" w14:paraId="4EAB134E" w14:textId="77777777" w:rsidTr="00001F14">
        <w:trPr>
          <w:trHeight w:val="460"/>
        </w:trPr>
        <w:tc>
          <w:tcPr>
            <w:tcW w:w="10800" w:type="dxa"/>
            <w:tcMar>
              <w:top w:w="100" w:type="dxa"/>
              <w:left w:w="100" w:type="dxa"/>
              <w:bottom w:w="100" w:type="dxa"/>
              <w:right w:w="100" w:type="dxa"/>
            </w:tcMar>
          </w:tcPr>
          <w:p w14:paraId="1E8A5006" w14:textId="77777777" w:rsidR="00C57726" w:rsidRPr="00C57726" w:rsidRDefault="00C57726" w:rsidP="00C57726">
            <w:pPr>
              <w:rPr>
                <w:rFonts w:ascii="Courier New" w:hAnsi="Courier New" w:cs="Courier New"/>
              </w:rPr>
            </w:pPr>
            <w:r w:rsidRPr="00C57726">
              <w:rPr>
                <w:rFonts w:ascii="Courier New" w:hAnsi="Courier New" w:cs="Courier New"/>
              </w:rPr>
              <w:t>#include &lt;</w:t>
            </w:r>
            <w:proofErr w:type="spellStart"/>
            <w:r w:rsidRPr="00C57726">
              <w:rPr>
                <w:rFonts w:ascii="Courier New" w:hAnsi="Courier New" w:cs="Courier New"/>
              </w:rPr>
              <w:t>cstddef</w:t>
            </w:r>
            <w:proofErr w:type="spellEnd"/>
            <w:r w:rsidRPr="00C57726">
              <w:rPr>
                <w:rFonts w:ascii="Courier New" w:hAnsi="Courier New" w:cs="Courier New"/>
              </w:rPr>
              <w:t>&gt;</w:t>
            </w:r>
          </w:p>
          <w:p w14:paraId="3B2CCA7A" w14:textId="77777777" w:rsidR="00C57726" w:rsidRPr="00C57726" w:rsidRDefault="00C57726" w:rsidP="00C57726">
            <w:pPr>
              <w:rPr>
                <w:rFonts w:ascii="Courier New" w:hAnsi="Courier New" w:cs="Courier New"/>
              </w:rPr>
            </w:pPr>
            <w:r w:rsidRPr="00C57726">
              <w:rPr>
                <w:rFonts w:ascii="Courier New" w:hAnsi="Courier New" w:cs="Courier New"/>
              </w:rPr>
              <w:t>#include &lt;iostream&gt;</w:t>
            </w:r>
          </w:p>
          <w:p w14:paraId="40606B0F" w14:textId="77777777" w:rsidR="00C57726" w:rsidRPr="00C57726" w:rsidRDefault="00C57726" w:rsidP="00C57726">
            <w:pPr>
              <w:rPr>
                <w:rFonts w:ascii="Courier New" w:hAnsi="Courier New" w:cs="Courier New"/>
              </w:rPr>
            </w:pPr>
          </w:p>
          <w:p w14:paraId="4DF7F5E4" w14:textId="77777777" w:rsidR="00C57726" w:rsidRPr="00C57726" w:rsidRDefault="00C57726" w:rsidP="00C57726">
            <w:pPr>
              <w:rPr>
                <w:rFonts w:ascii="Courier New" w:hAnsi="Courier New" w:cs="Courier New"/>
              </w:rPr>
            </w:pPr>
            <w:r w:rsidRPr="00C57726">
              <w:rPr>
                <w:rFonts w:ascii="Courier New" w:hAnsi="Courier New" w:cs="Courier New"/>
              </w:rPr>
              <w:t xml:space="preserve">void </w:t>
            </w:r>
            <w:proofErr w:type="spellStart"/>
            <w:r w:rsidRPr="00C57726">
              <w:rPr>
                <w:rFonts w:ascii="Courier New" w:hAnsi="Courier New" w:cs="Courier New"/>
              </w:rPr>
              <w:t>printNumbers</w:t>
            </w:r>
            <w:proofErr w:type="spellEnd"/>
            <w:r w:rsidRPr="00C57726">
              <w:rPr>
                <w:rFonts w:ascii="Courier New" w:hAnsi="Courier New" w:cs="Courier New"/>
              </w:rPr>
              <w:t>(</w:t>
            </w:r>
            <w:proofErr w:type="spellStart"/>
            <w:r w:rsidRPr="00C57726">
              <w:rPr>
                <w:rFonts w:ascii="Courier New" w:hAnsi="Courier New" w:cs="Courier New"/>
              </w:rPr>
              <w:t>size_t</w:t>
            </w:r>
            <w:proofErr w:type="spellEnd"/>
            <w:r w:rsidRPr="00C57726">
              <w:rPr>
                <w:rFonts w:ascii="Courier New" w:hAnsi="Courier New" w:cs="Courier New"/>
              </w:rPr>
              <w:t xml:space="preserve"> count) {</w:t>
            </w:r>
          </w:p>
          <w:p w14:paraId="3CA104B2" w14:textId="77777777" w:rsidR="00C57726" w:rsidRPr="00C57726" w:rsidRDefault="00C57726" w:rsidP="00C57726">
            <w:pPr>
              <w:rPr>
                <w:rFonts w:ascii="Courier New" w:hAnsi="Courier New" w:cs="Courier New"/>
              </w:rPr>
            </w:pPr>
            <w:r w:rsidRPr="00C57726">
              <w:rPr>
                <w:rFonts w:ascii="Courier New" w:hAnsi="Courier New" w:cs="Courier New"/>
              </w:rPr>
              <w:t xml:space="preserve">    for (</w:t>
            </w:r>
            <w:proofErr w:type="spellStart"/>
            <w:r w:rsidRPr="00C57726">
              <w:rPr>
                <w:rFonts w:ascii="Courier New" w:hAnsi="Courier New" w:cs="Courier New"/>
              </w:rPr>
              <w:t>size_t</w:t>
            </w:r>
            <w:proofErr w:type="spellEnd"/>
            <w:r w:rsidRPr="00C57726">
              <w:rPr>
                <w:rFonts w:ascii="Courier New" w:hAnsi="Courier New" w:cs="Courier New"/>
              </w:rPr>
              <w:t xml:space="preserve"> </w:t>
            </w:r>
            <w:proofErr w:type="spellStart"/>
            <w:r w:rsidRPr="00C57726">
              <w:rPr>
                <w:rFonts w:ascii="Courier New" w:hAnsi="Courier New" w:cs="Courier New"/>
              </w:rPr>
              <w:t>i</w:t>
            </w:r>
            <w:proofErr w:type="spellEnd"/>
            <w:r w:rsidRPr="00C57726">
              <w:rPr>
                <w:rFonts w:ascii="Courier New" w:hAnsi="Courier New" w:cs="Courier New"/>
              </w:rPr>
              <w:t xml:space="preserve"> = 0; </w:t>
            </w:r>
            <w:proofErr w:type="spellStart"/>
            <w:r w:rsidRPr="00C57726">
              <w:rPr>
                <w:rFonts w:ascii="Courier New" w:hAnsi="Courier New" w:cs="Courier New"/>
              </w:rPr>
              <w:t>i</w:t>
            </w:r>
            <w:proofErr w:type="spellEnd"/>
            <w:r w:rsidRPr="00C57726">
              <w:rPr>
                <w:rFonts w:ascii="Courier New" w:hAnsi="Courier New" w:cs="Courier New"/>
              </w:rPr>
              <w:t xml:space="preserve"> &lt; count; ++</w:t>
            </w:r>
            <w:proofErr w:type="spellStart"/>
            <w:r w:rsidRPr="00C57726">
              <w:rPr>
                <w:rFonts w:ascii="Courier New" w:hAnsi="Courier New" w:cs="Courier New"/>
              </w:rPr>
              <w:t>i</w:t>
            </w:r>
            <w:proofErr w:type="spellEnd"/>
            <w:r w:rsidRPr="00C57726">
              <w:rPr>
                <w:rFonts w:ascii="Courier New" w:hAnsi="Courier New" w:cs="Courier New"/>
              </w:rPr>
              <w:t>) {</w:t>
            </w:r>
          </w:p>
          <w:p w14:paraId="083DE47A" w14:textId="77777777" w:rsidR="00C57726" w:rsidRPr="00C57726" w:rsidRDefault="00C57726" w:rsidP="00C57726">
            <w:pPr>
              <w:rPr>
                <w:rFonts w:ascii="Courier New" w:hAnsi="Courier New" w:cs="Courier New"/>
              </w:rPr>
            </w:pPr>
            <w:r w:rsidRPr="00C57726">
              <w:rPr>
                <w:rFonts w:ascii="Courier New" w:hAnsi="Courier New" w:cs="Courier New"/>
              </w:rPr>
              <w:t xml:space="preserve">        </w:t>
            </w:r>
            <w:proofErr w:type="gramStart"/>
            <w:r w:rsidRPr="00C57726">
              <w:rPr>
                <w:rFonts w:ascii="Courier New" w:hAnsi="Courier New" w:cs="Courier New"/>
              </w:rPr>
              <w:t>std::</w:t>
            </w:r>
            <w:proofErr w:type="spellStart"/>
            <w:proofErr w:type="gramEnd"/>
            <w:r w:rsidRPr="00C57726">
              <w:rPr>
                <w:rFonts w:ascii="Courier New" w:hAnsi="Courier New" w:cs="Courier New"/>
              </w:rPr>
              <w:t>cout</w:t>
            </w:r>
            <w:proofErr w:type="spellEnd"/>
            <w:r w:rsidRPr="00C57726">
              <w:rPr>
                <w:rFonts w:ascii="Courier New" w:hAnsi="Courier New" w:cs="Courier New"/>
              </w:rPr>
              <w:t xml:space="preserve"> &lt;&lt; </w:t>
            </w:r>
            <w:proofErr w:type="spellStart"/>
            <w:r w:rsidRPr="00C57726">
              <w:rPr>
                <w:rFonts w:ascii="Courier New" w:hAnsi="Courier New" w:cs="Courier New"/>
              </w:rPr>
              <w:t>i</w:t>
            </w:r>
            <w:proofErr w:type="spellEnd"/>
            <w:r w:rsidRPr="00C57726">
              <w:rPr>
                <w:rFonts w:ascii="Courier New" w:hAnsi="Courier New" w:cs="Courier New"/>
              </w:rPr>
              <w:t xml:space="preserve"> &lt;&lt; std::</w:t>
            </w:r>
            <w:proofErr w:type="spellStart"/>
            <w:r w:rsidRPr="00C57726">
              <w:rPr>
                <w:rFonts w:ascii="Courier New" w:hAnsi="Courier New" w:cs="Courier New"/>
              </w:rPr>
              <w:t>endl</w:t>
            </w:r>
            <w:proofErr w:type="spellEnd"/>
            <w:r w:rsidRPr="00C57726">
              <w:rPr>
                <w:rFonts w:ascii="Courier New" w:hAnsi="Courier New" w:cs="Courier New"/>
              </w:rPr>
              <w:t>;</w:t>
            </w:r>
          </w:p>
          <w:p w14:paraId="4972DE8F" w14:textId="77777777" w:rsidR="00C57726" w:rsidRPr="00C57726" w:rsidRDefault="00C57726" w:rsidP="00C57726">
            <w:pPr>
              <w:rPr>
                <w:rFonts w:ascii="Courier New" w:hAnsi="Courier New" w:cs="Courier New"/>
              </w:rPr>
            </w:pPr>
            <w:r w:rsidRPr="00C57726">
              <w:rPr>
                <w:rFonts w:ascii="Courier New" w:hAnsi="Courier New" w:cs="Courier New"/>
              </w:rPr>
              <w:t xml:space="preserve">    }</w:t>
            </w:r>
          </w:p>
          <w:p w14:paraId="783CC6FF" w14:textId="56D0DD4E" w:rsidR="00F72634" w:rsidRDefault="00C57726" w:rsidP="00C57726">
            <w:r w:rsidRPr="00C57726">
              <w:rPr>
                <w:rFonts w:ascii="Courier New" w:hAnsi="Courier New" w:cs="Courier New"/>
              </w:rPr>
              <w:t>}</w:t>
            </w:r>
          </w:p>
        </w:tc>
      </w:tr>
    </w:tbl>
    <w:p w14:paraId="57764A23" w14:textId="1F8CF5E6" w:rsidR="00B475A1" w:rsidRDefault="00B475A1" w:rsidP="00B475A1">
      <w:pPr>
        <w:rPr>
          <w:b/>
        </w:rPr>
      </w:pPr>
    </w:p>
    <w:p w14:paraId="425B9E97" w14:textId="1F8C7273" w:rsidR="00C12158" w:rsidRDefault="0046310F" w:rsidP="00B475A1">
      <w:pPr>
        <w:rPr>
          <w:b/>
        </w:rPr>
      </w:pPr>
      <w:r>
        <w:rPr>
          <w:b/>
        </w:rPr>
        <w:t>Relevant Security Principle(s)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DF91EB0" w:rsidR="00B475A1" w:rsidRDefault="0098044D" w:rsidP="00F51FA8">
            <w:pPr>
              <w:pBdr>
                <w:top w:val="nil"/>
                <w:left w:val="nil"/>
                <w:bottom w:val="nil"/>
                <w:right w:val="nil"/>
                <w:between w:val="nil"/>
              </w:pBdr>
            </w:pPr>
            <w:r>
              <w:t xml:space="preserve">6. </w:t>
            </w:r>
            <w:r w:rsidR="00E95FE0" w:rsidRPr="00E95FE0">
              <w:t>Adhere to the Principle of Least Privilege</w:t>
            </w:r>
          </w:p>
        </w:tc>
      </w:tr>
      <w:tr w:rsidR="00E95FE0" w14:paraId="12C7EAB6" w14:textId="77777777" w:rsidTr="006D38A7">
        <w:trPr>
          <w:tblHeader/>
        </w:trPr>
        <w:tc>
          <w:tcPr>
            <w:tcW w:w="10780" w:type="dxa"/>
            <w:shd w:val="clear" w:color="auto" w:fill="auto"/>
            <w:tcMar>
              <w:top w:w="100" w:type="dxa"/>
              <w:left w:w="100" w:type="dxa"/>
              <w:bottom w:w="100" w:type="dxa"/>
              <w:right w:w="100" w:type="dxa"/>
            </w:tcMar>
          </w:tcPr>
          <w:p w14:paraId="6D453324" w14:textId="014888CA" w:rsidR="00E95FE0" w:rsidRPr="00E95FE0" w:rsidRDefault="00E95FE0" w:rsidP="00F51FA8">
            <w:pPr>
              <w:pBdr>
                <w:top w:val="nil"/>
                <w:left w:val="nil"/>
                <w:bottom w:val="nil"/>
                <w:right w:val="nil"/>
                <w:between w:val="nil"/>
              </w:pBdr>
              <w:rPr>
                <w:bCs/>
              </w:rPr>
            </w:pPr>
            <w:r>
              <w:rPr>
                <w:b/>
              </w:rPr>
              <w:t xml:space="preserve">Rationalization: </w:t>
            </w:r>
            <w:r w:rsidR="00447436" w:rsidRPr="00447436">
              <w:rPr>
                <w:bCs/>
              </w:rPr>
              <w:t>Applying the principle of least privilege to integer size enforces using the smallest, adequate data type that fits the needed range of values, minimizing the risk of overflow and underflow errors. This principle ensures that data types are not granted more capacity than necessary for their intended use, reducing the potential for unexpected behaviors or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3964ABC" w:rsidR="00B475A1" w:rsidRDefault="00D95D78" w:rsidP="00F51FA8">
            <w:pPr>
              <w:jc w:val="center"/>
            </w:pPr>
            <w:r>
              <w:t>Medium</w:t>
            </w:r>
          </w:p>
        </w:tc>
        <w:tc>
          <w:tcPr>
            <w:tcW w:w="1341" w:type="dxa"/>
            <w:shd w:val="clear" w:color="auto" w:fill="auto"/>
          </w:tcPr>
          <w:p w14:paraId="6EE4DA51" w14:textId="4C0AC833" w:rsidR="00B475A1" w:rsidRDefault="00D95D78" w:rsidP="00F51FA8">
            <w:pPr>
              <w:jc w:val="center"/>
            </w:pPr>
            <w:r>
              <w:t>Likely</w:t>
            </w:r>
          </w:p>
        </w:tc>
        <w:tc>
          <w:tcPr>
            <w:tcW w:w="4021" w:type="dxa"/>
            <w:shd w:val="clear" w:color="auto" w:fill="auto"/>
          </w:tcPr>
          <w:p w14:paraId="5C9846CA" w14:textId="222FA76C" w:rsidR="00B475A1" w:rsidRDefault="00D95D78" w:rsidP="00F51FA8">
            <w:pPr>
              <w:jc w:val="center"/>
            </w:pPr>
            <w:r>
              <w:t>Low</w:t>
            </w:r>
          </w:p>
        </w:tc>
        <w:tc>
          <w:tcPr>
            <w:tcW w:w="1807" w:type="dxa"/>
            <w:shd w:val="clear" w:color="auto" w:fill="auto"/>
          </w:tcPr>
          <w:p w14:paraId="58E0ACD7" w14:textId="0A78F845" w:rsidR="00B475A1" w:rsidRDefault="001F46A9" w:rsidP="00F51FA8">
            <w:pPr>
              <w:jc w:val="center"/>
            </w:pPr>
            <w:r>
              <w:t>High</w:t>
            </w:r>
          </w:p>
        </w:tc>
        <w:tc>
          <w:tcPr>
            <w:tcW w:w="1805" w:type="dxa"/>
            <w:shd w:val="clear" w:color="auto" w:fill="auto"/>
          </w:tcPr>
          <w:p w14:paraId="3E539ECE" w14:textId="109CB125" w:rsidR="00B475A1" w:rsidRDefault="00D061B5"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89"/>
        <w:gridCol w:w="2390"/>
        <w:gridCol w:w="6046"/>
      </w:tblGrid>
      <w:tr w:rsidR="00D2404A" w14:paraId="40D4DAEF" w14:textId="77777777" w:rsidTr="00107765">
        <w:trPr>
          <w:trHeight w:val="537"/>
          <w:tblHeader/>
        </w:trPr>
        <w:tc>
          <w:tcPr>
            <w:tcW w:w="2389" w:type="dxa"/>
            <w:shd w:val="clear" w:color="auto" w:fill="D9D9D9"/>
            <w:vAlign w:val="center"/>
          </w:tcPr>
          <w:p w14:paraId="13C30EEA" w14:textId="77777777" w:rsidR="00D2404A" w:rsidRDefault="00D2404A" w:rsidP="00107765">
            <w:pPr>
              <w:jc w:val="center"/>
              <w:rPr>
                <w:b/>
              </w:rPr>
            </w:pPr>
            <w:r>
              <w:rPr>
                <w:b/>
              </w:rPr>
              <w:t>Tool</w:t>
            </w:r>
          </w:p>
        </w:tc>
        <w:tc>
          <w:tcPr>
            <w:tcW w:w="2390" w:type="dxa"/>
            <w:shd w:val="clear" w:color="auto" w:fill="D9D9D9"/>
            <w:vAlign w:val="center"/>
          </w:tcPr>
          <w:p w14:paraId="3D1FD743" w14:textId="77777777" w:rsidR="00D2404A" w:rsidRDefault="00D2404A" w:rsidP="00107765">
            <w:pPr>
              <w:jc w:val="center"/>
              <w:rPr>
                <w:b/>
              </w:rPr>
            </w:pPr>
            <w:r>
              <w:rPr>
                <w:b/>
              </w:rPr>
              <w:t>Version</w:t>
            </w:r>
          </w:p>
        </w:tc>
        <w:tc>
          <w:tcPr>
            <w:tcW w:w="6046" w:type="dxa"/>
            <w:shd w:val="clear" w:color="auto" w:fill="D9D9D9"/>
            <w:vAlign w:val="center"/>
          </w:tcPr>
          <w:p w14:paraId="0991FE49" w14:textId="77777777" w:rsidR="00D2404A" w:rsidRDefault="00D2404A" w:rsidP="00107765">
            <w:pPr>
              <w:jc w:val="center"/>
              <w:rPr>
                <w:b/>
              </w:rPr>
            </w:pPr>
            <w:r>
              <w:rPr>
                <w:b/>
              </w:rPr>
              <w:t>Checker</w:t>
            </w:r>
          </w:p>
        </w:tc>
      </w:tr>
      <w:tr w:rsidR="00D2404A" w14:paraId="2B63D7B7" w14:textId="77777777" w:rsidTr="00107765">
        <w:trPr>
          <w:trHeight w:val="537"/>
        </w:trPr>
        <w:tc>
          <w:tcPr>
            <w:tcW w:w="2389" w:type="dxa"/>
            <w:shd w:val="clear" w:color="auto" w:fill="auto"/>
          </w:tcPr>
          <w:p w14:paraId="40DFE74E" w14:textId="54FAD56E" w:rsidR="00D2404A" w:rsidRDefault="00BF041B" w:rsidP="00107765">
            <w:pPr>
              <w:jc w:val="center"/>
            </w:pPr>
            <w:proofErr w:type="spellStart"/>
            <w:r>
              <w:t>CodeSonar</w:t>
            </w:r>
            <w:proofErr w:type="spellEnd"/>
          </w:p>
        </w:tc>
        <w:tc>
          <w:tcPr>
            <w:tcW w:w="2390" w:type="dxa"/>
            <w:shd w:val="clear" w:color="auto" w:fill="auto"/>
          </w:tcPr>
          <w:p w14:paraId="68B96510" w14:textId="22D638F8" w:rsidR="00D2404A" w:rsidRDefault="005B6560" w:rsidP="00107765">
            <w:pPr>
              <w:jc w:val="center"/>
            </w:pPr>
            <w:r w:rsidRPr="005B6560">
              <w:t>8.0p0</w:t>
            </w:r>
          </w:p>
        </w:tc>
        <w:tc>
          <w:tcPr>
            <w:tcW w:w="6046" w:type="dxa"/>
            <w:shd w:val="clear" w:color="auto" w:fill="auto"/>
          </w:tcPr>
          <w:p w14:paraId="2B670CD3" w14:textId="06C6152D" w:rsidR="00D2404A" w:rsidRDefault="005B6560" w:rsidP="00107765">
            <w:pPr>
              <w:jc w:val="center"/>
            </w:pPr>
            <w:r w:rsidRPr="005B6560">
              <w:t>LANG.MEM.BO</w:t>
            </w:r>
          </w:p>
        </w:tc>
      </w:tr>
      <w:tr w:rsidR="00D2404A" w14:paraId="20ED331B" w14:textId="77777777" w:rsidTr="00107765">
        <w:trPr>
          <w:trHeight w:val="460"/>
          <w:tblHeader/>
        </w:trPr>
        <w:tc>
          <w:tcPr>
            <w:tcW w:w="10825" w:type="dxa"/>
            <w:gridSpan w:val="3"/>
            <w:shd w:val="clear" w:color="auto" w:fill="D9D9D9"/>
            <w:vAlign w:val="center"/>
          </w:tcPr>
          <w:p w14:paraId="305751E3" w14:textId="7CBD0E8D" w:rsidR="00D2404A" w:rsidRDefault="003465AB" w:rsidP="00107765">
            <w:pPr>
              <w:jc w:val="center"/>
              <w:rPr>
                <w:b/>
              </w:rPr>
            </w:pPr>
            <w:r>
              <w:rPr>
                <w:b/>
              </w:rPr>
              <w:t xml:space="preserve">Checker </w:t>
            </w:r>
            <w:r w:rsidR="00D2404A">
              <w:rPr>
                <w:b/>
              </w:rPr>
              <w:t>Description</w:t>
            </w:r>
          </w:p>
        </w:tc>
      </w:tr>
      <w:tr w:rsidR="00D2404A" w14:paraId="7317A86E" w14:textId="77777777" w:rsidTr="00107765">
        <w:trPr>
          <w:trHeight w:val="460"/>
        </w:trPr>
        <w:tc>
          <w:tcPr>
            <w:tcW w:w="10825" w:type="dxa"/>
            <w:gridSpan w:val="3"/>
            <w:shd w:val="clear" w:color="auto" w:fill="auto"/>
          </w:tcPr>
          <w:p w14:paraId="46CE4AC8" w14:textId="137852C2" w:rsidR="00D2404A" w:rsidRDefault="005B6560" w:rsidP="006A5361">
            <w:pPr>
              <w:jc w:val="center"/>
            </w:pPr>
            <w:r w:rsidRPr="005B6560">
              <w:t>This checker identifies buffer overruns which can occur when incorrect integer sizes lead to memory allocation errors. It's chosen for its ability to detect situations where integer operations might exceed the allocated space, directly impacting the robustness of integer size usage.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DFD402F" w:rsidR="00381847" w:rsidRDefault="00BE1EE4">
            <w:pPr>
              <w:jc w:val="center"/>
            </w:pPr>
            <w:r w:rsidRPr="00BE1EE4">
              <w:t>STD-0</w:t>
            </w:r>
            <w:r w:rsidR="005D33AC">
              <w:t>0</w:t>
            </w:r>
            <w:r w:rsidRPr="00BE1EE4">
              <w:t>2-CPP</w:t>
            </w:r>
          </w:p>
        </w:tc>
        <w:tc>
          <w:tcPr>
            <w:tcW w:w="7632" w:type="dxa"/>
            <w:tcMar>
              <w:top w:w="100" w:type="dxa"/>
              <w:left w:w="100" w:type="dxa"/>
              <w:bottom w:w="100" w:type="dxa"/>
              <w:right w:w="100" w:type="dxa"/>
            </w:tcMar>
          </w:tcPr>
          <w:p w14:paraId="164074C2" w14:textId="2C799992" w:rsidR="00381847" w:rsidRDefault="00097001">
            <w:r w:rsidRPr="00097001">
              <w:t>Robust String-to-Number Conversion</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B3FAB" w14:paraId="6B6E851A" w14:textId="77777777" w:rsidTr="002E394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81A2C69" w14:textId="77777777" w:rsidR="006B3FAB" w:rsidRDefault="006B3FAB" w:rsidP="002E394C">
            <w:pPr>
              <w:rPr>
                <w:b/>
                <w:sz w:val="24"/>
                <w:szCs w:val="24"/>
              </w:rPr>
            </w:pPr>
          </w:p>
          <w:p w14:paraId="7F5E9B08" w14:textId="44457805" w:rsidR="006B3FAB" w:rsidRDefault="006B3FAB" w:rsidP="002E394C">
            <w:r>
              <w:rPr>
                <w:b/>
                <w:sz w:val="24"/>
                <w:szCs w:val="24"/>
              </w:rPr>
              <w:t>Rationalization</w:t>
            </w:r>
          </w:p>
        </w:tc>
      </w:tr>
      <w:tr w:rsidR="006B3FAB" w14:paraId="1F8ECC6F" w14:textId="77777777" w:rsidTr="002E394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9F538C0" w14:textId="26FF6BD3" w:rsidR="006B3FAB" w:rsidRDefault="00097001" w:rsidP="002E394C">
            <w:r w:rsidRPr="00097001">
              <w:t>This standard ensures the safe and accurate conversion of string data to numeric values, preventing errors such as out-of-range values, incorrect parsing, or misinterpretation of the string content, thereby enhancing the reliability and security of the software.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4A4D3E71"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F0C6D74" w:rsidR="00F72634" w:rsidRDefault="00837559" w:rsidP="0015146B">
            <w:r w:rsidRPr="00837559">
              <w:t xml:space="preserve">The </w:t>
            </w:r>
            <w:proofErr w:type="spellStart"/>
            <w:r w:rsidRPr="00837559">
              <w:t>atoi</w:t>
            </w:r>
            <w:proofErr w:type="spellEnd"/>
            <w:r w:rsidRPr="00837559">
              <w:t>() function is used for converting a string to an integer. It lacks proper error handling for invalid or out-of-range inputs.</w:t>
            </w:r>
          </w:p>
        </w:tc>
      </w:tr>
      <w:tr w:rsidR="00F72634" w14:paraId="347ECF59" w14:textId="77777777" w:rsidTr="00001F14">
        <w:trPr>
          <w:trHeight w:val="460"/>
        </w:trPr>
        <w:tc>
          <w:tcPr>
            <w:tcW w:w="10800" w:type="dxa"/>
            <w:tcMar>
              <w:top w:w="100" w:type="dxa"/>
              <w:left w:w="100" w:type="dxa"/>
              <w:bottom w:w="100" w:type="dxa"/>
              <w:right w:w="100" w:type="dxa"/>
            </w:tcMar>
          </w:tcPr>
          <w:p w14:paraId="22E86917" w14:textId="77777777" w:rsidR="00837559" w:rsidRPr="00F35255" w:rsidRDefault="00837559" w:rsidP="00837559">
            <w:pPr>
              <w:rPr>
                <w:rFonts w:ascii="Courier New" w:hAnsi="Courier New" w:cs="Courier New"/>
              </w:rPr>
            </w:pPr>
            <w:r w:rsidRPr="00F35255">
              <w:rPr>
                <w:rFonts w:ascii="Courier New" w:hAnsi="Courier New" w:cs="Courier New"/>
              </w:rPr>
              <w:t>#include &lt;</w:t>
            </w:r>
            <w:proofErr w:type="spellStart"/>
            <w:r w:rsidRPr="00F35255">
              <w:rPr>
                <w:rFonts w:ascii="Courier New" w:hAnsi="Courier New" w:cs="Courier New"/>
              </w:rPr>
              <w:t>cstdlib</w:t>
            </w:r>
            <w:proofErr w:type="spellEnd"/>
            <w:r w:rsidRPr="00F35255">
              <w:rPr>
                <w:rFonts w:ascii="Courier New" w:hAnsi="Courier New" w:cs="Courier New"/>
              </w:rPr>
              <w:t>&gt;</w:t>
            </w:r>
          </w:p>
          <w:p w14:paraId="4914541F" w14:textId="77777777" w:rsidR="00837559" w:rsidRPr="00F35255" w:rsidRDefault="00837559" w:rsidP="00837559">
            <w:pPr>
              <w:rPr>
                <w:rFonts w:ascii="Courier New" w:hAnsi="Courier New" w:cs="Courier New"/>
              </w:rPr>
            </w:pPr>
          </w:p>
          <w:p w14:paraId="2BEC0F04" w14:textId="77777777" w:rsidR="00837559" w:rsidRPr="00F35255" w:rsidRDefault="00837559" w:rsidP="00837559">
            <w:pPr>
              <w:rPr>
                <w:rFonts w:ascii="Courier New" w:hAnsi="Courier New" w:cs="Courier New"/>
              </w:rPr>
            </w:pPr>
            <w:r w:rsidRPr="00F35255">
              <w:rPr>
                <w:rFonts w:ascii="Courier New" w:hAnsi="Courier New" w:cs="Courier New"/>
              </w:rPr>
              <w:t xml:space="preserve">void </w:t>
            </w:r>
            <w:proofErr w:type="spellStart"/>
            <w:r w:rsidRPr="00F35255">
              <w:rPr>
                <w:rFonts w:ascii="Courier New" w:hAnsi="Courier New" w:cs="Courier New"/>
              </w:rPr>
              <w:t>convertString</w:t>
            </w:r>
            <w:proofErr w:type="spellEnd"/>
            <w:r w:rsidRPr="00F35255">
              <w:rPr>
                <w:rFonts w:ascii="Courier New" w:hAnsi="Courier New" w:cs="Courier New"/>
              </w:rPr>
              <w:t>(const char *buff) {</w:t>
            </w:r>
          </w:p>
          <w:p w14:paraId="1A08D98F" w14:textId="77777777" w:rsidR="00837559" w:rsidRPr="00F35255" w:rsidRDefault="00837559" w:rsidP="00837559">
            <w:pPr>
              <w:rPr>
                <w:rFonts w:ascii="Courier New" w:hAnsi="Courier New" w:cs="Courier New"/>
              </w:rPr>
            </w:pPr>
            <w:r w:rsidRPr="00F35255">
              <w:rPr>
                <w:rFonts w:ascii="Courier New" w:hAnsi="Courier New" w:cs="Courier New"/>
              </w:rPr>
              <w:t xml:space="preserve">    int number = </w:t>
            </w:r>
            <w:proofErr w:type="spellStart"/>
            <w:r w:rsidRPr="00F35255">
              <w:rPr>
                <w:rFonts w:ascii="Courier New" w:hAnsi="Courier New" w:cs="Courier New"/>
              </w:rPr>
              <w:t>atoi</w:t>
            </w:r>
            <w:proofErr w:type="spellEnd"/>
            <w:r w:rsidRPr="00F35255">
              <w:rPr>
                <w:rFonts w:ascii="Courier New" w:hAnsi="Courier New" w:cs="Courier New"/>
              </w:rPr>
              <w:t>(buff); // Unsafe conversion</w:t>
            </w:r>
          </w:p>
          <w:p w14:paraId="608EF2E7" w14:textId="77777777" w:rsidR="00837559" w:rsidRPr="00F35255" w:rsidRDefault="00837559" w:rsidP="00837559">
            <w:pPr>
              <w:rPr>
                <w:rFonts w:ascii="Courier New" w:hAnsi="Courier New" w:cs="Courier New"/>
              </w:rPr>
            </w:pPr>
            <w:r w:rsidRPr="00F35255">
              <w:rPr>
                <w:rFonts w:ascii="Courier New" w:hAnsi="Courier New" w:cs="Courier New"/>
              </w:rPr>
              <w:t xml:space="preserve">    // Further processing...</w:t>
            </w:r>
          </w:p>
          <w:p w14:paraId="7E0C2F48" w14:textId="67096B59" w:rsidR="00F72634" w:rsidRDefault="00837559" w:rsidP="00837559">
            <w:r w:rsidRPr="00F35255">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2A17915" w:rsidR="00F72634" w:rsidRDefault="00532B1E" w:rsidP="0015146B">
            <w:r w:rsidRPr="00532B1E">
              <w:t xml:space="preserve">The </w:t>
            </w:r>
            <w:proofErr w:type="spellStart"/>
            <w:r w:rsidRPr="00532B1E">
              <w:t>strtol</w:t>
            </w:r>
            <w:proofErr w:type="spellEnd"/>
            <w:r w:rsidRPr="00532B1E">
              <w:t xml:space="preserve">() function is used for conversion, with checks for invalid input and number range. This method ensures that the conversion is within the bounds of an </w:t>
            </w:r>
            <w:proofErr w:type="gramStart"/>
            <w:r w:rsidRPr="00532B1E">
              <w:t>int</w:t>
            </w:r>
            <w:proofErr w:type="gramEnd"/>
            <w:r w:rsidRPr="00532B1E">
              <w:t xml:space="preserve"> and the string is a valid numeric representation.</w:t>
            </w:r>
          </w:p>
        </w:tc>
      </w:tr>
      <w:tr w:rsidR="00F72634" w14:paraId="71761811" w14:textId="77777777" w:rsidTr="00001F14">
        <w:trPr>
          <w:trHeight w:val="460"/>
        </w:trPr>
        <w:tc>
          <w:tcPr>
            <w:tcW w:w="10800" w:type="dxa"/>
            <w:tcMar>
              <w:top w:w="100" w:type="dxa"/>
              <w:left w:w="100" w:type="dxa"/>
              <w:bottom w:w="100" w:type="dxa"/>
              <w:right w:w="100" w:type="dxa"/>
            </w:tcMar>
          </w:tcPr>
          <w:p w14:paraId="385DC3BA" w14:textId="77777777" w:rsidR="00837559" w:rsidRPr="00F35255" w:rsidRDefault="00837559" w:rsidP="00837559">
            <w:pPr>
              <w:rPr>
                <w:rFonts w:ascii="Courier New" w:hAnsi="Courier New" w:cs="Courier New"/>
              </w:rPr>
            </w:pPr>
            <w:r w:rsidRPr="00F35255">
              <w:rPr>
                <w:rFonts w:ascii="Courier New" w:hAnsi="Courier New" w:cs="Courier New"/>
              </w:rPr>
              <w:t>#include &lt;</w:t>
            </w:r>
            <w:proofErr w:type="spellStart"/>
            <w:r w:rsidRPr="00F35255">
              <w:rPr>
                <w:rFonts w:ascii="Courier New" w:hAnsi="Courier New" w:cs="Courier New"/>
              </w:rPr>
              <w:t>cstdlib</w:t>
            </w:r>
            <w:proofErr w:type="spellEnd"/>
            <w:r w:rsidRPr="00F35255">
              <w:rPr>
                <w:rFonts w:ascii="Courier New" w:hAnsi="Courier New" w:cs="Courier New"/>
              </w:rPr>
              <w:t>&gt;</w:t>
            </w:r>
          </w:p>
          <w:p w14:paraId="002A803B" w14:textId="77777777" w:rsidR="00837559" w:rsidRPr="00F35255" w:rsidRDefault="00837559" w:rsidP="00837559">
            <w:pPr>
              <w:rPr>
                <w:rFonts w:ascii="Courier New" w:hAnsi="Courier New" w:cs="Courier New"/>
              </w:rPr>
            </w:pPr>
            <w:r w:rsidRPr="00F35255">
              <w:rPr>
                <w:rFonts w:ascii="Courier New" w:hAnsi="Courier New" w:cs="Courier New"/>
              </w:rPr>
              <w:t>#include &lt;</w:t>
            </w:r>
            <w:proofErr w:type="spellStart"/>
            <w:r w:rsidRPr="00F35255">
              <w:rPr>
                <w:rFonts w:ascii="Courier New" w:hAnsi="Courier New" w:cs="Courier New"/>
              </w:rPr>
              <w:t>climits</w:t>
            </w:r>
            <w:proofErr w:type="spellEnd"/>
            <w:r w:rsidRPr="00F35255">
              <w:rPr>
                <w:rFonts w:ascii="Courier New" w:hAnsi="Courier New" w:cs="Courier New"/>
              </w:rPr>
              <w:t>&gt;</w:t>
            </w:r>
          </w:p>
          <w:p w14:paraId="7985F9BF" w14:textId="77777777" w:rsidR="00837559" w:rsidRPr="00F35255" w:rsidRDefault="00837559" w:rsidP="00837559">
            <w:pPr>
              <w:rPr>
                <w:rFonts w:ascii="Courier New" w:hAnsi="Courier New" w:cs="Courier New"/>
              </w:rPr>
            </w:pPr>
            <w:r w:rsidRPr="00F35255">
              <w:rPr>
                <w:rFonts w:ascii="Courier New" w:hAnsi="Courier New" w:cs="Courier New"/>
              </w:rPr>
              <w:t>#include &lt;iostream&gt;</w:t>
            </w:r>
          </w:p>
          <w:p w14:paraId="23CB1BEF" w14:textId="77777777" w:rsidR="00837559" w:rsidRPr="00F35255" w:rsidRDefault="00837559" w:rsidP="00837559">
            <w:pPr>
              <w:rPr>
                <w:rFonts w:ascii="Courier New" w:hAnsi="Courier New" w:cs="Courier New"/>
              </w:rPr>
            </w:pPr>
          </w:p>
          <w:p w14:paraId="41FB7851" w14:textId="77777777" w:rsidR="00837559" w:rsidRPr="00F35255" w:rsidRDefault="00837559" w:rsidP="00837559">
            <w:pPr>
              <w:rPr>
                <w:rFonts w:ascii="Courier New" w:hAnsi="Courier New" w:cs="Courier New"/>
              </w:rPr>
            </w:pPr>
            <w:r w:rsidRPr="00F35255">
              <w:rPr>
                <w:rFonts w:ascii="Courier New" w:hAnsi="Courier New" w:cs="Courier New"/>
              </w:rPr>
              <w:t xml:space="preserve">void </w:t>
            </w:r>
            <w:proofErr w:type="spellStart"/>
            <w:r w:rsidRPr="00F35255">
              <w:rPr>
                <w:rFonts w:ascii="Courier New" w:hAnsi="Courier New" w:cs="Courier New"/>
              </w:rPr>
              <w:t>convertString</w:t>
            </w:r>
            <w:proofErr w:type="spellEnd"/>
            <w:r w:rsidRPr="00F35255">
              <w:rPr>
                <w:rFonts w:ascii="Courier New" w:hAnsi="Courier New" w:cs="Courier New"/>
              </w:rPr>
              <w:t>(const char *buff) {</w:t>
            </w:r>
          </w:p>
          <w:p w14:paraId="674382C1" w14:textId="77777777" w:rsidR="00837559" w:rsidRPr="00F35255" w:rsidRDefault="00837559" w:rsidP="00837559">
            <w:pPr>
              <w:rPr>
                <w:rFonts w:ascii="Courier New" w:hAnsi="Courier New" w:cs="Courier New"/>
              </w:rPr>
            </w:pPr>
            <w:r w:rsidRPr="00F35255">
              <w:rPr>
                <w:rFonts w:ascii="Courier New" w:hAnsi="Courier New" w:cs="Courier New"/>
              </w:rPr>
              <w:t xml:space="preserve">    char *</w:t>
            </w:r>
            <w:proofErr w:type="gramStart"/>
            <w:r w:rsidRPr="00F35255">
              <w:rPr>
                <w:rFonts w:ascii="Courier New" w:hAnsi="Courier New" w:cs="Courier New"/>
              </w:rPr>
              <w:t>end;</w:t>
            </w:r>
            <w:proofErr w:type="gramEnd"/>
          </w:p>
          <w:p w14:paraId="23FC2352" w14:textId="77777777" w:rsidR="00837559" w:rsidRPr="00F35255" w:rsidRDefault="00837559" w:rsidP="00837559">
            <w:pPr>
              <w:rPr>
                <w:rFonts w:ascii="Courier New" w:hAnsi="Courier New" w:cs="Courier New"/>
              </w:rPr>
            </w:pPr>
            <w:r w:rsidRPr="00F35255">
              <w:rPr>
                <w:rFonts w:ascii="Courier New" w:hAnsi="Courier New" w:cs="Courier New"/>
              </w:rPr>
              <w:t xml:space="preserve">    long number = </w:t>
            </w:r>
            <w:proofErr w:type="spellStart"/>
            <w:r w:rsidRPr="00F35255">
              <w:rPr>
                <w:rFonts w:ascii="Courier New" w:hAnsi="Courier New" w:cs="Courier New"/>
              </w:rPr>
              <w:t>strtol</w:t>
            </w:r>
            <w:proofErr w:type="spellEnd"/>
            <w:r w:rsidRPr="00F35255">
              <w:rPr>
                <w:rFonts w:ascii="Courier New" w:hAnsi="Courier New" w:cs="Courier New"/>
              </w:rPr>
              <w:t>(buff, &amp;end, 10</w:t>
            </w:r>
            <w:proofErr w:type="gramStart"/>
            <w:r w:rsidRPr="00F35255">
              <w:rPr>
                <w:rFonts w:ascii="Courier New" w:hAnsi="Courier New" w:cs="Courier New"/>
              </w:rPr>
              <w:t>);</w:t>
            </w:r>
            <w:proofErr w:type="gramEnd"/>
          </w:p>
          <w:p w14:paraId="1AE3C846" w14:textId="77777777" w:rsidR="00837559" w:rsidRPr="00F35255" w:rsidRDefault="00837559" w:rsidP="00837559">
            <w:pPr>
              <w:rPr>
                <w:rFonts w:ascii="Courier New" w:hAnsi="Courier New" w:cs="Courier New"/>
              </w:rPr>
            </w:pPr>
          </w:p>
          <w:p w14:paraId="2F86E3D9" w14:textId="77777777" w:rsidR="00837559" w:rsidRPr="00F35255" w:rsidRDefault="00837559" w:rsidP="00837559">
            <w:pPr>
              <w:rPr>
                <w:rFonts w:ascii="Courier New" w:hAnsi="Courier New" w:cs="Courier New"/>
              </w:rPr>
            </w:pPr>
            <w:r w:rsidRPr="00F35255">
              <w:rPr>
                <w:rFonts w:ascii="Courier New" w:hAnsi="Courier New" w:cs="Courier New"/>
              </w:rPr>
              <w:t xml:space="preserve">    if (*end != '\0' || number &gt; INT_MAX || number &lt; INT_MIN) {</w:t>
            </w:r>
          </w:p>
          <w:p w14:paraId="64DFBB12" w14:textId="77777777" w:rsidR="00837559" w:rsidRPr="00F35255" w:rsidRDefault="00837559" w:rsidP="00837559">
            <w:pPr>
              <w:rPr>
                <w:rFonts w:ascii="Courier New" w:hAnsi="Courier New" w:cs="Courier New"/>
              </w:rPr>
            </w:pPr>
            <w:r w:rsidRPr="00F35255">
              <w:rPr>
                <w:rFonts w:ascii="Courier New" w:hAnsi="Courier New" w:cs="Courier New"/>
              </w:rPr>
              <w:t xml:space="preserve">        </w:t>
            </w:r>
            <w:proofErr w:type="gramStart"/>
            <w:r w:rsidRPr="00F35255">
              <w:rPr>
                <w:rFonts w:ascii="Courier New" w:hAnsi="Courier New" w:cs="Courier New"/>
              </w:rPr>
              <w:t>std::</w:t>
            </w:r>
            <w:proofErr w:type="spellStart"/>
            <w:proofErr w:type="gramEnd"/>
            <w:r w:rsidRPr="00F35255">
              <w:rPr>
                <w:rFonts w:ascii="Courier New" w:hAnsi="Courier New" w:cs="Courier New"/>
              </w:rPr>
              <w:t>cerr</w:t>
            </w:r>
            <w:proofErr w:type="spellEnd"/>
            <w:r w:rsidRPr="00F35255">
              <w:rPr>
                <w:rFonts w:ascii="Courier New" w:hAnsi="Courier New" w:cs="Courier New"/>
              </w:rPr>
              <w:t xml:space="preserve"> &lt;&lt; "Invalid or out-of-range number." &lt;&lt; </w:t>
            </w:r>
            <w:proofErr w:type="gramStart"/>
            <w:r w:rsidRPr="00F35255">
              <w:rPr>
                <w:rFonts w:ascii="Courier New" w:hAnsi="Courier New" w:cs="Courier New"/>
              </w:rPr>
              <w:t>std::</w:t>
            </w:r>
            <w:proofErr w:type="spellStart"/>
            <w:proofErr w:type="gramEnd"/>
            <w:r w:rsidRPr="00F35255">
              <w:rPr>
                <w:rFonts w:ascii="Courier New" w:hAnsi="Courier New" w:cs="Courier New"/>
              </w:rPr>
              <w:t>endl</w:t>
            </w:r>
            <w:proofErr w:type="spellEnd"/>
            <w:r w:rsidRPr="00F35255">
              <w:rPr>
                <w:rFonts w:ascii="Courier New" w:hAnsi="Courier New" w:cs="Courier New"/>
              </w:rPr>
              <w:t>;</w:t>
            </w:r>
          </w:p>
          <w:p w14:paraId="76188710" w14:textId="77777777" w:rsidR="00837559" w:rsidRPr="00F35255" w:rsidRDefault="00837559" w:rsidP="00837559">
            <w:pPr>
              <w:rPr>
                <w:rFonts w:ascii="Courier New" w:hAnsi="Courier New" w:cs="Courier New"/>
              </w:rPr>
            </w:pPr>
            <w:r w:rsidRPr="00F35255">
              <w:rPr>
                <w:rFonts w:ascii="Courier New" w:hAnsi="Courier New" w:cs="Courier New"/>
              </w:rPr>
              <w:t xml:space="preserve">        </w:t>
            </w:r>
            <w:proofErr w:type="gramStart"/>
            <w:r w:rsidRPr="00F35255">
              <w:rPr>
                <w:rFonts w:ascii="Courier New" w:hAnsi="Courier New" w:cs="Courier New"/>
              </w:rPr>
              <w:t>return;</w:t>
            </w:r>
            <w:proofErr w:type="gramEnd"/>
          </w:p>
          <w:p w14:paraId="260275BD" w14:textId="77777777" w:rsidR="00837559" w:rsidRPr="00F35255" w:rsidRDefault="00837559" w:rsidP="00837559">
            <w:pPr>
              <w:rPr>
                <w:rFonts w:ascii="Courier New" w:hAnsi="Courier New" w:cs="Courier New"/>
              </w:rPr>
            </w:pPr>
            <w:r w:rsidRPr="00F35255">
              <w:rPr>
                <w:rFonts w:ascii="Courier New" w:hAnsi="Courier New" w:cs="Courier New"/>
              </w:rPr>
              <w:t xml:space="preserve">    }</w:t>
            </w:r>
          </w:p>
          <w:p w14:paraId="476B9021" w14:textId="77777777" w:rsidR="00837559" w:rsidRPr="00F35255" w:rsidRDefault="00837559" w:rsidP="00837559">
            <w:pPr>
              <w:rPr>
                <w:rFonts w:ascii="Courier New" w:hAnsi="Courier New" w:cs="Courier New"/>
              </w:rPr>
            </w:pPr>
          </w:p>
          <w:p w14:paraId="04850BDF" w14:textId="77777777" w:rsidR="00837559" w:rsidRPr="00F35255" w:rsidRDefault="00837559" w:rsidP="00837559">
            <w:pPr>
              <w:rPr>
                <w:rFonts w:ascii="Courier New" w:hAnsi="Courier New" w:cs="Courier New"/>
              </w:rPr>
            </w:pPr>
            <w:r w:rsidRPr="00F35255">
              <w:rPr>
                <w:rFonts w:ascii="Courier New" w:hAnsi="Courier New" w:cs="Courier New"/>
              </w:rPr>
              <w:t xml:space="preserve">    int </w:t>
            </w:r>
            <w:proofErr w:type="spellStart"/>
            <w:r w:rsidRPr="00F35255">
              <w:rPr>
                <w:rFonts w:ascii="Courier New" w:hAnsi="Courier New" w:cs="Courier New"/>
              </w:rPr>
              <w:t>safeNumber</w:t>
            </w:r>
            <w:proofErr w:type="spellEnd"/>
            <w:r w:rsidRPr="00F35255">
              <w:rPr>
                <w:rFonts w:ascii="Courier New" w:hAnsi="Courier New" w:cs="Courier New"/>
              </w:rPr>
              <w:t xml:space="preserve"> = </w:t>
            </w:r>
            <w:proofErr w:type="spellStart"/>
            <w:r w:rsidRPr="00F35255">
              <w:rPr>
                <w:rFonts w:ascii="Courier New" w:hAnsi="Courier New" w:cs="Courier New"/>
              </w:rPr>
              <w:t>static_cast</w:t>
            </w:r>
            <w:proofErr w:type="spellEnd"/>
            <w:r w:rsidRPr="00F35255">
              <w:rPr>
                <w:rFonts w:ascii="Courier New" w:hAnsi="Courier New" w:cs="Courier New"/>
              </w:rPr>
              <w:t>&lt;int&gt;(number</w:t>
            </w:r>
            <w:proofErr w:type="gramStart"/>
            <w:r w:rsidRPr="00F35255">
              <w:rPr>
                <w:rFonts w:ascii="Courier New" w:hAnsi="Courier New" w:cs="Courier New"/>
              </w:rPr>
              <w:t>);</w:t>
            </w:r>
            <w:proofErr w:type="gramEnd"/>
          </w:p>
          <w:p w14:paraId="7F25213B" w14:textId="77777777" w:rsidR="00837559" w:rsidRPr="00F35255" w:rsidRDefault="00837559" w:rsidP="00837559">
            <w:pPr>
              <w:rPr>
                <w:rFonts w:ascii="Courier New" w:hAnsi="Courier New" w:cs="Courier New"/>
              </w:rPr>
            </w:pPr>
            <w:r w:rsidRPr="00F35255">
              <w:rPr>
                <w:rFonts w:ascii="Courier New" w:hAnsi="Courier New" w:cs="Courier New"/>
              </w:rPr>
              <w:t xml:space="preserve">    // Further processing...</w:t>
            </w:r>
          </w:p>
          <w:p w14:paraId="4F4DA9C0" w14:textId="4E78CF9D" w:rsidR="00F72634" w:rsidRDefault="00837559" w:rsidP="00837559">
            <w:r w:rsidRPr="00F35255">
              <w:rPr>
                <w:rFonts w:ascii="Courier New" w:hAnsi="Courier New" w:cs="Courier New"/>
              </w:rPr>
              <w:t>}</w:t>
            </w:r>
          </w:p>
        </w:tc>
      </w:tr>
    </w:tbl>
    <w:p w14:paraId="6AD33759" w14:textId="77777777" w:rsidR="00F32C4D" w:rsidRDefault="00F32C4D" w:rsidP="00B475A1">
      <w:pPr>
        <w:rPr>
          <w:b/>
        </w:rPr>
      </w:pPr>
    </w:p>
    <w:p w14:paraId="6C0E2E27" w14:textId="5A986BD8" w:rsidR="00B475A1" w:rsidRDefault="0046310F" w:rsidP="00B475A1">
      <w:pPr>
        <w:rPr>
          <w:b/>
        </w:rPr>
      </w:pPr>
      <w:r w:rsidRPr="0046310F">
        <w:rPr>
          <w:b/>
        </w:rPr>
        <w:lastRenderedPageBreak/>
        <w:t>Relevant Security Principle(s)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36B8D9C" w:rsidR="00B475A1" w:rsidRDefault="0098044D" w:rsidP="00F51FA8">
            <w:pPr>
              <w:pBdr>
                <w:top w:val="nil"/>
                <w:left w:val="nil"/>
                <w:bottom w:val="nil"/>
                <w:right w:val="nil"/>
                <w:between w:val="nil"/>
              </w:pBdr>
            </w:pPr>
            <w:r>
              <w:t xml:space="preserve">1. </w:t>
            </w:r>
            <w:r w:rsidR="000C18DB" w:rsidRPr="000C18DB">
              <w:rPr>
                <w:b/>
              </w:rPr>
              <w:t>Validate Input Data</w:t>
            </w:r>
          </w:p>
        </w:tc>
      </w:tr>
      <w:tr w:rsidR="000C18DB" w14:paraId="2CC90CF9" w14:textId="77777777" w:rsidTr="006D38A7">
        <w:trPr>
          <w:tblHeader/>
        </w:trPr>
        <w:tc>
          <w:tcPr>
            <w:tcW w:w="10780" w:type="dxa"/>
            <w:shd w:val="clear" w:color="auto" w:fill="auto"/>
            <w:tcMar>
              <w:top w:w="100" w:type="dxa"/>
              <w:left w:w="100" w:type="dxa"/>
              <w:bottom w:w="100" w:type="dxa"/>
              <w:right w:w="100" w:type="dxa"/>
            </w:tcMar>
          </w:tcPr>
          <w:p w14:paraId="50461CBB" w14:textId="48A97AE2" w:rsidR="000C18DB" w:rsidRDefault="007B6976" w:rsidP="00F51FA8">
            <w:pPr>
              <w:pBdr>
                <w:top w:val="nil"/>
                <w:left w:val="nil"/>
                <w:bottom w:val="nil"/>
                <w:right w:val="nil"/>
                <w:between w:val="nil"/>
              </w:pBdr>
              <w:rPr>
                <w:b/>
              </w:rPr>
            </w:pPr>
            <w:r>
              <w:rPr>
                <w:b/>
              </w:rPr>
              <w:t>Rationalization:</w:t>
            </w:r>
            <w:r w:rsidRPr="007B6976">
              <w:rPr>
                <w:b/>
              </w:rPr>
              <w:t xml:space="preserve"> </w:t>
            </w:r>
            <w:r w:rsidR="004A36F9" w:rsidRPr="004A36F9">
              <w:rPr>
                <w:bCs/>
              </w:rPr>
              <w:t>Robust string-to-number conversions are crucial for ensuring that input data is validated before use. This principle prevents errors and vulnerabilities related to incorrect, unexpected, or malicious input data by ensuring that string conversions to numbers are performed safely and accurately.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26F13A2" w:rsidR="00B475A1" w:rsidRDefault="007B6976" w:rsidP="00F51FA8">
            <w:pPr>
              <w:jc w:val="center"/>
            </w:pPr>
            <w:r>
              <w:t>High</w:t>
            </w:r>
          </w:p>
        </w:tc>
        <w:tc>
          <w:tcPr>
            <w:tcW w:w="1341" w:type="dxa"/>
            <w:shd w:val="clear" w:color="auto" w:fill="auto"/>
          </w:tcPr>
          <w:p w14:paraId="086FA0F7" w14:textId="095B9F82" w:rsidR="00B475A1" w:rsidRDefault="004A36F9" w:rsidP="00F51FA8">
            <w:pPr>
              <w:jc w:val="center"/>
            </w:pPr>
            <w:r>
              <w:t>Probably</w:t>
            </w:r>
          </w:p>
        </w:tc>
        <w:tc>
          <w:tcPr>
            <w:tcW w:w="4021" w:type="dxa"/>
            <w:shd w:val="clear" w:color="auto" w:fill="auto"/>
          </w:tcPr>
          <w:p w14:paraId="3D7EE5AB" w14:textId="252DD316" w:rsidR="00B475A1" w:rsidRDefault="007B6976" w:rsidP="00F51FA8">
            <w:pPr>
              <w:jc w:val="center"/>
            </w:pPr>
            <w:r>
              <w:t>Medium</w:t>
            </w:r>
          </w:p>
        </w:tc>
        <w:tc>
          <w:tcPr>
            <w:tcW w:w="1807" w:type="dxa"/>
            <w:shd w:val="clear" w:color="auto" w:fill="auto"/>
          </w:tcPr>
          <w:p w14:paraId="483DB358" w14:textId="2EA1AF86" w:rsidR="00B475A1" w:rsidRDefault="007B6976" w:rsidP="00F51FA8">
            <w:pPr>
              <w:jc w:val="center"/>
            </w:pPr>
            <w:r>
              <w:t>High</w:t>
            </w:r>
          </w:p>
        </w:tc>
        <w:tc>
          <w:tcPr>
            <w:tcW w:w="1805" w:type="dxa"/>
            <w:shd w:val="clear" w:color="auto" w:fill="auto"/>
          </w:tcPr>
          <w:p w14:paraId="0216068C" w14:textId="5AB8BF1E" w:rsidR="00B475A1" w:rsidRDefault="00D42F68"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89"/>
        <w:gridCol w:w="2390"/>
        <w:gridCol w:w="6046"/>
      </w:tblGrid>
      <w:tr w:rsidR="000D6C0F" w14:paraId="0DFF2075" w14:textId="77777777" w:rsidTr="000D6C0F">
        <w:trPr>
          <w:trHeight w:val="537"/>
          <w:tblHeader/>
        </w:trPr>
        <w:tc>
          <w:tcPr>
            <w:tcW w:w="2389" w:type="dxa"/>
            <w:shd w:val="clear" w:color="auto" w:fill="D9D9D9"/>
            <w:vAlign w:val="center"/>
          </w:tcPr>
          <w:p w14:paraId="15DA8771" w14:textId="77777777" w:rsidR="000D6C0F" w:rsidRDefault="000D6C0F" w:rsidP="00F51FA8">
            <w:pPr>
              <w:jc w:val="center"/>
              <w:rPr>
                <w:b/>
                <w:sz w:val="24"/>
                <w:szCs w:val="24"/>
              </w:rPr>
            </w:pPr>
            <w:bookmarkStart w:id="9" w:name="_Hlk159077799"/>
            <w:r>
              <w:rPr>
                <w:b/>
                <w:sz w:val="24"/>
                <w:szCs w:val="24"/>
              </w:rPr>
              <w:t>Tool</w:t>
            </w:r>
          </w:p>
        </w:tc>
        <w:tc>
          <w:tcPr>
            <w:tcW w:w="2390" w:type="dxa"/>
            <w:shd w:val="clear" w:color="auto" w:fill="D9D9D9"/>
            <w:vAlign w:val="center"/>
          </w:tcPr>
          <w:p w14:paraId="7B8AB6E4" w14:textId="77777777" w:rsidR="000D6C0F" w:rsidRDefault="000D6C0F" w:rsidP="00F51FA8">
            <w:pPr>
              <w:jc w:val="center"/>
              <w:rPr>
                <w:b/>
                <w:sz w:val="24"/>
                <w:szCs w:val="24"/>
              </w:rPr>
            </w:pPr>
            <w:r>
              <w:rPr>
                <w:b/>
                <w:sz w:val="24"/>
                <w:szCs w:val="24"/>
              </w:rPr>
              <w:t>Version</w:t>
            </w:r>
          </w:p>
        </w:tc>
        <w:tc>
          <w:tcPr>
            <w:tcW w:w="6046" w:type="dxa"/>
            <w:shd w:val="clear" w:color="auto" w:fill="D9D9D9"/>
            <w:vAlign w:val="center"/>
          </w:tcPr>
          <w:p w14:paraId="1397358D" w14:textId="77777777" w:rsidR="000D6C0F" w:rsidRDefault="000D6C0F" w:rsidP="00F51FA8">
            <w:pPr>
              <w:jc w:val="center"/>
              <w:rPr>
                <w:b/>
                <w:sz w:val="24"/>
                <w:szCs w:val="24"/>
              </w:rPr>
            </w:pPr>
            <w:r>
              <w:rPr>
                <w:b/>
                <w:sz w:val="24"/>
                <w:szCs w:val="24"/>
              </w:rPr>
              <w:t>Checker</w:t>
            </w:r>
          </w:p>
        </w:tc>
      </w:tr>
      <w:tr w:rsidR="000D6C0F" w14:paraId="300BC336" w14:textId="77777777" w:rsidTr="000D6C0F">
        <w:trPr>
          <w:trHeight w:val="537"/>
        </w:trPr>
        <w:tc>
          <w:tcPr>
            <w:tcW w:w="2389" w:type="dxa"/>
            <w:shd w:val="clear" w:color="auto" w:fill="auto"/>
          </w:tcPr>
          <w:p w14:paraId="0F8CDDEE" w14:textId="7410117B" w:rsidR="000D6C0F" w:rsidRDefault="007F6F37" w:rsidP="00F51FA8">
            <w:pPr>
              <w:jc w:val="center"/>
            </w:pPr>
            <w:proofErr w:type="spellStart"/>
            <w:r w:rsidRPr="007F6F37">
              <w:t>Parasoft</w:t>
            </w:r>
            <w:proofErr w:type="spellEnd"/>
            <w:r w:rsidRPr="007F6F37">
              <w:t xml:space="preserve"> C/C++test</w:t>
            </w:r>
          </w:p>
        </w:tc>
        <w:tc>
          <w:tcPr>
            <w:tcW w:w="2390" w:type="dxa"/>
            <w:shd w:val="clear" w:color="auto" w:fill="auto"/>
          </w:tcPr>
          <w:p w14:paraId="2A2ABA7F" w14:textId="34B17015" w:rsidR="000D6C0F" w:rsidRDefault="00FF5347" w:rsidP="00F51FA8">
            <w:pPr>
              <w:jc w:val="center"/>
            </w:pPr>
            <w:r>
              <w:t>2023.1</w:t>
            </w:r>
          </w:p>
        </w:tc>
        <w:tc>
          <w:tcPr>
            <w:tcW w:w="6046" w:type="dxa"/>
            <w:shd w:val="clear" w:color="auto" w:fill="auto"/>
          </w:tcPr>
          <w:p w14:paraId="4441551B" w14:textId="4779956F" w:rsidR="000D6C0F" w:rsidRDefault="007F6F37" w:rsidP="00F51FA8">
            <w:pPr>
              <w:jc w:val="center"/>
            </w:pPr>
            <w:r w:rsidRPr="007F6F37">
              <w:t>CERT_CPP-STR53-a</w:t>
            </w:r>
          </w:p>
        </w:tc>
      </w:tr>
    </w:tbl>
    <w:tbl>
      <w:tblPr>
        <w:tblW w:w="10825"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25"/>
      </w:tblGrid>
      <w:tr w:rsidR="00D64E0E" w14:paraId="3DE7E53F" w14:textId="77777777" w:rsidTr="00D64E0E">
        <w:trPr>
          <w:trHeight w:val="460"/>
          <w:tblHeader/>
        </w:trPr>
        <w:tc>
          <w:tcPr>
            <w:tcW w:w="10825" w:type="dxa"/>
            <w:shd w:val="clear" w:color="auto" w:fill="D9D9D9"/>
            <w:vAlign w:val="center"/>
          </w:tcPr>
          <w:p w14:paraId="3E2F76A8" w14:textId="4732491D" w:rsidR="00D64E0E" w:rsidRDefault="003465AB" w:rsidP="00107765">
            <w:pPr>
              <w:jc w:val="center"/>
              <w:rPr>
                <w:b/>
              </w:rPr>
            </w:pPr>
            <w:r>
              <w:rPr>
                <w:b/>
              </w:rPr>
              <w:t xml:space="preserve">Checker </w:t>
            </w:r>
            <w:r w:rsidR="00D64E0E">
              <w:rPr>
                <w:b/>
              </w:rPr>
              <w:t>Description</w:t>
            </w:r>
          </w:p>
        </w:tc>
      </w:tr>
      <w:tr w:rsidR="00D64E0E" w14:paraId="69A0F46A" w14:textId="77777777" w:rsidTr="00D64E0E">
        <w:trPr>
          <w:trHeight w:val="460"/>
        </w:trPr>
        <w:tc>
          <w:tcPr>
            <w:tcW w:w="10825" w:type="dxa"/>
            <w:shd w:val="clear" w:color="auto" w:fill="auto"/>
          </w:tcPr>
          <w:p w14:paraId="0452700A" w14:textId="294C9BA1" w:rsidR="00D64E0E" w:rsidRDefault="007F6F37" w:rsidP="00107765">
            <w:pPr>
              <w:jc w:val="center"/>
            </w:pPr>
            <w:r w:rsidRPr="007F6F37">
              <w:t>This checker ensures that all container indices are validated, which is crucial for preventing out-of-bounds errors during string-to-number conversions. It's selected for its emphasis on boundary checking, which aligns with the need for robust data conversion routines.</w:t>
            </w:r>
          </w:p>
        </w:tc>
      </w:tr>
      <w:bookmarkEnd w:id="9"/>
    </w:tbl>
    <w:p w14:paraId="2717B141" w14:textId="77777777" w:rsidR="00D2404A" w:rsidRDefault="00D2404A" w:rsidP="0059536C">
      <w:pPr>
        <w:pStyle w:val="Heading4"/>
      </w:pPr>
    </w:p>
    <w:p w14:paraId="73D74ACF" w14:textId="1D462575" w:rsidR="00381847" w:rsidRDefault="00D64E0E" w:rsidP="0059536C">
      <w:pPr>
        <w:pStyle w:val="Heading4"/>
        <w:rPr>
          <w:sz w:val="27"/>
          <w:szCs w:val="27"/>
        </w:rPr>
      </w:pPr>
      <w:r>
        <w:t xml:space="preserve"> </w:t>
      </w:r>
      <w:r w:rsidR="00E769D9">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D5A69EE" w:rsidR="00381847" w:rsidRDefault="00144C62">
            <w:pPr>
              <w:jc w:val="center"/>
            </w:pPr>
            <w:r w:rsidRPr="00144C62">
              <w:t>STD-0</w:t>
            </w:r>
            <w:r w:rsidR="0003746C">
              <w:t>03</w:t>
            </w:r>
            <w:r w:rsidRPr="00144C62">
              <w:t>-CPP</w:t>
            </w:r>
          </w:p>
        </w:tc>
        <w:tc>
          <w:tcPr>
            <w:tcW w:w="7632" w:type="dxa"/>
            <w:tcMar>
              <w:top w:w="100" w:type="dxa"/>
              <w:left w:w="100" w:type="dxa"/>
              <w:bottom w:w="100" w:type="dxa"/>
              <w:right w:w="100" w:type="dxa"/>
            </w:tcMar>
          </w:tcPr>
          <w:p w14:paraId="2E7240A9" w14:textId="5BCC94B4" w:rsidR="00381847" w:rsidRDefault="0003746C">
            <w:r w:rsidRPr="0003746C">
              <w:t>Prevent Buffer Overflow in String Operations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tbl>
            <w:tblPr>
              <w:tblStyle w:val="affffffff7"/>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B3FAB" w14:paraId="4FFCFEF5" w14:textId="77777777" w:rsidTr="006B3FAB">
              <w:trPr>
                <w:trHeight w:val="269"/>
                <w:tblHeader/>
                <w:jc w:val="cent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B8D1F77" w14:textId="77777777" w:rsidR="006B3FAB" w:rsidRDefault="006B3FAB" w:rsidP="006B3FAB">
                  <w:r>
                    <w:rPr>
                      <w:b/>
                      <w:sz w:val="24"/>
                      <w:szCs w:val="24"/>
                    </w:rPr>
                    <w:t>Rationalization</w:t>
                  </w:r>
                </w:p>
              </w:tc>
            </w:tr>
            <w:tr w:rsidR="006B3FAB" w14:paraId="6EE30C33" w14:textId="77777777" w:rsidTr="006B3FAB">
              <w:trPr>
                <w:trHeight w:val="460"/>
                <w:jc w:val="center"/>
              </w:trPr>
              <w:tc>
                <w:tcPr>
                  <w:tcW w:w="10800" w:type="dxa"/>
                  <w:tcBorders>
                    <w:top w:val="single" w:sz="4" w:space="0" w:color="000000"/>
                  </w:tcBorders>
                  <w:shd w:val="clear" w:color="auto" w:fill="EFEFEF"/>
                  <w:tcMar>
                    <w:top w:w="100" w:type="dxa"/>
                    <w:left w:w="100" w:type="dxa"/>
                    <w:bottom w:w="100" w:type="dxa"/>
                    <w:right w:w="100" w:type="dxa"/>
                  </w:tcMar>
                </w:tcPr>
                <w:p w14:paraId="37CDD7F8" w14:textId="4BE9023B" w:rsidR="006B3FAB" w:rsidRDefault="00F35255" w:rsidP="006B3FAB">
                  <w:r w:rsidRPr="00F35255">
                    <w:t>Ensures that string operations do not exceed the allocated memory, thereby preventing buffer overflows, a common source of security vulnerabilities.</w:t>
                  </w:r>
                </w:p>
              </w:tc>
            </w:tr>
          </w:tbl>
          <w:p w14:paraId="2AD3F118" w14:textId="77777777" w:rsidR="006B3FAB" w:rsidRDefault="006B3FAB" w:rsidP="0015146B">
            <w:pPr>
              <w:rPr>
                <w:b/>
                <w:sz w:val="24"/>
                <w:szCs w:val="24"/>
              </w:rPr>
            </w:pPr>
          </w:p>
          <w:p w14:paraId="269D0DFA" w14:textId="74DF051C"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7B35B95" w:rsidR="00F72634" w:rsidRDefault="00F35255" w:rsidP="0015146B">
            <w:r w:rsidRPr="00F35255">
              <w:t>The code attempts to copy a source string to a destination buffer without ensuring that the destination can accommodate the entire source string, including the null-terminator.</w:t>
            </w:r>
          </w:p>
        </w:tc>
      </w:tr>
      <w:tr w:rsidR="00F72634" w14:paraId="6EF6786D" w14:textId="77777777" w:rsidTr="00001F14">
        <w:trPr>
          <w:trHeight w:val="460"/>
        </w:trPr>
        <w:tc>
          <w:tcPr>
            <w:tcW w:w="10800" w:type="dxa"/>
            <w:tcMar>
              <w:top w:w="100" w:type="dxa"/>
              <w:left w:w="100" w:type="dxa"/>
              <w:bottom w:w="100" w:type="dxa"/>
              <w:right w:w="100" w:type="dxa"/>
            </w:tcMar>
          </w:tcPr>
          <w:p w14:paraId="36321312" w14:textId="77777777" w:rsidR="00F35255" w:rsidRPr="00F35255" w:rsidRDefault="00F35255" w:rsidP="00F35255">
            <w:pPr>
              <w:rPr>
                <w:rFonts w:ascii="Courier New" w:hAnsi="Courier New" w:cs="Courier New"/>
              </w:rPr>
            </w:pPr>
            <w:r w:rsidRPr="00F35255">
              <w:rPr>
                <w:rFonts w:ascii="Courier New" w:hAnsi="Courier New" w:cs="Courier New"/>
              </w:rPr>
              <w:t>#include &lt;</w:t>
            </w:r>
            <w:proofErr w:type="spellStart"/>
            <w:r w:rsidRPr="00F35255">
              <w:rPr>
                <w:rFonts w:ascii="Courier New" w:hAnsi="Courier New" w:cs="Courier New"/>
              </w:rPr>
              <w:t>cstring</w:t>
            </w:r>
            <w:proofErr w:type="spellEnd"/>
            <w:r w:rsidRPr="00F35255">
              <w:rPr>
                <w:rFonts w:ascii="Courier New" w:hAnsi="Courier New" w:cs="Courier New"/>
              </w:rPr>
              <w:t>&gt;</w:t>
            </w:r>
          </w:p>
          <w:p w14:paraId="3A127986" w14:textId="77777777" w:rsidR="00F35255" w:rsidRPr="00F35255" w:rsidRDefault="00F35255" w:rsidP="00F35255">
            <w:pPr>
              <w:rPr>
                <w:rFonts w:ascii="Courier New" w:hAnsi="Courier New" w:cs="Courier New"/>
              </w:rPr>
            </w:pPr>
          </w:p>
          <w:p w14:paraId="71CCD74D" w14:textId="77777777" w:rsidR="00F35255" w:rsidRPr="00F35255" w:rsidRDefault="00F35255" w:rsidP="00F35255">
            <w:pPr>
              <w:rPr>
                <w:rFonts w:ascii="Courier New" w:hAnsi="Courier New" w:cs="Courier New"/>
              </w:rPr>
            </w:pPr>
            <w:r w:rsidRPr="00F35255">
              <w:rPr>
                <w:rFonts w:ascii="Courier New" w:hAnsi="Courier New" w:cs="Courier New"/>
              </w:rPr>
              <w:t xml:space="preserve">void </w:t>
            </w:r>
            <w:proofErr w:type="spellStart"/>
            <w:r w:rsidRPr="00F35255">
              <w:rPr>
                <w:rFonts w:ascii="Courier New" w:hAnsi="Courier New" w:cs="Courier New"/>
              </w:rPr>
              <w:t>unsafeCopy</w:t>
            </w:r>
            <w:proofErr w:type="spellEnd"/>
            <w:r w:rsidRPr="00F35255">
              <w:rPr>
                <w:rFonts w:ascii="Courier New" w:hAnsi="Courier New" w:cs="Courier New"/>
              </w:rPr>
              <w:t>(const char *</w:t>
            </w:r>
            <w:proofErr w:type="spellStart"/>
            <w:r w:rsidRPr="00F35255">
              <w:rPr>
                <w:rFonts w:ascii="Courier New" w:hAnsi="Courier New" w:cs="Courier New"/>
              </w:rPr>
              <w:t>src</w:t>
            </w:r>
            <w:proofErr w:type="spellEnd"/>
            <w:r w:rsidRPr="00F35255">
              <w:rPr>
                <w:rFonts w:ascii="Courier New" w:hAnsi="Courier New" w:cs="Courier New"/>
              </w:rPr>
              <w:t>) {</w:t>
            </w:r>
          </w:p>
          <w:p w14:paraId="5A6CAC11" w14:textId="77777777" w:rsidR="00F35255" w:rsidRPr="00F35255" w:rsidRDefault="00F35255" w:rsidP="00F35255">
            <w:pPr>
              <w:rPr>
                <w:rFonts w:ascii="Courier New" w:hAnsi="Courier New" w:cs="Courier New"/>
              </w:rPr>
            </w:pPr>
            <w:r w:rsidRPr="00F35255">
              <w:rPr>
                <w:rFonts w:ascii="Courier New" w:hAnsi="Courier New" w:cs="Courier New"/>
              </w:rPr>
              <w:t xml:space="preserve">    char </w:t>
            </w:r>
            <w:proofErr w:type="spellStart"/>
            <w:r w:rsidRPr="00F35255">
              <w:rPr>
                <w:rFonts w:ascii="Courier New" w:hAnsi="Courier New" w:cs="Courier New"/>
              </w:rPr>
              <w:t>dest</w:t>
            </w:r>
            <w:proofErr w:type="spellEnd"/>
            <w:r w:rsidRPr="00F35255">
              <w:rPr>
                <w:rFonts w:ascii="Courier New" w:hAnsi="Courier New" w:cs="Courier New"/>
              </w:rPr>
              <w:t>[10</w:t>
            </w:r>
            <w:proofErr w:type="gramStart"/>
            <w:r w:rsidRPr="00F35255">
              <w:rPr>
                <w:rFonts w:ascii="Courier New" w:hAnsi="Courier New" w:cs="Courier New"/>
              </w:rPr>
              <w:t>];</w:t>
            </w:r>
            <w:proofErr w:type="gramEnd"/>
          </w:p>
          <w:p w14:paraId="1611F533" w14:textId="77777777" w:rsidR="00F35255" w:rsidRPr="00F35255" w:rsidRDefault="00F35255" w:rsidP="00F35255">
            <w:pPr>
              <w:rPr>
                <w:rFonts w:ascii="Courier New" w:hAnsi="Courier New" w:cs="Courier New"/>
              </w:rPr>
            </w:pPr>
            <w:r w:rsidRPr="00F35255">
              <w:rPr>
                <w:rFonts w:ascii="Courier New" w:hAnsi="Courier New" w:cs="Courier New"/>
              </w:rPr>
              <w:t xml:space="preserve">    </w:t>
            </w:r>
            <w:proofErr w:type="spellStart"/>
            <w:r w:rsidRPr="00F35255">
              <w:rPr>
                <w:rFonts w:ascii="Courier New" w:hAnsi="Courier New" w:cs="Courier New"/>
              </w:rPr>
              <w:t>strcpy</w:t>
            </w:r>
            <w:proofErr w:type="spellEnd"/>
            <w:r w:rsidRPr="00F35255">
              <w:rPr>
                <w:rFonts w:ascii="Courier New" w:hAnsi="Courier New" w:cs="Courier New"/>
              </w:rPr>
              <w:t>(</w:t>
            </w:r>
            <w:proofErr w:type="spellStart"/>
            <w:r w:rsidRPr="00F35255">
              <w:rPr>
                <w:rFonts w:ascii="Courier New" w:hAnsi="Courier New" w:cs="Courier New"/>
              </w:rPr>
              <w:t>dest</w:t>
            </w:r>
            <w:proofErr w:type="spellEnd"/>
            <w:r w:rsidRPr="00F35255">
              <w:rPr>
                <w:rFonts w:ascii="Courier New" w:hAnsi="Courier New" w:cs="Courier New"/>
              </w:rPr>
              <w:t xml:space="preserve">, </w:t>
            </w:r>
            <w:proofErr w:type="spellStart"/>
            <w:r w:rsidRPr="00F35255">
              <w:rPr>
                <w:rFonts w:ascii="Courier New" w:hAnsi="Courier New" w:cs="Courier New"/>
              </w:rPr>
              <w:t>src</w:t>
            </w:r>
            <w:proofErr w:type="spellEnd"/>
            <w:r w:rsidRPr="00F35255">
              <w:rPr>
                <w:rFonts w:ascii="Courier New" w:hAnsi="Courier New" w:cs="Courier New"/>
              </w:rPr>
              <w:t xml:space="preserve">); // Unsafe: may cause buffer </w:t>
            </w:r>
            <w:proofErr w:type="gramStart"/>
            <w:r w:rsidRPr="00F35255">
              <w:rPr>
                <w:rFonts w:ascii="Courier New" w:hAnsi="Courier New" w:cs="Courier New"/>
              </w:rPr>
              <w:t>overflow</w:t>
            </w:r>
            <w:proofErr w:type="gramEnd"/>
          </w:p>
          <w:p w14:paraId="12374FA0" w14:textId="49F86404" w:rsidR="00F72634" w:rsidRDefault="00F35255" w:rsidP="00F35255">
            <w:r w:rsidRPr="00F35255">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4B2176D" w:rsidR="00F72634" w:rsidRDefault="00F35255" w:rsidP="0015146B">
            <w:r w:rsidRPr="00F35255">
              <w:t xml:space="preserve">The code uses </w:t>
            </w:r>
            <w:proofErr w:type="spellStart"/>
            <w:r w:rsidRPr="00F35255">
              <w:t>strncpy</w:t>
            </w:r>
            <w:proofErr w:type="spellEnd"/>
            <w:r w:rsidRPr="00F35255">
              <w:t>() to copy the source string to the destination buffer, ensuring that no more than the size of the destination buffer is copied. It also manually null-terminates the destination string.</w:t>
            </w:r>
          </w:p>
        </w:tc>
      </w:tr>
      <w:tr w:rsidR="00F72634" w14:paraId="1A9D16B4" w14:textId="77777777" w:rsidTr="00001F14">
        <w:trPr>
          <w:trHeight w:val="460"/>
        </w:trPr>
        <w:tc>
          <w:tcPr>
            <w:tcW w:w="10800" w:type="dxa"/>
            <w:tcMar>
              <w:top w:w="100" w:type="dxa"/>
              <w:left w:w="100" w:type="dxa"/>
              <w:bottom w:w="100" w:type="dxa"/>
              <w:right w:w="100" w:type="dxa"/>
            </w:tcMar>
          </w:tcPr>
          <w:p w14:paraId="4A042B1A" w14:textId="77777777" w:rsidR="00F35255" w:rsidRPr="004720A2" w:rsidRDefault="00F35255" w:rsidP="00F35255">
            <w:pPr>
              <w:rPr>
                <w:rFonts w:ascii="Courier New" w:hAnsi="Courier New" w:cs="Courier New"/>
              </w:rPr>
            </w:pPr>
            <w:r w:rsidRPr="004720A2">
              <w:rPr>
                <w:rFonts w:ascii="Courier New" w:hAnsi="Courier New" w:cs="Courier New"/>
              </w:rPr>
              <w:t>#include &lt;</w:t>
            </w:r>
            <w:proofErr w:type="spellStart"/>
            <w:r w:rsidRPr="004720A2">
              <w:rPr>
                <w:rFonts w:ascii="Courier New" w:hAnsi="Courier New" w:cs="Courier New"/>
              </w:rPr>
              <w:t>cstring</w:t>
            </w:r>
            <w:proofErr w:type="spellEnd"/>
            <w:r w:rsidRPr="004720A2">
              <w:rPr>
                <w:rFonts w:ascii="Courier New" w:hAnsi="Courier New" w:cs="Courier New"/>
              </w:rPr>
              <w:t>&gt;</w:t>
            </w:r>
          </w:p>
          <w:p w14:paraId="1CF667F4" w14:textId="77777777" w:rsidR="00F35255" w:rsidRPr="004720A2" w:rsidRDefault="00F35255" w:rsidP="00F35255">
            <w:pPr>
              <w:rPr>
                <w:rFonts w:ascii="Courier New" w:hAnsi="Courier New" w:cs="Courier New"/>
              </w:rPr>
            </w:pPr>
          </w:p>
          <w:p w14:paraId="33FEB782" w14:textId="77777777" w:rsidR="00F35255" w:rsidRPr="004720A2" w:rsidRDefault="00F35255" w:rsidP="00F35255">
            <w:pPr>
              <w:rPr>
                <w:rFonts w:ascii="Courier New" w:hAnsi="Courier New" w:cs="Courier New"/>
              </w:rPr>
            </w:pPr>
            <w:r w:rsidRPr="004720A2">
              <w:rPr>
                <w:rFonts w:ascii="Courier New" w:hAnsi="Courier New" w:cs="Courier New"/>
              </w:rPr>
              <w:t xml:space="preserve">void </w:t>
            </w:r>
            <w:proofErr w:type="spellStart"/>
            <w:r w:rsidRPr="004720A2">
              <w:rPr>
                <w:rFonts w:ascii="Courier New" w:hAnsi="Courier New" w:cs="Courier New"/>
              </w:rPr>
              <w:t>safeCopy</w:t>
            </w:r>
            <w:proofErr w:type="spellEnd"/>
            <w:r w:rsidRPr="004720A2">
              <w:rPr>
                <w:rFonts w:ascii="Courier New" w:hAnsi="Courier New" w:cs="Courier New"/>
              </w:rPr>
              <w:t>(const char *</w:t>
            </w:r>
            <w:proofErr w:type="spellStart"/>
            <w:r w:rsidRPr="004720A2">
              <w:rPr>
                <w:rFonts w:ascii="Courier New" w:hAnsi="Courier New" w:cs="Courier New"/>
              </w:rPr>
              <w:t>src</w:t>
            </w:r>
            <w:proofErr w:type="spellEnd"/>
            <w:r w:rsidRPr="004720A2">
              <w:rPr>
                <w:rFonts w:ascii="Courier New" w:hAnsi="Courier New" w:cs="Courier New"/>
              </w:rPr>
              <w:t>) {</w:t>
            </w:r>
          </w:p>
          <w:p w14:paraId="4DD2D516" w14:textId="77777777" w:rsidR="00F35255" w:rsidRPr="004720A2" w:rsidRDefault="00F35255" w:rsidP="00F35255">
            <w:pPr>
              <w:rPr>
                <w:rFonts w:ascii="Courier New" w:hAnsi="Courier New" w:cs="Courier New"/>
              </w:rPr>
            </w:pPr>
            <w:r w:rsidRPr="004720A2">
              <w:rPr>
                <w:rFonts w:ascii="Courier New" w:hAnsi="Courier New" w:cs="Courier New"/>
              </w:rPr>
              <w:t xml:space="preserve">    char </w:t>
            </w:r>
            <w:proofErr w:type="spellStart"/>
            <w:r w:rsidRPr="004720A2">
              <w:rPr>
                <w:rFonts w:ascii="Courier New" w:hAnsi="Courier New" w:cs="Courier New"/>
              </w:rPr>
              <w:t>dest</w:t>
            </w:r>
            <w:proofErr w:type="spellEnd"/>
            <w:r w:rsidRPr="004720A2">
              <w:rPr>
                <w:rFonts w:ascii="Courier New" w:hAnsi="Courier New" w:cs="Courier New"/>
              </w:rPr>
              <w:t>[10</w:t>
            </w:r>
            <w:proofErr w:type="gramStart"/>
            <w:r w:rsidRPr="004720A2">
              <w:rPr>
                <w:rFonts w:ascii="Courier New" w:hAnsi="Courier New" w:cs="Courier New"/>
              </w:rPr>
              <w:t>];</w:t>
            </w:r>
            <w:proofErr w:type="gramEnd"/>
          </w:p>
          <w:p w14:paraId="2C45852F" w14:textId="77777777" w:rsidR="00F35255" w:rsidRPr="004720A2" w:rsidRDefault="00F35255" w:rsidP="00F35255">
            <w:pPr>
              <w:rPr>
                <w:rFonts w:ascii="Courier New" w:hAnsi="Courier New" w:cs="Courier New"/>
              </w:rPr>
            </w:pPr>
            <w:r w:rsidRPr="004720A2">
              <w:rPr>
                <w:rFonts w:ascii="Courier New" w:hAnsi="Courier New" w:cs="Courier New"/>
              </w:rPr>
              <w:t xml:space="preserve">    </w:t>
            </w:r>
            <w:proofErr w:type="spellStart"/>
            <w:r w:rsidRPr="004720A2">
              <w:rPr>
                <w:rFonts w:ascii="Courier New" w:hAnsi="Courier New" w:cs="Courier New"/>
              </w:rPr>
              <w:t>strncpy</w:t>
            </w:r>
            <w:proofErr w:type="spellEnd"/>
            <w:r w:rsidRPr="004720A2">
              <w:rPr>
                <w:rFonts w:ascii="Courier New" w:hAnsi="Courier New" w:cs="Courier New"/>
              </w:rPr>
              <w:t>(</w:t>
            </w:r>
            <w:proofErr w:type="spellStart"/>
            <w:r w:rsidRPr="004720A2">
              <w:rPr>
                <w:rFonts w:ascii="Courier New" w:hAnsi="Courier New" w:cs="Courier New"/>
              </w:rPr>
              <w:t>dest</w:t>
            </w:r>
            <w:proofErr w:type="spellEnd"/>
            <w:r w:rsidRPr="004720A2">
              <w:rPr>
                <w:rFonts w:ascii="Courier New" w:hAnsi="Courier New" w:cs="Courier New"/>
              </w:rPr>
              <w:t xml:space="preserve">, </w:t>
            </w:r>
            <w:proofErr w:type="spellStart"/>
            <w:r w:rsidRPr="004720A2">
              <w:rPr>
                <w:rFonts w:ascii="Courier New" w:hAnsi="Courier New" w:cs="Courier New"/>
              </w:rPr>
              <w:t>src</w:t>
            </w:r>
            <w:proofErr w:type="spellEnd"/>
            <w:r w:rsidRPr="004720A2">
              <w:rPr>
                <w:rFonts w:ascii="Courier New" w:hAnsi="Courier New" w:cs="Courier New"/>
              </w:rPr>
              <w:t xml:space="preserve">, </w:t>
            </w:r>
            <w:proofErr w:type="spellStart"/>
            <w:r w:rsidRPr="004720A2">
              <w:rPr>
                <w:rFonts w:ascii="Courier New" w:hAnsi="Courier New" w:cs="Courier New"/>
              </w:rPr>
              <w:t>sizeof</w:t>
            </w:r>
            <w:proofErr w:type="spellEnd"/>
            <w:r w:rsidRPr="004720A2">
              <w:rPr>
                <w:rFonts w:ascii="Courier New" w:hAnsi="Courier New" w:cs="Courier New"/>
              </w:rPr>
              <w:t>(</w:t>
            </w:r>
            <w:proofErr w:type="spellStart"/>
            <w:r w:rsidRPr="004720A2">
              <w:rPr>
                <w:rFonts w:ascii="Courier New" w:hAnsi="Courier New" w:cs="Courier New"/>
              </w:rPr>
              <w:t>dest</w:t>
            </w:r>
            <w:proofErr w:type="spellEnd"/>
            <w:r w:rsidRPr="004720A2">
              <w:rPr>
                <w:rFonts w:ascii="Courier New" w:hAnsi="Courier New" w:cs="Courier New"/>
              </w:rPr>
              <w:t xml:space="preserve">) - 1); // Safe: limits the number of copied </w:t>
            </w:r>
            <w:proofErr w:type="gramStart"/>
            <w:r w:rsidRPr="004720A2">
              <w:rPr>
                <w:rFonts w:ascii="Courier New" w:hAnsi="Courier New" w:cs="Courier New"/>
              </w:rPr>
              <w:t>characters</w:t>
            </w:r>
            <w:proofErr w:type="gramEnd"/>
          </w:p>
          <w:p w14:paraId="02132DE6" w14:textId="77777777" w:rsidR="00F35255" w:rsidRPr="004720A2" w:rsidRDefault="00F35255" w:rsidP="00F35255">
            <w:pPr>
              <w:rPr>
                <w:rFonts w:ascii="Courier New" w:hAnsi="Courier New" w:cs="Courier New"/>
              </w:rPr>
            </w:pPr>
            <w:r w:rsidRPr="004720A2">
              <w:rPr>
                <w:rFonts w:ascii="Courier New" w:hAnsi="Courier New" w:cs="Courier New"/>
              </w:rPr>
              <w:t xml:space="preserve">    </w:t>
            </w:r>
            <w:proofErr w:type="spellStart"/>
            <w:r w:rsidRPr="004720A2">
              <w:rPr>
                <w:rFonts w:ascii="Courier New" w:hAnsi="Courier New" w:cs="Courier New"/>
              </w:rPr>
              <w:t>dest</w:t>
            </w:r>
            <w:proofErr w:type="spellEnd"/>
            <w:r w:rsidRPr="004720A2">
              <w:rPr>
                <w:rFonts w:ascii="Courier New" w:hAnsi="Courier New" w:cs="Courier New"/>
              </w:rPr>
              <w:t>[</w:t>
            </w:r>
            <w:proofErr w:type="spellStart"/>
            <w:r w:rsidRPr="004720A2">
              <w:rPr>
                <w:rFonts w:ascii="Courier New" w:hAnsi="Courier New" w:cs="Courier New"/>
              </w:rPr>
              <w:t>sizeof</w:t>
            </w:r>
            <w:proofErr w:type="spellEnd"/>
            <w:r w:rsidRPr="004720A2">
              <w:rPr>
                <w:rFonts w:ascii="Courier New" w:hAnsi="Courier New" w:cs="Courier New"/>
              </w:rPr>
              <w:t>(</w:t>
            </w:r>
            <w:proofErr w:type="spellStart"/>
            <w:r w:rsidRPr="004720A2">
              <w:rPr>
                <w:rFonts w:ascii="Courier New" w:hAnsi="Courier New" w:cs="Courier New"/>
              </w:rPr>
              <w:t>dest</w:t>
            </w:r>
            <w:proofErr w:type="spellEnd"/>
            <w:r w:rsidRPr="004720A2">
              <w:rPr>
                <w:rFonts w:ascii="Courier New" w:hAnsi="Courier New" w:cs="Courier New"/>
              </w:rPr>
              <w:t>) - 1] = '\0'; // Ensuring null-termination</w:t>
            </w:r>
          </w:p>
          <w:p w14:paraId="5286DB6F" w14:textId="34D49185" w:rsidR="00F72634" w:rsidRDefault="00F35255" w:rsidP="00F35255">
            <w:r w:rsidRPr="004720A2">
              <w:rPr>
                <w:rFonts w:ascii="Courier New" w:hAnsi="Courier New" w:cs="Courier New"/>
              </w:rPr>
              <w:t>}</w:t>
            </w:r>
          </w:p>
        </w:tc>
      </w:tr>
    </w:tbl>
    <w:p w14:paraId="177CC804" w14:textId="77777777" w:rsidR="00B475A1" w:rsidRDefault="00B475A1" w:rsidP="00B475A1">
      <w:pPr>
        <w:rPr>
          <w:b/>
        </w:rPr>
      </w:pPr>
    </w:p>
    <w:p w14:paraId="4269BE38" w14:textId="77777777" w:rsidR="00F35255" w:rsidRDefault="00F35255" w:rsidP="00B475A1">
      <w:pPr>
        <w:rPr>
          <w:b/>
        </w:rPr>
      </w:pPr>
    </w:p>
    <w:p w14:paraId="0F4EC7A4" w14:textId="77777777" w:rsidR="00F35255" w:rsidRDefault="00F35255" w:rsidP="00B475A1">
      <w:pPr>
        <w:rPr>
          <w:b/>
        </w:rPr>
      </w:pPr>
    </w:p>
    <w:p w14:paraId="26EEB480" w14:textId="77777777" w:rsidR="00F35255" w:rsidRDefault="00F35255" w:rsidP="00B475A1">
      <w:pPr>
        <w:rPr>
          <w:b/>
        </w:rPr>
      </w:pPr>
    </w:p>
    <w:p w14:paraId="4DEEA647" w14:textId="77777777" w:rsidR="00F35255" w:rsidRDefault="00F35255" w:rsidP="00B475A1">
      <w:pPr>
        <w:rPr>
          <w:b/>
        </w:rPr>
      </w:pPr>
    </w:p>
    <w:p w14:paraId="2CBEF9C8" w14:textId="77777777" w:rsidR="00F35255" w:rsidRDefault="00F35255" w:rsidP="00B475A1">
      <w:pPr>
        <w:rPr>
          <w:b/>
        </w:rPr>
      </w:pPr>
    </w:p>
    <w:p w14:paraId="377ED467" w14:textId="77777777" w:rsidR="00F35255" w:rsidRDefault="00F35255" w:rsidP="00B475A1">
      <w:pPr>
        <w:rPr>
          <w:b/>
        </w:rPr>
      </w:pPr>
    </w:p>
    <w:p w14:paraId="05888E77" w14:textId="77777777" w:rsidR="00F35255" w:rsidRDefault="00F35255" w:rsidP="00B475A1">
      <w:pPr>
        <w:rPr>
          <w:b/>
        </w:rPr>
      </w:pPr>
    </w:p>
    <w:p w14:paraId="1ADE3C03" w14:textId="77777777" w:rsidR="00F35255" w:rsidRDefault="00F35255" w:rsidP="00B475A1">
      <w:pPr>
        <w:rPr>
          <w:b/>
        </w:rPr>
      </w:pPr>
    </w:p>
    <w:p w14:paraId="5292A81F" w14:textId="77777777" w:rsidR="00F35255" w:rsidRDefault="00F35255" w:rsidP="00B475A1">
      <w:pPr>
        <w:rPr>
          <w:b/>
        </w:rPr>
      </w:pPr>
    </w:p>
    <w:p w14:paraId="29120604" w14:textId="17D4BB30" w:rsidR="00B475A1" w:rsidRDefault="0046310F" w:rsidP="00B475A1">
      <w:pPr>
        <w:rPr>
          <w:b/>
        </w:rPr>
      </w:pPr>
      <w:r w:rsidRPr="0046310F">
        <w:rPr>
          <w:b/>
        </w:rPr>
        <w:t>Relevant Security Principle(s)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533BE50" w:rsidR="00B475A1" w:rsidRDefault="0015443E" w:rsidP="00F51FA8">
            <w:pPr>
              <w:pBdr>
                <w:top w:val="nil"/>
                <w:left w:val="nil"/>
                <w:bottom w:val="nil"/>
                <w:right w:val="nil"/>
                <w:between w:val="nil"/>
              </w:pBdr>
            </w:pPr>
            <w:r>
              <w:t xml:space="preserve">8. </w:t>
            </w:r>
            <w:r w:rsidR="008C3876" w:rsidRPr="008C3876">
              <w:t>Practice Defense in Depth</w:t>
            </w:r>
          </w:p>
        </w:tc>
      </w:tr>
      <w:tr w:rsidR="008C3876" w14:paraId="5EE89046" w14:textId="77777777" w:rsidTr="006D38A7">
        <w:trPr>
          <w:tblHeader/>
        </w:trPr>
        <w:tc>
          <w:tcPr>
            <w:tcW w:w="10780" w:type="dxa"/>
            <w:shd w:val="clear" w:color="auto" w:fill="auto"/>
            <w:tcMar>
              <w:top w:w="100" w:type="dxa"/>
              <w:left w:w="100" w:type="dxa"/>
              <w:bottom w:w="100" w:type="dxa"/>
              <w:right w:w="100" w:type="dxa"/>
            </w:tcMar>
          </w:tcPr>
          <w:p w14:paraId="4BCEFDB9" w14:textId="026F2685" w:rsidR="008C3876" w:rsidRDefault="008C3876" w:rsidP="00F51FA8">
            <w:pPr>
              <w:pBdr>
                <w:top w:val="nil"/>
                <w:left w:val="nil"/>
                <w:bottom w:val="nil"/>
                <w:right w:val="nil"/>
                <w:between w:val="nil"/>
              </w:pBdr>
              <w:rPr>
                <w:b/>
              </w:rPr>
            </w:pPr>
            <w:r>
              <w:rPr>
                <w:b/>
              </w:rPr>
              <w:t xml:space="preserve">Rationalization: </w:t>
            </w:r>
            <w:r w:rsidR="00C019F2" w:rsidRPr="00C019F2">
              <w:rPr>
                <w:bCs/>
              </w:rPr>
              <w:t>Implementing checks to prevent buffer overflows in string operations aligns with the principle of layered security. By ensuring each string operation is safe, it adds an additional layer of protection against exploits.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284C4E2" w:rsidR="00B475A1" w:rsidRDefault="00C019F2" w:rsidP="00F51FA8">
            <w:pPr>
              <w:jc w:val="center"/>
            </w:pPr>
            <w:r>
              <w:t>High</w:t>
            </w:r>
          </w:p>
        </w:tc>
        <w:tc>
          <w:tcPr>
            <w:tcW w:w="1341" w:type="dxa"/>
            <w:shd w:val="clear" w:color="auto" w:fill="auto"/>
          </w:tcPr>
          <w:p w14:paraId="5C1BDC13" w14:textId="1F810381" w:rsidR="00B475A1" w:rsidRDefault="00C019F2" w:rsidP="00F51FA8">
            <w:pPr>
              <w:jc w:val="center"/>
            </w:pPr>
            <w:r>
              <w:t>Likely</w:t>
            </w:r>
          </w:p>
        </w:tc>
        <w:tc>
          <w:tcPr>
            <w:tcW w:w="4021" w:type="dxa"/>
            <w:shd w:val="clear" w:color="auto" w:fill="auto"/>
          </w:tcPr>
          <w:p w14:paraId="33D6ABC8" w14:textId="260E5D72" w:rsidR="00B475A1" w:rsidRDefault="00C019F2" w:rsidP="00F51FA8">
            <w:pPr>
              <w:jc w:val="center"/>
            </w:pPr>
            <w:r>
              <w:t>Medium</w:t>
            </w:r>
          </w:p>
        </w:tc>
        <w:tc>
          <w:tcPr>
            <w:tcW w:w="1807" w:type="dxa"/>
            <w:shd w:val="clear" w:color="auto" w:fill="auto"/>
          </w:tcPr>
          <w:p w14:paraId="4D88F132" w14:textId="35946367" w:rsidR="00B475A1" w:rsidRDefault="00C019F2" w:rsidP="00F51FA8">
            <w:pPr>
              <w:jc w:val="center"/>
            </w:pPr>
            <w:r>
              <w:t>High</w:t>
            </w:r>
          </w:p>
        </w:tc>
        <w:tc>
          <w:tcPr>
            <w:tcW w:w="1805" w:type="dxa"/>
            <w:shd w:val="clear" w:color="auto" w:fill="auto"/>
          </w:tcPr>
          <w:p w14:paraId="1999E754" w14:textId="7B35D975" w:rsidR="00B475A1" w:rsidRDefault="00D42F68"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89"/>
        <w:gridCol w:w="2390"/>
        <w:gridCol w:w="6046"/>
      </w:tblGrid>
      <w:tr w:rsidR="00C019F2" w14:paraId="11006940" w14:textId="77777777" w:rsidTr="00AA0491">
        <w:trPr>
          <w:trHeight w:val="537"/>
          <w:tblHeader/>
        </w:trPr>
        <w:tc>
          <w:tcPr>
            <w:tcW w:w="2389" w:type="dxa"/>
            <w:shd w:val="clear" w:color="auto" w:fill="D9D9D9"/>
            <w:vAlign w:val="center"/>
          </w:tcPr>
          <w:p w14:paraId="79A1C882" w14:textId="77777777" w:rsidR="00C019F2" w:rsidRDefault="00C019F2" w:rsidP="00AA0491">
            <w:pPr>
              <w:jc w:val="center"/>
              <w:rPr>
                <w:b/>
                <w:sz w:val="24"/>
                <w:szCs w:val="24"/>
              </w:rPr>
            </w:pPr>
            <w:r>
              <w:rPr>
                <w:b/>
                <w:sz w:val="24"/>
                <w:szCs w:val="24"/>
              </w:rPr>
              <w:t>Tool</w:t>
            </w:r>
          </w:p>
        </w:tc>
        <w:tc>
          <w:tcPr>
            <w:tcW w:w="2390" w:type="dxa"/>
            <w:shd w:val="clear" w:color="auto" w:fill="D9D9D9"/>
            <w:vAlign w:val="center"/>
          </w:tcPr>
          <w:p w14:paraId="4E9610EC" w14:textId="77777777" w:rsidR="00C019F2" w:rsidRDefault="00C019F2" w:rsidP="00AA0491">
            <w:pPr>
              <w:jc w:val="center"/>
              <w:rPr>
                <w:b/>
                <w:sz w:val="24"/>
                <w:szCs w:val="24"/>
              </w:rPr>
            </w:pPr>
            <w:r>
              <w:rPr>
                <w:b/>
                <w:sz w:val="24"/>
                <w:szCs w:val="24"/>
              </w:rPr>
              <w:t>Version</w:t>
            </w:r>
          </w:p>
        </w:tc>
        <w:tc>
          <w:tcPr>
            <w:tcW w:w="6046" w:type="dxa"/>
            <w:shd w:val="clear" w:color="auto" w:fill="D9D9D9"/>
            <w:vAlign w:val="center"/>
          </w:tcPr>
          <w:p w14:paraId="6E140493" w14:textId="77777777" w:rsidR="00C019F2" w:rsidRDefault="00C019F2" w:rsidP="00AA0491">
            <w:pPr>
              <w:jc w:val="center"/>
              <w:rPr>
                <w:b/>
                <w:sz w:val="24"/>
                <w:szCs w:val="24"/>
              </w:rPr>
            </w:pPr>
            <w:r>
              <w:rPr>
                <w:b/>
                <w:sz w:val="24"/>
                <w:szCs w:val="24"/>
              </w:rPr>
              <w:t>Checker</w:t>
            </w:r>
          </w:p>
        </w:tc>
      </w:tr>
      <w:tr w:rsidR="00C019F2" w14:paraId="2AFF183E" w14:textId="77777777" w:rsidTr="00AA0491">
        <w:trPr>
          <w:trHeight w:val="537"/>
        </w:trPr>
        <w:tc>
          <w:tcPr>
            <w:tcW w:w="2389" w:type="dxa"/>
            <w:shd w:val="clear" w:color="auto" w:fill="auto"/>
          </w:tcPr>
          <w:p w14:paraId="57D27AD0" w14:textId="24B78F40" w:rsidR="00C019F2" w:rsidRDefault="00FF5347" w:rsidP="00AA0491">
            <w:pPr>
              <w:jc w:val="center"/>
            </w:pPr>
            <w:proofErr w:type="spellStart"/>
            <w:r w:rsidRPr="00FF5347">
              <w:t>CodeSonar</w:t>
            </w:r>
            <w:proofErr w:type="spellEnd"/>
          </w:p>
        </w:tc>
        <w:tc>
          <w:tcPr>
            <w:tcW w:w="2390" w:type="dxa"/>
            <w:shd w:val="clear" w:color="auto" w:fill="auto"/>
          </w:tcPr>
          <w:p w14:paraId="40BE711A" w14:textId="381FBE8B" w:rsidR="00C019F2" w:rsidRDefault="00443EBE" w:rsidP="00AA0491">
            <w:pPr>
              <w:jc w:val="center"/>
            </w:pPr>
            <w:r w:rsidRPr="00443EBE">
              <w:t>8.0p0</w:t>
            </w:r>
          </w:p>
        </w:tc>
        <w:tc>
          <w:tcPr>
            <w:tcW w:w="6046" w:type="dxa"/>
            <w:shd w:val="clear" w:color="auto" w:fill="auto"/>
          </w:tcPr>
          <w:p w14:paraId="6505CFBB" w14:textId="0B89B6BE" w:rsidR="00C019F2" w:rsidRDefault="00FF5347" w:rsidP="00AA0491">
            <w:pPr>
              <w:jc w:val="center"/>
            </w:pPr>
            <w:r w:rsidRPr="00FF5347">
              <w:t>LANG.MEM.BU</w:t>
            </w:r>
          </w:p>
        </w:tc>
      </w:tr>
    </w:tbl>
    <w:tbl>
      <w:tblPr>
        <w:tblW w:w="10825"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25"/>
      </w:tblGrid>
      <w:tr w:rsidR="00C019F2" w14:paraId="3AC4AA5B" w14:textId="77777777" w:rsidTr="00AA0491">
        <w:trPr>
          <w:trHeight w:val="460"/>
          <w:tblHeader/>
        </w:trPr>
        <w:tc>
          <w:tcPr>
            <w:tcW w:w="10825" w:type="dxa"/>
            <w:shd w:val="clear" w:color="auto" w:fill="D9D9D9"/>
            <w:vAlign w:val="center"/>
          </w:tcPr>
          <w:p w14:paraId="1751DE2A" w14:textId="1D2FB366" w:rsidR="00C019F2" w:rsidRDefault="003465AB" w:rsidP="00AA0491">
            <w:pPr>
              <w:jc w:val="center"/>
              <w:rPr>
                <w:b/>
              </w:rPr>
            </w:pPr>
            <w:r>
              <w:rPr>
                <w:b/>
              </w:rPr>
              <w:t>Checker Description</w:t>
            </w:r>
          </w:p>
        </w:tc>
      </w:tr>
      <w:tr w:rsidR="00C019F2" w14:paraId="0ABDB649" w14:textId="77777777" w:rsidTr="00AA0491">
        <w:trPr>
          <w:trHeight w:val="460"/>
        </w:trPr>
        <w:tc>
          <w:tcPr>
            <w:tcW w:w="10825" w:type="dxa"/>
            <w:shd w:val="clear" w:color="auto" w:fill="auto"/>
          </w:tcPr>
          <w:p w14:paraId="25C82845" w14:textId="3AC297ED" w:rsidR="00C019F2" w:rsidRDefault="00443EBE" w:rsidP="00AA0491">
            <w:pPr>
              <w:jc w:val="center"/>
            </w:pPr>
            <w:r w:rsidRPr="00443EBE">
              <w:t>This checker focuses on detecting buffer underruns, which are closely related to buffer overflows, especially in string operations where off-by-one errors are common. It's chosen because it helps in identifying underflow scenarios that could lead to overflows in adjacent memory areas.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CE3F1B2" w:rsidR="00381847" w:rsidRDefault="0014425E">
            <w:pPr>
              <w:jc w:val="center"/>
            </w:pPr>
            <w:r w:rsidRPr="0014425E">
              <w:t>STD-0</w:t>
            </w:r>
            <w:r w:rsidR="00566C65">
              <w:t>04</w:t>
            </w:r>
            <w:r w:rsidRPr="0014425E">
              <w:t>-CPP</w:t>
            </w:r>
          </w:p>
        </w:tc>
        <w:tc>
          <w:tcPr>
            <w:tcW w:w="7632" w:type="dxa"/>
            <w:tcMar>
              <w:top w:w="100" w:type="dxa"/>
              <w:left w:w="100" w:type="dxa"/>
              <w:bottom w:w="100" w:type="dxa"/>
              <w:right w:w="100" w:type="dxa"/>
            </w:tcMar>
          </w:tcPr>
          <w:p w14:paraId="5D0F26FC" w14:textId="7122F636" w:rsidR="00381847" w:rsidRDefault="007A553A">
            <w:r w:rsidRPr="007A553A">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tbl>
            <w:tblPr>
              <w:tblStyle w:val="affffffff7"/>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B3FAB" w14:paraId="3C1826C3" w14:textId="77777777" w:rsidTr="002E394C">
              <w:trPr>
                <w:trHeight w:val="269"/>
                <w:tblHeader/>
                <w:jc w:val="cent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E4AF14F" w14:textId="77777777" w:rsidR="006B3FAB" w:rsidRDefault="006B3FAB" w:rsidP="006B3FAB">
                  <w:r>
                    <w:rPr>
                      <w:b/>
                      <w:sz w:val="24"/>
                      <w:szCs w:val="24"/>
                    </w:rPr>
                    <w:t>Rationalization</w:t>
                  </w:r>
                </w:p>
              </w:tc>
            </w:tr>
            <w:tr w:rsidR="006B3FAB" w14:paraId="12A40178" w14:textId="77777777" w:rsidTr="002E394C">
              <w:trPr>
                <w:trHeight w:val="460"/>
                <w:jc w:val="center"/>
              </w:trPr>
              <w:tc>
                <w:tcPr>
                  <w:tcW w:w="10800" w:type="dxa"/>
                  <w:tcBorders>
                    <w:top w:val="single" w:sz="4" w:space="0" w:color="000000"/>
                  </w:tcBorders>
                  <w:shd w:val="clear" w:color="auto" w:fill="EFEFEF"/>
                  <w:tcMar>
                    <w:top w:w="100" w:type="dxa"/>
                    <w:left w:w="100" w:type="dxa"/>
                    <w:bottom w:w="100" w:type="dxa"/>
                    <w:right w:w="100" w:type="dxa"/>
                  </w:tcMar>
                </w:tcPr>
                <w:p w14:paraId="0593D020" w14:textId="3DEA6072" w:rsidR="006B3FAB" w:rsidRDefault="007A553A" w:rsidP="006B3FAB">
                  <w:r w:rsidRPr="007A553A">
                    <w:t>Prevents SQL injection, a critical security vulnerability where an attacker can inject malicious SQL code through user input, potentially compromising data integrity and security.</w:t>
                  </w:r>
                </w:p>
              </w:tc>
            </w:tr>
          </w:tbl>
          <w:p w14:paraId="743487CE" w14:textId="77777777" w:rsidR="006B3FAB" w:rsidRDefault="006B3FAB" w:rsidP="0015146B">
            <w:pPr>
              <w:rPr>
                <w:b/>
                <w:sz w:val="24"/>
                <w:szCs w:val="24"/>
              </w:rPr>
            </w:pPr>
          </w:p>
          <w:p w14:paraId="16E2D2DF" w14:textId="2EE076A6"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05D4D3D" w:rsidR="00F72634" w:rsidRDefault="009559BE" w:rsidP="0015146B">
            <w:r w:rsidRPr="009559BE">
              <w:t>This code constructs an SQL query by directly concatenating user input, which could allow an attacker to inject malicious SQL code.</w:t>
            </w:r>
          </w:p>
        </w:tc>
      </w:tr>
      <w:tr w:rsidR="00F72634" w14:paraId="555F1178" w14:textId="77777777" w:rsidTr="00001F14">
        <w:trPr>
          <w:trHeight w:val="460"/>
        </w:trPr>
        <w:tc>
          <w:tcPr>
            <w:tcW w:w="10800" w:type="dxa"/>
            <w:tcMar>
              <w:top w:w="100" w:type="dxa"/>
              <w:left w:w="100" w:type="dxa"/>
              <w:bottom w:w="100" w:type="dxa"/>
              <w:right w:w="100" w:type="dxa"/>
            </w:tcMar>
          </w:tcPr>
          <w:p w14:paraId="63B2D11B" w14:textId="77777777" w:rsidR="009559BE" w:rsidRPr="009559BE" w:rsidRDefault="009559BE" w:rsidP="009559BE">
            <w:pPr>
              <w:rPr>
                <w:rFonts w:ascii="Courier New" w:hAnsi="Courier New" w:cs="Courier New"/>
              </w:rPr>
            </w:pPr>
            <w:r w:rsidRPr="009559BE">
              <w:rPr>
                <w:rFonts w:ascii="Courier New" w:hAnsi="Courier New" w:cs="Courier New"/>
              </w:rPr>
              <w:t>#include &lt;string&gt;</w:t>
            </w:r>
          </w:p>
          <w:p w14:paraId="5E0CEF45" w14:textId="77777777" w:rsidR="009559BE" w:rsidRPr="009559BE" w:rsidRDefault="009559BE" w:rsidP="009559BE">
            <w:pPr>
              <w:rPr>
                <w:rFonts w:ascii="Courier New" w:hAnsi="Courier New" w:cs="Courier New"/>
              </w:rPr>
            </w:pPr>
            <w:r w:rsidRPr="009559BE">
              <w:rPr>
                <w:rFonts w:ascii="Courier New" w:hAnsi="Courier New" w:cs="Courier New"/>
              </w:rPr>
              <w:t>#include &lt;iostream&gt;</w:t>
            </w:r>
          </w:p>
          <w:p w14:paraId="31440A93" w14:textId="77777777" w:rsidR="009559BE" w:rsidRPr="009559BE" w:rsidRDefault="009559BE" w:rsidP="009559BE">
            <w:pPr>
              <w:rPr>
                <w:rFonts w:ascii="Courier New" w:hAnsi="Courier New" w:cs="Courier New"/>
              </w:rPr>
            </w:pPr>
          </w:p>
          <w:p w14:paraId="1A568172" w14:textId="77777777" w:rsidR="009559BE" w:rsidRPr="009559BE" w:rsidRDefault="009559BE" w:rsidP="009559BE">
            <w:pPr>
              <w:rPr>
                <w:rFonts w:ascii="Courier New" w:hAnsi="Courier New" w:cs="Courier New"/>
              </w:rPr>
            </w:pPr>
            <w:r w:rsidRPr="009559BE">
              <w:rPr>
                <w:rFonts w:ascii="Courier New" w:hAnsi="Courier New" w:cs="Courier New"/>
              </w:rPr>
              <w:t xml:space="preserve">void </w:t>
            </w:r>
            <w:proofErr w:type="spellStart"/>
            <w:r w:rsidRPr="009559BE">
              <w:rPr>
                <w:rFonts w:ascii="Courier New" w:hAnsi="Courier New" w:cs="Courier New"/>
              </w:rPr>
              <w:t>vulnerableQuery</w:t>
            </w:r>
            <w:proofErr w:type="spellEnd"/>
            <w:r w:rsidRPr="009559BE">
              <w:rPr>
                <w:rFonts w:ascii="Courier New" w:hAnsi="Courier New" w:cs="Courier New"/>
              </w:rPr>
              <w:t xml:space="preserve">(const </w:t>
            </w:r>
            <w:proofErr w:type="gramStart"/>
            <w:r w:rsidRPr="009559BE">
              <w:rPr>
                <w:rFonts w:ascii="Courier New" w:hAnsi="Courier New" w:cs="Courier New"/>
              </w:rPr>
              <w:t>std::</w:t>
            </w:r>
            <w:proofErr w:type="gramEnd"/>
            <w:r w:rsidRPr="009559BE">
              <w:rPr>
                <w:rFonts w:ascii="Courier New" w:hAnsi="Courier New" w:cs="Courier New"/>
              </w:rPr>
              <w:t xml:space="preserve">string&amp; </w:t>
            </w:r>
            <w:proofErr w:type="spellStart"/>
            <w:r w:rsidRPr="009559BE">
              <w:rPr>
                <w:rFonts w:ascii="Courier New" w:hAnsi="Courier New" w:cs="Courier New"/>
              </w:rPr>
              <w:t>userInput</w:t>
            </w:r>
            <w:proofErr w:type="spellEnd"/>
            <w:r w:rsidRPr="009559BE">
              <w:rPr>
                <w:rFonts w:ascii="Courier New" w:hAnsi="Courier New" w:cs="Courier New"/>
              </w:rPr>
              <w:t>) {</w:t>
            </w:r>
          </w:p>
          <w:p w14:paraId="03B0B64E" w14:textId="77777777" w:rsidR="009559BE" w:rsidRPr="009559BE" w:rsidRDefault="009559BE" w:rsidP="009559BE">
            <w:pPr>
              <w:rPr>
                <w:rFonts w:ascii="Courier New" w:hAnsi="Courier New" w:cs="Courier New"/>
              </w:rPr>
            </w:pPr>
            <w:r w:rsidRPr="009559BE">
              <w:rPr>
                <w:rFonts w:ascii="Courier New" w:hAnsi="Courier New" w:cs="Courier New"/>
              </w:rPr>
              <w:t xml:space="preserve">    </w:t>
            </w:r>
            <w:proofErr w:type="gramStart"/>
            <w:r w:rsidRPr="009559BE">
              <w:rPr>
                <w:rFonts w:ascii="Courier New" w:hAnsi="Courier New" w:cs="Courier New"/>
              </w:rPr>
              <w:t>std::</w:t>
            </w:r>
            <w:proofErr w:type="gramEnd"/>
            <w:r w:rsidRPr="009559BE">
              <w:rPr>
                <w:rFonts w:ascii="Courier New" w:hAnsi="Courier New" w:cs="Courier New"/>
              </w:rPr>
              <w:t xml:space="preserve">string query = "SELECT * FROM data WHERE info = '" + </w:t>
            </w:r>
            <w:proofErr w:type="spellStart"/>
            <w:r w:rsidRPr="009559BE">
              <w:rPr>
                <w:rFonts w:ascii="Courier New" w:hAnsi="Courier New" w:cs="Courier New"/>
              </w:rPr>
              <w:t>userInput</w:t>
            </w:r>
            <w:proofErr w:type="spellEnd"/>
            <w:r w:rsidRPr="009559BE">
              <w:rPr>
                <w:rFonts w:ascii="Courier New" w:hAnsi="Courier New" w:cs="Courier New"/>
              </w:rPr>
              <w:t xml:space="preserve"> + "'";</w:t>
            </w:r>
          </w:p>
          <w:p w14:paraId="2D4E712E" w14:textId="77777777" w:rsidR="009559BE" w:rsidRPr="009559BE" w:rsidRDefault="009559BE" w:rsidP="009559BE">
            <w:pPr>
              <w:rPr>
                <w:rFonts w:ascii="Courier New" w:hAnsi="Courier New" w:cs="Courier New"/>
              </w:rPr>
            </w:pPr>
            <w:r w:rsidRPr="009559BE">
              <w:rPr>
                <w:rFonts w:ascii="Courier New" w:hAnsi="Courier New" w:cs="Courier New"/>
              </w:rPr>
              <w:t xml:space="preserve">    </w:t>
            </w:r>
            <w:proofErr w:type="gramStart"/>
            <w:r w:rsidRPr="009559BE">
              <w:rPr>
                <w:rFonts w:ascii="Courier New" w:hAnsi="Courier New" w:cs="Courier New"/>
              </w:rPr>
              <w:t>std::</w:t>
            </w:r>
            <w:proofErr w:type="spellStart"/>
            <w:proofErr w:type="gramEnd"/>
            <w:r w:rsidRPr="009559BE">
              <w:rPr>
                <w:rFonts w:ascii="Courier New" w:hAnsi="Courier New" w:cs="Courier New"/>
              </w:rPr>
              <w:t>cout</w:t>
            </w:r>
            <w:proofErr w:type="spellEnd"/>
            <w:r w:rsidRPr="009559BE">
              <w:rPr>
                <w:rFonts w:ascii="Courier New" w:hAnsi="Courier New" w:cs="Courier New"/>
              </w:rPr>
              <w:t xml:space="preserve"> &lt;&lt; "Query: " &lt;&lt; query &lt;&lt; std::</w:t>
            </w:r>
            <w:proofErr w:type="spellStart"/>
            <w:r w:rsidRPr="009559BE">
              <w:rPr>
                <w:rFonts w:ascii="Courier New" w:hAnsi="Courier New" w:cs="Courier New"/>
              </w:rPr>
              <w:t>endl</w:t>
            </w:r>
            <w:proofErr w:type="spellEnd"/>
            <w:r w:rsidRPr="009559BE">
              <w:rPr>
                <w:rFonts w:ascii="Courier New" w:hAnsi="Courier New" w:cs="Courier New"/>
              </w:rPr>
              <w:t>;</w:t>
            </w:r>
          </w:p>
          <w:p w14:paraId="3558B6F2" w14:textId="77777777" w:rsidR="009559BE" w:rsidRPr="009559BE" w:rsidRDefault="009559BE" w:rsidP="009559BE">
            <w:pPr>
              <w:rPr>
                <w:rFonts w:ascii="Courier New" w:hAnsi="Courier New" w:cs="Courier New"/>
              </w:rPr>
            </w:pPr>
            <w:r w:rsidRPr="009559BE">
              <w:rPr>
                <w:rFonts w:ascii="Courier New" w:hAnsi="Courier New" w:cs="Courier New"/>
              </w:rPr>
              <w:t xml:space="preserve">    // Execute query</w:t>
            </w:r>
          </w:p>
          <w:p w14:paraId="2AE2AEF7" w14:textId="276F3576" w:rsidR="00F72634" w:rsidRDefault="009559BE" w:rsidP="009559BE">
            <w:r w:rsidRPr="009559BE">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3691588" w:rsidR="00F72634" w:rsidRDefault="009559BE" w:rsidP="0015146B">
            <w:r w:rsidRPr="009559BE">
              <w:t>Uses parameterized queries to safely include user input in an SQL query. This method treats user input as data, preventing it from being interpreted as part of the SQL command.</w:t>
            </w:r>
          </w:p>
        </w:tc>
      </w:tr>
      <w:tr w:rsidR="00F72634" w14:paraId="270FEC8A" w14:textId="77777777" w:rsidTr="00001F14">
        <w:trPr>
          <w:trHeight w:val="460"/>
        </w:trPr>
        <w:tc>
          <w:tcPr>
            <w:tcW w:w="10800" w:type="dxa"/>
            <w:tcMar>
              <w:top w:w="100" w:type="dxa"/>
              <w:left w:w="100" w:type="dxa"/>
              <w:bottom w:w="100" w:type="dxa"/>
              <w:right w:w="100" w:type="dxa"/>
            </w:tcMar>
          </w:tcPr>
          <w:p w14:paraId="1C6C06A9" w14:textId="77777777" w:rsidR="009559BE" w:rsidRPr="004720A2" w:rsidRDefault="009559BE" w:rsidP="009559BE">
            <w:pPr>
              <w:rPr>
                <w:rFonts w:ascii="Courier New" w:hAnsi="Courier New" w:cs="Courier New"/>
              </w:rPr>
            </w:pPr>
            <w:r w:rsidRPr="004720A2">
              <w:rPr>
                <w:rFonts w:ascii="Courier New" w:hAnsi="Courier New" w:cs="Courier New"/>
              </w:rPr>
              <w:t>#include &lt;string&gt;</w:t>
            </w:r>
          </w:p>
          <w:p w14:paraId="774839D0" w14:textId="77777777" w:rsidR="009559BE" w:rsidRPr="004720A2" w:rsidRDefault="009559BE" w:rsidP="009559BE">
            <w:pPr>
              <w:rPr>
                <w:rFonts w:ascii="Courier New" w:hAnsi="Courier New" w:cs="Courier New"/>
              </w:rPr>
            </w:pPr>
            <w:r w:rsidRPr="004720A2">
              <w:rPr>
                <w:rFonts w:ascii="Courier New" w:hAnsi="Courier New" w:cs="Courier New"/>
              </w:rPr>
              <w:t>#include &lt;iostream&gt;</w:t>
            </w:r>
          </w:p>
          <w:p w14:paraId="28DED826" w14:textId="77777777" w:rsidR="009559BE" w:rsidRPr="004720A2" w:rsidRDefault="009559BE" w:rsidP="009559BE">
            <w:pPr>
              <w:rPr>
                <w:rFonts w:ascii="Courier New" w:hAnsi="Courier New" w:cs="Courier New"/>
              </w:rPr>
            </w:pPr>
            <w:r w:rsidRPr="004720A2">
              <w:rPr>
                <w:rFonts w:ascii="Courier New" w:hAnsi="Courier New" w:cs="Courier New"/>
              </w:rPr>
              <w:t xml:space="preserve">// Assuming </w:t>
            </w:r>
            <w:proofErr w:type="spellStart"/>
            <w:r w:rsidRPr="004720A2">
              <w:rPr>
                <w:rFonts w:ascii="Courier New" w:hAnsi="Courier New" w:cs="Courier New"/>
              </w:rPr>
              <w:t>PreparedStatement</w:t>
            </w:r>
            <w:proofErr w:type="spellEnd"/>
            <w:r w:rsidRPr="004720A2">
              <w:rPr>
                <w:rFonts w:ascii="Courier New" w:hAnsi="Courier New" w:cs="Courier New"/>
              </w:rPr>
              <w:t xml:space="preserve"> is part of a database library</w:t>
            </w:r>
          </w:p>
          <w:p w14:paraId="0816FFC0" w14:textId="77777777" w:rsidR="009559BE" w:rsidRPr="004720A2" w:rsidRDefault="009559BE" w:rsidP="009559BE">
            <w:pPr>
              <w:rPr>
                <w:rFonts w:ascii="Courier New" w:hAnsi="Courier New" w:cs="Courier New"/>
              </w:rPr>
            </w:pPr>
          </w:p>
          <w:p w14:paraId="755E2956" w14:textId="77777777" w:rsidR="009559BE" w:rsidRPr="004720A2" w:rsidRDefault="009559BE" w:rsidP="009559BE">
            <w:pPr>
              <w:rPr>
                <w:rFonts w:ascii="Courier New" w:hAnsi="Courier New" w:cs="Courier New"/>
              </w:rPr>
            </w:pPr>
            <w:r w:rsidRPr="004720A2">
              <w:rPr>
                <w:rFonts w:ascii="Courier New" w:hAnsi="Courier New" w:cs="Courier New"/>
              </w:rPr>
              <w:t xml:space="preserve">void </w:t>
            </w:r>
            <w:proofErr w:type="spellStart"/>
            <w:r w:rsidRPr="004720A2">
              <w:rPr>
                <w:rFonts w:ascii="Courier New" w:hAnsi="Courier New" w:cs="Courier New"/>
              </w:rPr>
              <w:t>safeQuery</w:t>
            </w:r>
            <w:proofErr w:type="spellEnd"/>
            <w:r w:rsidRPr="004720A2">
              <w:rPr>
                <w:rFonts w:ascii="Courier New" w:hAnsi="Courier New" w:cs="Courier New"/>
              </w:rPr>
              <w:t xml:space="preserve">(const </w:t>
            </w:r>
            <w:proofErr w:type="gramStart"/>
            <w:r w:rsidRPr="004720A2">
              <w:rPr>
                <w:rFonts w:ascii="Courier New" w:hAnsi="Courier New" w:cs="Courier New"/>
              </w:rPr>
              <w:t>std::</w:t>
            </w:r>
            <w:proofErr w:type="gramEnd"/>
            <w:r w:rsidRPr="004720A2">
              <w:rPr>
                <w:rFonts w:ascii="Courier New" w:hAnsi="Courier New" w:cs="Courier New"/>
              </w:rPr>
              <w:t xml:space="preserve">string&amp; </w:t>
            </w:r>
            <w:proofErr w:type="spellStart"/>
            <w:r w:rsidRPr="004720A2">
              <w:rPr>
                <w:rFonts w:ascii="Courier New" w:hAnsi="Courier New" w:cs="Courier New"/>
              </w:rPr>
              <w:t>userInput</w:t>
            </w:r>
            <w:proofErr w:type="spellEnd"/>
            <w:r w:rsidRPr="004720A2">
              <w:rPr>
                <w:rFonts w:ascii="Courier New" w:hAnsi="Courier New" w:cs="Courier New"/>
              </w:rPr>
              <w:t>) {</w:t>
            </w:r>
          </w:p>
          <w:p w14:paraId="3864B81C" w14:textId="77777777" w:rsidR="009559BE" w:rsidRPr="004720A2" w:rsidRDefault="009559BE" w:rsidP="009559BE">
            <w:pPr>
              <w:rPr>
                <w:rFonts w:ascii="Courier New" w:hAnsi="Courier New" w:cs="Courier New"/>
              </w:rPr>
            </w:pPr>
            <w:r w:rsidRPr="004720A2">
              <w:rPr>
                <w:rFonts w:ascii="Courier New" w:hAnsi="Courier New" w:cs="Courier New"/>
              </w:rPr>
              <w:t xml:space="preserve">    </w:t>
            </w:r>
            <w:proofErr w:type="spellStart"/>
            <w:r w:rsidRPr="004720A2">
              <w:rPr>
                <w:rFonts w:ascii="Courier New" w:hAnsi="Courier New" w:cs="Courier New"/>
              </w:rPr>
              <w:t>PreparedStatement</w:t>
            </w:r>
            <w:proofErr w:type="spellEnd"/>
            <w:r w:rsidRPr="004720A2">
              <w:rPr>
                <w:rFonts w:ascii="Courier New" w:hAnsi="Courier New" w:cs="Courier New"/>
              </w:rPr>
              <w:t xml:space="preserve"> </w:t>
            </w:r>
            <w:proofErr w:type="spellStart"/>
            <w:r w:rsidRPr="004720A2">
              <w:rPr>
                <w:rFonts w:ascii="Courier New" w:hAnsi="Courier New" w:cs="Courier New"/>
              </w:rPr>
              <w:t>stmt</w:t>
            </w:r>
            <w:proofErr w:type="spellEnd"/>
            <w:r w:rsidRPr="004720A2">
              <w:rPr>
                <w:rFonts w:ascii="Courier New" w:hAnsi="Courier New" w:cs="Courier New"/>
              </w:rPr>
              <w:t xml:space="preserve"> = </w:t>
            </w:r>
            <w:proofErr w:type="spellStart"/>
            <w:r w:rsidRPr="004720A2">
              <w:rPr>
                <w:rFonts w:ascii="Courier New" w:hAnsi="Courier New" w:cs="Courier New"/>
              </w:rPr>
              <w:t>PreparedStatement</w:t>
            </w:r>
            <w:proofErr w:type="spellEnd"/>
            <w:r w:rsidRPr="004720A2">
              <w:rPr>
                <w:rFonts w:ascii="Courier New" w:hAnsi="Courier New" w:cs="Courier New"/>
              </w:rPr>
              <w:t>("SELECT * FROM data WHERE info = ?"</w:t>
            </w:r>
            <w:proofErr w:type="gramStart"/>
            <w:r w:rsidRPr="004720A2">
              <w:rPr>
                <w:rFonts w:ascii="Courier New" w:hAnsi="Courier New" w:cs="Courier New"/>
              </w:rPr>
              <w:t>);</w:t>
            </w:r>
            <w:proofErr w:type="gramEnd"/>
          </w:p>
          <w:p w14:paraId="0AF7EB5C" w14:textId="77777777" w:rsidR="009559BE" w:rsidRPr="004720A2" w:rsidRDefault="009559BE" w:rsidP="009559BE">
            <w:pPr>
              <w:rPr>
                <w:rFonts w:ascii="Courier New" w:hAnsi="Courier New" w:cs="Courier New"/>
              </w:rPr>
            </w:pPr>
            <w:r w:rsidRPr="004720A2">
              <w:rPr>
                <w:rFonts w:ascii="Courier New" w:hAnsi="Courier New" w:cs="Courier New"/>
              </w:rPr>
              <w:t xml:space="preserve">    </w:t>
            </w:r>
            <w:proofErr w:type="spellStart"/>
            <w:r w:rsidRPr="004720A2">
              <w:rPr>
                <w:rFonts w:ascii="Courier New" w:hAnsi="Courier New" w:cs="Courier New"/>
              </w:rPr>
              <w:t>stmt.setString</w:t>
            </w:r>
            <w:proofErr w:type="spellEnd"/>
            <w:r w:rsidRPr="004720A2">
              <w:rPr>
                <w:rFonts w:ascii="Courier New" w:hAnsi="Courier New" w:cs="Courier New"/>
              </w:rPr>
              <w:t xml:space="preserve">(1, </w:t>
            </w:r>
            <w:proofErr w:type="spellStart"/>
            <w:r w:rsidRPr="004720A2">
              <w:rPr>
                <w:rFonts w:ascii="Courier New" w:hAnsi="Courier New" w:cs="Courier New"/>
              </w:rPr>
              <w:t>userInput</w:t>
            </w:r>
            <w:proofErr w:type="spellEnd"/>
            <w:proofErr w:type="gramStart"/>
            <w:r w:rsidRPr="004720A2">
              <w:rPr>
                <w:rFonts w:ascii="Courier New" w:hAnsi="Courier New" w:cs="Courier New"/>
              </w:rPr>
              <w:t>);</w:t>
            </w:r>
            <w:proofErr w:type="gramEnd"/>
          </w:p>
          <w:p w14:paraId="640CCC16" w14:textId="77777777" w:rsidR="009559BE" w:rsidRPr="004720A2" w:rsidRDefault="009559BE" w:rsidP="009559BE">
            <w:pPr>
              <w:rPr>
                <w:rFonts w:ascii="Courier New" w:hAnsi="Courier New" w:cs="Courier New"/>
              </w:rPr>
            </w:pPr>
          </w:p>
          <w:p w14:paraId="59FE5383" w14:textId="77777777" w:rsidR="009559BE" w:rsidRPr="004720A2" w:rsidRDefault="009559BE" w:rsidP="009559BE">
            <w:pPr>
              <w:rPr>
                <w:rFonts w:ascii="Courier New" w:hAnsi="Courier New" w:cs="Courier New"/>
              </w:rPr>
            </w:pPr>
            <w:r w:rsidRPr="004720A2">
              <w:rPr>
                <w:rFonts w:ascii="Courier New" w:hAnsi="Courier New" w:cs="Courier New"/>
              </w:rPr>
              <w:t xml:space="preserve">    </w:t>
            </w:r>
            <w:proofErr w:type="gramStart"/>
            <w:r w:rsidRPr="004720A2">
              <w:rPr>
                <w:rFonts w:ascii="Courier New" w:hAnsi="Courier New" w:cs="Courier New"/>
              </w:rPr>
              <w:t>std::</w:t>
            </w:r>
            <w:proofErr w:type="spellStart"/>
            <w:proofErr w:type="gramEnd"/>
            <w:r w:rsidRPr="004720A2">
              <w:rPr>
                <w:rFonts w:ascii="Courier New" w:hAnsi="Courier New" w:cs="Courier New"/>
              </w:rPr>
              <w:t>cout</w:t>
            </w:r>
            <w:proofErr w:type="spellEnd"/>
            <w:r w:rsidRPr="004720A2">
              <w:rPr>
                <w:rFonts w:ascii="Courier New" w:hAnsi="Courier New" w:cs="Courier New"/>
              </w:rPr>
              <w:t xml:space="preserve"> &lt;&lt; "Executing a safe query." &lt;&lt; </w:t>
            </w:r>
            <w:proofErr w:type="gramStart"/>
            <w:r w:rsidRPr="004720A2">
              <w:rPr>
                <w:rFonts w:ascii="Courier New" w:hAnsi="Courier New" w:cs="Courier New"/>
              </w:rPr>
              <w:t>std::</w:t>
            </w:r>
            <w:proofErr w:type="spellStart"/>
            <w:proofErr w:type="gramEnd"/>
            <w:r w:rsidRPr="004720A2">
              <w:rPr>
                <w:rFonts w:ascii="Courier New" w:hAnsi="Courier New" w:cs="Courier New"/>
              </w:rPr>
              <w:t>endl</w:t>
            </w:r>
            <w:proofErr w:type="spellEnd"/>
            <w:r w:rsidRPr="004720A2">
              <w:rPr>
                <w:rFonts w:ascii="Courier New" w:hAnsi="Courier New" w:cs="Courier New"/>
              </w:rPr>
              <w:t>;</w:t>
            </w:r>
          </w:p>
          <w:p w14:paraId="0CD6BB89" w14:textId="77777777" w:rsidR="009559BE" w:rsidRPr="004720A2" w:rsidRDefault="009559BE" w:rsidP="009559BE">
            <w:pPr>
              <w:rPr>
                <w:rFonts w:ascii="Courier New" w:hAnsi="Courier New" w:cs="Courier New"/>
              </w:rPr>
            </w:pPr>
            <w:r w:rsidRPr="004720A2">
              <w:rPr>
                <w:rFonts w:ascii="Courier New" w:hAnsi="Courier New" w:cs="Courier New"/>
              </w:rPr>
              <w:t xml:space="preserve">    // Execute the prepared statement</w:t>
            </w:r>
          </w:p>
          <w:p w14:paraId="4E978D2E" w14:textId="24E51C50" w:rsidR="00F72634" w:rsidRDefault="009559BE" w:rsidP="009559BE">
            <w:r w:rsidRPr="004720A2">
              <w:rPr>
                <w:rFonts w:ascii="Courier New" w:hAnsi="Courier New" w:cs="Courier New"/>
              </w:rPr>
              <w:t>}</w:t>
            </w:r>
          </w:p>
        </w:tc>
      </w:tr>
    </w:tbl>
    <w:p w14:paraId="28F220E8" w14:textId="77777777" w:rsidR="00B475A1" w:rsidRDefault="00B475A1" w:rsidP="00B475A1">
      <w:pPr>
        <w:rPr>
          <w:b/>
        </w:rPr>
      </w:pPr>
    </w:p>
    <w:p w14:paraId="62722EE1" w14:textId="77777777" w:rsidR="009559BE" w:rsidRDefault="009559BE" w:rsidP="00B475A1">
      <w:pPr>
        <w:rPr>
          <w:b/>
        </w:rPr>
      </w:pPr>
    </w:p>
    <w:p w14:paraId="4EA2C544" w14:textId="77777777" w:rsidR="009559BE" w:rsidRDefault="009559BE" w:rsidP="00B475A1">
      <w:pPr>
        <w:rPr>
          <w:b/>
        </w:rPr>
      </w:pPr>
    </w:p>
    <w:p w14:paraId="4073C99A" w14:textId="77777777" w:rsidR="009559BE" w:rsidRDefault="009559BE" w:rsidP="00B475A1">
      <w:pPr>
        <w:rPr>
          <w:b/>
        </w:rPr>
      </w:pPr>
    </w:p>
    <w:p w14:paraId="6BE535A7" w14:textId="2BC58983" w:rsidR="00B475A1" w:rsidRDefault="0046310F" w:rsidP="00B475A1">
      <w:pPr>
        <w:rPr>
          <w:b/>
        </w:rPr>
      </w:pPr>
      <w:r w:rsidRPr="0046310F">
        <w:rPr>
          <w:b/>
        </w:rPr>
        <w:lastRenderedPageBreak/>
        <w:t>Relevant Security Principle(s)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746E1BF" w:rsidR="00B475A1" w:rsidRDefault="0015443E" w:rsidP="00F51FA8">
            <w:pPr>
              <w:pBdr>
                <w:top w:val="nil"/>
                <w:left w:val="nil"/>
                <w:bottom w:val="nil"/>
                <w:right w:val="nil"/>
                <w:between w:val="nil"/>
              </w:pBdr>
            </w:pPr>
            <w:r>
              <w:t xml:space="preserve">1. </w:t>
            </w:r>
            <w:r w:rsidR="00242009" w:rsidRPr="00242009">
              <w:t>Validate Input Data</w:t>
            </w:r>
          </w:p>
        </w:tc>
      </w:tr>
      <w:tr w:rsidR="00242009" w14:paraId="56AD7EC8" w14:textId="77777777" w:rsidTr="006D38A7">
        <w:trPr>
          <w:tblHeader/>
        </w:trPr>
        <w:tc>
          <w:tcPr>
            <w:tcW w:w="10780" w:type="dxa"/>
            <w:shd w:val="clear" w:color="auto" w:fill="auto"/>
            <w:tcMar>
              <w:top w:w="100" w:type="dxa"/>
              <w:left w:w="100" w:type="dxa"/>
              <w:bottom w:w="100" w:type="dxa"/>
              <w:right w:w="100" w:type="dxa"/>
            </w:tcMar>
          </w:tcPr>
          <w:p w14:paraId="608B2F96" w14:textId="17003C15" w:rsidR="00242009" w:rsidRPr="00242009" w:rsidRDefault="00242009" w:rsidP="00F51FA8">
            <w:pPr>
              <w:pBdr>
                <w:top w:val="nil"/>
                <w:left w:val="nil"/>
                <w:bottom w:val="nil"/>
                <w:right w:val="nil"/>
                <w:between w:val="nil"/>
              </w:pBdr>
              <w:rPr>
                <w:bCs/>
              </w:rPr>
            </w:pPr>
            <w:r>
              <w:rPr>
                <w:b/>
              </w:rPr>
              <w:t xml:space="preserve">Rationalization: </w:t>
            </w:r>
            <w:r w:rsidR="00514913" w:rsidRPr="00514913">
              <w:rPr>
                <w:bCs/>
              </w:rPr>
              <w:t>Validating all input data before constructing SQL queries prevents SQL injection, ensuring data integrity and system security.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73036F3" w:rsidR="00B475A1" w:rsidRDefault="00514913" w:rsidP="00F51FA8">
            <w:pPr>
              <w:jc w:val="center"/>
            </w:pPr>
            <w:r>
              <w:t>Critical</w:t>
            </w:r>
          </w:p>
        </w:tc>
        <w:tc>
          <w:tcPr>
            <w:tcW w:w="1341" w:type="dxa"/>
            <w:shd w:val="clear" w:color="auto" w:fill="auto"/>
          </w:tcPr>
          <w:p w14:paraId="3CDD9AA9" w14:textId="26E932E8" w:rsidR="00B475A1" w:rsidRDefault="00514913" w:rsidP="00F51FA8">
            <w:pPr>
              <w:jc w:val="center"/>
            </w:pPr>
            <w:r>
              <w:t>Probable</w:t>
            </w:r>
          </w:p>
        </w:tc>
        <w:tc>
          <w:tcPr>
            <w:tcW w:w="4021" w:type="dxa"/>
            <w:shd w:val="clear" w:color="auto" w:fill="auto"/>
          </w:tcPr>
          <w:p w14:paraId="1C831C3D" w14:textId="6876EA74" w:rsidR="00B475A1" w:rsidRDefault="00514913" w:rsidP="00F51FA8">
            <w:pPr>
              <w:jc w:val="center"/>
            </w:pPr>
            <w:r>
              <w:t>High</w:t>
            </w:r>
          </w:p>
        </w:tc>
        <w:tc>
          <w:tcPr>
            <w:tcW w:w="1807" w:type="dxa"/>
            <w:shd w:val="clear" w:color="auto" w:fill="auto"/>
          </w:tcPr>
          <w:p w14:paraId="6CDF17A4" w14:textId="7A149668" w:rsidR="00B475A1" w:rsidRDefault="00514913" w:rsidP="00F51FA8">
            <w:pPr>
              <w:jc w:val="center"/>
            </w:pPr>
            <w:r>
              <w:t>Critical</w:t>
            </w:r>
          </w:p>
        </w:tc>
        <w:tc>
          <w:tcPr>
            <w:tcW w:w="1805" w:type="dxa"/>
            <w:shd w:val="clear" w:color="auto" w:fill="auto"/>
          </w:tcPr>
          <w:p w14:paraId="459AD35B" w14:textId="647868A7" w:rsidR="00B475A1" w:rsidRDefault="00D42F68"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89"/>
        <w:gridCol w:w="2390"/>
        <w:gridCol w:w="6046"/>
      </w:tblGrid>
      <w:tr w:rsidR="00C019F2" w:rsidRPr="00C019F2" w14:paraId="17BCF908" w14:textId="77777777" w:rsidTr="00AA0491">
        <w:trPr>
          <w:trHeight w:val="537"/>
          <w:tblHeader/>
        </w:trPr>
        <w:tc>
          <w:tcPr>
            <w:tcW w:w="2389" w:type="dxa"/>
            <w:shd w:val="clear" w:color="auto" w:fill="D9D9D9"/>
            <w:vAlign w:val="center"/>
          </w:tcPr>
          <w:p w14:paraId="64DDAD98" w14:textId="77777777" w:rsidR="00C019F2" w:rsidRPr="00C019F2" w:rsidRDefault="00C019F2" w:rsidP="00C019F2">
            <w:pPr>
              <w:pStyle w:val="Heading4"/>
              <w:rPr>
                <w:sz w:val="24"/>
                <w:szCs w:val="24"/>
              </w:rPr>
            </w:pPr>
            <w:r w:rsidRPr="00C019F2">
              <w:rPr>
                <w:sz w:val="24"/>
                <w:szCs w:val="24"/>
              </w:rPr>
              <w:t>Tool</w:t>
            </w:r>
          </w:p>
        </w:tc>
        <w:tc>
          <w:tcPr>
            <w:tcW w:w="2390" w:type="dxa"/>
            <w:shd w:val="clear" w:color="auto" w:fill="D9D9D9"/>
            <w:vAlign w:val="center"/>
          </w:tcPr>
          <w:p w14:paraId="27599CC0" w14:textId="77777777" w:rsidR="00C019F2" w:rsidRPr="00C019F2" w:rsidRDefault="00C019F2" w:rsidP="00C019F2">
            <w:pPr>
              <w:pStyle w:val="Heading4"/>
              <w:rPr>
                <w:sz w:val="24"/>
                <w:szCs w:val="24"/>
              </w:rPr>
            </w:pPr>
            <w:r w:rsidRPr="00C019F2">
              <w:rPr>
                <w:sz w:val="24"/>
                <w:szCs w:val="24"/>
              </w:rPr>
              <w:t>Version</w:t>
            </w:r>
          </w:p>
        </w:tc>
        <w:tc>
          <w:tcPr>
            <w:tcW w:w="6046" w:type="dxa"/>
            <w:shd w:val="clear" w:color="auto" w:fill="D9D9D9"/>
            <w:vAlign w:val="center"/>
          </w:tcPr>
          <w:p w14:paraId="33DF473F" w14:textId="77777777" w:rsidR="00C019F2" w:rsidRPr="00C019F2" w:rsidRDefault="00C019F2" w:rsidP="00C019F2">
            <w:pPr>
              <w:pStyle w:val="Heading4"/>
              <w:rPr>
                <w:sz w:val="24"/>
                <w:szCs w:val="24"/>
              </w:rPr>
            </w:pPr>
            <w:r w:rsidRPr="00C019F2">
              <w:rPr>
                <w:sz w:val="24"/>
                <w:szCs w:val="24"/>
              </w:rPr>
              <w:t>Checker</w:t>
            </w:r>
          </w:p>
        </w:tc>
      </w:tr>
      <w:tr w:rsidR="00C019F2" w:rsidRPr="00C019F2" w14:paraId="2F0EAB4D" w14:textId="77777777" w:rsidTr="00AA0491">
        <w:trPr>
          <w:trHeight w:val="537"/>
        </w:trPr>
        <w:tc>
          <w:tcPr>
            <w:tcW w:w="2389" w:type="dxa"/>
            <w:shd w:val="clear" w:color="auto" w:fill="auto"/>
          </w:tcPr>
          <w:p w14:paraId="47AA63C6" w14:textId="0409F9E0" w:rsidR="00C019F2" w:rsidRPr="00C019F2" w:rsidRDefault="00706C7B" w:rsidP="00C019F2">
            <w:pPr>
              <w:pStyle w:val="Heading4"/>
              <w:rPr>
                <w:sz w:val="24"/>
                <w:szCs w:val="24"/>
              </w:rPr>
            </w:pPr>
            <w:proofErr w:type="spellStart"/>
            <w:r w:rsidRPr="00706C7B">
              <w:rPr>
                <w:sz w:val="24"/>
                <w:szCs w:val="24"/>
              </w:rPr>
              <w:t>Polyspace</w:t>
            </w:r>
            <w:proofErr w:type="spellEnd"/>
            <w:r w:rsidRPr="00706C7B">
              <w:rPr>
                <w:sz w:val="24"/>
                <w:szCs w:val="24"/>
              </w:rPr>
              <w:t xml:space="preserve"> Bug Finder</w:t>
            </w:r>
          </w:p>
        </w:tc>
        <w:tc>
          <w:tcPr>
            <w:tcW w:w="2390" w:type="dxa"/>
            <w:shd w:val="clear" w:color="auto" w:fill="auto"/>
          </w:tcPr>
          <w:p w14:paraId="6EC281C9" w14:textId="5F55A1B9" w:rsidR="00C019F2" w:rsidRPr="00C019F2" w:rsidRDefault="003C5548" w:rsidP="00C019F2">
            <w:pPr>
              <w:pStyle w:val="Heading4"/>
              <w:rPr>
                <w:sz w:val="24"/>
                <w:szCs w:val="24"/>
              </w:rPr>
            </w:pPr>
            <w:r w:rsidRPr="003C5548">
              <w:rPr>
                <w:sz w:val="24"/>
                <w:szCs w:val="24"/>
              </w:rPr>
              <w:t>R2023b</w:t>
            </w:r>
          </w:p>
        </w:tc>
        <w:tc>
          <w:tcPr>
            <w:tcW w:w="6046" w:type="dxa"/>
            <w:shd w:val="clear" w:color="auto" w:fill="auto"/>
          </w:tcPr>
          <w:p w14:paraId="36F9FA93" w14:textId="6CC82F9E" w:rsidR="00C019F2" w:rsidRPr="00C019F2" w:rsidRDefault="00706C7B" w:rsidP="00C019F2">
            <w:pPr>
              <w:pStyle w:val="Heading4"/>
              <w:rPr>
                <w:sz w:val="24"/>
                <w:szCs w:val="24"/>
              </w:rPr>
            </w:pPr>
            <w:r w:rsidRPr="00706C7B">
              <w:rPr>
                <w:sz w:val="24"/>
                <w:szCs w:val="24"/>
              </w:rPr>
              <w:t>CERT C++: STR53-CPP</w:t>
            </w:r>
          </w:p>
        </w:tc>
      </w:tr>
    </w:tbl>
    <w:tbl>
      <w:tblPr>
        <w:tblW w:w="10825"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25"/>
      </w:tblGrid>
      <w:tr w:rsidR="00C019F2" w:rsidRPr="00C019F2" w14:paraId="6ACE3624" w14:textId="77777777" w:rsidTr="00AA0491">
        <w:trPr>
          <w:trHeight w:val="460"/>
          <w:tblHeader/>
        </w:trPr>
        <w:tc>
          <w:tcPr>
            <w:tcW w:w="10825" w:type="dxa"/>
            <w:shd w:val="clear" w:color="auto" w:fill="D9D9D9"/>
            <w:vAlign w:val="center"/>
          </w:tcPr>
          <w:p w14:paraId="60CE70E7" w14:textId="1FF24D6F" w:rsidR="00C019F2" w:rsidRPr="00C019F2" w:rsidRDefault="00753CEA" w:rsidP="00C019F2">
            <w:pPr>
              <w:pStyle w:val="Heading4"/>
            </w:pPr>
            <w:r>
              <w:t>Checker Description</w:t>
            </w:r>
          </w:p>
        </w:tc>
      </w:tr>
      <w:tr w:rsidR="00C019F2" w:rsidRPr="00C019F2" w14:paraId="0D99695B" w14:textId="77777777" w:rsidTr="00AA0491">
        <w:trPr>
          <w:trHeight w:val="460"/>
        </w:trPr>
        <w:tc>
          <w:tcPr>
            <w:tcW w:w="10825" w:type="dxa"/>
            <w:shd w:val="clear" w:color="auto" w:fill="auto"/>
          </w:tcPr>
          <w:p w14:paraId="03FFF652" w14:textId="3285268C" w:rsidR="00C019F2" w:rsidRPr="003465AB" w:rsidRDefault="00706C7B" w:rsidP="00C019F2">
            <w:pPr>
              <w:pStyle w:val="Heading4"/>
              <w:rPr>
                <w:b w:val="0"/>
                <w:bCs/>
              </w:rPr>
            </w:pPr>
            <w:r w:rsidRPr="00706C7B">
              <w:rPr>
                <w:b w:val="0"/>
                <w:bCs/>
              </w:rPr>
              <w:t>This checker identifies unsafe array accesses, including those with tainted indices, which can be analogous to the injection vectors in SQL injection attacks. It's selected for its ability to highlight risky data manipulations that could be exploited via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04B15CE" w:rsidR="00381847" w:rsidRDefault="00BD509F">
            <w:pPr>
              <w:jc w:val="center"/>
            </w:pPr>
            <w:r w:rsidRPr="00BD509F">
              <w:t>STD-0</w:t>
            </w:r>
            <w:r w:rsidR="001A07CE">
              <w:t>05</w:t>
            </w:r>
            <w:r w:rsidRPr="00BD509F">
              <w:t>-CPP</w:t>
            </w:r>
          </w:p>
        </w:tc>
        <w:tc>
          <w:tcPr>
            <w:tcW w:w="7632" w:type="dxa"/>
            <w:tcMar>
              <w:top w:w="100" w:type="dxa"/>
              <w:left w:w="100" w:type="dxa"/>
              <w:bottom w:w="100" w:type="dxa"/>
              <w:right w:w="100" w:type="dxa"/>
            </w:tcMar>
          </w:tcPr>
          <w:p w14:paraId="76F8F206" w14:textId="541699EE" w:rsidR="00381847" w:rsidRDefault="00274304">
            <w:r w:rsidRPr="00274304">
              <w:t>Ensure Correct Memory Allocation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tbl>
            <w:tblPr>
              <w:tblStyle w:val="affffffff7"/>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B3FAB" w14:paraId="043EFBEC" w14:textId="77777777" w:rsidTr="002E394C">
              <w:trPr>
                <w:trHeight w:val="269"/>
                <w:tblHeader/>
                <w:jc w:val="cent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15AD235" w14:textId="77777777" w:rsidR="006B3FAB" w:rsidRDefault="006B3FAB" w:rsidP="006B3FAB">
                  <w:r>
                    <w:rPr>
                      <w:b/>
                      <w:sz w:val="24"/>
                      <w:szCs w:val="24"/>
                    </w:rPr>
                    <w:t>Rationalization</w:t>
                  </w:r>
                </w:p>
              </w:tc>
            </w:tr>
            <w:tr w:rsidR="006B3FAB" w14:paraId="366BD975" w14:textId="77777777" w:rsidTr="002E394C">
              <w:trPr>
                <w:trHeight w:val="460"/>
                <w:jc w:val="center"/>
              </w:trPr>
              <w:tc>
                <w:tcPr>
                  <w:tcW w:w="10800" w:type="dxa"/>
                  <w:tcBorders>
                    <w:top w:val="single" w:sz="4" w:space="0" w:color="000000"/>
                  </w:tcBorders>
                  <w:shd w:val="clear" w:color="auto" w:fill="EFEFEF"/>
                  <w:tcMar>
                    <w:top w:w="100" w:type="dxa"/>
                    <w:left w:w="100" w:type="dxa"/>
                    <w:bottom w:w="100" w:type="dxa"/>
                    <w:right w:w="100" w:type="dxa"/>
                  </w:tcMar>
                </w:tcPr>
                <w:p w14:paraId="7F5336D7" w14:textId="6E16F3DF" w:rsidR="006B3FAB" w:rsidRDefault="00274304" w:rsidP="006B3FAB">
                  <w:r w:rsidRPr="00274304">
                    <w:t>Proper memory allocation is crucial for preventing buffer overflows and ensuring that sufficient space is allocated for data structures. This standard addresses the correct use of memory allocation functions to avoid errors such as using an incorrect size argument, which can lead to security vulnerabilities and unstable software behavior.</w:t>
                  </w:r>
                </w:p>
              </w:tc>
            </w:tr>
          </w:tbl>
          <w:p w14:paraId="7821522F" w14:textId="77777777" w:rsidR="006B3FAB" w:rsidRDefault="006B3FAB" w:rsidP="0015146B">
            <w:pPr>
              <w:rPr>
                <w:b/>
                <w:sz w:val="24"/>
                <w:szCs w:val="24"/>
              </w:rPr>
            </w:pPr>
          </w:p>
          <w:p w14:paraId="7C1B4E18" w14:textId="38D901A8"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B7304A5" w:rsidR="00F72634" w:rsidRDefault="00274304" w:rsidP="0015146B">
            <w:r w:rsidRPr="00274304">
              <w:t>This noncompliant code example incorrectly uses the size of the pointer instead of the size of the pointed-to object for memory allocation, leading to insufficient memory allocation for a struct tm object.</w:t>
            </w:r>
          </w:p>
        </w:tc>
      </w:tr>
      <w:tr w:rsidR="00F72634" w14:paraId="3267071A" w14:textId="77777777" w:rsidTr="00001F14">
        <w:trPr>
          <w:trHeight w:val="460"/>
        </w:trPr>
        <w:tc>
          <w:tcPr>
            <w:tcW w:w="10800" w:type="dxa"/>
            <w:tcMar>
              <w:top w:w="100" w:type="dxa"/>
              <w:left w:w="100" w:type="dxa"/>
              <w:bottom w:w="100" w:type="dxa"/>
              <w:right w:w="100" w:type="dxa"/>
            </w:tcMar>
          </w:tcPr>
          <w:p w14:paraId="515659A9" w14:textId="77777777" w:rsidR="00274304" w:rsidRPr="004720A2" w:rsidRDefault="00274304" w:rsidP="00274304">
            <w:pPr>
              <w:rPr>
                <w:rFonts w:ascii="Courier New" w:hAnsi="Courier New" w:cs="Courier New"/>
              </w:rPr>
            </w:pPr>
            <w:r w:rsidRPr="004720A2">
              <w:rPr>
                <w:rFonts w:ascii="Courier New" w:hAnsi="Courier New" w:cs="Courier New"/>
              </w:rPr>
              <w:t>#include &lt;</w:t>
            </w:r>
            <w:proofErr w:type="spellStart"/>
            <w:r w:rsidRPr="004720A2">
              <w:rPr>
                <w:rFonts w:ascii="Courier New" w:hAnsi="Courier New" w:cs="Courier New"/>
              </w:rPr>
              <w:t>stdlib.h</w:t>
            </w:r>
            <w:proofErr w:type="spellEnd"/>
            <w:r w:rsidRPr="004720A2">
              <w:rPr>
                <w:rFonts w:ascii="Courier New" w:hAnsi="Courier New" w:cs="Courier New"/>
              </w:rPr>
              <w:t>&gt;</w:t>
            </w:r>
          </w:p>
          <w:p w14:paraId="78BA76B1" w14:textId="77777777" w:rsidR="00274304" w:rsidRPr="004720A2" w:rsidRDefault="00274304" w:rsidP="00274304">
            <w:pPr>
              <w:rPr>
                <w:rFonts w:ascii="Courier New" w:hAnsi="Courier New" w:cs="Courier New"/>
              </w:rPr>
            </w:pPr>
            <w:r w:rsidRPr="004720A2">
              <w:rPr>
                <w:rFonts w:ascii="Courier New" w:hAnsi="Courier New" w:cs="Courier New"/>
              </w:rPr>
              <w:t>#include &lt;</w:t>
            </w:r>
            <w:proofErr w:type="spellStart"/>
            <w:r w:rsidRPr="004720A2">
              <w:rPr>
                <w:rFonts w:ascii="Courier New" w:hAnsi="Courier New" w:cs="Courier New"/>
              </w:rPr>
              <w:t>time.h</w:t>
            </w:r>
            <w:proofErr w:type="spellEnd"/>
            <w:r w:rsidRPr="004720A2">
              <w:rPr>
                <w:rFonts w:ascii="Courier New" w:hAnsi="Courier New" w:cs="Courier New"/>
              </w:rPr>
              <w:t>&gt;</w:t>
            </w:r>
          </w:p>
          <w:p w14:paraId="24685D63" w14:textId="77777777" w:rsidR="00274304" w:rsidRPr="004720A2" w:rsidRDefault="00274304" w:rsidP="00274304">
            <w:pPr>
              <w:rPr>
                <w:rFonts w:ascii="Courier New" w:hAnsi="Courier New" w:cs="Courier New"/>
              </w:rPr>
            </w:pPr>
          </w:p>
          <w:p w14:paraId="52D366D2" w14:textId="77777777" w:rsidR="00274304" w:rsidRPr="004720A2" w:rsidRDefault="00274304" w:rsidP="00274304">
            <w:pPr>
              <w:rPr>
                <w:rFonts w:ascii="Courier New" w:hAnsi="Courier New" w:cs="Courier New"/>
              </w:rPr>
            </w:pPr>
            <w:r w:rsidRPr="004720A2">
              <w:rPr>
                <w:rFonts w:ascii="Courier New" w:hAnsi="Courier New" w:cs="Courier New"/>
              </w:rPr>
              <w:t>struct tm *</w:t>
            </w:r>
            <w:proofErr w:type="spellStart"/>
            <w:r w:rsidRPr="004720A2">
              <w:rPr>
                <w:rFonts w:ascii="Courier New" w:hAnsi="Courier New" w:cs="Courier New"/>
              </w:rPr>
              <w:t>make_tm</w:t>
            </w:r>
            <w:proofErr w:type="spellEnd"/>
            <w:r w:rsidRPr="004720A2">
              <w:rPr>
                <w:rFonts w:ascii="Courier New" w:hAnsi="Courier New" w:cs="Courier New"/>
              </w:rPr>
              <w:t xml:space="preserve">(int year, int </w:t>
            </w:r>
            <w:proofErr w:type="spellStart"/>
            <w:r w:rsidRPr="004720A2">
              <w:rPr>
                <w:rFonts w:ascii="Courier New" w:hAnsi="Courier New" w:cs="Courier New"/>
              </w:rPr>
              <w:t>mon</w:t>
            </w:r>
            <w:proofErr w:type="spellEnd"/>
            <w:r w:rsidRPr="004720A2">
              <w:rPr>
                <w:rFonts w:ascii="Courier New" w:hAnsi="Courier New" w:cs="Courier New"/>
              </w:rPr>
              <w:t>, int day, int hour, int min, int sec) {</w:t>
            </w:r>
          </w:p>
          <w:p w14:paraId="131C678D" w14:textId="77777777" w:rsidR="00274304" w:rsidRPr="004720A2" w:rsidRDefault="00274304" w:rsidP="00274304">
            <w:pPr>
              <w:rPr>
                <w:rFonts w:ascii="Courier New" w:hAnsi="Courier New" w:cs="Courier New"/>
              </w:rPr>
            </w:pPr>
            <w:r w:rsidRPr="004720A2">
              <w:rPr>
                <w:rFonts w:ascii="Courier New" w:hAnsi="Courier New" w:cs="Courier New"/>
              </w:rPr>
              <w:t xml:space="preserve">    struct tm *</w:t>
            </w:r>
            <w:proofErr w:type="spellStart"/>
            <w:proofErr w:type="gramStart"/>
            <w:r w:rsidRPr="004720A2">
              <w:rPr>
                <w:rFonts w:ascii="Courier New" w:hAnsi="Courier New" w:cs="Courier New"/>
              </w:rPr>
              <w:t>tmb</w:t>
            </w:r>
            <w:proofErr w:type="spellEnd"/>
            <w:r w:rsidRPr="004720A2">
              <w:rPr>
                <w:rFonts w:ascii="Courier New" w:hAnsi="Courier New" w:cs="Courier New"/>
              </w:rPr>
              <w:t>;</w:t>
            </w:r>
            <w:proofErr w:type="gramEnd"/>
          </w:p>
          <w:p w14:paraId="43BD36DB" w14:textId="77777777" w:rsidR="00274304" w:rsidRPr="004720A2" w:rsidRDefault="00274304" w:rsidP="00274304">
            <w:pPr>
              <w:rPr>
                <w:rFonts w:ascii="Courier New" w:hAnsi="Courier New" w:cs="Courier New"/>
              </w:rPr>
            </w:pPr>
            <w:r w:rsidRPr="004720A2">
              <w:rPr>
                <w:rFonts w:ascii="Courier New" w:hAnsi="Courier New" w:cs="Courier New"/>
              </w:rPr>
              <w:t xml:space="preserve">    </w:t>
            </w:r>
            <w:proofErr w:type="spellStart"/>
            <w:r w:rsidRPr="004720A2">
              <w:rPr>
                <w:rFonts w:ascii="Courier New" w:hAnsi="Courier New" w:cs="Courier New"/>
              </w:rPr>
              <w:t>tmb</w:t>
            </w:r>
            <w:proofErr w:type="spellEnd"/>
            <w:r w:rsidRPr="004720A2">
              <w:rPr>
                <w:rFonts w:ascii="Courier New" w:hAnsi="Courier New" w:cs="Courier New"/>
              </w:rPr>
              <w:t xml:space="preserve"> = (struct tm *)malloc(</w:t>
            </w:r>
            <w:proofErr w:type="spellStart"/>
            <w:r w:rsidRPr="004720A2">
              <w:rPr>
                <w:rFonts w:ascii="Courier New" w:hAnsi="Courier New" w:cs="Courier New"/>
              </w:rPr>
              <w:t>sizeof</w:t>
            </w:r>
            <w:proofErr w:type="spellEnd"/>
            <w:r w:rsidRPr="004720A2">
              <w:rPr>
                <w:rFonts w:ascii="Courier New" w:hAnsi="Courier New" w:cs="Courier New"/>
              </w:rPr>
              <w:t>(</w:t>
            </w:r>
            <w:proofErr w:type="spellStart"/>
            <w:r w:rsidRPr="004720A2">
              <w:rPr>
                <w:rFonts w:ascii="Courier New" w:hAnsi="Courier New" w:cs="Courier New"/>
              </w:rPr>
              <w:t>tmb</w:t>
            </w:r>
            <w:proofErr w:type="spellEnd"/>
            <w:r w:rsidRPr="004720A2">
              <w:rPr>
                <w:rFonts w:ascii="Courier New" w:hAnsi="Courier New" w:cs="Courier New"/>
              </w:rPr>
              <w:t xml:space="preserve">));  // Incorrect use of </w:t>
            </w:r>
            <w:proofErr w:type="spellStart"/>
            <w:r w:rsidRPr="004720A2">
              <w:rPr>
                <w:rFonts w:ascii="Courier New" w:hAnsi="Courier New" w:cs="Courier New"/>
              </w:rPr>
              <w:t>sizeof</w:t>
            </w:r>
            <w:proofErr w:type="spellEnd"/>
          </w:p>
          <w:p w14:paraId="4CEE56F6" w14:textId="77777777" w:rsidR="00274304" w:rsidRPr="004720A2" w:rsidRDefault="00274304" w:rsidP="00274304">
            <w:pPr>
              <w:rPr>
                <w:rFonts w:ascii="Courier New" w:hAnsi="Courier New" w:cs="Courier New"/>
              </w:rPr>
            </w:pPr>
            <w:r w:rsidRPr="004720A2">
              <w:rPr>
                <w:rFonts w:ascii="Courier New" w:hAnsi="Courier New" w:cs="Courier New"/>
              </w:rPr>
              <w:t xml:space="preserve">    if (</w:t>
            </w:r>
            <w:proofErr w:type="spellStart"/>
            <w:r w:rsidRPr="004720A2">
              <w:rPr>
                <w:rFonts w:ascii="Courier New" w:hAnsi="Courier New" w:cs="Courier New"/>
              </w:rPr>
              <w:t>tmb</w:t>
            </w:r>
            <w:proofErr w:type="spellEnd"/>
            <w:r w:rsidRPr="004720A2">
              <w:rPr>
                <w:rFonts w:ascii="Courier New" w:hAnsi="Courier New" w:cs="Courier New"/>
              </w:rPr>
              <w:t xml:space="preserve"> == NULL) {</w:t>
            </w:r>
          </w:p>
          <w:p w14:paraId="6E8AE851" w14:textId="77777777" w:rsidR="00274304" w:rsidRPr="004720A2" w:rsidRDefault="00274304" w:rsidP="00274304">
            <w:pPr>
              <w:rPr>
                <w:rFonts w:ascii="Courier New" w:hAnsi="Courier New" w:cs="Courier New"/>
              </w:rPr>
            </w:pPr>
            <w:r w:rsidRPr="004720A2">
              <w:rPr>
                <w:rFonts w:ascii="Courier New" w:hAnsi="Courier New" w:cs="Courier New"/>
              </w:rPr>
              <w:t xml:space="preserve">        return </w:t>
            </w:r>
            <w:proofErr w:type="gramStart"/>
            <w:r w:rsidRPr="004720A2">
              <w:rPr>
                <w:rFonts w:ascii="Courier New" w:hAnsi="Courier New" w:cs="Courier New"/>
              </w:rPr>
              <w:t>NULL;</w:t>
            </w:r>
            <w:proofErr w:type="gramEnd"/>
          </w:p>
          <w:p w14:paraId="61FF5A2B" w14:textId="77777777" w:rsidR="00274304" w:rsidRPr="004720A2" w:rsidRDefault="00274304" w:rsidP="00274304">
            <w:pPr>
              <w:rPr>
                <w:rFonts w:ascii="Courier New" w:hAnsi="Courier New" w:cs="Courier New"/>
              </w:rPr>
            </w:pPr>
            <w:r w:rsidRPr="004720A2">
              <w:rPr>
                <w:rFonts w:ascii="Courier New" w:hAnsi="Courier New" w:cs="Courier New"/>
              </w:rPr>
              <w:t xml:space="preserve">    }</w:t>
            </w:r>
          </w:p>
          <w:p w14:paraId="1C330F72" w14:textId="77777777" w:rsidR="00274304" w:rsidRPr="004720A2" w:rsidRDefault="00274304" w:rsidP="00274304">
            <w:pPr>
              <w:rPr>
                <w:rFonts w:ascii="Courier New" w:hAnsi="Courier New" w:cs="Courier New"/>
              </w:rPr>
            </w:pPr>
            <w:r w:rsidRPr="004720A2">
              <w:rPr>
                <w:rFonts w:ascii="Courier New" w:hAnsi="Courier New" w:cs="Courier New"/>
              </w:rPr>
              <w:t xml:space="preserve">    *</w:t>
            </w:r>
            <w:proofErr w:type="spellStart"/>
            <w:r w:rsidRPr="004720A2">
              <w:rPr>
                <w:rFonts w:ascii="Courier New" w:hAnsi="Courier New" w:cs="Courier New"/>
              </w:rPr>
              <w:t>tmb</w:t>
            </w:r>
            <w:proofErr w:type="spellEnd"/>
            <w:r w:rsidRPr="004720A2">
              <w:rPr>
                <w:rFonts w:ascii="Courier New" w:hAnsi="Courier New" w:cs="Courier New"/>
              </w:rPr>
              <w:t xml:space="preserve"> = (struct tm){.</w:t>
            </w:r>
            <w:proofErr w:type="spellStart"/>
            <w:r w:rsidRPr="004720A2">
              <w:rPr>
                <w:rFonts w:ascii="Courier New" w:hAnsi="Courier New" w:cs="Courier New"/>
              </w:rPr>
              <w:t>tm_sec</w:t>
            </w:r>
            <w:proofErr w:type="spellEnd"/>
            <w:r w:rsidRPr="004720A2">
              <w:rPr>
                <w:rFonts w:ascii="Courier New" w:hAnsi="Courier New" w:cs="Courier New"/>
              </w:rPr>
              <w:t xml:space="preserve"> = sec, .</w:t>
            </w:r>
            <w:proofErr w:type="spellStart"/>
            <w:r w:rsidRPr="004720A2">
              <w:rPr>
                <w:rFonts w:ascii="Courier New" w:hAnsi="Courier New" w:cs="Courier New"/>
              </w:rPr>
              <w:t>tm_min</w:t>
            </w:r>
            <w:proofErr w:type="spellEnd"/>
            <w:r w:rsidRPr="004720A2">
              <w:rPr>
                <w:rFonts w:ascii="Courier New" w:hAnsi="Courier New" w:cs="Courier New"/>
              </w:rPr>
              <w:t xml:space="preserve"> = min, .</w:t>
            </w:r>
            <w:proofErr w:type="spellStart"/>
            <w:r w:rsidRPr="004720A2">
              <w:rPr>
                <w:rFonts w:ascii="Courier New" w:hAnsi="Courier New" w:cs="Courier New"/>
              </w:rPr>
              <w:t>tm_hour</w:t>
            </w:r>
            <w:proofErr w:type="spellEnd"/>
            <w:r w:rsidRPr="004720A2">
              <w:rPr>
                <w:rFonts w:ascii="Courier New" w:hAnsi="Courier New" w:cs="Courier New"/>
              </w:rPr>
              <w:t xml:space="preserve"> = hour, .</w:t>
            </w:r>
            <w:proofErr w:type="spellStart"/>
            <w:r w:rsidRPr="004720A2">
              <w:rPr>
                <w:rFonts w:ascii="Courier New" w:hAnsi="Courier New" w:cs="Courier New"/>
              </w:rPr>
              <w:t>tm_mday</w:t>
            </w:r>
            <w:proofErr w:type="spellEnd"/>
            <w:r w:rsidRPr="004720A2">
              <w:rPr>
                <w:rFonts w:ascii="Courier New" w:hAnsi="Courier New" w:cs="Courier New"/>
              </w:rPr>
              <w:t xml:space="preserve"> = day, .</w:t>
            </w:r>
            <w:proofErr w:type="spellStart"/>
            <w:r w:rsidRPr="004720A2">
              <w:rPr>
                <w:rFonts w:ascii="Courier New" w:hAnsi="Courier New" w:cs="Courier New"/>
              </w:rPr>
              <w:t>tm_mon</w:t>
            </w:r>
            <w:proofErr w:type="spellEnd"/>
            <w:r w:rsidRPr="004720A2">
              <w:rPr>
                <w:rFonts w:ascii="Courier New" w:hAnsi="Courier New" w:cs="Courier New"/>
              </w:rPr>
              <w:t xml:space="preserve"> = </w:t>
            </w:r>
            <w:proofErr w:type="spellStart"/>
            <w:r w:rsidRPr="004720A2">
              <w:rPr>
                <w:rFonts w:ascii="Courier New" w:hAnsi="Courier New" w:cs="Courier New"/>
              </w:rPr>
              <w:t>mon</w:t>
            </w:r>
            <w:proofErr w:type="spellEnd"/>
            <w:r w:rsidRPr="004720A2">
              <w:rPr>
                <w:rFonts w:ascii="Courier New" w:hAnsi="Courier New" w:cs="Courier New"/>
              </w:rPr>
              <w:t>, .</w:t>
            </w:r>
            <w:proofErr w:type="spellStart"/>
            <w:r w:rsidRPr="004720A2">
              <w:rPr>
                <w:rFonts w:ascii="Courier New" w:hAnsi="Courier New" w:cs="Courier New"/>
              </w:rPr>
              <w:t>tm_year</w:t>
            </w:r>
            <w:proofErr w:type="spellEnd"/>
            <w:r w:rsidRPr="004720A2">
              <w:rPr>
                <w:rFonts w:ascii="Courier New" w:hAnsi="Courier New" w:cs="Courier New"/>
              </w:rPr>
              <w:t xml:space="preserve"> = year</w:t>
            </w:r>
            <w:proofErr w:type="gramStart"/>
            <w:r w:rsidRPr="004720A2">
              <w:rPr>
                <w:rFonts w:ascii="Courier New" w:hAnsi="Courier New" w:cs="Courier New"/>
              </w:rPr>
              <w:t>};</w:t>
            </w:r>
            <w:proofErr w:type="gramEnd"/>
          </w:p>
          <w:p w14:paraId="6DE44A80" w14:textId="77777777" w:rsidR="00274304" w:rsidRPr="004720A2" w:rsidRDefault="00274304" w:rsidP="00274304">
            <w:pPr>
              <w:rPr>
                <w:rFonts w:ascii="Courier New" w:hAnsi="Courier New" w:cs="Courier New"/>
              </w:rPr>
            </w:pPr>
            <w:r w:rsidRPr="004720A2">
              <w:rPr>
                <w:rFonts w:ascii="Courier New" w:hAnsi="Courier New" w:cs="Courier New"/>
              </w:rPr>
              <w:t xml:space="preserve">    return </w:t>
            </w:r>
            <w:proofErr w:type="spellStart"/>
            <w:proofErr w:type="gramStart"/>
            <w:r w:rsidRPr="004720A2">
              <w:rPr>
                <w:rFonts w:ascii="Courier New" w:hAnsi="Courier New" w:cs="Courier New"/>
              </w:rPr>
              <w:t>tmb</w:t>
            </w:r>
            <w:proofErr w:type="spellEnd"/>
            <w:r w:rsidRPr="004720A2">
              <w:rPr>
                <w:rFonts w:ascii="Courier New" w:hAnsi="Courier New" w:cs="Courier New"/>
              </w:rPr>
              <w:t>;</w:t>
            </w:r>
            <w:proofErr w:type="gramEnd"/>
          </w:p>
          <w:p w14:paraId="7C4D0934" w14:textId="6A0AF247" w:rsidR="00F72634" w:rsidRDefault="00274304" w:rsidP="00274304">
            <w:r w:rsidRPr="004720A2">
              <w:rPr>
                <w:rFonts w:ascii="Courier New" w:hAnsi="Courier New" w:cs="Courier New"/>
              </w:rPr>
              <w:t>}</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B8BBA0C" w14:textId="77777777" w:rsidR="0079722D" w:rsidRDefault="0079722D" w:rsidP="0015146B">
            <w:pPr>
              <w:rPr>
                <w:b/>
                <w:sz w:val="24"/>
                <w:szCs w:val="24"/>
              </w:rPr>
            </w:pPr>
          </w:p>
          <w:p w14:paraId="488B24B5" w14:textId="06B2FC75"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3E781FA" w:rsidR="00F72634" w:rsidRDefault="00A35F21" w:rsidP="0015146B">
            <w:r w:rsidRPr="00A35F21">
              <w:t xml:space="preserve">In this compliant solution, </w:t>
            </w:r>
            <w:proofErr w:type="spellStart"/>
            <w:r w:rsidRPr="00A35F21">
              <w:t>sizeof</w:t>
            </w:r>
            <w:proofErr w:type="spellEnd"/>
            <w:r w:rsidRPr="00A35F21">
              <w:t>(*</w:t>
            </w:r>
            <w:proofErr w:type="spellStart"/>
            <w:r w:rsidRPr="00A35F21">
              <w:t>tmb</w:t>
            </w:r>
            <w:proofErr w:type="spellEnd"/>
            <w:r w:rsidRPr="00A35F21">
              <w:t xml:space="preserve">) is correctly used to allocate memory for a struct tm object. This ensures sufficient memory allocation based on the size of the object pointed to by </w:t>
            </w:r>
            <w:proofErr w:type="spellStart"/>
            <w:r w:rsidRPr="00A35F21">
              <w:t>tmb</w:t>
            </w:r>
            <w:proofErr w:type="spellEnd"/>
            <w:r w:rsidRPr="00A35F21">
              <w:t>.</w:t>
            </w:r>
          </w:p>
        </w:tc>
      </w:tr>
      <w:tr w:rsidR="00F72634" w14:paraId="7A1A78A0" w14:textId="77777777" w:rsidTr="00001F14">
        <w:trPr>
          <w:trHeight w:val="460"/>
        </w:trPr>
        <w:tc>
          <w:tcPr>
            <w:tcW w:w="10800" w:type="dxa"/>
            <w:tcMar>
              <w:top w:w="100" w:type="dxa"/>
              <w:left w:w="100" w:type="dxa"/>
              <w:bottom w:w="100" w:type="dxa"/>
              <w:right w:w="100" w:type="dxa"/>
            </w:tcMar>
          </w:tcPr>
          <w:p w14:paraId="09482080" w14:textId="77777777" w:rsidR="00A35F21" w:rsidRPr="004720A2" w:rsidRDefault="00A35F21" w:rsidP="00A35F21">
            <w:pPr>
              <w:rPr>
                <w:rFonts w:ascii="Courier New" w:hAnsi="Courier New" w:cs="Courier New"/>
              </w:rPr>
            </w:pPr>
            <w:r w:rsidRPr="004720A2">
              <w:rPr>
                <w:rFonts w:ascii="Courier New" w:hAnsi="Courier New" w:cs="Courier New"/>
              </w:rPr>
              <w:t>#include &lt;</w:t>
            </w:r>
            <w:proofErr w:type="spellStart"/>
            <w:r w:rsidRPr="004720A2">
              <w:rPr>
                <w:rFonts w:ascii="Courier New" w:hAnsi="Courier New" w:cs="Courier New"/>
              </w:rPr>
              <w:t>stdlib.h</w:t>
            </w:r>
            <w:proofErr w:type="spellEnd"/>
            <w:r w:rsidRPr="004720A2">
              <w:rPr>
                <w:rFonts w:ascii="Courier New" w:hAnsi="Courier New" w:cs="Courier New"/>
              </w:rPr>
              <w:t>&gt;</w:t>
            </w:r>
          </w:p>
          <w:p w14:paraId="2F137637" w14:textId="77777777" w:rsidR="00A35F21" w:rsidRPr="004720A2" w:rsidRDefault="00A35F21" w:rsidP="00A35F21">
            <w:pPr>
              <w:rPr>
                <w:rFonts w:ascii="Courier New" w:hAnsi="Courier New" w:cs="Courier New"/>
              </w:rPr>
            </w:pPr>
            <w:r w:rsidRPr="004720A2">
              <w:rPr>
                <w:rFonts w:ascii="Courier New" w:hAnsi="Courier New" w:cs="Courier New"/>
              </w:rPr>
              <w:t>#include &lt;</w:t>
            </w:r>
            <w:proofErr w:type="spellStart"/>
            <w:r w:rsidRPr="004720A2">
              <w:rPr>
                <w:rFonts w:ascii="Courier New" w:hAnsi="Courier New" w:cs="Courier New"/>
              </w:rPr>
              <w:t>time.h</w:t>
            </w:r>
            <w:proofErr w:type="spellEnd"/>
            <w:r w:rsidRPr="004720A2">
              <w:rPr>
                <w:rFonts w:ascii="Courier New" w:hAnsi="Courier New" w:cs="Courier New"/>
              </w:rPr>
              <w:t>&gt;</w:t>
            </w:r>
          </w:p>
          <w:p w14:paraId="18AAD9CD" w14:textId="77777777" w:rsidR="00A35F21" w:rsidRPr="004720A2" w:rsidRDefault="00A35F21" w:rsidP="00A35F21">
            <w:pPr>
              <w:rPr>
                <w:rFonts w:ascii="Courier New" w:hAnsi="Courier New" w:cs="Courier New"/>
              </w:rPr>
            </w:pPr>
          </w:p>
          <w:p w14:paraId="6D723B54" w14:textId="77777777" w:rsidR="00A35F21" w:rsidRPr="004720A2" w:rsidRDefault="00A35F21" w:rsidP="00A35F21">
            <w:pPr>
              <w:rPr>
                <w:rFonts w:ascii="Courier New" w:hAnsi="Courier New" w:cs="Courier New"/>
              </w:rPr>
            </w:pPr>
            <w:r w:rsidRPr="004720A2">
              <w:rPr>
                <w:rFonts w:ascii="Courier New" w:hAnsi="Courier New" w:cs="Courier New"/>
              </w:rPr>
              <w:t>struct tm *</w:t>
            </w:r>
            <w:proofErr w:type="spellStart"/>
            <w:r w:rsidRPr="004720A2">
              <w:rPr>
                <w:rFonts w:ascii="Courier New" w:hAnsi="Courier New" w:cs="Courier New"/>
              </w:rPr>
              <w:t>make_tm</w:t>
            </w:r>
            <w:proofErr w:type="spellEnd"/>
            <w:r w:rsidRPr="004720A2">
              <w:rPr>
                <w:rFonts w:ascii="Courier New" w:hAnsi="Courier New" w:cs="Courier New"/>
              </w:rPr>
              <w:t xml:space="preserve">(int year, int </w:t>
            </w:r>
            <w:proofErr w:type="spellStart"/>
            <w:r w:rsidRPr="004720A2">
              <w:rPr>
                <w:rFonts w:ascii="Courier New" w:hAnsi="Courier New" w:cs="Courier New"/>
              </w:rPr>
              <w:t>mon</w:t>
            </w:r>
            <w:proofErr w:type="spellEnd"/>
            <w:r w:rsidRPr="004720A2">
              <w:rPr>
                <w:rFonts w:ascii="Courier New" w:hAnsi="Courier New" w:cs="Courier New"/>
              </w:rPr>
              <w:t>, int day, int hour, int min, int sec) {</w:t>
            </w:r>
          </w:p>
          <w:p w14:paraId="525AE5A6" w14:textId="77777777" w:rsidR="00A35F21" w:rsidRPr="004720A2" w:rsidRDefault="00A35F21" w:rsidP="00A35F21">
            <w:pPr>
              <w:rPr>
                <w:rFonts w:ascii="Courier New" w:hAnsi="Courier New" w:cs="Courier New"/>
              </w:rPr>
            </w:pPr>
            <w:r w:rsidRPr="004720A2">
              <w:rPr>
                <w:rFonts w:ascii="Courier New" w:hAnsi="Courier New" w:cs="Courier New"/>
              </w:rPr>
              <w:t xml:space="preserve">    struct tm *</w:t>
            </w:r>
            <w:proofErr w:type="spellStart"/>
            <w:proofErr w:type="gramStart"/>
            <w:r w:rsidRPr="004720A2">
              <w:rPr>
                <w:rFonts w:ascii="Courier New" w:hAnsi="Courier New" w:cs="Courier New"/>
              </w:rPr>
              <w:t>tmb</w:t>
            </w:r>
            <w:proofErr w:type="spellEnd"/>
            <w:r w:rsidRPr="004720A2">
              <w:rPr>
                <w:rFonts w:ascii="Courier New" w:hAnsi="Courier New" w:cs="Courier New"/>
              </w:rPr>
              <w:t>;</w:t>
            </w:r>
            <w:proofErr w:type="gramEnd"/>
          </w:p>
          <w:p w14:paraId="0428ECF2" w14:textId="77777777" w:rsidR="00A35F21" w:rsidRPr="004720A2" w:rsidRDefault="00A35F21" w:rsidP="00A35F21">
            <w:pPr>
              <w:rPr>
                <w:rFonts w:ascii="Courier New" w:hAnsi="Courier New" w:cs="Courier New"/>
              </w:rPr>
            </w:pPr>
            <w:r w:rsidRPr="004720A2">
              <w:rPr>
                <w:rFonts w:ascii="Courier New" w:hAnsi="Courier New" w:cs="Courier New"/>
              </w:rPr>
              <w:t xml:space="preserve">    </w:t>
            </w:r>
            <w:proofErr w:type="spellStart"/>
            <w:r w:rsidRPr="004720A2">
              <w:rPr>
                <w:rFonts w:ascii="Courier New" w:hAnsi="Courier New" w:cs="Courier New"/>
              </w:rPr>
              <w:t>tmb</w:t>
            </w:r>
            <w:proofErr w:type="spellEnd"/>
            <w:r w:rsidRPr="004720A2">
              <w:rPr>
                <w:rFonts w:ascii="Courier New" w:hAnsi="Courier New" w:cs="Courier New"/>
              </w:rPr>
              <w:t xml:space="preserve"> = (struct tm *)malloc(</w:t>
            </w:r>
            <w:proofErr w:type="spellStart"/>
            <w:r w:rsidRPr="004720A2">
              <w:rPr>
                <w:rFonts w:ascii="Courier New" w:hAnsi="Courier New" w:cs="Courier New"/>
              </w:rPr>
              <w:t>sizeof</w:t>
            </w:r>
            <w:proofErr w:type="spellEnd"/>
            <w:r w:rsidRPr="004720A2">
              <w:rPr>
                <w:rFonts w:ascii="Courier New" w:hAnsi="Courier New" w:cs="Courier New"/>
              </w:rPr>
              <w:t>(*</w:t>
            </w:r>
            <w:proofErr w:type="spellStart"/>
            <w:r w:rsidRPr="004720A2">
              <w:rPr>
                <w:rFonts w:ascii="Courier New" w:hAnsi="Courier New" w:cs="Courier New"/>
              </w:rPr>
              <w:t>tmb</w:t>
            </w:r>
            <w:proofErr w:type="spellEnd"/>
            <w:r w:rsidRPr="004720A2">
              <w:rPr>
                <w:rFonts w:ascii="Courier New" w:hAnsi="Courier New" w:cs="Courier New"/>
              </w:rPr>
              <w:t>));  // Correct memory allocation</w:t>
            </w:r>
          </w:p>
          <w:p w14:paraId="3116B903" w14:textId="77777777" w:rsidR="00A35F21" w:rsidRPr="004720A2" w:rsidRDefault="00A35F21" w:rsidP="00A35F21">
            <w:pPr>
              <w:rPr>
                <w:rFonts w:ascii="Courier New" w:hAnsi="Courier New" w:cs="Courier New"/>
              </w:rPr>
            </w:pPr>
            <w:r w:rsidRPr="004720A2">
              <w:rPr>
                <w:rFonts w:ascii="Courier New" w:hAnsi="Courier New" w:cs="Courier New"/>
              </w:rPr>
              <w:t xml:space="preserve">    if (</w:t>
            </w:r>
            <w:proofErr w:type="spellStart"/>
            <w:r w:rsidRPr="004720A2">
              <w:rPr>
                <w:rFonts w:ascii="Courier New" w:hAnsi="Courier New" w:cs="Courier New"/>
              </w:rPr>
              <w:t>tmb</w:t>
            </w:r>
            <w:proofErr w:type="spellEnd"/>
            <w:r w:rsidRPr="004720A2">
              <w:rPr>
                <w:rFonts w:ascii="Courier New" w:hAnsi="Courier New" w:cs="Courier New"/>
              </w:rPr>
              <w:t xml:space="preserve"> == NULL) {</w:t>
            </w:r>
          </w:p>
          <w:p w14:paraId="4FC46B4D" w14:textId="77777777" w:rsidR="00A35F21" w:rsidRPr="004720A2" w:rsidRDefault="00A35F21" w:rsidP="00A35F21">
            <w:pPr>
              <w:rPr>
                <w:rFonts w:ascii="Courier New" w:hAnsi="Courier New" w:cs="Courier New"/>
              </w:rPr>
            </w:pPr>
            <w:r w:rsidRPr="004720A2">
              <w:rPr>
                <w:rFonts w:ascii="Courier New" w:hAnsi="Courier New" w:cs="Courier New"/>
              </w:rPr>
              <w:t xml:space="preserve">        return </w:t>
            </w:r>
            <w:proofErr w:type="gramStart"/>
            <w:r w:rsidRPr="004720A2">
              <w:rPr>
                <w:rFonts w:ascii="Courier New" w:hAnsi="Courier New" w:cs="Courier New"/>
              </w:rPr>
              <w:t>NULL;</w:t>
            </w:r>
            <w:proofErr w:type="gramEnd"/>
          </w:p>
          <w:p w14:paraId="3D554031" w14:textId="77777777" w:rsidR="00A35F21" w:rsidRPr="004720A2" w:rsidRDefault="00A35F21" w:rsidP="00A35F21">
            <w:pPr>
              <w:rPr>
                <w:rFonts w:ascii="Courier New" w:hAnsi="Courier New" w:cs="Courier New"/>
              </w:rPr>
            </w:pPr>
            <w:r w:rsidRPr="004720A2">
              <w:rPr>
                <w:rFonts w:ascii="Courier New" w:hAnsi="Courier New" w:cs="Courier New"/>
              </w:rPr>
              <w:t xml:space="preserve">    }</w:t>
            </w:r>
          </w:p>
          <w:p w14:paraId="0A8C5BC4" w14:textId="77777777" w:rsidR="00A35F21" w:rsidRPr="004720A2" w:rsidRDefault="00A35F21" w:rsidP="00A35F21">
            <w:pPr>
              <w:rPr>
                <w:rFonts w:ascii="Courier New" w:hAnsi="Courier New" w:cs="Courier New"/>
              </w:rPr>
            </w:pPr>
            <w:r w:rsidRPr="004720A2">
              <w:rPr>
                <w:rFonts w:ascii="Courier New" w:hAnsi="Courier New" w:cs="Courier New"/>
              </w:rPr>
              <w:t xml:space="preserve">    *</w:t>
            </w:r>
            <w:proofErr w:type="spellStart"/>
            <w:r w:rsidRPr="004720A2">
              <w:rPr>
                <w:rFonts w:ascii="Courier New" w:hAnsi="Courier New" w:cs="Courier New"/>
              </w:rPr>
              <w:t>tmb</w:t>
            </w:r>
            <w:proofErr w:type="spellEnd"/>
            <w:r w:rsidRPr="004720A2">
              <w:rPr>
                <w:rFonts w:ascii="Courier New" w:hAnsi="Courier New" w:cs="Courier New"/>
              </w:rPr>
              <w:t xml:space="preserve"> = (struct tm){.</w:t>
            </w:r>
            <w:proofErr w:type="spellStart"/>
            <w:r w:rsidRPr="004720A2">
              <w:rPr>
                <w:rFonts w:ascii="Courier New" w:hAnsi="Courier New" w:cs="Courier New"/>
              </w:rPr>
              <w:t>tm_sec</w:t>
            </w:r>
            <w:proofErr w:type="spellEnd"/>
            <w:r w:rsidRPr="004720A2">
              <w:rPr>
                <w:rFonts w:ascii="Courier New" w:hAnsi="Courier New" w:cs="Courier New"/>
              </w:rPr>
              <w:t xml:space="preserve"> = sec, .</w:t>
            </w:r>
            <w:proofErr w:type="spellStart"/>
            <w:r w:rsidRPr="004720A2">
              <w:rPr>
                <w:rFonts w:ascii="Courier New" w:hAnsi="Courier New" w:cs="Courier New"/>
              </w:rPr>
              <w:t>tm_min</w:t>
            </w:r>
            <w:proofErr w:type="spellEnd"/>
            <w:r w:rsidRPr="004720A2">
              <w:rPr>
                <w:rFonts w:ascii="Courier New" w:hAnsi="Courier New" w:cs="Courier New"/>
              </w:rPr>
              <w:t xml:space="preserve"> = min, .</w:t>
            </w:r>
            <w:proofErr w:type="spellStart"/>
            <w:r w:rsidRPr="004720A2">
              <w:rPr>
                <w:rFonts w:ascii="Courier New" w:hAnsi="Courier New" w:cs="Courier New"/>
              </w:rPr>
              <w:t>tm_hour</w:t>
            </w:r>
            <w:proofErr w:type="spellEnd"/>
            <w:r w:rsidRPr="004720A2">
              <w:rPr>
                <w:rFonts w:ascii="Courier New" w:hAnsi="Courier New" w:cs="Courier New"/>
              </w:rPr>
              <w:t xml:space="preserve"> = hour, .</w:t>
            </w:r>
            <w:proofErr w:type="spellStart"/>
            <w:r w:rsidRPr="004720A2">
              <w:rPr>
                <w:rFonts w:ascii="Courier New" w:hAnsi="Courier New" w:cs="Courier New"/>
              </w:rPr>
              <w:t>tm_mday</w:t>
            </w:r>
            <w:proofErr w:type="spellEnd"/>
            <w:r w:rsidRPr="004720A2">
              <w:rPr>
                <w:rFonts w:ascii="Courier New" w:hAnsi="Courier New" w:cs="Courier New"/>
              </w:rPr>
              <w:t xml:space="preserve"> = day, .</w:t>
            </w:r>
            <w:proofErr w:type="spellStart"/>
            <w:r w:rsidRPr="004720A2">
              <w:rPr>
                <w:rFonts w:ascii="Courier New" w:hAnsi="Courier New" w:cs="Courier New"/>
              </w:rPr>
              <w:t>tm_mon</w:t>
            </w:r>
            <w:proofErr w:type="spellEnd"/>
            <w:r w:rsidRPr="004720A2">
              <w:rPr>
                <w:rFonts w:ascii="Courier New" w:hAnsi="Courier New" w:cs="Courier New"/>
              </w:rPr>
              <w:t xml:space="preserve"> = </w:t>
            </w:r>
            <w:proofErr w:type="spellStart"/>
            <w:r w:rsidRPr="004720A2">
              <w:rPr>
                <w:rFonts w:ascii="Courier New" w:hAnsi="Courier New" w:cs="Courier New"/>
              </w:rPr>
              <w:t>mon</w:t>
            </w:r>
            <w:proofErr w:type="spellEnd"/>
            <w:r w:rsidRPr="004720A2">
              <w:rPr>
                <w:rFonts w:ascii="Courier New" w:hAnsi="Courier New" w:cs="Courier New"/>
              </w:rPr>
              <w:t>, .</w:t>
            </w:r>
            <w:proofErr w:type="spellStart"/>
            <w:r w:rsidRPr="004720A2">
              <w:rPr>
                <w:rFonts w:ascii="Courier New" w:hAnsi="Courier New" w:cs="Courier New"/>
              </w:rPr>
              <w:t>tm_year</w:t>
            </w:r>
            <w:proofErr w:type="spellEnd"/>
            <w:r w:rsidRPr="004720A2">
              <w:rPr>
                <w:rFonts w:ascii="Courier New" w:hAnsi="Courier New" w:cs="Courier New"/>
              </w:rPr>
              <w:t xml:space="preserve"> = year</w:t>
            </w:r>
            <w:proofErr w:type="gramStart"/>
            <w:r w:rsidRPr="004720A2">
              <w:rPr>
                <w:rFonts w:ascii="Courier New" w:hAnsi="Courier New" w:cs="Courier New"/>
              </w:rPr>
              <w:t>};</w:t>
            </w:r>
            <w:proofErr w:type="gramEnd"/>
          </w:p>
          <w:p w14:paraId="45A91803" w14:textId="77777777" w:rsidR="00A35F21" w:rsidRPr="004720A2" w:rsidRDefault="00A35F21" w:rsidP="00A35F21">
            <w:pPr>
              <w:rPr>
                <w:rFonts w:ascii="Courier New" w:hAnsi="Courier New" w:cs="Courier New"/>
              </w:rPr>
            </w:pPr>
            <w:r w:rsidRPr="004720A2">
              <w:rPr>
                <w:rFonts w:ascii="Courier New" w:hAnsi="Courier New" w:cs="Courier New"/>
              </w:rPr>
              <w:lastRenderedPageBreak/>
              <w:t xml:space="preserve">    return </w:t>
            </w:r>
            <w:proofErr w:type="spellStart"/>
            <w:proofErr w:type="gramStart"/>
            <w:r w:rsidRPr="004720A2">
              <w:rPr>
                <w:rFonts w:ascii="Courier New" w:hAnsi="Courier New" w:cs="Courier New"/>
              </w:rPr>
              <w:t>tmb</w:t>
            </w:r>
            <w:proofErr w:type="spellEnd"/>
            <w:r w:rsidRPr="004720A2">
              <w:rPr>
                <w:rFonts w:ascii="Courier New" w:hAnsi="Courier New" w:cs="Courier New"/>
              </w:rPr>
              <w:t>;</w:t>
            </w:r>
            <w:proofErr w:type="gramEnd"/>
          </w:p>
          <w:p w14:paraId="681B4B09" w14:textId="030B1292" w:rsidR="00F72634" w:rsidRDefault="00A35F21" w:rsidP="00A35F21">
            <w:r w:rsidRPr="004720A2">
              <w:rPr>
                <w:rFonts w:ascii="Courier New" w:hAnsi="Courier New" w:cs="Courier New"/>
              </w:rPr>
              <w:t>}</w:t>
            </w:r>
          </w:p>
        </w:tc>
      </w:tr>
    </w:tbl>
    <w:p w14:paraId="00CB68F7" w14:textId="77777777" w:rsidR="00401524" w:rsidRDefault="00401524" w:rsidP="00B475A1">
      <w:pPr>
        <w:rPr>
          <w:b/>
        </w:rPr>
      </w:pPr>
    </w:p>
    <w:p w14:paraId="63A8CD6B" w14:textId="4E51DA42" w:rsidR="00B475A1" w:rsidRDefault="0046310F" w:rsidP="00B475A1">
      <w:pPr>
        <w:rPr>
          <w:b/>
        </w:rPr>
      </w:pPr>
      <w:r w:rsidRPr="0046310F">
        <w:rPr>
          <w:b/>
        </w:rPr>
        <w:t>Relevant Security Principle(s)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CD67C24" w:rsidR="00B475A1" w:rsidRDefault="0015443E" w:rsidP="00F51FA8">
            <w:pPr>
              <w:pBdr>
                <w:top w:val="nil"/>
                <w:left w:val="nil"/>
                <w:bottom w:val="nil"/>
                <w:right w:val="nil"/>
                <w:between w:val="nil"/>
              </w:pBdr>
            </w:pPr>
            <w:r>
              <w:t xml:space="preserve">4. </w:t>
            </w:r>
            <w:r w:rsidR="009E56F3" w:rsidRPr="009E56F3">
              <w:t>Keep It Simple</w:t>
            </w:r>
          </w:p>
        </w:tc>
      </w:tr>
      <w:tr w:rsidR="009E56F3" w14:paraId="4CB7C4F3" w14:textId="77777777" w:rsidTr="006D38A7">
        <w:trPr>
          <w:tblHeader/>
        </w:trPr>
        <w:tc>
          <w:tcPr>
            <w:tcW w:w="10780" w:type="dxa"/>
            <w:shd w:val="clear" w:color="auto" w:fill="auto"/>
            <w:tcMar>
              <w:top w:w="100" w:type="dxa"/>
              <w:left w:w="100" w:type="dxa"/>
              <w:bottom w:w="100" w:type="dxa"/>
              <w:right w:w="100" w:type="dxa"/>
            </w:tcMar>
          </w:tcPr>
          <w:p w14:paraId="2432D23A" w14:textId="389B7DD4" w:rsidR="009E56F3" w:rsidRDefault="009E56F3" w:rsidP="00F51FA8">
            <w:pPr>
              <w:pBdr>
                <w:top w:val="nil"/>
                <w:left w:val="nil"/>
                <w:bottom w:val="nil"/>
                <w:right w:val="nil"/>
                <w:between w:val="nil"/>
              </w:pBdr>
              <w:rPr>
                <w:b/>
              </w:rPr>
            </w:pPr>
            <w:r>
              <w:rPr>
                <w:b/>
              </w:rPr>
              <w:t xml:space="preserve">Rationalization: </w:t>
            </w:r>
            <w:r w:rsidR="00E216FA" w:rsidRPr="00E216FA">
              <w:rPr>
                <w:bCs/>
              </w:rPr>
              <w:t>Simplifying memory allocation reduces the chance of errors, such as buffer overflows or memory leaks, enhancing system stability and security.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CE797B6" w:rsidR="00B475A1" w:rsidRDefault="00E216FA" w:rsidP="00F51FA8">
            <w:pPr>
              <w:jc w:val="center"/>
            </w:pPr>
            <w:r>
              <w:t>Medium</w:t>
            </w:r>
          </w:p>
        </w:tc>
        <w:tc>
          <w:tcPr>
            <w:tcW w:w="1341" w:type="dxa"/>
            <w:shd w:val="clear" w:color="auto" w:fill="auto"/>
          </w:tcPr>
          <w:p w14:paraId="3FECF226" w14:textId="1A6AB809" w:rsidR="00B475A1" w:rsidRDefault="00E216FA" w:rsidP="00F51FA8">
            <w:pPr>
              <w:jc w:val="center"/>
            </w:pPr>
            <w:r>
              <w:t>Likely</w:t>
            </w:r>
          </w:p>
        </w:tc>
        <w:tc>
          <w:tcPr>
            <w:tcW w:w="4021" w:type="dxa"/>
            <w:shd w:val="clear" w:color="auto" w:fill="auto"/>
          </w:tcPr>
          <w:p w14:paraId="001260E5" w14:textId="3B511A54" w:rsidR="00B475A1" w:rsidRDefault="00E216FA" w:rsidP="00F51FA8">
            <w:pPr>
              <w:jc w:val="center"/>
            </w:pPr>
            <w:r>
              <w:t>Medium</w:t>
            </w:r>
          </w:p>
        </w:tc>
        <w:tc>
          <w:tcPr>
            <w:tcW w:w="1807" w:type="dxa"/>
            <w:shd w:val="clear" w:color="auto" w:fill="auto"/>
          </w:tcPr>
          <w:p w14:paraId="5C1BD06F" w14:textId="030E2170" w:rsidR="00B475A1" w:rsidRDefault="00E216FA" w:rsidP="00F51FA8">
            <w:pPr>
              <w:jc w:val="center"/>
            </w:pPr>
            <w:r>
              <w:t>High</w:t>
            </w:r>
          </w:p>
        </w:tc>
        <w:tc>
          <w:tcPr>
            <w:tcW w:w="1805" w:type="dxa"/>
            <w:shd w:val="clear" w:color="auto" w:fill="auto"/>
          </w:tcPr>
          <w:p w14:paraId="321828B7" w14:textId="78711E01" w:rsidR="00B475A1" w:rsidRDefault="00D42F68"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89"/>
        <w:gridCol w:w="2390"/>
        <w:gridCol w:w="6046"/>
      </w:tblGrid>
      <w:tr w:rsidR="00C019F2" w:rsidRPr="00C019F2" w14:paraId="3F0060BB" w14:textId="77777777" w:rsidTr="00AA0491">
        <w:trPr>
          <w:trHeight w:val="537"/>
          <w:tblHeader/>
        </w:trPr>
        <w:tc>
          <w:tcPr>
            <w:tcW w:w="2389" w:type="dxa"/>
            <w:shd w:val="clear" w:color="auto" w:fill="D9D9D9"/>
            <w:vAlign w:val="center"/>
          </w:tcPr>
          <w:p w14:paraId="258C9466" w14:textId="77777777" w:rsidR="00C019F2" w:rsidRPr="00C019F2" w:rsidRDefault="00C019F2" w:rsidP="00C019F2">
            <w:pPr>
              <w:pStyle w:val="Heading4"/>
              <w:rPr>
                <w:sz w:val="24"/>
                <w:szCs w:val="24"/>
              </w:rPr>
            </w:pPr>
            <w:r w:rsidRPr="00C019F2">
              <w:rPr>
                <w:sz w:val="24"/>
                <w:szCs w:val="24"/>
              </w:rPr>
              <w:t>Tool</w:t>
            </w:r>
          </w:p>
        </w:tc>
        <w:tc>
          <w:tcPr>
            <w:tcW w:w="2390" w:type="dxa"/>
            <w:shd w:val="clear" w:color="auto" w:fill="D9D9D9"/>
            <w:vAlign w:val="center"/>
          </w:tcPr>
          <w:p w14:paraId="1D25DB35" w14:textId="77777777" w:rsidR="00C019F2" w:rsidRPr="00C019F2" w:rsidRDefault="00C019F2" w:rsidP="00C019F2">
            <w:pPr>
              <w:pStyle w:val="Heading4"/>
              <w:rPr>
                <w:sz w:val="24"/>
                <w:szCs w:val="24"/>
              </w:rPr>
            </w:pPr>
            <w:r w:rsidRPr="00C019F2">
              <w:rPr>
                <w:sz w:val="24"/>
                <w:szCs w:val="24"/>
              </w:rPr>
              <w:t>Version</w:t>
            </w:r>
          </w:p>
        </w:tc>
        <w:tc>
          <w:tcPr>
            <w:tcW w:w="6046" w:type="dxa"/>
            <w:shd w:val="clear" w:color="auto" w:fill="D9D9D9"/>
            <w:vAlign w:val="center"/>
          </w:tcPr>
          <w:p w14:paraId="5057450A" w14:textId="77777777" w:rsidR="00C019F2" w:rsidRPr="00C019F2" w:rsidRDefault="00C019F2" w:rsidP="00C019F2">
            <w:pPr>
              <w:pStyle w:val="Heading4"/>
              <w:rPr>
                <w:sz w:val="24"/>
                <w:szCs w:val="24"/>
              </w:rPr>
            </w:pPr>
            <w:r w:rsidRPr="00C019F2">
              <w:rPr>
                <w:sz w:val="24"/>
                <w:szCs w:val="24"/>
              </w:rPr>
              <w:t>Checker</w:t>
            </w:r>
          </w:p>
        </w:tc>
      </w:tr>
      <w:tr w:rsidR="00C019F2" w:rsidRPr="00C019F2" w14:paraId="40748C84" w14:textId="77777777" w:rsidTr="00AA0491">
        <w:trPr>
          <w:trHeight w:val="537"/>
        </w:trPr>
        <w:tc>
          <w:tcPr>
            <w:tcW w:w="2389" w:type="dxa"/>
            <w:shd w:val="clear" w:color="auto" w:fill="auto"/>
          </w:tcPr>
          <w:p w14:paraId="0C8BC672" w14:textId="776C9A59" w:rsidR="00C019F2" w:rsidRPr="00C019F2" w:rsidRDefault="008F7395" w:rsidP="00C019F2">
            <w:pPr>
              <w:pStyle w:val="Heading4"/>
              <w:rPr>
                <w:sz w:val="24"/>
                <w:szCs w:val="24"/>
              </w:rPr>
            </w:pPr>
            <w:r w:rsidRPr="008F7395">
              <w:rPr>
                <w:sz w:val="24"/>
                <w:szCs w:val="24"/>
              </w:rPr>
              <w:t>Helix QAC</w:t>
            </w:r>
          </w:p>
        </w:tc>
        <w:tc>
          <w:tcPr>
            <w:tcW w:w="2390" w:type="dxa"/>
            <w:shd w:val="clear" w:color="auto" w:fill="auto"/>
          </w:tcPr>
          <w:p w14:paraId="6948B517" w14:textId="382985D5" w:rsidR="00C019F2" w:rsidRPr="00C019F2" w:rsidRDefault="00385043" w:rsidP="00C019F2">
            <w:pPr>
              <w:pStyle w:val="Heading4"/>
              <w:rPr>
                <w:sz w:val="24"/>
                <w:szCs w:val="24"/>
              </w:rPr>
            </w:pPr>
            <w:r>
              <w:rPr>
                <w:sz w:val="24"/>
                <w:szCs w:val="24"/>
              </w:rPr>
              <w:t>2023.3</w:t>
            </w:r>
          </w:p>
        </w:tc>
        <w:tc>
          <w:tcPr>
            <w:tcW w:w="6046" w:type="dxa"/>
            <w:shd w:val="clear" w:color="auto" w:fill="auto"/>
          </w:tcPr>
          <w:p w14:paraId="25581D9B" w14:textId="76C76A56" w:rsidR="00C019F2" w:rsidRPr="00C019F2" w:rsidRDefault="008F7395" w:rsidP="00C019F2">
            <w:pPr>
              <w:pStyle w:val="Heading4"/>
              <w:rPr>
                <w:sz w:val="24"/>
                <w:szCs w:val="24"/>
              </w:rPr>
            </w:pPr>
            <w:r w:rsidRPr="008F7395">
              <w:rPr>
                <w:sz w:val="24"/>
                <w:szCs w:val="24"/>
              </w:rPr>
              <w:t>C++3162, C++3163, C++3164, C++3165</w:t>
            </w:r>
          </w:p>
        </w:tc>
      </w:tr>
    </w:tbl>
    <w:tbl>
      <w:tblPr>
        <w:tblW w:w="10825"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25"/>
      </w:tblGrid>
      <w:tr w:rsidR="00C019F2" w:rsidRPr="00C019F2" w14:paraId="65B329FB" w14:textId="77777777" w:rsidTr="00AA0491">
        <w:trPr>
          <w:trHeight w:val="460"/>
          <w:tblHeader/>
        </w:trPr>
        <w:tc>
          <w:tcPr>
            <w:tcW w:w="10825" w:type="dxa"/>
            <w:shd w:val="clear" w:color="auto" w:fill="D9D9D9"/>
            <w:vAlign w:val="center"/>
          </w:tcPr>
          <w:p w14:paraId="523F6930" w14:textId="5DE6A563" w:rsidR="00C019F2" w:rsidRPr="00C019F2" w:rsidRDefault="00753CEA" w:rsidP="00C019F2">
            <w:pPr>
              <w:pStyle w:val="Heading4"/>
            </w:pPr>
            <w:r>
              <w:t>Checker Description</w:t>
            </w:r>
          </w:p>
        </w:tc>
      </w:tr>
      <w:tr w:rsidR="00C019F2" w:rsidRPr="00C019F2" w14:paraId="330820CE" w14:textId="77777777" w:rsidTr="00AA0491">
        <w:trPr>
          <w:trHeight w:val="460"/>
        </w:trPr>
        <w:tc>
          <w:tcPr>
            <w:tcW w:w="10825" w:type="dxa"/>
            <w:shd w:val="clear" w:color="auto" w:fill="auto"/>
          </w:tcPr>
          <w:p w14:paraId="255E7055" w14:textId="3485E5C9" w:rsidR="00C019F2" w:rsidRPr="00A72C97" w:rsidRDefault="008F7395" w:rsidP="00C019F2">
            <w:pPr>
              <w:pStyle w:val="Heading4"/>
              <w:rPr>
                <w:b w:val="0"/>
                <w:bCs/>
              </w:rPr>
            </w:pPr>
            <w:r w:rsidRPr="008F7395">
              <w:rPr>
                <w:b w:val="0"/>
                <w:bCs/>
              </w:rPr>
              <w:t>This set of checkers is dedicated to ensuring memory is allocated, used, and freed correctly, addressing common pitfalls in dynamic memory management. They're chosen for their comprehensive coverage of memory handling practices, essential for preventing leaks and corruption.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713"/>
        <w:gridCol w:w="7260"/>
      </w:tblGrid>
      <w:tr w:rsidR="00381847" w14:paraId="62C3E973" w14:textId="77777777" w:rsidTr="00330A7D">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713"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260"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330A7D">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713" w:type="dxa"/>
            <w:tcMar>
              <w:top w:w="100" w:type="dxa"/>
              <w:left w:w="100" w:type="dxa"/>
              <w:bottom w:w="100" w:type="dxa"/>
              <w:right w:w="100" w:type="dxa"/>
            </w:tcMar>
          </w:tcPr>
          <w:p w14:paraId="71ED323B" w14:textId="6167A869" w:rsidR="00381847" w:rsidRDefault="00330A7D">
            <w:pPr>
              <w:jc w:val="center"/>
            </w:pPr>
            <w:r>
              <w:t>STD</w:t>
            </w:r>
            <w:r w:rsidR="009F1509">
              <w:t>-</w:t>
            </w:r>
            <w:r w:rsidR="00A714EB">
              <w:t>006</w:t>
            </w:r>
            <w:r w:rsidR="009F1509" w:rsidRPr="009F1509">
              <w:t>-CPP</w:t>
            </w:r>
          </w:p>
        </w:tc>
        <w:tc>
          <w:tcPr>
            <w:tcW w:w="7260" w:type="dxa"/>
            <w:tcMar>
              <w:top w:w="100" w:type="dxa"/>
              <w:left w:w="100" w:type="dxa"/>
              <w:bottom w:w="100" w:type="dxa"/>
              <w:right w:w="100" w:type="dxa"/>
            </w:tcMar>
          </w:tcPr>
          <w:p w14:paraId="33ACFFEA" w14:textId="68F4F3D5" w:rsidR="00381847" w:rsidRDefault="00D206C1">
            <w:r w:rsidRPr="00D206C1">
              <w:t>Correct Use of Assertions</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tbl>
            <w:tblPr>
              <w:tblStyle w:val="affffffff7"/>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B3FAB" w14:paraId="64A7B3E5" w14:textId="77777777" w:rsidTr="002E394C">
              <w:trPr>
                <w:trHeight w:val="269"/>
                <w:tblHeader/>
                <w:jc w:val="cent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59EB58C" w14:textId="77777777" w:rsidR="006B3FAB" w:rsidRDefault="006B3FAB" w:rsidP="006B3FAB">
                  <w:r>
                    <w:rPr>
                      <w:b/>
                      <w:sz w:val="24"/>
                      <w:szCs w:val="24"/>
                    </w:rPr>
                    <w:t>Rationalization</w:t>
                  </w:r>
                </w:p>
              </w:tc>
            </w:tr>
            <w:tr w:rsidR="006B3FAB" w14:paraId="5F59AF18" w14:textId="77777777" w:rsidTr="002E394C">
              <w:trPr>
                <w:trHeight w:val="460"/>
                <w:jc w:val="center"/>
              </w:trPr>
              <w:tc>
                <w:tcPr>
                  <w:tcW w:w="10800" w:type="dxa"/>
                  <w:tcBorders>
                    <w:top w:val="single" w:sz="4" w:space="0" w:color="000000"/>
                  </w:tcBorders>
                  <w:shd w:val="clear" w:color="auto" w:fill="EFEFEF"/>
                  <w:tcMar>
                    <w:top w:w="100" w:type="dxa"/>
                    <w:left w:w="100" w:type="dxa"/>
                    <w:bottom w:w="100" w:type="dxa"/>
                    <w:right w:w="100" w:type="dxa"/>
                  </w:tcMar>
                </w:tcPr>
                <w:p w14:paraId="10AD31BC" w14:textId="11108309" w:rsidR="006B3FAB" w:rsidRDefault="006E2B4A" w:rsidP="006B3FAB">
                  <w:r w:rsidRPr="006E2B4A">
                    <w:t>This standard ensures that assertions are used correctly to validate assumptions in the code. Assertions should not perform assignments or other operations that could alter the program state or cause side effects. The intent is to use assertions solely as a debugging aid to check for conditions that should logically always be true in the executed code path.</w:t>
                  </w:r>
                </w:p>
              </w:tc>
            </w:tr>
          </w:tbl>
          <w:p w14:paraId="3539632E" w14:textId="77777777" w:rsidR="006B3FAB" w:rsidRDefault="006B3FAB" w:rsidP="0015146B">
            <w:pPr>
              <w:rPr>
                <w:b/>
                <w:sz w:val="24"/>
                <w:szCs w:val="24"/>
              </w:rPr>
            </w:pPr>
          </w:p>
          <w:p w14:paraId="3353671F" w14:textId="62822103"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ACE8117" w:rsidR="00F72634" w:rsidRDefault="00030FCF" w:rsidP="0015146B">
            <w:r w:rsidRPr="00030FCF">
              <w:t>This noncompliant code example mistakenly uses an assignment within an assertion. Such use can alter program state unexpectedly and lead to side effects, which is not the purpose of an assertion.</w:t>
            </w:r>
          </w:p>
        </w:tc>
      </w:tr>
      <w:tr w:rsidR="00F72634" w14:paraId="058CAEAA" w14:textId="77777777" w:rsidTr="00001F14">
        <w:trPr>
          <w:trHeight w:val="460"/>
        </w:trPr>
        <w:tc>
          <w:tcPr>
            <w:tcW w:w="10800" w:type="dxa"/>
            <w:tcMar>
              <w:top w:w="100" w:type="dxa"/>
              <w:left w:w="100" w:type="dxa"/>
              <w:bottom w:w="100" w:type="dxa"/>
              <w:right w:w="100" w:type="dxa"/>
            </w:tcMar>
          </w:tcPr>
          <w:p w14:paraId="740E4D1C" w14:textId="77777777" w:rsidR="006E2B4A" w:rsidRPr="008E1826" w:rsidRDefault="006E2B4A" w:rsidP="006E2B4A">
            <w:pPr>
              <w:rPr>
                <w:rFonts w:ascii="Courier New" w:hAnsi="Courier New" w:cs="Courier New"/>
              </w:rPr>
            </w:pPr>
            <w:r w:rsidRPr="008E1826">
              <w:rPr>
                <w:rFonts w:ascii="Courier New" w:hAnsi="Courier New" w:cs="Courier New"/>
              </w:rPr>
              <w:t>#include &lt;</w:t>
            </w:r>
            <w:proofErr w:type="spellStart"/>
            <w:r w:rsidRPr="008E1826">
              <w:rPr>
                <w:rFonts w:ascii="Courier New" w:hAnsi="Courier New" w:cs="Courier New"/>
              </w:rPr>
              <w:t>cassert</w:t>
            </w:r>
            <w:proofErr w:type="spellEnd"/>
            <w:r w:rsidRPr="008E1826">
              <w:rPr>
                <w:rFonts w:ascii="Courier New" w:hAnsi="Courier New" w:cs="Courier New"/>
              </w:rPr>
              <w:t>&gt;</w:t>
            </w:r>
          </w:p>
          <w:p w14:paraId="63B126A7" w14:textId="77777777" w:rsidR="006E2B4A" w:rsidRPr="008E1826" w:rsidRDefault="006E2B4A" w:rsidP="006E2B4A">
            <w:pPr>
              <w:rPr>
                <w:rFonts w:ascii="Courier New" w:hAnsi="Courier New" w:cs="Courier New"/>
              </w:rPr>
            </w:pPr>
          </w:p>
          <w:p w14:paraId="1E24BBB2" w14:textId="77777777" w:rsidR="006E2B4A" w:rsidRPr="008E1826" w:rsidRDefault="006E2B4A" w:rsidP="006E2B4A">
            <w:pPr>
              <w:rPr>
                <w:rFonts w:ascii="Courier New" w:hAnsi="Courier New" w:cs="Courier New"/>
              </w:rPr>
            </w:pPr>
            <w:r w:rsidRPr="008E1826">
              <w:rPr>
                <w:rFonts w:ascii="Courier New" w:hAnsi="Courier New" w:cs="Courier New"/>
              </w:rPr>
              <w:t xml:space="preserve">void </w:t>
            </w:r>
            <w:proofErr w:type="spellStart"/>
            <w:r w:rsidRPr="008E1826">
              <w:rPr>
                <w:rFonts w:ascii="Courier New" w:hAnsi="Courier New" w:cs="Courier New"/>
              </w:rPr>
              <w:t>updateValue</w:t>
            </w:r>
            <w:proofErr w:type="spellEnd"/>
            <w:r w:rsidRPr="008E1826">
              <w:rPr>
                <w:rFonts w:ascii="Courier New" w:hAnsi="Courier New" w:cs="Courier New"/>
              </w:rPr>
              <w:t xml:space="preserve">(int&amp; value, int </w:t>
            </w:r>
            <w:proofErr w:type="spellStart"/>
            <w:r w:rsidRPr="008E1826">
              <w:rPr>
                <w:rFonts w:ascii="Courier New" w:hAnsi="Courier New" w:cs="Courier New"/>
              </w:rPr>
              <w:t>newValue</w:t>
            </w:r>
            <w:proofErr w:type="spellEnd"/>
            <w:r w:rsidRPr="008E1826">
              <w:rPr>
                <w:rFonts w:ascii="Courier New" w:hAnsi="Courier New" w:cs="Courier New"/>
              </w:rPr>
              <w:t>) {</w:t>
            </w:r>
          </w:p>
          <w:p w14:paraId="02416C24" w14:textId="77777777" w:rsidR="006E2B4A" w:rsidRPr="008E1826" w:rsidRDefault="006E2B4A" w:rsidP="006E2B4A">
            <w:pPr>
              <w:rPr>
                <w:rFonts w:ascii="Courier New" w:hAnsi="Courier New" w:cs="Courier New"/>
              </w:rPr>
            </w:pPr>
            <w:r w:rsidRPr="008E1826">
              <w:rPr>
                <w:rFonts w:ascii="Courier New" w:hAnsi="Courier New" w:cs="Courier New"/>
              </w:rPr>
              <w:t xml:space="preserve">    // Incorrect: Assignment within an assertion</w:t>
            </w:r>
          </w:p>
          <w:p w14:paraId="22DE57B4" w14:textId="77777777" w:rsidR="006E2B4A" w:rsidRPr="008E1826" w:rsidRDefault="006E2B4A" w:rsidP="006E2B4A">
            <w:pPr>
              <w:rPr>
                <w:rFonts w:ascii="Courier New" w:hAnsi="Courier New" w:cs="Courier New"/>
              </w:rPr>
            </w:pPr>
            <w:r w:rsidRPr="008E1826">
              <w:rPr>
                <w:rFonts w:ascii="Courier New" w:hAnsi="Courier New" w:cs="Courier New"/>
              </w:rPr>
              <w:t xml:space="preserve">    assert(value = </w:t>
            </w:r>
            <w:proofErr w:type="spellStart"/>
            <w:r w:rsidRPr="008E1826">
              <w:rPr>
                <w:rFonts w:ascii="Courier New" w:hAnsi="Courier New" w:cs="Courier New"/>
              </w:rPr>
              <w:t>newValue</w:t>
            </w:r>
            <w:proofErr w:type="spellEnd"/>
            <w:proofErr w:type="gramStart"/>
            <w:r w:rsidRPr="008E1826">
              <w:rPr>
                <w:rFonts w:ascii="Courier New" w:hAnsi="Courier New" w:cs="Courier New"/>
              </w:rPr>
              <w:t>);</w:t>
            </w:r>
            <w:proofErr w:type="gramEnd"/>
          </w:p>
          <w:p w14:paraId="46D757D4" w14:textId="77777777" w:rsidR="006E2B4A" w:rsidRPr="008E1826" w:rsidRDefault="006E2B4A" w:rsidP="006E2B4A">
            <w:pPr>
              <w:rPr>
                <w:rFonts w:ascii="Courier New" w:hAnsi="Courier New" w:cs="Courier New"/>
              </w:rPr>
            </w:pPr>
            <w:r w:rsidRPr="008E1826">
              <w:rPr>
                <w:rFonts w:ascii="Courier New" w:hAnsi="Courier New" w:cs="Courier New"/>
              </w:rPr>
              <w:t xml:space="preserve">    // Further code logic...</w:t>
            </w:r>
          </w:p>
          <w:p w14:paraId="28BA138C" w14:textId="4E513CC7" w:rsidR="00F72634" w:rsidRDefault="006E2B4A" w:rsidP="006E2B4A">
            <w:r w:rsidRPr="008E1826">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47605F4" w:rsidR="00F72634" w:rsidRDefault="008E1826" w:rsidP="0015146B">
            <w:r w:rsidRPr="008E1826">
              <w:t>In this standard, assertions are strictly used for checking conditions without causing any side effects. The examples highlight the importance of using assertions correctly to ensure they serve their intended purpose of verifying assumptions in the code, without altering the program's state or behavior.</w:t>
            </w:r>
          </w:p>
        </w:tc>
      </w:tr>
      <w:tr w:rsidR="00F72634" w14:paraId="2DA5938A" w14:textId="77777777" w:rsidTr="00001F14">
        <w:trPr>
          <w:trHeight w:val="460"/>
        </w:trPr>
        <w:tc>
          <w:tcPr>
            <w:tcW w:w="10800" w:type="dxa"/>
            <w:tcMar>
              <w:top w:w="100" w:type="dxa"/>
              <w:left w:w="100" w:type="dxa"/>
              <w:bottom w:w="100" w:type="dxa"/>
              <w:right w:w="100" w:type="dxa"/>
            </w:tcMar>
          </w:tcPr>
          <w:p w14:paraId="6087FA1B" w14:textId="77777777" w:rsidR="008E1826" w:rsidRPr="008E1826" w:rsidRDefault="008E1826" w:rsidP="008E1826">
            <w:pPr>
              <w:rPr>
                <w:rFonts w:ascii="Courier New" w:hAnsi="Courier New" w:cs="Courier New"/>
              </w:rPr>
            </w:pPr>
            <w:r w:rsidRPr="008E1826">
              <w:rPr>
                <w:rFonts w:ascii="Courier New" w:hAnsi="Courier New" w:cs="Courier New"/>
              </w:rPr>
              <w:t>#include &lt;</w:t>
            </w:r>
            <w:proofErr w:type="spellStart"/>
            <w:r w:rsidRPr="008E1826">
              <w:rPr>
                <w:rFonts w:ascii="Courier New" w:hAnsi="Courier New" w:cs="Courier New"/>
              </w:rPr>
              <w:t>cassert</w:t>
            </w:r>
            <w:proofErr w:type="spellEnd"/>
            <w:r w:rsidRPr="008E1826">
              <w:rPr>
                <w:rFonts w:ascii="Courier New" w:hAnsi="Courier New" w:cs="Courier New"/>
              </w:rPr>
              <w:t>&gt;</w:t>
            </w:r>
          </w:p>
          <w:p w14:paraId="5B92D5D8" w14:textId="77777777" w:rsidR="008E1826" w:rsidRPr="008E1826" w:rsidRDefault="008E1826" w:rsidP="008E1826">
            <w:pPr>
              <w:rPr>
                <w:rFonts w:ascii="Courier New" w:hAnsi="Courier New" w:cs="Courier New"/>
              </w:rPr>
            </w:pPr>
          </w:p>
          <w:p w14:paraId="2B2298DC" w14:textId="77777777" w:rsidR="008E1826" w:rsidRPr="008E1826" w:rsidRDefault="008E1826" w:rsidP="008E1826">
            <w:pPr>
              <w:rPr>
                <w:rFonts w:ascii="Courier New" w:hAnsi="Courier New" w:cs="Courier New"/>
              </w:rPr>
            </w:pPr>
            <w:r w:rsidRPr="008E1826">
              <w:rPr>
                <w:rFonts w:ascii="Courier New" w:hAnsi="Courier New" w:cs="Courier New"/>
              </w:rPr>
              <w:t xml:space="preserve">void </w:t>
            </w:r>
            <w:proofErr w:type="spellStart"/>
            <w:r w:rsidRPr="008E1826">
              <w:rPr>
                <w:rFonts w:ascii="Courier New" w:hAnsi="Courier New" w:cs="Courier New"/>
              </w:rPr>
              <w:t>updateValue</w:t>
            </w:r>
            <w:proofErr w:type="spellEnd"/>
            <w:r w:rsidRPr="008E1826">
              <w:rPr>
                <w:rFonts w:ascii="Courier New" w:hAnsi="Courier New" w:cs="Courier New"/>
              </w:rPr>
              <w:t xml:space="preserve">(int&amp; value, int </w:t>
            </w:r>
            <w:proofErr w:type="spellStart"/>
            <w:r w:rsidRPr="008E1826">
              <w:rPr>
                <w:rFonts w:ascii="Courier New" w:hAnsi="Courier New" w:cs="Courier New"/>
              </w:rPr>
              <w:t>newValue</w:t>
            </w:r>
            <w:proofErr w:type="spellEnd"/>
            <w:r w:rsidRPr="008E1826">
              <w:rPr>
                <w:rFonts w:ascii="Courier New" w:hAnsi="Courier New" w:cs="Courier New"/>
              </w:rPr>
              <w:t>) {</w:t>
            </w:r>
          </w:p>
          <w:p w14:paraId="694EFE25" w14:textId="77777777" w:rsidR="008E1826" w:rsidRPr="008E1826" w:rsidRDefault="008E1826" w:rsidP="008E1826">
            <w:pPr>
              <w:rPr>
                <w:rFonts w:ascii="Courier New" w:hAnsi="Courier New" w:cs="Courier New"/>
              </w:rPr>
            </w:pPr>
            <w:r w:rsidRPr="008E1826">
              <w:rPr>
                <w:rFonts w:ascii="Courier New" w:hAnsi="Courier New" w:cs="Courier New"/>
              </w:rPr>
              <w:t xml:space="preserve">    value = </w:t>
            </w:r>
            <w:proofErr w:type="spellStart"/>
            <w:proofErr w:type="gramStart"/>
            <w:r w:rsidRPr="008E1826">
              <w:rPr>
                <w:rFonts w:ascii="Courier New" w:hAnsi="Courier New" w:cs="Courier New"/>
              </w:rPr>
              <w:t>newValue</w:t>
            </w:r>
            <w:proofErr w:type="spellEnd"/>
            <w:r w:rsidRPr="008E1826">
              <w:rPr>
                <w:rFonts w:ascii="Courier New" w:hAnsi="Courier New" w:cs="Courier New"/>
              </w:rPr>
              <w:t>;</w:t>
            </w:r>
            <w:proofErr w:type="gramEnd"/>
          </w:p>
          <w:p w14:paraId="1678C38F" w14:textId="77777777" w:rsidR="008E1826" w:rsidRPr="008E1826" w:rsidRDefault="008E1826" w:rsidP="008E1826">
            <w:pPr>
              <w:rPr>
                <w:rFonts w:ascii="Courier New" w:hAnsi="Courier New" w:cs="Courier New"/>
              </w:rPr>
            </w:pPr>
            <w:r w:rsidRPr="008E1826">
              <w:rPr>
                <w:rFonts w:ascii="Courier New" w:hAnsi="Courier New" w:cs="Courier New"/>
              </w:rPr>
              <w:t xml:space="preserve">    // Correct: Assertion checks the condition without side effects</w:t>
            </w:r>
          </w:p>
          <w:p w14:paraId="31F310ED" w14:textId="77777777" w:rsidR="008E1826" w:rsidRPr="008E1826" w:rsidRDefault="008E1826" w:rsidP="008E1826">
            <w:pPr>
              <w:rPr>
                <w:rFonts w:ascii="Courier New" w:hAnsi="Courier New" w:cs="Courier New"/>
              </w:rPr>
            </w:pPr>
            <w:r w:rsidRPr="008E1826">
              <w:rPr>
                <w:rFonts w:ascii="Courier New" w:hAnsi="Courier New" w:cs="Courier New"/>
              </w:rPr>
              <w:t xml:space="preserve">    assert(value == </w:t>
            </w:r>
            <w:proofErr w:type="spellStart"/>
            <w:r w:rsidRPr="008E1826">
              <w:rPr>
                <w:rFonts w:ascii="Courier New" w:hAnsi="Courier New" w:cs="Courier New"/>
              </w:rPr>
              <w:t>newValue</w:t>
            </w:r>
            <w:proofErr w:type="spellEnd"/>
            <w:proofErr w:type="gramStart"/>
            <w:r w:rsidRPr="008E1826">
              <w:rPr>
                <w:rFonts w:ascii="Courier New" w:hAnsi="Courier New" w:cs="Courier New"/>
              </w:rPr>
              <w:t>);</w:t>
            </w:r>
            <w:proofErr w:type="gramEnd"/>
          </w:p>
          <w:p w14:paraId="54DD34FB" w14:textId="77777777" w:rsidR="008E1826" w:rsidRPr="008E1826" w:rsidRDefault="008E1826" w:rsidP="008E1826">
            <w:pPr>
              <w:rPr>
                <w:rFonts w:ascii="Courier New" w:hAnsi="Courier New" w:cs="Courier New"/>
              </w:rPr>
            </w:pPr>
            <w:r w:rsidRPr="008E1826">
              <w:rPr>
                <w:rFonts w:ascii="Courier New" w:hAnsi="Courier New" w:cs="Courier New"/>
              </w:rPr>
              <w:t xml:space="preserve">    // Further code logic...</w:t>
            </w:r>
          </w:p>
          <w:p w14:paraId="2E312001" w14:textId="454655B4" w:rsidR="00F72634" w:rsidRDefault="008E1826" w:rsidP="008E1826">
            <w:r w:rsidRPr="008E1826">
              <w:rPr>
                <w:rFonts w:ascii="Courier New" w:hAnsi="Courier New" w:cs="Courier New"/>
              </w:rPr>
              <w:t>}</w:t>
            </w:r>
          </w:p>
        </w:tc>
      </w:tr>
    </w:tbl>
    <w:p w14:paraId="4419F26B" w14:textId="77777777" w:rsidR="00B475A1" w:rsidRDefault="00B475A1" w:rsidP="00B475A1">
      <w:pPr>
        <w:rPr>
          <w:b/>
        </w:rPr>
      </w:pPr>
    </w:p>
    <w:p w14:paraId="325BC26C" w14:textId="77777777" w:rsidR="0046310F" w:rsidRDefault="0046310F" w:rsidP="00B475A1">
      <w:pPr>
        <w:rPr>
          <w:b/>
        </w:rPr>
      </w:pPr>
    </w:p>
    <w:p w14:paraId="49D2A61A" w14:textId="77777777" w:rsidR="0046310F" w:rsidRDefault="0046310F" w:rsidP="00B475A1">
      <w:pPr>
        <w:rPr>
          <w:b/>
        </w:rPr>
      </w:pPr>
    </w:p>
    <w:p w14:paraId="4006ABE0" w14:textId="77777777" w:rsidR="0046310F" w:rsidRDefault="0046310F" w:rsidP="00B475A1">
      <w:pPr>
        <w:rPr>
          <w:b/>
        </w:rPr>
      </w:pPr>
    </w:p>
    <w:p w14:paraId="246C1BDF" w14:textId="77777777" w:rsidR="0046310F" w:rsidRDefault="0046310F" w:rsidP="00B475A1">
      <w:pPr>
        <w:rPr>
          <w:b/>
        </w:rPr>
      </w:pPr>
    </w:p>
    <w:p w14:paraId="63DF26A7" w14:textId="77777777" w:rsidR="0046310F" w:rsidRDefault="0046310F" w:rsidP="00B475A1">
      <w:pPr>
        <w:rPr>
          <w:b/>
        </w:rPr>
      </w:pPr>
    </w:p>
    <w:p w14:paraId="7FF836FE" w14:textId="77777777" w:rsidR="0046310F" w:rsidRDefault="0046310F" w:rsidP="00B475A1">
      <w:pPr>
        <w:rPr>
          <w:b/>
        </w:rPr>
      </w:pPr>
    </w:p>
    <w:p w14:paraId="3275D22E" w14:textId="5DF47A2F" w:rsidR="00B475A1" w:rsidRDefault="0046310F" w:rsidP="00B475A1">
      <w:pPr>
        <w:rPr>
          <w:b/>
        </w:rPr>
      </w:pPr>
      <w:r w:rsidRPr="0046310F">
        <w:rPr>
          <w:b/>
        </w:rPr>
        <w:lastRenderedPageBreak/>
        <w:t>Relevant Security Principle(s)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427AE99" w:rsidR="00B475A1" w:rsidRDefault="0015443E" w:rsidP="00F51FA8">
            <w:pPr>
              <w:pBdr>
                <w:top w:val="nil"/>
                <w:left w:val="nil"/>
                <w:bottom w:val="nil"/>
                <w:right w:val="nil"/>
                <w:between w:val="nil"/>
              </w:pBdr>
            </w:pPr>
            <w:r>
              <w:t xml:space="preserve">10. </w:t>
            </w:r>
            <w:r w:rsidR="00D43959" w:rsidRPr="00D43959">
              <w:t>Adopt a Secure Coding Standard</w:t>
            </w:r>
          </w:p>
        </w:tc>
      </w:tr>
      <w:tr w:rsidR="00D43959" w14:paraId="152D563A" w14:textId="77777777" w:rsidTr="006D38A7">
        <w:trPr>
          <w:tblHeader/>
        </w:trPr>
        <w:tc>
          <w:tcPr>
            <w:tcW w:w="10780" w:type="dxa"/>
            <w:shd w:val="clear" w:color="auto" w:fill="auto"/>
            <w:tcMar>
              <w:top w:w="100" w:type="dxa"/>
              <w:left w:w="100" w:type="dxa"/>
              <w:bottom w:w="100" w:type="dxa"/>
              <w:right w:w="100" w:type="dxa"/>
            </w:tcMar>
          </w:tcPr>
          <w:p w14:paraId="01578246" w14:textId="5F01E15B" w:rsidR="00D43959" w:rsidRDefault="00D43959" w:rsidP="00F51FA8">
            <w:pPr>
              <w:pBdr>
                <w:top w:val="nil"/>
                <w:left w:val="nil"/>
                <w:bottom w:val="nil"/>
                <w:right w:val="nil"/>
                <w:between w:val="nil"/>
              </w:pBdr>
              <w:rPr>
                <w:b/>
              </w:rPr>
            </w:pPr>
            <w:r>
              <w:rPr>
                <w:b/>
              </w:rPr>
              <w:t xml:space="preserve">Rationalization: </w:t>
            </w:r>
            <w:r w:rsidR="008332D9" w:rsidRPr="0046310F">
              <w:rPr>
                <w:bCs/>
              </w:rPr>
              <w:t>Assertions are a development tool used to detect programming errors during the development phase. Aligning with secure coding standards ensures that assertions are used effectively to catch errors early without impacting the final product's security posture.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63B8104" w:rsidR="00B475A1" w:rsidRDefault="005A1A89" w:rsidP="00F51FA8">
            <w:pPr>
              <w:jc w:val="center"/>
            </w:pPr>
            <w:r>
              <w:t>Medium</w:t>
            </w:r>
          </w:p>
        </w:tc>
        <w:tc>
          <w:tcPr>
            <w:tcW w:w="1341" w:type="dxa"/>
            <w:shd w:val="clear" w:color="auto" w:fill="auto"/>
          </w:tcPr>
          <w:p w14:paraId="05FDEF4C" w14:textId="7AB02DC7" w:rsidR="00B475A1" w:rsidRDefault="005A1A89" w:rsidP="00F51FA8">
            <w:pPr>
              <w:jc w:val="center"/>
            </w:pPr>
            <w:r>
              <w:t>Likely</w:t>
            </w:r>
          </w:p>
        </w:tc>
        <w:tc>
          <w:tcPr>
            <w:tcW w:w="4021" w:type="dxa"/>
            <w:shd w:val="clear" w:color="auto" w:fill="auto"/>
          </w:tcPr>
          <w:p w14:paraId="79D1FC84" w14:textId="11C91340" w:rsidR="00B475A1" w:rsidRDefault="005A1A89" w:rsidP="00F51FA8">
            <w:pPr>
              <w:jc w:val="center"/>
            </w:pPr>
            <w:r>
              <w:t>Low</w:t>
            </w:r>
          </w:p>
        </w:tc>
        <w:tc>
          <w:tcPr>
            <w:tcW w:w="1807" w:type="dxa"/>
            <w:shd w:val="clear" w:color="auto" w:fill="auto"/>
          </w:tcPr>
          <w:p w14:paraId="07D13FDB" w14:textId="00455B5B" w:rsidR="00B475A1" w:rsidRDefault="005A1A89" w:rsidP="00F51FA8">
            <w:pPr>
              <w:jc w:val="center"/>
            </w:pPr>
            <w:r>
              <w:t>Medium</w:t>
            </w:r>
          </w:p>
        </w:tc>
        <w:tc>
          <w:tcPr>
            <w:tcW w:w="1805" w:type="dxa"/>
            <w:shd w:val="clear" w:color="auto" w:fill="auto"/>
          </w:tcPr>
          <w:p w14:paraId="018B5741" w14:textId="173169E4" w:rsidR="00B475A1" w:rsidRDefault="00D42F68"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89"/>
        <w:gridCol w:w="2390"/>
        <w:gridCol w:w="6046"/>
      </w:tblGrid>
      <w:tr w:rsidR="00C019F2" w:rsidRPr="00C019F2" w14:paraId="5391C5F5" w14:textId="77777777" w:rsidTr="00AA0491">
        <w:trPr>
          <w:trHeight w:val="537"/>
          <w:tblHeader/>
        </w:trPr>
        <w:tc>
          <w:tcPr>
            <w:tcW w:w="2389" w:type="dxa"/>
            <w:shd w:val="clear" w:color="auto" w:fill="D9D9D9"/>
            <w:vAlign w:val="center"/>
          </w:tcPr>
          <w:p w14:paraId="7AE6E2B4" w14:textId="77777777" w:rsidR="00C019F2" w:rsidRPr="00C019F2" w:rsidRDefault="00C019F2" w:rsidP="00C019F2">
            <w:pPr>
              <w:pStyle w:val="Heading4"/>
              <w:rPr>
                <w:sz w:val="24"/>
                <w:szCs w:val="24"/>
              </w:rPr>
            </w:pPr>
            <w:r w:rsidRPr="00C019F2">
              <w:rPr>
                <w:sz w:val="24"/>
                <w:szCs w:val="24"/>
              </w:rPr>
              <w:t>Tool</w:t>
            </w:r>
          </w:p>
        </w:tc>
        <w:tc>
          <w:tcPr>
            <w:tcW w:w="2390" w:type="dxa"/>
            <w:shd w:val="clear" w:color="auto" w:fill="D9D9D9"/>
            <w:vAlign w:val="center"/>
          </w:tcPr>
          <w:p w14:paraId="06940968" w14:textId="77777777" w:rsidR="00C019F2" w:rsidRPr="00C019F2" w:rsidRDefault="00C019F2" w:rsidP="00C019F2">
            <w:pPr>
              <w:pStyle w:val="Heading4"/>
              <w:rPr>
                <w:sz w:val="24"/>
                <w:szCs w:val="24"/>
              </w:rPr>
            </w:pPr>
            <w:r w:rsidRPr="00C019F2">
              <w:rPr>
                <w:sz w:val="24"/>
                <w:szCs w:val="24"/>
              </w:rPr>
              <w:t>Version</w:t>
            </w:r>
          </w:p>
        </w:tc>
        <w:tc>
          <w:tcPr>
            <w:tcW w:w="6046" w:type="dxa"/>
            <w:shd w:val="clear" w:color="auto" w:fill="D9D9D9"/>
            <w:vAlign w:val="center"/>
          </w:tcPr>
          <w:p w14:paraId="7839918D" w14:textId="77777777" w:rsidR="00C019F2" w:rsidRPr="00C019F2" w:rsidRDefault="00C019F2" w:rsidP="00C019F2">
            <w:pPr>
              <w:pStyle w:val="Heading4"/>
              <w:rPr>
                <w:sz w:val="24"/>
                <w:szCs w:val="24"/>
              </w:rPr>
            </w:pPr>
            <w:r w:rsidRPr="00C019F2">
              <w:rPr>
                <w:sz w:val="24"/>
                <w:szCs w:val="24"/>
              </w:rPr>
              <w:t>Checker</w:t>
            </w:r>
          </w:p>
        </w:tc>
      </w:tr>
      <w:tr w:rsidR="00C019F2" w:rsidRPr="00C019F2" w14:paraId="5A254065" w14:textId="77777777" w:rsidTr="00AA0491">
        <w:trPr>
          <w:trHeight w:val="537"/>
        </w:trPr>
        <w:tc>
          <w:tcPr>
            <w:tcW w:w="2389" w:type="dxa"/>
            <w:shd w:val="clear" w:color="auto" w:fill="auto"/>
          </w:tcPr>
          <w:p w14:paraId="1A642C09" w14:textId="7E153695" w:rsidR="00C019F2" w:rsidRPr="00C019F2" w:rsidRDefault="00E84207" w:rsidP="00C019F2">
            <w:pPr>
              <w:pStyle w:val="Heading4"/>
              <w:rPr>
                <w:sz w:val="24"/>
                <w:szCs w:val="24"/>
              </w:rPr>
            </w:pPr>
            <w:r w:rsidRPr="00E84207">
              <w:rPr>
                <w:sz w:val="24"/>
                <w:szCs w:val="24"/>
              </w:rPr>
              <w:t>Astrée</w:t>
            </w:r>
          </w:p>
        </w:tc>
        <w:tc>
          <w:tcPr>
            <w:tcW w:w="2390" w:type="dxa"/>
            <w:shd w:val="clear" w:color="auto" w:fill="auto"/>
          </w:tcPr>
          <w:p w14:paraId="0FFA1B8E" w14:textId="2C353B7B" w:rsidR="00C019F2" w:rsidRPr="00C019F2" w:rsidRDefault="00E119EE" w:rsidP="00C019F2">
            <w:pPr>
              <w:pStyle w:val="Heading4"/>
              <w:rPr>
                <w:sz w:val="24"/>
                <w:szCs w:val="24"/>
              </w:rPr>
            </w:pPr>
            <w:r>
              <w:rPr>
                <w:sz w:val="24"/>
                <w:szCs w:val="24"/>
              </w:rPr>
              <w:t>22.10</w:t>
            </w:r>
          </w:p>
        </w:tc>
        <w:tc>
          <w:tcPr>
            <w:tcW w:w="6046" w:type="dxa"/>
            <w:shd w:val="clear" w:color="auto" w:fill="auto"/>
          </w:tcPr>
          <w:p w14:paraId="08FFD89A" w14:textId="47ADA390" w:rsidR="00C019F2" w:rsidRPr="00C019F2" w:rsidRDefault="00E84207" w:rsidP="00C019F2">
            <w:pPr>
              <w:pStyle w:val="Heading4"/>
              <w:rPr>
                <w:sz w:val="24"/>
                <w:szCs w:val="24"/>
              </w:rPr>
            </w:pPr>
            <w:proofErr w:type="spellStart"/>
            <w:r w:rsidRPr="00E84207">
              <w:rPr>
                <w:sz w:val="24"/>
                <w:szCs w:val="24"/>
              </w:rPr>
              <w:t>assert_failure</w:t>
            </w:r>
            <w:proofErr w:type="spellEnd"/>
          </w:p>
        </w:tc>
      </w:tr>
    </w:tbl>
    <w:tbl>
      <w:tblPr>
        <w:tblW w:w="10825"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25"/>
      </w:tblGrid>
      <w:tr w:rsidR="00C019F2" w:rsidRPr="00C019F2" w14:paraId="240D7540" w14:textId="77777777" w:rsidTr="00AA0491">
        <w:trPr>
          <w:trHeight w:val="460"/>
          <w:tblHeader/>
        </w:trPr>
        <w:tc>
          <w:tcPr>
            <w:tcW w:w="10825" w:type="dxa"/>
            <w:shd w:val="clear" w:color="auto" w:fill="D9D9D9"/>
            <w:vAlign w:val="center"/>
          </w:tcPr>
          <w:p w14:paraId="62244239" w14:textId="32986E7F" w:rsidR="00C019F2" w:rsidRPr="00C019F2" w:rsidRDefault="00753CEA" w:rsidP="00C019F2">
            <w:pPr>
              <w:pStyle w:val="Heading4"/>
            </w:pPr>
            <w:r>
              <w:t>Checker Description</w:t>
            </w:r>
          </w:p>
        </w:tc>
      </w:tr>
      <w:tr w:rsidR="00C019F2" w:rsidRPr="00C019F2" w14:paraId="4EEC79AB" w14:textId="77777777" w:rsidTr="00AA0491">
        <w:trPr>
          <w:trHeight w:val="460"/>
        </w:trPr>
        <w:tc>
          <w:tcPr>
            <w:tcW w:w="10825" w:type="dxa"/>
            <w:shd w:val="clear" w:color="auto" w:fill="auto"/>
          </w:tcPr>
          <w:p w14:paraId="3357EB59" w14:textId="740F0E26" w:rsidR="00C019F2" w:rsidRPr="00A72C97" w:rsidRDefault="00E84207" w:rsidP="00C019F2">
            <w:pPr>
              <w:pStyle w:val="Heading4"/>
              <w:rPr>
                <w:b w:val="0"/>
                <w:bCs/>
              </w:rPr>
            </w:pPr>
            <w:r w:rsidRPr="00E84207">
              <w:rPr>
                <w:b w:val="0"/>
                <w:bCs/>
              </w:rPr>
              <w:t>This checker is focused on assertion failures, which are critical for debugging and ensuring code behaves as expected under various conditions. It's chosen for its direct relevance to monitoring and enforcing correct use of assertions within the codebase.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713"/>
        <w:gridCol w:w="7260"/>
      </w:tblGrid>
      <w:tr w:rsidR="00381847" w14:paraId="6A8A337E" w14:textId="77777777" w:rsidTr="00330A7D">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713"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260"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330A7D">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713" w:type="dxa"/>
            <w:tcMar>
              <w:top w:w="100" w:type="dxa"/>
              <w:left w:w="100" w:type="dxa"/>
              <w:bottom w:w="100" w:type="dxa"/>
              <w:right w:w="100" w:type="dxa"/>
            </w:tcMar>
          </w:tcPr>
          <w:p w14:paraId="6B141EF9" w14:textId="08D21B6A" w:rsidR="00381847" w:rsidRDefault="00E769D9">
            <w:pPr>
              <w:jc w:val="center"/>
            </w:pPr>
            <w:r>
              <w:t>STD-</w:t>
            </w:r>
            <w:r w:rsidR="00330A7D">
              <w:t>007-STD</w:t>
            </w:r>
          </w:p>
        </w:tc>
        <w:tc>
          <w:tcPr>
            <w:tcW w:w="7260" w:type="dxa"/>
            <w:tcMar>
              <w:top w:w="100" w:type="dxa"/>
              <w:left w:w="100" w:type="dxa"/>
              <w:bottom w:w="100" w:type="dxa"/>
              <w:right w:w="100" w:type="dxa"/>
            </w:tcMar>
          </w:tcPr>
          <w:p w14:paraId="7DF53768" w14:textId="1E04CBD1" w:rsidR="00381847" w:rsidRDefault="003F0F74">
            <w:r w:rsidRPr="003F0F74">
              <w:t>Proper Use of C++ Exceptions for Error Handling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tbl>
            <w:tblPr>
              <w:tblStyle w:val="affffffff7"/>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B3FAB" w14:paraId="66481AC8" w14:textId="77777777" w:rsidTr="002E394C">
              <w:trPr>
                <w:trHeight w:val="269"/>
                <w:tblHeader/>
                <w:jc w:val="cent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75801C1" w14:textId="77777777" w:rsidR="006B3FAB" w:rsidRDefault="006B3FAB" w:rsidP="006B3FAB">
                  <w:r>
                    <w:rPr>
                      <w:b/>
                      <w:sz w:val="24"/>
                      <w:szCs w:val="24"/>
                    </w:rPr>
                    <w:t>Rationalization</w:t>
                  </w:r>
                </w:p>
              </w:tc>
            </w:tr>
            <w:tr w:rsidR="006B3FAB" w14:paraId="4A570C5F" w14:textId="77777777" w:rsidTr="002E394C">
              <w:trPr>
                <w:trHeight w:val="460"/>
                <w:jc w:val="center"/>
              </w:trPr>
              <w:tc>
                <w:tcPr>
                  <w:tcW w:w="10800" w:type="dxa"/>
                  <w:tcBorders>
                    <w:top w:val="single" w:sz="4" w:space="0" w:color="000000"/>
                  </w:tcBorders>
                  <w:shd w:val="clear" w:color="auto" w:fill="EFEFEF"/>
                  <w:tcMar>
                    <w:top w:w="100" w:type="dxa"/>
                    <w:left w:w="100" w:type="dxa"/>
                    <w:bottom w:w="100" w:type="dxa"/>
                    <w:right w:w="100" w:type="dxa"/>
                  </w:tcMar>
                </w:tcPr>
                <w:p w14:paraId="77386A68" w14:textId="3F25D685" w:rsidR="006B3FAB" w:rsidRDefault="00842429" w:rsidP="006B3FAB">
                  <w:r w:rsidRPr="00842429">
                    <w:t xml:space="preserve">This standard promotes the use of C++ exceptions to handle errors and unexpected conditions gracefully. Proper use of exceptions ensures that errors are caught and handled appropriately, maintaining program </w:t>
                  </w:r>
                  <w:proofErr w:type="gramStart"/>
                  <w:r w:rsidRPr="00842429">
                    <w:t>stability</w:t>
                  </w:r>
                  <w:proofErr w:type="gramEnd"/>
                  <w:r w:rsidRPr="00842429">
                    <w:t xml:space="preserve"> and preventing crashes or undefined behavior.</w:t>
                  </w:r>
                </w:p>
              </w:tc>
            </w:tr>
          </w:tbl>
          <w:p w14:paraId="080C34F3" w14:textId="77777777" w:rsidR="006B3FAB" w:rsidRPr="006B3FAB" w:rsidRDefault="006B3FAB" w:rsidP="0015146B">
            <w:pPr>
              <w:rPr>
                <w:bCs/>
                <w:sz w:val="24"/>
                <w:szCs w:val="24"/>
              </w:rPr>
            </w:pPr>
          </w:p>
          <w:p w14:paraId="673AC0B0" w14:textId="0E9F1599"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3F5BA81" w:rsidR="00F72634" w:rsidRDefault="00603CAB" w:rsidP="0015146B">
            <w:r w:rsidRPr="00603CAB">
              <w:t xml:space="preserve">The noncompliant code example lacks proper exception handling. It uses functions that can throw exceptions (like </w:t>
            </w:r>
            <w:proofErr w:type="gramStart"/>
            <w:r w:rsidRPr="00603CAB">
              <w:t>std::</w:t>
            </w:r>
            <w:proofErr w:type="spellStart"/>
            <w:proofErr w:type="gramEnd"/>
            <w:r w:rsidRPr="00603CAB">
              <w:t>stoi</w:t>
            </w:r>
            <w:proofErr w:type="spellEnd"/>
            <w:r w:rsidRPr="00603CAB">
              <w:t>) without a try-catch block, risking program termination on encountering an error.</w:t>
            </w:r>
          </w:p>
        </w:tc>
      </w:tr>
      <w:tr w:rsidR="00F72634" w14:paraId="3CEA03A3" w14:textId="77777777" w:rsidTr="00001F14">
        <w:trPr>
          <w:trHeight w:val="460"/>
        </w:trPr>
        <w:tc>
          <w:tcPr>
            <w:tcW w:w="10800" w:type="dxa"/>
            <w:tcMar>
              <w:top w:w="100" w:type="dxa"/>
              <w:left w:w="100" w:type="dxa"/>
              <w:bottom w:w="100" w:type="dxa"/>
              <w:right w:w="100" w:type="dxa"/>
            </w:tcMar>
          </w:tcPr>
          <w:p w14:paraId="19D4646F" w14:textId="77777777" w:rsidR="00842429" w:rsidRPr="004720A2" w:rsidRDefault="00842429" w:rsidP="00842429">
            <w:pPr>
              <w:rPr>
                <w:rFonts w:ascii="Courier New" w:hAnsi="Courier New" w:cs="Courier New"/>
              </w:rPr>
            </w:pPr>
            <w:r w:rsidRPr="004720A2">
              <w:rPr>
                <w:rFonts w:ascii="Courier New" w:hAnsi="Courier New" w:cs="Courier New"/>
              </w:rPr>
              <w:t>#include &lt;string&gt;</w:t>
            </w:r>
          </w:p>
          <w:p w14:paraId="041DAAA1" w14:textId="77777777" w:rsidR="00842429" w:rsidRPr="004720A2" w:rsidRDefault="00842429" w:rsidP="00842429">
            <w:pPr>
              <w:rPr>
                <w:rFonts w:ascii="Courier New" w:hAnsi="Courier New" w:cs="Courier New"/>
              </w:rPr>
            </w:pPr>
            <w:r w:rsidRPr="004720A2">
              <w:rPr>
                <w:rFonts w:ascii="Courier New" w:hAnsi="Courier New" w:cs="Courier New"/>
              </w:rPr>
              <w:t>#include &lt;iostream&gt;</w:t>
            </w:r>
          </w:p>
          <w:p w14:paraId="01278DBA" w14:textId="77777777" w:rsidR="00842429" w:rsidRPr="004720A2" w:rsidRDefault="00842429" w:rsidP="00842429">
            <w:pPr>
              <w:rPr>
                <w:rFonts w:ascii="Courier New" w:hAnsi="Courier New" w:cs="Courier New"/>
              </w:rPr>
            </w:pPr>
          </w:p>
          <w:p w14:paraId="6574C4A0" w14:textId="77777777" w:rsidR="00842429" w:rsidRPr="004720A2" w:rsidRDefault="00842429" w:rsidP="00842429">
            <w:pPr>
              <w:rPr>
                <w:rFonts w:ascii="Courier New" w:hAnsi="Courier New" w:cs="Courier New"/>
              </w:rPr>
            </w:pPr>
            <w:r w:rsidRPr="004720A2">
              <w:rPr>
                <w:rFonts w:ascii="Courier New" w:hAnsi="Courier New" w:cs="Courier New"/>
              </w:rPr>
              <w:t xml:space="preserve">void </w:t>
            </w:r>
            <w:proofErr w:type="spellStart"/>
            <w:r w:rsidRPr="004720A2">
              <w:rPr>
                <w:rFonts w:ascii="Courier New" w:hAnsi="Courier New" w:cs="Courier New"/>
              </w:rPr>
              <w:t>parseAndProcess</w:t>
            </w:r>
            <w:proofErr w:type="spellEnd"/>
            <w:r w:rsidRPr="004720A2">
              <w:rPr>
                <w:rFonts w:ascii="Courier New" w:hAnsi="Courier New" w:cs="Courier New"/>
              </w:rPr>
              <w:t xml:space="preserve">(const </w:t>
            </w:r>
            <w:proofErr w:type="gramStart"/>
            <w:r w:rsidRPr="004720A2">
              <w:rPr>
                <w:rFonts w:ascii="Courier New" w:hAnsi="Courier New" w:cs="Courier New"/>
              </w:rPr>
              <w:t>std::</w:t>
            </w:r>
            <w:proofErr w:type="gramEnd"/>
            <w:r w:rsidRPr="004720A2">
              <w:rPr>
                <w:rFonts w:ascii="Courier New" w:hAnsi="Courier New" w:cs="Courier New"/>
              </w:rPr>
              <w:t>string&amp; input) {</w:t>
            </w:r>
          </w:p>
          <w:p w14:paraId="4BA826D6" w14:textId="77777777" w:rsidR="00842429" w:rsidRPr="004720A2" w:rsidRDefault="00842429" w:rsidP="00842429">
            <w:pPr>
              <w:rPr>
                <w:rFonts w:ascii="Courier New" w:hAnsi="Courier New" w:cs="Courier New"/>
              </w:rPr>
            </w:pPr>
            <w:r w:rsidRPr="004720A2">
              <w:rPr>
                <w:rFonts w:ascii="Courier New" w:hAnsi="Courier New" w:cs="Courier New"/>
              </w:rPr>
              <w:t xml:space="preserve">    int number = </w:t>
            </w:r>
            <w:proofErr w:type="gramStart"/>
            <w:r w:rsidRPr="004720A2">
              <w:rPr>
                <w:rFonts w:ascii="Courier New" w:hAnsi="Courier New" w:cs="Courier New"/>
              </w:rPr>
              <w:t>std::</w:t>
            </w:r>
            <w:proofErr w:type="spellStart"/>
            <w:proofErr w:type="gramEnd"/>
            <w:r w:rsidRPr="004720A2">
              <w:rPr>
                <w:rFonts w:ascii="Courier New" w:hAnsi="Courier New" w:cs="Courier New"/>
              </w:rPr>
              <w:t>stoi</w:t>
            </w:r>
            <w:proofErr w:type="spellEnd"/>
            <w:r w:rsidRPr="004720A2">
              <w:rPr>
                <w:rFonts w:ascii="Courier New" w:hAnsi="Courier New" w:cs="Courier New"/>
              </w:rPr>
              <w:t>(input); // Risky: std::</w:t>
            </w:r>
            <w:proofErr w:type="spellStart"/>
            <w:r w:rsidRPr="004720A2">
              <w:rPr>
                <w:rFonts w:ascii="Courier New" w:hAnsi="Courier New" w:cs="Courier New"/>
              </w:rPr>
              <w:t>stoi</w:t>
            </w:r>
            <w:proofErr w:type="spellEnd"/>
            <w:r w:rsidRPr="004720A2">
              <w:rPr>
                <w:rFonts w:ascii="Courier New" w:hAnsi="Courier New" w:cs="Courier New"/>
              </w:rPr>
              <w:t xml:space="preserve"> can throw exceptions</w:t>
            </w:r>
          </w:p>
          <w:p w14:paraId="0CE6B696" w14:textId="77777777" w:rsidR="00842429" w:rsidRPr="004720A2" w:rsidRDefault="00842429" w:rsidP="00842429">
            <w:pPr>
              <w:rPr>
                <w:rFonts w:ascii="Courier New" w:hAnsi="Courier New" w:cs="Courier New"/>
              </w:rPr>
            </w:pPr>
            <w:r w:rsidRPr="004720A2">
              <w:rPr>
                <w:rFonts w:ascii="Courier New" w:hAnsi="Courier New" w:cs="Courier New"/>
              </w:rPr>
              <w:t xml:space="preserve">    // Processing with number</w:t>
            </w:r>
          </w:p>
          <w:p w14:paraId="728394A2" w14:textId="09F75FFA" w:rsidR="00F72634" w:rsidRDefault="00842429" w:rsidP="00842429">
            <w:r w:rsidRPr="004720A2">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FC981E1" w:rsidR="00F72634" w:rsidRDefault="00603CAB" w:rsidP="0015146B">
            <w:r w:rsidRPr="00603CAB">
              <w:t xml:space="preserve">In the compliant solution, exceptions thrown by </w:t>
            </w:r>
            <w:proofErr w:type="gramStart"/>
            <w:r w:rsidRPr="00603CAB">
              <w:t>std::</w:t>
            </w:r>
            <w:proofErr w:type="spellStart"/>
            <w:proofErr w:type="gramEnd"/>
            <w:r w:rsidRPr="00603CAB">
              <w:t>stoi</w:t>
            </w:r>
            <w:proofErr w:type="spellEnd"/>
            <w:r w:rsidRPr="00603CAB">
              <w:t xml:space="preserve"> are caught and handled, preventing the program from terminating unexpectedly. The code demonstrates how to use try-catch blocks effectively to manage errors.</w:t>
            </w:r>
          </w:p>
        </w:tc>
      </w:tr>
      <w:tr w:rsidR="00F72634" w14:paraId="5DBE36E7" w14:textId="77777777" w:rsidTr="00001F14">
        <w:trPr>
          <w:trHeight w:val="460"/>
        </w:trPr>
        <w:tc>
          <w:tcPr>
            <w:tcW w:w="10800" w:type="dxa"/>
            <w:tcMar>
              <w:top w:w="100" w:type="dxa"/>
              <w:left w:w="100" w:type="dxa"/>
              <w:bottom w:w="100" w:type="dxa"/>
              <w:right w:w="100" w:type="dxa"/>
            </w:tcMar>
          </w:tcPr>
          <w:p w14:paraId="71FE5C08" w14:textId="77777777" w:rsidR="00842429" w:rsidRPr="004720A2" w:rsidRDefault="00842429" w:rsidP="00842429">
            <w:pPr>
              <w:rPr>
                <w:rFonts w:ascii="Courier New" w:hAnsi="Courier New" w:cs="Courier New"/>
              </w:rPr>
            </w:pPr>
            <w:r w:rsidRPr="004720A2">
              <w:rPr>
                <w:rFonts w:ascii="Courier New" w:hAnsi="Courier New" w:cs="Courier New"/>
              </w:rPr>
              <w:t>#include &lt;string&gt;</w:t>
            </w:r>
          </w:p>
          <w:p w14:paraId="461D8748" w14:textId="77777777" w:rsidR="00842429" w:rsidRPr="004720A2" w:rsidRDefault="00842429" w:rsidP="00842429">
            <w:pPr>
              <w:rPr>
                <w:rFonts w:ascii="Courier New" w:hAnsi="Courier New" w:cs="Courier New"/>
              </w:rPr>
            </w:pPr>
            <w:r w:rsidRPr="004720A2">
              <w:rPr>
                <w:rFonts w:ascii="Courier New" w:hAnsi="Courier New" w:cs="Courier New"/>
              </w:rPr>
              <w:t>#include &lt;iostream&gt;</w:t>
            </w:r>
          </w:p>
          <w:p w14:paraId="75DBB00B" w14:textId="77777777" w:rsidR="00842429" w:rsidRPr="004720A2" w:rsidRDefault="00842429" w:rsidP="00842429">
            <w:pPr>
              <w:rPr>
                <w:rFonts w:ascii="Courier New" w:hAnsi="Courier New" w:cs="Courier New"/>
              </w:rPr>
            </w:pPr>
            <w:r w:rsidRPr="004720A2">
              <w:rPr>
                <w:rFonts w:ascii="Courier New" w:hAnsi="Courier New" w:cs="Courier New"/>
              </w:rPr>
              <w:t>#include &lt;</w:t>
            </w:r>
            <w:proofErr w:type="spellStart"/>
            <w:r w:rsidRPr="004720A2">
              <w:rPr>
                <w:rFonts w:ascii="Courier New" w:hAnsi="Courier New" w:cs="Courier New"/>
              </w:rPr>
              <w:t>stdexcept</w:t>
            </w:r>
            <w:proofErr w:type="spellEnd"/>
            <w:r w:rsidRPr="004720A2">
              <w:rPr>
                <w:rFonts w:ascii="Courier New" w:hAnsi="Courier New" w:cs="Courier New"/>
              </w:rPr>
              <w:t>&gt;</w:t>
            </w:r>
          </w:p>
          <w:p w14:paraId="07FD7C80" w14:textId="77777777" w:rsidR="00842429" w:rsidRPr="004720A2" w:rsidRDefault="00842429" w:rsidP="00842429">
            <w:pPr>
              <w:rPr>
                <w:rFonts w:ascii="Courier New" w:hAnsi="Courier New" w:cs="Courier New"/>
              </w:rPr>
            </w:pPr>
          </w:p>
          <w:p w14:paraId="229E008F" w14:textId="77777777" w:rsidR="00842429" w:rsidRPr="004720A2" w:rsidRDefault="00842429" w:rsidP="00842429">
            <w:pPr>
              <w:rPr>
                <w:rFonts w:ascii="Courier New" w:hAnsi="Courier New" w:cs="Courier New"/>
              </w:rPr>
            </w:pPr>
            <w:r w:rsidRPr="004720A2">
              <w:rPr>
                <w:rFonts w:ascii="Courier New" w:hAnsi="Courier New" w:cs="Courier New"/>
              </w:rPr>
              <w:t xml:space="preserve">void </w:t>
            </w:r>
            <w:proofErr w:type="spellStart"/>
            <w:r w:rsidRPr="004720A2">
              <w:rPr>
                <w:rFonts w:ascii="Courier New" w:hAnsi="Courier New" w:cs="Courier New"/>
              </w:rPr>
              <w:t>parseAndProcess</w:t>
            </w:r>
            <w:proofErr w:type="spellEnd"/>
            <w:r w:rsidRPr="004720A2">
              <w:rPr>
                <w:rFonts w:ascii="Courier New" w:hAnsi="Courier New" w:cs="Courier New"/>
              </w:rPr>
              <w:t xml:space="preserve">(const </w:t>
            </w:r>
            <w:proofErr w:type="gramStart"/>
            <w:r w:rsidRPr="004720A2">
              <w:rPr>
                <w:rFonts w:ascii="Courier New" w:hAnsi="Courier New" w:cs="Courier New"/>
              </w:rPr>
              <w:t>std::</w:t>
            </w:r>
            <w:proofErr w:type="gramEnd"/>
            <w:r w:rsidRPr="004720A2">
              <w:rPr>
                <w:rFonts w:ascii="Courier New" w:hAnsi="Courier New" w:cs="Courier New"/>
              </w:rPr>
              <w:t>string&amp; input) {</w:t>
            </w:r>
          </w:p>
          <w:p w14:paraId="2288416C" w14:textId="77777777" w:rsidR="00842429" w:rsidRPr="004720A2" w:rsidRDefault="00842429" w:rsidP="00842429">
            <w:pPr>
              <w:rPr>
                <w:rFonts w:ascii="Courier New" w:hAnsi="Courier New" w:cs="Courier New"/>
              </w:rPr>
            </w:pPr>
            <w:r w:rsidRPr="004720A2">
              <w:rPr>
                <w:rFonts w:ascii="Courier New" w:hAnsi="Courier New" w:cs="Courier New"/>
              </w:rPr>
              <w:t xml:space="preserve">    try {</w:t>
            </w:r>
          </w:p>
          <w:p w14:paraId="60428D0C" w14:textId="77777777" w:rsidR="00842429" w:rsidRPr="004720A2" w:rsidRDefault="00842429" w:rsidP="00842429">
            <w:pPr>
              <w:rPr>
                <w:rFonts w:ascii="Courier New" w:hAnsi="Courier New" w:cs="Courier New"/>
              </w:rPr>
            </w:pPr>
            <w:r w:rsidRPr="004720A2">
              <w:rPr>
                <w:rFonts w:ascii="Courier New" w:hAnsi="Courier New" w:cs="Courier New"/>
              </w:rPr>
              <w:t xml:space="preserve">        int number = </w:t>
            </w:r>
            <w:proofErr w:type="gramStart"/>
            <w:r w:rsidRPr="004720A2">
              <w:rPr>
                <w:rFonts w:ascii="Courier New" w:hAnsi="Courier New" w:cs="Courier New"/>
              </w:rPr>
              <w:t>std::</w:t>
            </w:r>
            <w:proofErr w:type="spellStart"/>
            <w:proofErr w:type="gramEnd"/>
            <w:r w:rsidRPr="004720A2">
              <w:rPr>
                <w:rFonts w:ascii="Courier New" w:hAnsi="Courier New" w:cs="Courier New"/>
              </w:rPr>
              <w:t>stoi</w:t>
            </w:r>
            <w:proofErr w:type="spellEnd"/>
            <w:r w:rsidRPr="004720A2">
              <w:rPr>
                <w:rFonts w:ascii="Courier New" w:hAnsi="Courier New" w:cs="Courier New"/>
              </w:rPr>
              <w:t>(input); // Safe: Exceptions are handled</w:t>
            </w:r>
          </w:p>
          <w:p w14:paraId="7429E3C4" w14:textId="77777777" w:rsidR="00842429" w:rsidRPr="004720A2" w:rsidRDefault="00842429" w:rsidP="00842429">
            <w:pPr>
              <w:rPr>
                <w:rFonts w:ascii="Courier New" w:hAnsi="Courier New" w:cs="Courier New"/>
              </w:rPr>
            </w:pPr>
            <w:r w:rsidRPr="004720A2">
              <w:rPr>
                <w:rFonts w:ascii="Courier New" w:hAnsi="Courier New" w:cs="Courier New"/>
              </w:rPr>
              <w:t xml:space="preserve">        // Processing with number</w:t>
            </w:r>
          </w:p>
          <w:p w14:paraId="0613D150" w14:textId="77777777" w:rsidR="00842429" w:rsidRPr="004720A2" w:rsidRDefault="00842429" w:rsidP="00842429">
            <w:pPr>
              <w:rPr>
                <w:rFonts w:ascii="Courier New" w:hAnsi="Courier New" w:cs="Courier New"/>
              </w:rPr>
            </w:pPr>
            <w:r w:rsidRPr="004720A2">
              <w:rPr>
                <w:rFonts w:ascii="Courier New" w:hAnsi="Courier New" w:cs="Courier New"/>
              </w:rPr>
              <w:t xml:space="preserve">    } catch (const </w:t>
            </w:r>
            <w:proofErr w:type="gramStart"/>
            <w:r w:rsidRPr="004720A2">
              <w:rPr>
                <w:rFonts w:ascii="Courier New" w:hAnsi="Courier New" w:cs="Courier New"/>
              </w:rPr>
              <w:t>std::</w:t>
            </w:r>
            <w:proofErr w:type="spellStart"/>
            <w:proofErr w:type="gramEnd"/>
            <w:r w:rsidRPr="004720A2">
              <w:rPr>
                <w:rFonts w:ascii="Courier New" w:hAnsi="Courier New" w:cs="Courier New"/>
              </w:rPr>
              <w:t>invalid_argument</w:t>
            </w:r>
            <w:proofErr w:type="spellEnd"/>
            <w:r w:rsidRPr="004720A2">
              <w:rPr>
                <w:rFonts w:ascii="Courier New" w:hAnsi="Courier New" w:cs="Courier New"/>
              </w:rPr>
              <w:t>&amp; e) {</w:t>
            </w:r>
          </w:p>
          <w:p w14:paraId="4151AE53" w14:textId="77777777" w:rsidR="00842429" w:rsidRPr="004720A2" w:rsidRDefault="00842429" w:rsidP="00842429">
            <w:pPr>
              <w:rPr>
                <w:rFonts w:ascii="Courier New" w:hAnsi="Courier New" w:cs="Courier New"/>
              </w:rPr>
            </w:pPr>
            <w:r w:rsidRPr="004720A2">
              <w:rPr>
                <w:rFonts w:ascii="Courier New" w:hAnsi="Courier New" w:cs="Courier New"/>
              </w:rPr>
              <w:t xml:space="preserve">        </w:t>
            </w:r>
            <w:proofErr w:type="gramStart"/>
            <w:r w:rsidRPr="004720A2">
              <w:rPr>
                <w:rFonts w:ascii="Courier New" w:hAnsi="Courier New" w:cs="Courier New"/>
              </w:rPr>
              <w:t>std::</w:t>
            </w:r>
            <w:proofErr w:type="spellStart"/>
            <w:proofErr w:type="gramEnd"/>
            <w:r w:rsidRPr="004720A2">
              <w:rPr>
                <w:rFonts w:ascii="Courier New" w:hAnsi="Courier New" w:cs="Courier New"/>
              </w:rPr>
              <w:t>cerr</w:t>
            </w:r>
            <w:proofErr w:type="spellEnd"/>
            <w:r w:rsidRPr="004720A2">
              <w:rPr>
                <w:rFonts w:ascii="Courier New" w:hAnsi="Courier New" w:cs="Courier New"/>
              </w:rPr>
              <w:t xml:space="preserve"> &lt;&lt; "Invalid argument: " &lt;&lt; </w:t>
            </w:r>
            <w:proofErr w:type="spellStart"/>
            <w:r w:rsidRPr="004720A2">
              <w:rPr>
                <w:rFonts w:ascii="Courier New" w:hAnsi="Courier New" w:cs="Courier New"/>
              </w:rPr>
              <w:t>e.what</w:t>
            </w:r>
            <w:proofErr w:type="spellEnd"/>
            <w:r w:rsidRPr="004720A2">
              <w:rPr>
                <w:rFonts w:ascii="Courier New" w:hAnsi="Courier New" w:cs="Courier New"/>
              </w:rPr>
              <w:t>() &lt;&lt; '\n';</w:t>
            </w:r>
          </w:p>
          <w:p w14:paraId="75996BD5" w14:textId="77777777" w:rsidR="00842429" w:rsidRPr="004720A2" w:rsidRDefault="00842429" w:rsidP="00842429">
            <w:pPr>
              <w:rPr>
                <w:rFonts w:ascii="Courier New" w:hAnsi="Courier New" w:cs="Courier New"/>
              </w:rPr>
            </w:pPr>
            <w:r w:rsidRPr="004720A2">
              <w:rPr>
                <w:rFonts w:ascii="Courier New" w:hAnsi="Courier New" w:cs="Courier New"/>
              </w:rPr>
              <w:t xml:space="preserve">    } catch (const </w:t>
            </w:r>
            <w:proofErr w:type="gramStart"/>
            <w:r w:rsidRPr="004720A2">
              <w:rPr>
                <w:rFonts w:ascii="Courier New" w:hAnsi="Courier New" w:cs="Courier New"/>
              </w:rPr>
              <w:t>std::</w:t>
            </w:r>
            <w:proofErr w:type="spellStart"/>
            <w:proofErr w:type="gramEnd"/>
            <w:r w:rsidRPr="004720A2">
              <w:rPr>
                <w:rFonts w:ascii="Courier New" w:hAnsi="Courier New" w:cs="Courier New"/>
              </w:rPr>
              <w:t>out_of_range</w:t>
            </w:r>
            <w:proofErr w:type="spellEnd"/>
            <w:r w:rsidRPr="004720A2">
              <w:rPr>
                <w:rFonts w:ascii="Courier New" w:hAnsi="Courier New" w:cs="Courier New"/>
              </w:rPr>
              <w:t>&amp; e) {</w:t>
            </w:r>
          </w:p>
          <w:p w14:paraId="19CAC7BD" w14:textId="77777777" w:rsidR="00842429" w:rsidRPr="004720A2" w:rsidRDefault="00842429" w:rsidP="00842429">
            <w:pPr>
              <w:rPr>
                <w:rFonts w:ascii="Courier New" w:hAnsi="Courier New" w:cs="Courier New"/>
              </w:rPr>
            </w:pPr>
            <w:r w:rsidRPr="004720A2">
              <w:rPr>
                <w:rFonts w:ascii="Courier New" w:hAnsi="Courier New" w:cs="Courier New"/>
              </w:rPr>
              <w:t xml:space="preserve">        </w:t>
            </w:r>
            <w:proofErr w:type="gramStart"/>
            <w:r w:rsidRPr="004720A2">
              <w:rPr>
                <w:rFonts w:ascii="Courier New" w:hAnsi="Courier New" w:cs="Courier New"/>
              </w:rPr>
              <w:t>std::</w:t>
            </w:r>
            <w:proofErr w:type="spellStart"/>
            <w:proofErr w:type="gramEnd"/>
            <w:r w:rsidRPr="004720A2">
              <w:rPr>
                <w:rFonts w:ascii="Courier New" w:hAnsi="Courier New" w:cs="Courier New"/>
              </w:rPr>
              <w:t>cerr</w:t>
            </w:r>
            <w:proofErr w:type="spellEnd"/>
            <w:r w:rsidRPr="004720A2">
              <w:rPr>
                <w:rFonts w:ascii="Courier New" w:hAnsi="Courier New" w:cs="Courier New"/>
              </w:rPr>
              <w:t xml:space="preserve"> &lt;&lt; "Value out of range: " &lt;&lt; </w:t>
            </w:r>
            <w:proofErr w:type="spellStart"/>
            <w:r w:rsidRPr="004720A2">
              <w:rPr>
                <w:rFonts w:ascii="Courier New" w:hAnsi="Courier New" w:cs="Courier New"/>
              </w:rPr>
              <w:t>e.what</w:t>
            </w:r>
            <w:proofErr w:type="spellEnd"/>
            <w:r w:rsidRPr="004720A2">
              <w:rPr>
                <w:rFonts w:ascii="Courier New" w:hAnsi="Courier New" w:cs="Courier New"/>
              </w:rPr>
              <w:t>() &lt;&lt; '\n';</w:t>
            </w:r>
          </w:p>
          <w:p w14:paraId="135D4CCB" w14:textId="77777777" w:rsidR="00842429" w:rsidRPr="004720A2" w:rsidRDefault="00842429" w:rsidP="00842429">
            <w:pPr>
              <w:rPr>
                <w:rFonts w:ascii="Courier New" w:hAnsi="Courier New" w:cs="Courier New"/>
              </w:rPr>
            </w:pPr>
            <w:r w:rsidRPr="004720A2">
              <w:rPr>
                <w:rFonts w:ascii="Courier New" w:hAnsi="Courier New" w:cs="Courier New"/>
              </w:rPr>
              <w:t xml:space="preserve">    } catch (const </w:t>
            </w:r>
            <w:proofErr w:type="gramStart"/>
            <w:r w:rsidRPr="004720A2">
              <w:rPr>
                <w:rFonts w:ascii="Courier New" w:hAnsi="Courier New" w:cs="Courier New"/>
              </w:rPr>
              <w:t>std::</w:t>
            </w:r>
            <w:proofErr w:type="gramEnd"/>
            <w:r w:rsidRPr="004720A2">
              <w:rPr>
                <w:rFonts w:ascii="Courier New" w:hAnsi="Courier New" w:cs="Courier New"/>
              </w:rPr>
              <w:t>exception&amp; e) {</w:t>
            </w:r>
          </w:p>
          <w:p w14:paraId="7D57C4E2" w14:textId="77777777" w:rsidR="00842429" w:rsidRPr="004720A2" w:rsidRDefault="00842429" w:rsidP="00842429">
            <w:pPr>
              <w:rPr>
                <w:rFonts w:ascii="Courier New" w:hAnsi="Courier New" w:cs="Courier New"/>
              </w:rPr>
            </w:pPr>
            <w:r w:rsidRPr="004720A2">
              <w:rPr>
                <w:rFonts w:ascii="Courier New" w:hAnsi="Courier New" w:cs="Courier New"/>
              </w:rPr>
              <w:t xml:space="preserve">        </w:t>
            </w:r>
            <w:proofErr w:type="gramStart"/>
            <w:r w:rsidRPr="004720A2">
              <w:rPr>
                <w:rFonts w:ascii="Courier New" w:hAnsi="Courier New" w:cs="Courier New"/>
              </w:rPr>
              <w:t>std::</w:t>
            </w:r>
            <w:proofErr w:type="spellStart"/>
            <w:proofErr w:type="gramEnd"/>
            <w:r w:rsidRPr="004720A2">
              <w:rPr>
                <w:rFonts w:ascii="Courier New" w:hAnsi="Courier New" w:cs="Courier New"/>
              </w:rPr>
              <w:t>cerr</w:t>
            </w:r>
            <w:proofErr w:type="spellEnd"/>
            <w:r w:rsidRPr="004720A2">
              <w:rPr>
                <w:rFonts w:ascii="Courier New" w:hAnsi="Courier New" w:cs="Courier New"/>
              </w:rPr>
              <w:t xml:space="preserve"> &lt;&lt; "Unexpected error: " &lt;&lt; </w:t>
            </w:r>
            <w:proofErr w:type="spellStart"/>
            <w:r w:rsidRPr="004720A2">
              <w:rPr>
                <w:rFonts w:ascii="Courier New" w:hAnsi="Courier New" w:cs="Courier New"/>
              </w:rPr>
              <w:t>e.what</w:t>
            </w:r>
            <w:proofErr w:type="spellEnd"/>
            <w:r w:rsidRPr="004720A2">
              <w:rPr>
                <w:rFonts w:ascii="Courier New" w:hAnsi="Courier New" w:cs="Courier New"/>
              </w:rPr>
              <w:t>() &lt;&lt; '\n';</w:t>
            </w:r>
          </w:p>
          <w:p w14:paraId="2B291AB3" w14:textId="77777777" w:rsidR="00842429" w:rsidRPr="004720A2" w:rsidRDefault="00842429" w:rsidP="00842429">
            <w:pPr>
              <w:rPr>
                <w:rFonts w:ascii="Courier New" w:hAnsi="Courier New" w:cs="Courier New"/>
              </w:rPr>
            </w:pPr>
            <w:r w:rsidRPr="004720A2">
              <w:rPr>
                <w:rFonts w:ascii="Courier New" w:hAnsi="Courier New" w:cs="Courier New"/>
              </w:rPr>
              <w:t xml:space="preserve">    }</w:t>
            </w:r>
          </w:p>
          <w:p w14:paraId="1B81CDBB" w14:textId="62F1FD99" w:rsidR="00F72634" w:rsidRDefault="00842429" w:rsidP="00842429">
            <w:r w:rsidRPr="004720A2">
              <w:rPr>
                <w:rFonts w:ascii="Courier New" w:hAnsi="Courier New" w:cs="Courier New"/>
              </w:rPr>
              <w:t>}</w:t>
            </w:r>
          </w:p>
        </w:tc>
      </w:tr>
    </w:tbl>
    <w:p w14:paraId="654D300E" w14:textId="77777777" w:rsidR="00B475A1" w:rsidRDefault="00B475A1" w:rsidP="00B475A1">
      <w:pPr>
        <w:rPr>
          <w:b/>
        </w:rPr>
      </w:pPr>
    </w:p>
    <w:p w14:paraId="5D3977C1" w14:textId="1BA3DB55" w:rsidR="00B475A1" w:rsidRDefault="0046310F" w:rsidP="00B475A1">
      <w:pPr>
        <w:rPr>
          <w:b/>
        </w:rPr>
      </w:pPr>
      <w:r w:rsidRPr="0046310F">
        <w:rPr>
          <w:b/>
        </w:rPr>
        <w:lastRenderedPageBreak/>
        <w:t>Relevant Security Principle(s)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8062C3F" w:rsidR="00B475A1" w:rsidRDefault="00D747BA" w:rsidP="00F51FA8">
            <w:pPr>
              <w:pBdr>
                <w:top w:val="nil"/>
                <w:left w:val="nil"/>
                <w:bottom w:val="nil"/>
                <w:right w:val="nil"/>
                <w:between w:val="nil"/>
              </w:pBdr>
            </w:pPr>
            <w:r>
              <w:t xml:space="preserve">9. </w:t>
            </w:r>
            <w:r w:rsidR="004C0447" w:rsidRPr="004C0447">
              <w:t>Use Effective Quality Assurance Techniques</w:t>
            </w:r>
          </w:p>
        </w:tc>
      </w:tr>
      <w:tr w:rsidR="004C0447" w14:paraId="73738560" w14:textId="77777777" w:rsidTr="006D38A7">
        <w:trPr>
          <w:tblHeader/>
        </w:trPr>
        <w:tc>
          <w:tcPr>
            <w:tcW w:w="10780" w:type="dxa"/>
            <w:shd w:val="clear" w:color="auto" w:fill="auto"/>
            <w:tcMar>
              <w:top w:w="100" w:type="dxa"/>
              <w:left w:w="100" w:type="dxa"/>
              <w:bottom w:w="100" w:type="dxa"/>
              <w:right w:w="100" w:type="dxa"/>
            </w:tcMar>
          </w:tcPr>
          <w:p w14:paraId="6BD55D91" w14:textId="272856B0" w:rsidR="004C0447" w:rsidRDefault="004C0447" w:rsidP="00F51FA8">
            <w:pPr>
              <w:pBdr>
                <w:top w:val="nil"/>
                <w:left w:val="nil"/>
                <w:bottom w:val="nil"/>
                <w:right w:val="nil"/>
                <w:between w:val="nil"/>
              </w:pBdr>
              <w:rPr>
                <w:b/>
              </w:rPr>
            </w:pPr>
            <w:r>
              <w:rPr>
                <w:b/>
              </w:rPr>
              <w:t xml:space="preserve">Rationalization: </w:t>
            </w:r>
            <w:r w:rsidR="00A23EFC" w:rsidRPr="0046310F">
              <w:rPr>
                <w:bCs/>
              </w:rPr>
              <w:t>Effective quality assurance techniques include robust error handling mechanisms. Proper use of C++ exceptions ensures that errors are managed in a controlled manner, enhancing the application's reliability and security by preventing unexpected crashes and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5C0C009" w:rsidR="00B475A1" w:rsidRDefault="004C0447" w:rsidP="00F51FA8">
            <w:pPr>
              <w:jc w:val="center"/>
            </w:pPr>
            <w:r>
              <w:t>High</w:t>
            </w:r>
          </w:p>
        </w:tc>
        <w:tc>
          <w:tcPr>
            <w:tcW w:w="1341" w:type="dxa"/>
            <w:shd w:val="clear" w:color="auto" w:fill="auto"/>
          </w:tcPr>
          <w:p w14:paraId="3F2670C9" w14:textId="07E0F37E" w:rsidR="00B475A1" w:rsidRDefault="004C0447" w:rsidP="00F51FA8">
            <w:pPr>
              <w:jc w:val="center"/>
            </w:pPr>
            <w:r>
              <w:t>Likely</w:t>
            </w:r>
          </w:p>
        </w:tc>
        <w:tc>
          <w:tcPr>
            <w:tcW w:w="4021" w:type="dxa"/>
            <w:shd w:val="clear" w:color="auto" w:fill="auto"/>
          </w:tcPr>
          <w:p w14:paraId="40C1B5AC" w14:textId="47609500" w:rsidR="00B475A1" w:rsidRDefault="004C0447" w:rsidP="00F51FA8">
            <w:pPr>
              <w:jc w:val="center"/>
            </w:pPr>
            <w:r>
              <w:t>Medium</w:t>
            </w:r>
          </w:p>
        </w:tc>
        <w:tc>
          <w:tcPr>
            <w:tcW w:w="1807" w:type="dxa"/>
            <w:shd w:val="clear" w:color="auto" w:fill="auto"/>
          </w:tcPr>
          <w:p w14:paraId="62635B7A" w14:textId="5537022D" w:rsidR="00B475A1" w:rsidRDefault="004C0447" w:rsidP="00F51FA8">
            <w:pPr>
              <w:jc w:val="center"/>
            </w:pPr>
            <w:r>
              <w:t>High</w:t>
            </w:r>
          </w:p>
        </w:tc>
        <w:tc>
          <w:tcPr>
            <w:tcW w:w="1805" w:type="dxa"/>
            <w:shd w:val="clear" w:color="auto" w:fill="auto"/>
          </w:tcPr>
          <w:p w14:paraId="18B948EA" w14:textId="7BAAC7BB" w:rsidR="00B475A1" w:rsidRDefault="00D42F68"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89"/>
        <w:gridCol w:w="2390"/>
        <w:gridCol w:w="6046"/>
      </w:tblGrid>
      <w:tr w:rsidR="00C019F2" w:rsidRPr="00C019F2" w14:paraId="2C92E2F5" w14:textId="77777777" w:rsidTr="00AA0491">
        <w:trPr>
          <w:trHeight w:val="537"/>
          <w:tblHeader/>
        </w:trPr>
        <w:tc>
          <w:tcPr>
            <w:tcW w:w="2389" w:type="dxa"/>
            <w:shd w:val="clear" w:color="auto" w:fill="D9D9D9"/>
            <w:vAlign w:val="center"/>
          </w:tcPr>
          <w:p w14:paraId="209CEF8C" w14:textId="77777777" w:rsidR="00C019F2" w:rsidRPr="00C019F2" w:rsidRDefault="00C019F2" w:rsidP="00C019F2">
            <w:pPr>
              <w:pStyle w:val="Heading4"/>
              <w:rPr>
                <w:sz w:val="24"/>
                <w:szCs w:val="24"/>
              </w:rPr>
            </w:pPr>
            <w:r w:rsidRPr="00C019F2">
              <w:rPr>
                <w:sz w:val="24"/>
                <w:szCs w:val="24"/>
              </w:rPr>
              <w:t>Tool</w:t>
            </w:r>
          </w:p>
        </w:tc>
        <w:tc>
          <w:tcPr>
            <w:tcW w:w="2390" w:type="dxa"/>
            <w:shd w:val="clear" w:color="auto" w:fill="D9D9D9"/>
            <w:vAlign w:val="center"/>
          </w:tcPr>
          <w:p w14:paraId="3F9E98F0" w14:textId="77777777" w:rsidR="00C019F2" w:rsidRPr="00C019F2" w:rsidRDefault="00C019F2" w:rsidP="00C019F2">
            <w:pPr>
              <w:pStyle w:val="Heading4"/>
              <w:rPr>
                <w:sz w:val="24"/>
                <w:szCs w:val="24"/>
              </w:rPr>
            </w:pPr>
            <w:r w:rsidRPr="00C019F2">
              <w:rPr>
                <w:sz w:val="24"/>
                <w:szCs w:val="24"/>
              </w:rPr>
              <w:t>Version</w:t>
            </w:r>
          </w:p>
        </w:tc>
        <w:tc>
          <w:tcPr>
            <w:tcW w:w="6046" w:type="dxa"/>
            <w:shd w:val="clear" w:color="auto" w:fill="D9D9D9"/>
            <w:vAlign w:val="center"/>
          </w:tcPr>
          <w:p w14:paraId="425E092D" w14:textId="77777777" w:rsidR="00C019F2" w:rsidRPr="00C019F2" w:rsidRDefault="00C019F2" w:rsidP="00C019F2">
            <w:pPr>
              <w:pStyle w:val="Heading4"/>
              <w:rPr>
                <w:sz w:val="24"/>
                <w:szCs w:val="24"/>
              </w:rPr>
            </w:pPr>
            <w:r w:rsidRPr="00C019F2">
              <w:rPr>
                <w:sz w:val="24"/>
                <w:szCs w:val="24"/>
              </w:rPr>
              <w:t>Checker</w:t>
            </w:r>
          </w:p>
        </w:tc>
      </w:tr>
      <w:tr w:rsidR="00C019F2" w:rsidRPr="00C019F2" w14:paraId="5799FA4C" w14:textId="77777777" w:rsidTr="00AA0491">
        <w:trPr>
          <w:trHeight w:val="537"/>
        </w:trPr>
        <w:tc>
          <w:tcPr>
            <w:tcW w:w="2389" w:type="dxa"/>
            <w:shd w:val="clear" w:color="auto" w:fill="auto"/>
          </w:tcPr>
          <w:p w14:paraId="1A19A227" w14:textId="7799297B" w:rsidR="00C019F2" w:rsidRPr="00C019F2" w:rsidRDefault="00E119EE" w:rsidP="00C019F2">
            <w:pPr>
              <w:pStyle w:val="Heading4"/>
              <w:rPr>
                <w:sz w:val="24"/>
                <w:szCs w:val="24"/>
              </w:rPr>
            </w:pPr>
            <w:proofErr w:type="spellStart"/>
            <w:r w:rsidRPr="00E119EE">
              <w:rPr>
                <w:sz w:val="24"/>
                <w:szCs w:val="24"/>
              </w:rPr>
              <w:t>CodeSonar</w:t>
            </w:r>
            <w:proofErr w:type="spellEnd"/>
          </w:p>
        </w:tc>
        <w:tc>
          <w:tcPr>
            <w:tcW w:w="2390" w:type="dxa"/>
            <w:shd w:val="clear" w:color="auto" w:fill="auto"/>
          </w:tcPr>
          <w:p w14:paraId="646E8124" w14:textId="0F7D748B" w:rsidR="00C019F2" w:rsidRPr="00C019F2" w:rsidRDefault="00F1486B" w:rsidP="00C019F2">
            <w:pPr>
              <w:pStyle w:val="Heading4"/>
              <w:rPr>
                <w:sz w:val="24"/>
                <w:szCs w:val="24"/>
              </w:rPr>
            </w:pPr>
            <w:r w:rsidRPr="00F1486B">
              <w:rPr>
                <w:sz w:val="24"/>
                <w:szCs w:val="24"/>
              </w:rPr>
              <w:t>8.0p0</w:t>
            </w:r>
          </w:p>
        </w:tc>
        <w:tc>
          <w:tcPr>
            <w:tcW w:w="6046" w:type="dxa"/>
            <w:shd w:val="clear" w:color="auto" w:fill="auto"/>
          </w:tcPr>
          <w:p w14:paraId="7E5D2D26" w14:textId="6A23C6BA" w:rsidR="00C019F2" w:rsidRPr="00C019F2" w:rsidRDefault="00F1486B" w:rsidP="00C019F2">
            <w:pPr>
              <w:pStyle w:val="Heading4"/>
              <w:rPr>
                <w:sz w:val="24"/>
                <w:szCs w:val="24"/>
              </w:rPr>
            </w:pPr>
            <w:r w:rsidRPr="00F1486B">
              <w:rPr>
                <w:sz w:val="24"/>
                <w:szCs w:val="24"/>
              </w:rPr>
              <w:t>LANG.MEM.TBA</w:t>
            </w:r>
          </w:p>
        </w:tc>
      </w:tr>
    </w:tbl>
    <w:tbl>
      <w:tblPr>
        <w:tblW w:w="10825"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25"/>
      </w:tblGrid>
      <w:tr w:rsidR="00C019F2" w:rsidRPr="00C019F2" w14:paraId="090F6DD4" w14:textId="77777777" w:rsidTr="00AA0491">
        <w:trPr>
          <w:trHeight w:val="460"/>
          <w:tblHeader/>
        </w:trPr>
        <w:tc>
          <w:tcPr>
            <w:tcW w:w="10825" w:type="dxa"/>
            <w:shd w:val="clear" w:color="auto" w:fill="D9D9D9"/>
            <w:vAlign w:val="center"/>
          </w:tcPr>
          <w:p w14:paraId="49241A3D" w14:textId="6487073C" w:rsidR="00C019F2" w:rsidRPr="00C019F2" w:rsidRDefault="00753CEA" w:rsidP="00C019F2">
            <w:pPr>
              <w:pStyle w:val="Heading4"/>
            </w:pPr>
            <w:r>
              <w:t>Checker Description</w:t>
            </w:r>
          </w:p>
        </w:tc>
      </w:tr>
      <w:tr w:rsidR="00C019F2" w:rsidRPr="00C019F2" w14:paraId="6AA97E0B" w14:textId="77777777" w:rsidTr="00AA0491">
        <w:trPr>
          <w:trHeight w:val="460"/>
        </w:trPr>
        <w:tc>
          <w:tcPr>
            <w:tcW w:w="10825" w:type="dxa"/>
            <w:shd w:val="clear" w:color="auto" w:fill="auto"/>
          </w:tcPr>
          <w:p w14:paraId="2FF5256C" w14:textId="30360A14" w:rsidR="00C019F2" w:rsidRPr="00753CEA" w:rsidRDefault="00F1486B" w:rsidP="00C019F2">
            <w:pPr>
              <w:pStyle w:val="Heading4"/>
              <w:rPr>
                <w:b w:val="0"/>
                <w:bCs/>
              </w:rPr>
            </w:pPr>
            <w:r w:rsidRPr="00F1486B">
              <w:rPr>
                <w:b w:val="0"/>
                <w:bCs/>
              </w:rPr>
              <w:t>This checker identifies tainted buffer accesses, indirectly related to error handling by preventing the use of potentially corrupted data. It's selected for its ability to enforce clean data handling, a prerequisite for robust exception-based error management.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DC9CF62" w:rsidR="00B475A1" w:rsidRDefault="002A5751" w:rsidP="00F51FA8">
            <w:pPr>
              <w:jc w:val="center"/>
            </w:pPr>
            <w:r>
              <w:t>Input</w:t>
            </w:r>
            <w:r w:rsidR="00404BD0">
              <w:t xml:space="preserve"> Validation &amp; </w:t>
            </w:r>
            <w:r>
              <w:t xml:space="preserve"> Security</w:t>
            </w:r>
          </w:p>
        </w:tc>
        <w:tc>
          <w:tcPr>
            <w:tcW w:w="1341" w:type="dxa"/>
            <w:tcMar>
              <w:top w:w="100" w:type="dxa"/>
              <w:left w:w="100" w:type="dxa"/>
              <w:bottom w:w="100" w:type="dxa"/>
              <w:right w:w="100" w:type="dxa"/>
            </w:tcMar>
          </w:tcPr>
          <w:p w14:paraId="5C9484A9" w14:textId="0FC20BEC" w:rsidR="00B475A1" w:rsidRDefault="009A1DD8" w:rsidP="00F51FA8">
            <w:pPr>
              <w:jc w:val="center"/>
            </w:pPr>
            <w:r w:rsidRPr="009A1DD8">
              <w:t>STD-008-CPP</w:t>
            </w:r>
          </w:p>
        </w:tc>
        <w:tc>
          <w:tcPr>
            <w:tcW w:w="7632" w:type="dxa"/>
            <w:tcMar>
              <w:top w:w="100" w:type="dxa"/>
              <w:left w:w="100" w:type="dxa"/>
              <w:bottom w:w="100" w:type="dxa"/>
              <w:right w:w="100" w:type="dxa"/>
            </w:tcMar>
          </w:tcPr>
          <w:p w14:paraId="48B2377D" w14:textId="4EDAEE1E" w:rsidR="00B475A1" w:rsidRDefault="0051779B" w:rsidP="00F51FA8">
            <w:r w:rsidRPr="0051779B">
              <w:t>Safe Handling of Format Strings in I/O Operations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tbl>
            <w:tblPr>
              <w:tblStyle w:val="affffffff7"/>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B3FAB" w14:paraId="7632E13C" w14:textId="77777777" w:rsidTr="002E394C">
              <w:trPr>
                <w:trHeight w:val="269"/>
                <w:tblHeader/>
                <w:jc w:val="cent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1D0417" w14:textId="77777777" w:rsidR="006B3FAB" w:rsidRDefault="006B3FAB" w:rsidP="006B3FAB">
                  <w:r>
                    <w:rPr>
                      <w:b/>
                      <w:sz w:val="24"/>
                      <w:szCs w:val="24"/>
                    </w:rPr>
                    <w:t>Rationalization</w:t>
                  </w:r>
                </w:p>
              </w:tc>
            </w:tr>
            <w:tr w:rsidR="006B3FAB" w14:paraId="722CC7FC" w14:textId="77777777" w:rsidTr="002E394C">
              <w:trPr>
                <w:trHeight w:val="460"/>
                <w:jc w:val="center"/>
              </w:trPr>
              <w:tc>
                <w:tcPr>
                  <w:tcW w:w="10800" w:type="dxa"/>
                  <w:tcBorders>
                    <w:top w:val="single" w:sz="4" w:space="0" w:color="000000"/>
                  </w:tcBorders>
                  <w:shd w:val="clear" w:color="auto" w:fill="EFEFEF"/>
                  <w:tcMar>
                    <w:top w:w="100" w:type="dxa"/>
                    <w:left w:w="100" w:type="dxa"/>
                    <w:bottom w:w="100" w:type="dxa"/>
                    <w:right w:w="100" w:type="dxa"/>
                  </w:tcMar>
                </w:tcPr>
                <w:p w14:paraId="18F7B6CE" w14:textId="2ADE3577" w:rsidR="006B3FAB" w:rsidRDefault="0051779B" w:rsidP="006B3FAB">
                  <w:r w:rsidRPr="0051779B">
                    <w:t>This standard aims to prevent security vulnerabilities that can arise from improperly handling user input in formatted I/O functions. An attacker could exploit format string vulnerabilities to execute arbitrary code, view or modify memory content. Ensuring that format strings are used safely is crucial for the security and stability of the software.</w:t>
                  </w:r>
                </w:p>
              </w:tc>
            </w:tr>
          </w:tbl>
          <w:p w14:paraId="0D4D50AF" w14:textId="77777777" w:rsidR="006B3FAB" w:rsidRDefault="006B3FAB" w:rsidP="0015146B">
            <w:pPr>
              <w:rPr>
                <w:b/>
                <w:sz w:val="24"/>
                <w:szCs w:val="24"/>
              </w:rPr>
            </w:pPr>
          </w:p>
          <w:p w14:paraId="739BCE24" w14:textId="08826445"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A6F0F52" w:rsidR="00F72634" w:rsidRDefault="00F72450" w:rsidP="0015146B">
            <w:r w:rsidRPr="00F72450">
              <w:t xml:space="preserve">The noncompliant code directly uses a user-supplied string (user) in a formatted output function </w:t>
            </w:r>
            <w:r>
              <w:t>‘</w:t>
            </w:r>
            <w:proofErr w:type="spellStart"/>
            <w:r w:rsidRPr="00F72450">
              <w:t>fprintf</w:t>
            </w:r>
            <w:proofErr w:type="spellEnd"/>
            <w:r w:rsidRPr="00F72450">
              <w:t>()</w:t>
            </w:r>
            <w:r>
              <w:t>’</w:t>
            </w:r>
            <w:r w:rsidRPr="00F72450">
              <w:t>, potentially leading to a format string vulnerability.</w:t>
            </w:r>
          </w:p>
        </w:tc>
      </w:tr>
      <w:tr w:rsidR="00F72634" w14:paraId="1F240B56" w14:textId="77777777" w:rsidTr="00001F14">
        <w:trPr>
          <w:trHeight w:val="460"/>
        </w:trPr>
        <w:tc>
          <w:tcPr>
            <w:tcW w:w="10800" w:type="dxa"/>
            <w:tcMar>
              <w:top w:w="100" w:type="dxa"/>
              <w:left w:w="100" w:type="dxa"/>
              <w:bottom w:w="100" w:type="dxa"/>
              <w:right w:w="100" w:type="dxa"/>
            </w:tcMar>
          </w:tcPr>
          <w:p w14:paraId="4A295E9F" w14:textId="77777777" w:rsidR="00F72450" w:rsidRPr="004720A2" w:rsidRDefault="00F72450" w:rsidP="00F72450">
            <w:pPr>
              <w:rPr>
                <w:rFonts w:ascii="Courier New" w:hAnsi="Courier New" w:cs="Courier New"/>
              </w:rPr>
            </w:pPr>
            <w:r w:rsidRPr="004720A2">
              <w:rPr>
                <w:rFonts w:ascii="Courier New" w:hAnsi="Courier New" w:cs="Courier New"/>
              </w:rPr>
              <w:t>#include &lt;</w:t>
            </w:r>
            <w:proofErr w:type="spellStart"/>
            <w:r w:rsidRPr="004720A2">
              <w:rPr>
                <w:rFonts w:ascii="Courier New" w:hAnsi="Courier New" w:cs="Courier New"/>
              </w:rPr>
              <w:t>stdio.h</w:t>
            </w:r>
            <w:proofErr w:type="spellEnd"/>
            <w:r w:rsidRPr="004720A2">
              <w:rPr>
                <w:rFonts w:ascii="Courier New" w:hAnsi="Courier New" w:cs="Courier New"/>
              </w:rPr>
              <w:t>&gt;</w:t>
            </w:r>
          </w:p>
          <w:p w14:paraId="301FC5F7" w14:textId="77777777" w:rsidR="00F72450" w:rsidRPr="004720A2" w:rsidRDefault="00F72450" w:rsidP="00F72450">
            <w:pPr>
              <w:rPr>
                <w:rFonts w:ascii="Courier New" w:hAnsi="Courier New" w:cs="Courier New"/>
              </w:rPr>
            </w:pPr>
            <w:r w:rsidRPr="004720A2">
              <w:rPr>
                <w:rFonts w:ascii="Courier New" w:hAnsi="Courier New" w:cs="Courier New"/>
              </w:rPr>
              <w:t>#include &lt;</w:t>
            </w:r>
            <w:proofErr w:type="spellStart"/>
            <w:r w:rsidRPr="004720A2">
              <w:rPr>
                <w:rFonts w:ascii="Courier New" w:hAnsi="Courier New" w:cs="Courier New"/>
              </w:rPr>
              <w:t>stdlib.h</w:t>
            </w:r>
            <w:proofErr w:type="spellEnd"/>
            <w:r w:rsidRPr="004720A2">
              <w:rPr>
                <w:rFonts w:ascii="Courier New" w:hAnsi="Courier New" w:cs="Courier New"/>
              </w:rPr>
              <w:t>&gt;</w:t>
            </w:r>
          </w:p>
          <w:p w14:paraId="4DFA6427" w14:textId="77777777" w:rsidR="00F72450" w:rsidRPr="004720A2" w:rsidRDefault="00F72450" w:rsidP="00F72450">
            <w:pPr>
              <w:rPr>
                <w:rFonts w:ascii="Courier New" w:hAnsi="Courier New" w:cs="Courier New"/>
              </w:rPr>
            </w:pPr>
            <w:r w:rsidRPr="004720A2">
              <w:rPr>
                <w:rFonts w:ascii="Courier New" w:hAnsi="Courier New" w:cs="Courier New"/>
              </w:rPr>
              <w:t>#include &lt;</w:t>
            </w:r>
            <w:proofErr w:type="spellStart"/>
            <w:r w:rsidRPr="004720A2">
              <w:rPr>
                <w:rFonts w:ascii="Courier New" w:hAnsi="Courier New" w:cs="Courier New"/>
              </w:rPr>
              <w:t>string.h</w:t>
            </w:r>
            <w:proofErr w:type="spellEnd"/>
            <w:r w:rsidRPr="004720A2">
              <w:rPr>
                <w:rFonts w:ascii="Courier New" w:hAnsi="Courier New" w:cs="Courier New"/>
              </w:rPr>
              <w:t>&gt;</w:t>
            </w:r>
          </w:p>
          <w:p w14:paraId="19E11AB1" w14:textId="77777777" w:rsidR="00F72450" w:rsidRPr="004720A2" w:rsidRDefault="00F72450" w:rsidP="00F72450">
            <w:pPr>
              <w:rPr>
                <w:rFonts w:ascii="Courier New" w:hAnsi="Courier New" w:cs="Courier New"/>
              </w:rPr>
            </w:pPr>
          </w:p>
          <w:p w14:paraId="6BC9A8B4" w14:textId="77777777" w:rsidR="00F72450" w:rsidRPr="004720A2" w:rsidRDefault="00F72450" w:rsidP="00F72450">
            <w:pPr>
              <w:rPr>
                <w:rFonts w:ascii="Courier New" w:hAnsi="Courier New" w:cs="Courier New"/>
              </w:rPr>
            </w:pPr>
            <w:r w:rsidRPr="004720A2">
              <w:rPr>
                <w:rFonts w:ascii="Courier New" w:hAnsi="Courier New" w:cs="Courier New"/>
              </w:rPr>
              <w:t xml:space="preserve">void </w:t>
            </w:r>
            <w:proofErr w:type="spellStart"/>
            <w:r w:rsidRPr="004720A2">
              <w:rPr>
                <w:rFonts w:ascii="Courier New" w:hAnsi="Courier New" w:cs="Courier New"/>
              </w:rPr>
              <w:t>incorrect_password</w:t>
            </w:r>
            <w:proofErr w:type="spellEnd"/>
            <w:r w:rsidRPr="004720A2">
              <w:rPr>
                <w:rFonts w:ascii="Courier New" w:hAnsi="Courier New" w:cs="Courier New"/>
              </w:rPr>
              <w:t>(const char *user) {</w:t>
            </w:r>
          </w:p>
          <w:p w14:paraId="3259E845" w14:textId="77777777" w:rsidR="00F72450" w:rsidRPr="004720A2" w:rsidRDefault="00F72450" w:rsidP="00F72450">
            <w:pPr>
              <w:rPr>
                <w:rFonts w:ascii="Courier New" w:hAnsi="Courier New" w:cs="Courier New"/>
              </w:rPr>
            </w:pPr>
            <w:r w:rsidRPr="004720A2">
              <w:rPr>
                <w:rFonts w:ascii="Courier New" w:hAnsi="Courier New" w:cs="Courier New"/>
              </w:rPr>
              <w:t xml:space="preserve">    char msg[256</w:t>
            </w:r>
            <w:proofErr w:type="gramStart"/>
            <w:r w:rsidRPr="004720A2">
              <w:rPr>
                <w:rFonts w:ascii="Courier New" w:hAnsi="Courier New" w:cs="Courier New"/>
              </w:rPr>
              <w:t>];</w:t>
            </w:r>
            <w:proofErr w:type="gramEnd"/>
          </w:p>
          <w:p w14:paraId="3E3061AE" w14:textId="77777777" w:rsidR="00F72450" w:rsidRPr="004720A2" w:rsidRDefault="00F72450" w:rsidP="00F72450">
            <w:pPr>
              <w:rPr>
                <w:rFonts w:ascii="Courier New" w:hAnsi="Courier New" w:cs="Courier New"/>
              </w:rPr>
            </w:pPr>
            <w:r w:rsidRPr="004720A2">
              <w:rPr>
                <w:rFonts w:ascii="Courier New" w:hAnsi="Courier New" w:cs="Courier New"/>
              </w:rPr>
              <w:t xml:space="preserve">    </w:t>
            </w:r>
            <w:proofErr w:type="spellStart"/>
            <w:r w:rsidRPr="004720A2">
              <w:rPr>
                <w:rFonts w:ascii="Courier New" w:hAnsi="Courier New" w:cs="Courier New"/>
              </w:rPr>
              <w:t>sprintf</w:t>
            </w:r>
            <w:proofErr w:type="spellEnd"/>
            <w:r w:rsidRPr="004720A2">
              <w:rPr>
                <w:rFonts w:ascii="Courier New" w:hAnsi="Courier New" w:cs="Courier New"/>
              </w:rPr>
              <w:t xml:space="preserve">(msg, "%s cannot be authenticated.\n", user); // Unsafe: user-controlled format </w:t>
            </w:r>
            <w:proofErr w:type="gramStart"/>
            <w:r w:rsidRPr="004720A2">
              <w:rPr>
                <w:rFonts w:ascii="Courier New" w:hAnsi="Courier New" w:cs="Courier New"/>
              </w:rPr>
              <w:t>string</w:t>
            </w:r>
            <w:proofErr w:type="gramEnd"/>
          </w:p>
          <w:p w14:paraId="6120160B" w14:textId="77777777" w:rsidR="00F72450" w:rsidRPr="004720A2" w:rsidRDefault="00F72450" w:rsidP="00F72450">
            <w:pPr>
              <w:rPr>
                <w:rFonts w:ascii="Courier New" w:hAnsi="Courier New" w:cs="Courier New"/>
              </w:rPr>
            </w:pPr>
            <w:r w:rsidRPr="004720A2">
              <w:rPr>
                <w:rFonts w:ascii="Courier New" w:hAnsi="Courier New" w:cs="Courier New"/>
              </w:rPr>
              <w:t xml:space="preserve">    </w:t>
            </w:r>
            <w:proofErr w:type="spellStart"/>
            <w:r w:rsidRPr="004720A2">
              <w:rPr>
                <w:rFonts w:ascii="Courier New" w:hAnsi="Courier New" w:cs="Courier New"/>
              </w:rPr>
              <w:t>fprintf</w:t>
            </w:r>
            <w:proofErr w:type="spellEnd"/>
            <w:r w:rsidRPr="004720A2">
              <w:rPr>
                <w:rFonts w:ascii="Courier New" w:hAnsi="Courier New" w:cs="Courier New"/>
              </w:rPr>
              <w:t>(stderr, msg</w:t>
            </w:r>
            <w:proofErr w:type="gramStart"/>
            <w:r w:rsidRPr="004720A2">
              <w:rPr>
                <w:rFonts w:ascii="Courier New" w:hAnsi="Courier New" w:cs="Courier New"/>
              </w:rPr>
              <w:t>);</w:t>
            </w:r>
            <w:proofErr w:type="gramEnd"/>
          </w:p>
          <w:p w14:paraId="01CC8C03" w14:textId="26FA88ED" w:rsidR="00F72634" w:rsidRDefault="00F72450" w:rsidP="00F72450">
            <w:r w:rsidRPr="004720A2">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BFD65DD" w:rsidR="00F72634" w:rsidRDefault="005D1E21" w:rsidP="0015146B">
            <w:r w:rsidRPr="005D1E21">
              <w:t>The compliant solution avoids using user-controlled strings as format specifiers. It safely incorporates user input into the output without interpreting it as a format string.</w:t>
            </w:r>
          </w:p>
        </w:tc>
      </w:tr>
      <w:tr w:rsidR="00F72634" w14:paraId="2A6DB0E0" w14:textId="77777777" w:rsidTr="00001F14">
        <w:trPr>
          <w:trHeight w:val="460"/>
        </w:trPr>
        <w:tc>
          <w:tcPr>
            <w:tcW w:w="10800" w:type="dxa"/>
            <w:tcMar>
              <w:top w:w="100" w:type="dxa"/>
              <w:left w:w="100" w:type="dxa"/>
              <w:bottom w:w="100" w:type="dxa"/>
              <w:right w:w="100" w:type="dxa"/>
            </w:tcMar>
          </w:tcPr>
          <w:p w14:paraId="26B4583A" w14:textId="77777777" w:rsidR="005D1E21" w:rsidRPr="004720A2" w:rsidRDefault="005D1E21" w:rsidP="005D1E21">
            <w:pPr>
              <w:rPr>
                <w:rFonts w:ascii="Courier New" w:hAnsi="Courier New" w:cs="Courier New"/>
              </w:rPr>
            </w:pPr>
            <w:r w:rsidRPr="004720A2">
              <w:rPr>
                <w:rFonts w:ascii="Courier New" w:hAnsi="Courier New" w:cs="Courier New"/>
              </w:rPr>
              <w:t>#include &lt;</w:t>
            </w:r>
            <w:proofErr w:type="spellStart"/>
            <w:r w:rsidRPr="004720A2">
              <w:rPr>
                <w:rFonts w:ascii="Courier New" w:hAnsi="Courier New" w:cs="Courier New"/>
              </w:rPr>
              <w:t>stdio.h</w:t>
            </w:r>
            <w:proofErr w:type="spellEnd"/>
            <w:r w:rsidRPr="004720A2">
              <w:rPr>
                <w:rFonts w:ascii="Courier New" w:hAnsi="Courier New" w:cs="Courier New"/>
              </w:rPr>
              <w:t>&gt;</w:t>
            </w:r>
          </w:p>
          <w:p w14:paraId="6FA97439" w14:textId="77777777" w:rsidR="005D1E21" w:rsidRPr="004720A2" w:rsidRDefault="005D1E21" w:rsidP="005D1E21">
            <w:pPr>
              <w:rPr>
                <w:rFonts w:ascii="Courier New" w:hAnsi="Courier New" w:cs="Courier New"/>
              </w:rPr>
            </w:pPr>
          </w:p>
          <w:p w14:paraId="52DC8FAA" w14:textId="77777777" w:rsidR="005D1E21" w:rsidRPr="004720A2" w:rsidRDefault="005D1E21" w:rsidP="005D1E21">
            <w:pPr>
              <w:rPr>
                <w:rFonts w:ascii="Courier New" w:hAnsi="Courier New" w:cs="Courier New"/>
              </w:rPr>
            </w:pPr>
            <w:r w:rsidRPr="004720A2">
              <w:rPr>
                <w:rFonts w:ascii="Courier New" w:hAnsi="Courier New" w:cs="Courier New"/>
              </w:rPr>
              <w:t xml:space="preserve">void </w:t>
            </w:r>
            <w:proofErr w:type="spellStart"/>
            <w:r w:rsidRPr="004720A2">
              <w:rPr>
                <w:rFonts w:ascii="Courier New" w:hAnsi="Courier New" w:cs="Courier New"/>
              </w:rPr>
              <w:t>incorrect_password</w:t>
            </w:r>
            <w:proofErr w:type="spellEnd"/>
            <w:r w:rsidRPr="004720A2">
              <w:rPr>
                <w:rFonts w:ascii="Courier New" w:hAnsi="Courier New" w:cs="Courier New"/>
              </w:rPr>
              <w:t>(const char *user) {</w:t>
            </w:r>
          </w:p>
          <w:p w14:paraId="72804864" w14:textId="77777777" w:rsidR="005D1E21" w:rsidRPr="004720A2" w:rsidRDefault="005D1E21" w:rsidP="005D1E21">
            <w:pPr>
              <w:rPr>
                <w:rFonts w:ascii="Courier New" w:hAnsi="Courier New" w:cs="Courier New"/>
              </w:rPr>
            </w:pPr>
            <w:r w:rsidRPr="004720A2">
              <w:rPr>
                <w:rFonts w:ascii="Courier New" w:hAnsi="Courier New" w:cs="Courier New"/>
              </w:rPr>
              <w:t xml:space="preserve">    static const char </w:t>
            </w:r>
            <w:proofErr w:type="spellStart"/>
            <w:r w:rsidRPr="004720A2">
              <w:rPr>
                <w:rFonts w:ascii="Courier New" w:hAnsi="Courier New" w:cs="Courier New"/>
              </w:rPr>
              <w:t>msg_format</w:t>
            </w:r>
            <w:proofErr w:type="spellEnd"/>
            <w:r w:rsidRPr="004720A2">
              <w:rPr>
                <w:rFonts w:ascii="Courier New" w:hAnsi="Courier New" w:cs="Courier New"/>
              </w:rPr>
              <w:t>[] = "%s cannot be authenticated.\n</w:t>
            </w:r>
            <w:proofErr w:type="gramStart"/>
            <w:r w:rsidRPr="004720A2">
              <w:rPr>
                <w:rFonts w:ascii="Courier New" w:hAnsi="Courier New" w:cs="Courier New"/>
              </w:rPr>
              <w:t>";</w:t>
            </w:r>
            <w:proofErr w:type="gramEnd"/>
          </w:p>
          <w:p w14:paraId="3E662A27" w14:textId="77777777" w:rsidR="005D1E21" w:rsidRPr="004720A2" w:rsidRDefault="005D1E21" w:rsidP="005D1E21">
            <w:pPr>
              <w:rPr>
                <w:rFonts w:ascii="Courier New" w:hAnsi="Courier New" w:cs="Courier New"/>
              </w:rPr>
            </w:pPr>
            <w:r w:rsidRPr="004720A2">
              <w:rPr>
                <w:rFonts w:ascii="Courier New" w:hAnsi="Courier New" w:cs="Courier New"/>
              </w:rPr>
              <w:t xml:space="preserve">    </w:t>
            </w:r>
            <w:proofErr w:type="spellStart"/>
            <w:r w:rsidRPr="004720A2">
              <w:rPr>
                <w:rFonts w:ascii="Courier New" w:hAnsi="Courier New" w:cs="Courier New"/>
              </w:rPr>
              <w:t>fprintf</w:t>
            </w:r>
            <w:proofErr w:type="spellEnd"/>
            <w:r w:rsidRPr="004720A2">
              <w:rPr>
                <w:rFonts w:ascii="Courier New" w:hAnsi="Courier New" w:cs="Courier New"/>
              </w:rPr>
              <w:t xml:space="preserve">(stderr, </w:t>
            </w:r>
            <w:proofErr w:type="spellStart"/>
            <w:r w:rsidRPr="004720A2">
              <w:rPr>
                <w:rFonts w:ascii="Courier New" w:hAnsi="Courier New" w:cs="Courier New"/>
              </w:rPr>
              <w:t>msg_format</w:t>
            </w:r>
            <w:proofErr w:type="spellEnd"/>
            <w:r w:rsidRPr="004720A2">
              <w:rPr>
                <w:rFonts w:ascii="Courier New" w:hAnsi="Courier New" w:cs="Courier New"/>
              </w:rPr>
              <w:t xml:space="preserve">, user); // Safe: User input is not treated as a format </w:t>
            </w:r>
            <w:proofErr w:type="gramStart"/>
            <w:r w:rsidRPr="004720A2">
              <w:rPr>
                <w:rFonts w:ascii="Courier New" w:hAnsi="Courier New" w:cs="Courier New"/>
              </w:rPr>
              <w:t>string</w:t>
            </w:r>
            <w:proofErr w:type="gramEnd"/>
          </w:p>
          <w:p w14:paraId="0D2047C3" w14:textId="706BDD87" w:rsidR="00F72634" w:rsidRDefault="005D1E21" w:rsidP="005D1E21">
            <w:r w:rsidRPr="004720A2">
              <w:rPr>
                <w:rFonts w:ascii="Courier New" w:hAnsi="Courier New" w:cs="Courier New"/>
              </w:rPr>
              <w:t>}</w:t>
            </w:r>
          </w:p>
        </w:tc>
      </w:tr>
    </w:tbl>
    <w:p w14:paraId="4D273B38" w14:textId="77777777" w:rsidR="00B475A1" w:rsidRDefault="00B475A1" w:rsidP="00B475A1">
      <w:pPr>
        <w:rPr>
          <w:b/>
        </w:rPr>
      </w:pPr>
    </w:p>
    <w:p w14:paraId="50AD3275" w14:textId="77777777" w:rsidR="0046310F" w:rsidRDefault="0046310F" w:rsidP="00B475A1">
      <w:pPr>
        <w:rPr>
          <w:b/>
        </w:rPr>
      </w:pPr>
    </w:p>
    <w:p w14:paraId="7A59ABDD" w14:textId="77777777" w:rsidR="0046310F" w:rsidRDefault="0046310F" w:rsidP="00B475A1">
      <w:pPr>
        <w:rPr>
          <w:b/>
        </w:rPr>
      </w:pPr>
    </w:p>
    <w:p w14:paraId="2ADB4317" w14:textId="77777777" w:rsidR="0046310F" w:rsidRDefault="0046310F" w:rsidP="00B475A1">
      <w:pPr>
        <w:rPr>
          <w:b/>
        </w:rPr>
      </w:pPr>
    </w:p>
    <w:p w14:paraId="5E652CA7" w14:textId="77777777" w:rsidR="0046310F" w:rsidRDefault="0046310F" w:rsidP="00B475A1">
      <w:pPr>
        <w:rPr>
          <w:b/>
        </w:rPr>
      </w:pPr>
    </w:p>
    <w:p w14:paraId="3EC86274" w14:textId="77777777" w:rsidR="0046310F" w:rsidRDefault="0046310F" w:rsidP="00B475A1">
      <w:pPr>
        <w:rPr>
          <w:b/>
        </w:rPr>
      </w:pPr>
    </w:p>
    <w:p w14:paraId="7517B5DF" w14:textId="36AD7D36" w:rsidR="00B475A1" w:rsidRDefault="0046310F" w:rsidP="00B475A1">
      <w:pPr>
        <w:rPr>
          <w:b/>
        </w:rPr>
      </w:pPr>
      <w:r w:rsidRPr="0046310F">
        <w:rPr>
          <w:b/>
        </w:rPr>
        <w:lastRenderedPageBreak/>
        <w:t>Relevant Security Principle(s)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AE47F0B" w:rsidR="00B475A1" w:rsidRDefault="00D747BA" w:rsidP="00F51FA8">
            <w:pPr>
              <w:pBdr>
                <w:top w:val="nil"/>
                <w:left w:val="nil"/>
                <w:bottom w:val="nil"/>
                <w:right w:val="nil"/>
                <w:between w:val="nil"/>
              </w:pBdr>
            </w:pPr>
            <w:r>
              <w:t xml:space="preserve">1. </w:t>
            </w:r>
            <w:r w:rsidR="00383DCF" w:rsidRPr="00383DCF">
              <w:t>Validate Input Data</w:t>
            </w:r>
          </w:p>
        </w:tc>
      </w:tr>
      <w:tr w:rsidR="00383DCF" w14:paraId="12D5F9AC" w14:textId="77777777" w:rsidTr="006D38A7">
        <w:trPr>
          <w:tblHeader/>
        </w:trPr>
        <w:tc>
          <w:tcPr>
            <w:tcW w:w="10780" w:type="dxa"/>
            <w:shd w:val="clear" w:color="auto" w:fill="auto"/>
            <w:tcMar>
              <w:top w:w="100" w:type="dxa"/>
              <w:left w:w="100" w:type="dxa"/>
              <w:bottom w:w="100" w:type="dxa"/>
              <w:right w:w="100" w:type="dxa"/>
            </w:tcMar>
          </w:tcPr>
          <w:p w14:paraId="6DB6A49C" w14:textId="1392CE0D" w:rsidR="00383DCF" w:rsidRDefault="00383DCF" w:rsidP="00F51FA8">
            <w:pPr>
              <w:pBdr>
                <w:top w:val="nil"/>
                <w:left w:val="nil"/>
                <w:bottom w:val="nil"/>
                <w:right w:val="nil"/>
                <w:between w:val="nil"/>
              </w:pBdr>
              <w:rPr>
                <w:b/>
              </w:rPr>
            </w:pPr>
            <w:r>
              <w:rPr>
                <w:b/>
              </w:rPr>
              <w:t xml:space="preserve">Rationalization: </w:t>
            </w:r>
            <w:r w:rsidRPr="0046310F">
              <w:rPr>
                <w:bCs/>
              </w:rPr>
              <w:t>Input validation is crucial for security, especially in I/O operations where format string vulnerabilities can occur. Ensuring format strings are safely handled protects against injection attacks, aligning with the principle of validating all input data to maintain security integrity.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3B5A019" w:rsidR="00B475A1" w:rsidRDefault="00383DCF" w:rsidP="00F51FA8">
            <w:pPr>
              <w:jc w:val="center"/>
            </w:pPr>
            <w:r>
              <w:t>Critical</w:t>
            </w:r>
          </w:p>
        </w:tc>
        <w:tc>
          <w:tcPr>
            <w:tcW w:w="1341" w:type="dxa"/>
            <w:shd w:val="clear" w:color="auto" w:fill="auto"/>
          </w:tcPr>
          <w:p w14:paraId="6D7BD83E" w14:textId="4D82CE7D" w:rsidR="00B475A1" w:rsidRDefault="00383DCF" w:rsidP="00F51FA8">
            <w:pPr>
              <w:jc w:val="center"/>
            </w:pPr>
            <w:r>
              <w:t>Probable</w:t>
            </w:r>
          </w:p>
        </w:tc>
        <w:tc>
          <w:tcPr>
            <w:tcW w:w="4021" w:type="dxa"/>
            <w:shd w:val="clear" w:color="auto" w:fill="auto"/>
          </w:tcPr>
          <w:p w14:paraId="4323B829" w14:textId="3EDEDEC3" w:rsidR="00B475A1" w:rsidRDefault="00383DCF" w:rsidP="00F51FA8">
            <w:pPr>
              <w:jc w:val="center"/>
            </w:pPr>
            <w:r>
              <w:t>High</w:t>
            </w:r>
          </w:p>
        </w:tc>
        <w:tc>
          <w:tcPr>
            <w:tcW w:w="1807" w:type="dxa"/>
            <w:shd w:val="clear" w:color="auto" w:fill="auto"/>
          </w:tcPr>
          <w:p w14:paraId="4C5CDDA0" w14:textId="1C315889" w:rsidR="00B475A1" w:rsidRDefault="00383DCF" w:rsidP="00F51FA8">
            <w:pPr>
              <w:jc w:val="center"/>
            </w:pPr>
            <w:r>
              <w:t>Critical</w:t>
            </w:r>
          </w:p>
        </w:tc>
        <w:tc>
          <w:tcPr>
            <w:tcW w:w="1805" w:type="dxa"/>
            <w:shd w:val="clear" w:color="auto" w:fill="auto"/>
          </w:tcPr>
          <w:p w14:paraId="21AF3013" w14:textId="37379987" w:rsidR="00B475A1" w:rsidRDefault="00D42F68"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89"/>
        <w:gridCol w:w="2390"/>
        <w:gridCol w:w="6046"/>
      </w:tblGrid>
      <w:tr w:rsidR="00C019F2" w:rsidRPr="00C019F2" w14:paraId="6EF32BAB" w14:textId="77777777" w:rsidTr="00AA0491">
        <w:trPr>
          <w:trHeight w:val="537"/>
          <w:tblHeader/>
        </w:trPr>
        <w:tc>
          <w:tcPr>
            <w:tcW w:w="2389" w:type="dxa"/>
            <w:shd w:val="clear" w:color="auto" w:fill="D9D9D9"/>
            <w:vAlign w:val="center"/>
          </w:tcPr>
          <w:p w14:paraId="12A595A7" w14:textId="77777777" w:rsidR="00C019F2" w:rsidRPr="00C019F2" w:rsidRDefault="00C019F2" w:rsidP="00753CEA">
            <w:pPr>
              <w:jc w:val="center"/>
              <w:rPr>
                <w:b/>
                <w:sz w:val="24"/>
                <w:szCs w:val="24"/>
              </w:rPr>
            </w:pPr>
            <w:r w:rsidRPr="00C019F2">
              <w:rPr>
                <w:b/>
                <w:sz w:val="24"/>
                <w:szCs w:val="24"/>
              </w:rPr>
              <w:t>Tool</w:t>
            </w:r>
          </w:p>
        </w:tc>
        <w:tc>
          <w:tcPr>
            <w:tcW w:w="2390" w:type="dxa"/>
            <w:shd w:val="clear" w:color="auto" w:fill="D9D9D9"/>
            <w:vAlign w:val="center"/>
          </w:tcPr>
          <w:p w14:paraId="756ADB5E" w14:textId="77777777" w:rsidR="00C019F2" w:rsidRPr="00C019F2" w:rsidRDefault="00C019F2" w:rsidP="00753CEA">
            <w:pPr>
              <w:jc w:val="center"/>
              <w:rPr>
                <w:b/>
                <w:sz w:val="24"/>
                <w:szCs w:val="24"/>
              </w:rPr>
            </w:pPr>
            <w:r w:rsidRPr="00C019F2">
              <w:rPr>
                <w:b/>
                <w:sz w:val="24"/>
                <w:szCs w:val="24"/>
              </w:rPr>
              <w:t>Version</w:t>
            </w:r>
          </w:p>
        </w:tc>
        <w:tc>
          <w:tcPr>
            <w:tcW w:w="6046" w:type="dxa"/>
            <w:shd w:val="clear" w:color="auto" w:fill="D9D9D9"/>
            <w:vAlign w:val="center"/>
          </w:tcPr>
          <w:p w14:paraId="1F6E8BBA" w14:textId="77777777" w:rsidR="00C019F2" w:rsidRPr="00C019F2" w:rsidRDefault="00C019F2" w:rsidP="00753CEA">
            <w:pPr>
              <w:jc w:val="center"/>
              <w:rPr>
                <w:b/>
                <w:sz w:val="24"/>
                <w:szCs w:val="24"/>
              </w:rPr>
            </w:pPr>
            <w:r w:rsidRPr="00C019F2">
              <w:rPr>
                <w:b/>
                <w:sz w:val="24"/>
                <w:szCs w:val="24"/>
              </w:rPr>
              <w:t>Checker</w:t>
            </w:r>
          </w:p>
        </w:tc>
      </w:tr>
      <w:tr w:rsidR="00C019F2" w:rsidRPr="00C019F2" w14:paraId="4368ADC5" w14:textId="77777777" w:rsidTr="00AA0491">
        <w:trPr>
          <w:trHeight w:val="537"/>
        </w:trPr>
        <w:tc>
          <w:tcPr>
            <w:tcW w:w="2389" w:type="dxa"/>
            <w:shd w:val="clear" w:color="auto" w:fill="auto"/>
          </w:tcPr>
          <w:p w14:paraId="01DF3BCE" w14:textId="7C7C19F3" w:rsidR="00C019F2" w:rsidRPr="00C019F2" w:rsidRDefault="00CC5951" w:rsidP="00753CEA">
            <w:pPr>
              <w:jc w:val="center"/>
              <w:rPr>
                <w:sz w:val="24"/>
                <w:szCs w:val="24"/>
              </w:rPr>
            </w:pPr>
            <w:proofErr w:type="spellStart"/>
            <w:r w:rsidRPr="00CC5951">
              <w:rPr>
                <w:sz w:val="24"/>
                <w:szCs w:val="24"/>
              </w:rPr>
              <w:t>Polyspace</w:t>
            </w:r>
            <w:proofErr w:type="spellEnd"/>
            <w:r w:rsidRPr="00CC5951">
              <w:rPr>
                <w:sz w:val="24"/>
                <w:szCs w:val="24"/>
              </w:rPr>
              <w:t xml:space="preserve"> Bug Finder</w:t>
            </w:r>
          </w:p>
        </w:tc>
        <w:tc>
          <w:tcPr>
            <w:tcW w:w="2390" w:type="dxa"/>
            <w:shd w:val="clear" w:color="auto" w:fill="auto"/>
          </w:tcPr>
          <w:p w14:paraId="6C060AE6" w14:textId="05C3E9C1" w:rsidR="00C019F2" w:rsidRPr="00C019F2" w:rsidRDefault="00EB2FAF" w:rsidP="00753CEA">
            <w:pPr>
              <w:jc w:val="center"/>
              <w:rPr>
                <w:sz w:val="24"/>
                <w:szCs w:val="24"/>
              </w:rPr>
            </w:pPr>
            <w:r w:rsidRPr="00EB2FAF">
              <w:rPr>
                <w:sz w:val="24"/>
                <w:szCs w:val="24"/>
              </w:rPr>
              <w:t>R2023b</w:t>
            </w:r>
          </w:p>
        </w:tc>
        <w:tc>
          <w:tcPr>
            <w:tcW w:w="6046" w:type="dxa"/>
            <w:shd w:val="clear" w:color="auto" w:fill="auto"/>
          </w:tcPr>
          <w:p w14:paraId="3EDD1B2F" w14:textId="638BCCA0" w:rsidR="00C019F2" w:rsidRPr="00C019F2" w:rsidRDefault="00CC5951" w:rsidP="00753CEA">
            <w:pPr>
              <w:jc w:val="center"/>
              <w:rPr>
                <w:sz w:val="24"/>
                <w:szCs w:val="24"/>
              </w:rPr>
            </w:pPr>
            <w:r w:rsidRPr="00CC5951">
              <w:rPr>
                <w:sz w:val="24"/>
                <w:szCs w:val="24"/>
              </w:rPr>
              <w:t>CERT C++: STR53-CPP</w:t>
            </w:r>
          </w:p>
        </w:tc>
      </w:tr>
    </w:tbl>
    <w:tbl>
      <w:tblPr>
        <w:tblW w:w="10825"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25"/>
      </w:tblGrid>
      <w:tr w:rsidR="00C019F2" w:rsidRPr="00C019F2" w14:paraId="0AE5A692" w14:textId="77777777" w:rsidTr="00AA0491">
        <w:trPr>
          <w:trHeight w:val="460"/>
          <w:tblHeader/>
        </w:trPr>
        <w:tc>
          <w:tcPr>
            <w:tcW w:w="10825" w:type="dxa"/>
            <w:shd w:val="clear" w:color="auto" w:fill="D9D9D9"/>
            <w:vAlign w:val="center"/>
          </w:tcPr>
          <w:p w14:paraId="21DF3449" w14:textId="54319383" w:rsidR="00C019F2" w:rsidRPr="00C019F2" w:rsidRDefault="00753CEA" w:rsidP="00753CEA">
            <w:pPr>
              <w:jc w:val="center"/>
              <w:rPr>
                <w:b/>
              </w:rPr>
            </w:pPr>
            <w:r>
              <w:rPr>
                <w:b/>
              </w:rPr>
              <w:t>Checker Description</w:t>
            </w:r>
          </w:p>
        </w:tc>
      </w:tr>
      <w:tr w:rsidR="00C019F2" w:rsidRPr="00C019F2" w14:paraId="0BED5A7C" w14:textId="77777777" w:rsidTr="00AA0491">
        <w:trPr>
          <w:trHeight w:val="460"/>
        </w:trPr>
        <w:tc>
          <w:tcPr>
            <w:tcW w:w="10825" w:type="dxa"/>
            <w:shd w:val="clear" w:color="auto" w:fill="auto"/>
          </w:tcPr>
          <w:p w14:paraId="2733DE8C" w14:textId="4C566D5F" w:rsidR="00C019F2" w:rsidRPr="00C019F2" w:rsidRDefault="00CC5951" w:rsidP="00753CEA">
            <w:pPr>
              <w:jc w:val="center"/>
            </w:pPr>
            <w:r w:rsidRPr="00CC5951">
              <w:t>This checker ensures array and pointer operations are safe, which is vital for handling format strings securely to prevent vulnerabilities like format string attacks. It's chosen for its focus on validating data operations that are closely tied to secure I/O processing.</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6837D2E" w:rsidR="00B475A1" w:rsidRDefault="00404BD0" w:rsidP="00F51FA8">
            <w:pPr>
              <w:jc w:val="center"/>
            </w:pPr>
            <w:r>
              <w:t>Input Validation &amp;  Security</w:t>
            </w:r>
          </w:p>
        </w:tc>
        <w:tc>
          <w:tcPr>
            <w:tcW w:w="1341" w:type="dxa"/>
            <w:tcMar>
              <w:top w:w="100" w:type="dxa"/>
              <w:left w:w="100" w:type="dxa"/>
              <w:bottom w:w="100" w:type="dxa"/>
              <w:right w:w="100" w:type="dxa"/>
            </w:tcMar>
          </w:tcPr>
          <w:p w14:paraId="519E82BC" w14:textId="46E17E67" w:rsidR="00B475A1" w:rsidRDefault="00404BD0" w:rsidP="00F51FA8">
            <w:pPr>
              <w:jc w:val="center"/>
            </w:pPr>
            <w:r w:rsidRPr="00404BD0">
              <w:t>STD-009-CPP</w:t>
            </w:r>
          </w:p>
        </w:tc>
        <w:tc>
          <w:tcPr>
            <w:tcW w:w="7632" w:type="dxa"/>
            <w:tcMar>
              <w:top w:w="100" w:type="dxa"/>
              <w:left w:w="100" w:type="dxa"/>
              <w:bottom w:w="100" w:type="dxa"/>
              <w:right w:w="100" w:type="dxa"/>
            </w:tcMar>
          </w:tcPr>
          <w:p w14:paraId="490A5770" w14:textId="05D924A2" w:rsidR="00B475A1" w:rsidRDefault="00404BD0" w:rsidP="00F51FA8">
            <w:r w:rsidRPr="00404BD0">
              <w:t>Robust External Input Validation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tbl>
            <w:tblPr>
              <w:tblStyle w:val="affffffff7"/>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B3FAB" w14:paraId="0ED71C66" w14:textId="77777777" w:rsidTr="002E394C">
              <w:trPr>
                <w:trHeight w:val="269"/>
                <w:tblHeader/>
                <w:jc w:val="cent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EF3ECFB" w14:textId="77777777" w:rsidR="006B3FAB" w:rsidRDefault="006B3FAB" w:rsidP="006B3FAB">
                  <w:r>
                    <w:rPr>
                      <w:b/>
                      <w:sz w:val="24"/>
                      <w:szCs w:val="24"/>
                    </w:rPr>
                    <w:t>Rationalization</w:t>
                  </w:r>
                </w:p>
              </w:tc>
            </w:tr>
            <w:tr w:rsidR="006B3FAB" w14:paraId="75E01F9A" w14:textId="77777777" w:rsidTr="002E394C">
              <w:trPr>
                <w:trHeight w:val="460"/>
                <w:jc w:val="center"/>
              </w:trPr>
              <w:tc>
                <w:tcPr>
                  <w:tcW w:w="10800" w:type="dxa"/>
                  <w:tcBorders>
                    <w:top w:val="single" w:sz="4" w:space="0" w:color="000000"/>
                  </w:tcBorders>
                  <w:shd w:val="clear" w:color="auto" w:fill="EFEFEF"/>
                  <w:tcMar>
                    <w:top w:w="100" w:type="dxa"/>
                    <w:left w:w="100" w:type="dxa"/>
                    <w:bottom w:w="100" w:type="dxa"/>
                    <w:right w:w="100" w:type="dxa"/>
                  </w:tcMar>
                </w:tcPr>
                <w:p w14:paraId="6D6925E8" w14:textId="766DA38E" w:rsidR="006B3FAB" w:rsidRDefault="001F0A6C" w:rsidP="006B3FAB">
                  <w:r w:rsidRPr="001F0A6C">
                    <w:t>This standard emphasizes the importance of rigorously validating external inputs to ensure they meet the expected format, type, and range. Proper validation is critical in preventing various types of vulnerabilities, including injection attacks, data corruption, and unexpected behavior.</w:t>
                  </w:r>
                </w:p>
              </w:tc>
            </w:tr>
          </w:tbl>
          <w:p w14:paraId="33B0C149" w14:textId="77777777" w:rsidR="006B3FAB" w:rsidRDefault="006B3FAB" w:rsidP="0015146B">
            <w:pPr>
              <w:rPr>
                <w:b/>
                <w:sz w:val="24"/>
                <w:szCs w:val="24"/>
              </w:rPr>
            </w:pPr>
          </w:p>
          <w:p w14:paraId="480A4358" w14:textId="3B0115DE"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1A67D57" w:rsidR="00F72634" w:rsidRDefault="001F0A6C" w:rsidP="0015146B">
            <w:r w:rsidRPr="001F0A6C">
              <w:t>The noncompliant code fails to validate an external input before using it, which might lead to unexpected behavior or security vulnerabilities.</w:t>
            </w:r>
          </w:p>
        </w:tc>
      </w:tr>
      <w:tr w:rsidR="00F72634" w14:paraId="25A0CD90" w14:textId="77777777" w:rsidTr="00001F14">
        <w:trPr>
          <w:trHeight w:val="460"/>
        </w:trPr>
        <w:tc>
          <w:tcPr>
            <w:tcW w:w="10800" w:type="dxa"/>
            <w:tcMar>
              <w:top w:w="100" w:type="dxa"/>
              <w:left w:w="100" w:type="dxa"/>
              <w:bottom w:w="100" w:type="dxa"/>
              <w:right w:w="100" w:type="dxa"/>
            </w:tcMar>
          </w:tcPr>
          <w:p w14:paraId="7CBC9341" w14:textId="77777777" w:rsidR="001F0A6C" w:rsidRPr="001F0A6C" w:rsidRDefault="001F0A6C" w:rsidP="001F0A6C">
            <w:pPr>
              <w:rPr>
                <w:rFonts w:ascii="Courier New" w:hAnsi="Courier New" w:cs="Courier New"/>
              </w:rPr>
            </w:pPr>
            <w:r w:rsidRPr="001F0A6C">
              <w:rPr>
                <w:rFonts w:ascii="Courier New" w:hAnsi="Courier New" w:cs="Courier New"/>
              </w:rPr>
              <w:t>#include &lt;string&gt;</w:t>
            </w:r>
          </w:p>
          <w:p w14:paraId="696A1CB9" w14:textId="77777777" w:rsidR="001F0A6C" w:rsidRPr="001F0A6C" w:rsidRDefault="001F0A6C" w:rsidP="001F0A6C">
            <w:pPr>
              <w:rPr>
                <w:rFonts w:ascii="Courier New" w:hAnsi="Courier New" w:cs="Courier New"/>
              </w:rPr>
            </w:pPr>
            <w:r w:rsidRPr="001F0A6C">
              <w:rPr>
                <w:rFonts w:ascii="Courier New" w:hAnsi="Courier New" w:cs="Courier New"/>
              </w:rPr>
              <w:t>#include &lt;iostream&gt;</w:t>
            </w:r>
          </w:p>
          <w:p w14:paraId="26DCC5A4" w14:textId="77777777" w:rsidR="001F0A6C" w:rsidRPr="001F0A6C" w:rsidRDefault="001F0A6C" w:rsidP="001F0A6C">
            <w:pPr>
              <w:rPr>
                <w:rFonts w:ascii="Courier New" w:hAnsi="Courier New" w:cs="Courier New"/>
              </w:rPr>
            </w:pPr>
          </w:p>
          <w:p w14:paraId="7E96F5A6" w14:textId="77777777" w:rsidR="001F0A6C" w:rsidRPr="001F0A6C" w:rsidRDefault="001F0A6C" w:rsidP="001F0A6C">
            <w:pPr>
              <w:rPr>
                <w:rFonts w:ascii="Courier New" w:hAnsi="Courier New" w:cs="Courier New"/>
              </w:rPr>
            </w:pPr>
            <w:r w:rsidRPr="001F0A6C">
              <w:rPr>
                <w:rFonts w:ascii="Courier New" w:hAnsi="Courier New" w:cs="Courier New"/>
              </w:rPr>
              <w:t xml:space="preserve">void </w:t>
            </w:r>
            <w:proofErr w:type="spellStart"/>
            <w:r w:rsidRPr="001F0A6C">
              <w:rPr>
                <w:rFonts w:ascii="Courier New" w:hAnsi="Courier New" w:cs="Courier New"/>
              </w:rPr>
              <w:t>processData</w:t>
            </w:r>
            <w:proofErr w:type="spellEnd"/>
            <w:r w:rsidRPr="001F0A6C">
              <w:rPr>
                <w:rFonts w:ascii="Courier New" w:hAnsi="Courier New" w:cs="Courier New"/>
              </w:rPr>
              <w:t xml:space="preserve">(const </w:t>
            </w:r>
            <w:proofErr w:type="gramStart"/>
            <w:r w:rsidRPr="001F0A6C">
              <w:rPr>
                <w:rFonts w:ascii="Courier New" w:hAnsi="Courier New" w:cs="Courier New"/>
              </w:rPr>
              <w:t>std::</w:t>
            </w:r>
            <w:proofErr w:type="gramEnd"/>
            <w:r w:rsidRPr="001F0A6C">
              <w:rPr>
                <w:rFonts w:ascii="Courier New" w:hAnsi="Courier New" w:cs="Courier New"/>
              </w:rPr>
              <w:t xml:space="preserve">string&amp; </w:t>
            </w:r>
            <w:proofErr w:type="spellStart"/>
            <w:r w:rsidRPr="001F0A6C">
              <w:rPr>
                <w:rFonts w:ascii="Courier New" w:hAnsi="Courier New" w:cs="Courier New"/>
              </w:rPr>
              <w:t>inputData</w:t>
            </w:r>
            <w:proofErr w:type="spellEnd"/>
            <w:r w:rsidRPr="001F0A6C">
              <w:rPr>
                <w:rFonts w:ascii="Courier New" w:hAnsi="Courier New" w:cs="Courier New"/>
              </w:rPr>
              <w:t>) {</w:t>
            </w:r>
          </w:p>
          <w:p w14:paraId="005ACFAE" w14:textId="77777777" w:rsidR="001F0A6C" w:rsidRPr="001F0A6C" w:rsidRDefault="001F0A6C" w:rsidP="001F0A6C">
            <w:pPr>
              <w:rPr>
                <w:rFonts w:ascii="Courier New" w:hAnsi="Courier New" w:cs="Courier New"/>
              </w:rPr>
            </w:pPr>
            <w:r w:rsidRPr="001F0A6C">
              <w:rPr>
                <w:rFonts w:ascii="Courier New" w:hAnsi="Courier New" w:cs="Courier New"/>
              </w:rPr>
              <w:t xml:space="preserve">    // Process </w:t>
            </w:r>
            <w:proofErr w:type="spellStart"/>
            <w:r w:rsidRPr="001F0A6C">
              <w:rPr>
                <w:rFonts w:ascii="Courier New" w:hAnsi="Courier New" w:cs="Courier New"/>
              </w:rPr>
              <w:t>inputData</w:t>
            </w:r>
            <w:proofErr w:type="spellEnd"/>
            <w:r w:rsidRPr="001F0A6C">
              <w:rPr>
                <w:rFonts w:ascii="Courier New" w:hAnsi="Courier New" w:cs="Courier New"/>
              </w:rPr>
              <w:t xml:space="preserve"> directly without validation</w:t>
            </w:r>
          </w:p>
          <w:p w14:paraId="36DDE8C1" w14:textId="77777777" w:rsidR="001F0A6C" w:rsidRPr="001F0A6C" w:rsidRDefault="001F0A6C" w:rsidP="001F0A6C">
            <w:pPr>
              <w:rPr>
                <w:rFonts w:ascii="Courier New" w:hAnsi="Courier New" w:cs="Courier New"/>
              </w:rPr>
            </w:pPr>
            <w:r w:rsidRPr="001F0A6C">
              <w:rPr>
                <w:rFonts w:ascii="Courier New" w:hAnsi="Courier New" w:cs="Courier New"/>
              </w:rPr>
              <w:t xml:space="preserve">    </w:t>
            </w:r>
            <w:proofErr w:type="gramStart"/>
            <w:r w:rsidRPr="001F0A6C">
              <w:rPr>
                <w:rFonts w:ascii="Courier New" w:hAnsi="Courier New" w:cs="Courier New"/>
              </w:rPr>
              <w:t>std::</w:t>
            </w:r>
            <w:proofErr w:type="spellStart"/>
            <w:proofErr w:type="gramEnd"/>
            <w:r w:rsidRPr="001F0A6C">
              <w:rPr>
                <w:rFonts w:ascii="Courier New" w:hAnsi="Courier New" w:cs="Courier New"/>
              </w:rPr>
              <w:t>cout</w:t>
            </w:r>
            <w:proofErr w:type="spellEnd"/>
            <w:r w:rsidRPr="001F0A6C">
              <w:rPr>
                <w:rFonts w:ascii="Courier New" w:hAnsi="Courier New" w:cs="Courier New"/>
              </w:rPr>
              <w:t xml:space="preserve"> &lt;&lt; "Processing: " &lt;&lt; </w:t>
            </w:r>
            <w:proofErr w:type="spellStart"/>
            <w:r w:rsidRPr="001F0A6C">
              <w:rPr>
                <w:rFonts w:ascii="Courier New" w:hAnsi="Courier New" w:cs="Courier New"/>
              </w:rPr>
              <w:t>inputData</w:t>
            </w:r>
            <w:proofErr w:type="spellEnd"/>
            <w:r w:rsidRPr="001F0A6C">
              <w:rPr>
                <w:rFonts w:ascii="Courier New" w:hAnsi="Courier New" w:cs="Courier New"/>
              </w:rPr>
              <w:t xml:space="preserve"> &lt;&lt; std::</w:t>
            </w:r>
            <w:proofErr w:type="spellStart"/>
            <w:r w:rsidRPr="001F0A6C">
              <w:rPr>
                <w:rFonts w:ascii="Courier New" w:hAnsi="Courier New" w:cs="Courier New"/>
              </w:rPr>
              <w:t>endl</w:t>
            </w:r>
            <w:proofErr w:type="spellEnd"/>
            <w:r w:rsidRPr="001F0A6C">
              <w:rPr>
                <w:rFonts w:ascii="Courier New" w:hAnsi="Courier New" w:cs="Courier New"/>
              </w:rPr>
              <w:t>;</w:t>
            </w:r>
          </w:p>
          <w:p w14:paraId="5E1D505C" w14:textId="7A3703D6" w:rsidR="00F72634" w:rsidRDefault="001F0A6C" w:rsidP="001F0A6C">
            <w:r w:rsidRPr="001F0A6C">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33DC350" w:rsidR="00F72634" w:rsidRDefault="00352984" w:rsidP="0015146B">
            <w:r w:rsidRPr="00352984">
              <w:t>The compliant solution includes checks to validate the input data for format, type, and range before processing it.</w:t>
            </w:r>
          </w:p>
        </w:tc>
      </w:tr>
      <w:tr w:rsidR="00F72634" w14:paraId="4E6EA6E9" w14:textId="77777777" w:rsidTr="00001F14">
        <w:trPr>
          <w:trHeight w:val="460"/>
        </w:trPr>
        <w:tc>
          <w:tcPr>
            <w:tcW w:w="10800" w:type="dxa"/>
            <w:tcMar>
              <w:top w:w="100" w:type="dxa"/>
              <w:left w:w="100" w:type="dxa"/>
              <w:bottom w:w="100" w:type="dxa"/>
              <w:right w:w="100" w:type="dxa"/>
            </w:tcMar>
          </w:tcPr>
          <w:p w14:paraId="44DE2C77" w14:textId="77777777" w:rsidR="00352984" w:rsidRPr="00352984" w:rsidRDefault="00352984" w:rsidP="00352984">
            <w:pPr>
              <w:rPr>
                <w:rFonts w:ascii="Courier New" w:hAnsi="Courier New" w:cs="Courier New"/>
              </w:rPr>
            </w:pPr>
            <w:r w:rsidRPr="00352984">
              <w:rPr>
                <w:rFonts w:ascii="Courier New" w:hAnsi="Courier New" w:cs="Courier New"/>
              </w:rPr>
              <w:t>#include &lt;string&gt;</w:t>
            </w:r>
          </w:p>
          <w:p w14:paraId="1A5CB377" w14:textId="77777777" w:rsidR="00352984" w:rsidRPr="00352984" w:rsidRDefault="00352984" w:rsidP="00352984">
            <w:pPr>
              <w:rPr>
                <w:rFonts w:ascii="Courier New" w:hAnsi="Courier New" w:cs="Courier New"/>
              </w:rPr>
            </w:pPr>
            <w:r w:rsidRPr="00352984">
              <w:rPr>
                <w:rFonts w:ascii="Courier New" w:hAnsi="Courier New" w:cs="Courier New"/>
              </w:rPr>
              <w:t>#include &lt;iostream&gt;</w:t>
            </w:r>
          </w:p>
          <w:p w14:paraId="715D94B9" w14:textId="77777777" w:rsidR="00352984" w:rsidRPr="00352984" w:rsidRDefault="00352984" w:rsidP="00352984">
            <w:pPr>
              <w:rPr>
                <w:rFonts w:ascii="Courier New" w:hAnsi="Courier New" w:cs="Courier New"/>
              </w:rPr>
            </w:pPr>
          </w:p>
          <w:p w14:paraId="2E1F7BC3" w14:textId="77777777" w:rsidR="00352984" w:rsidRPr="00352984" w:rsidRDefault="00352984" w:rsidP="00352984">
            <w:pPr>
              <w:rPr>
                <w:rFonts w:ascii="Courier New" w:hAnsi="Courier New" w:cs="Courier New"/>
              </w:rPr>
            </w:pPr>
            <w:r w:rsidRPr="00352984">
              <w:rPr>
                <w:rFonts w:ascii="Courier New" w:hAnsi="Courier New" w:cs="Courier New"/>
              </w:rPr>
              <w:t xml:space="preserve">bool </w:t>
            </w:r>
            <w:proofErr w:type="spellStart"/>
            <w:r w:rsidRPr="00352984">
              <w:rPr>
                <w:rFonts w:ascii="Courier New" w:hAnsi="Courier New" w:cs="Courier New"/>
              </w:rPr>
              <w:t>isValid</w:t>
            </w:r>
            <w:proofErr w:type="spellEnd"/>
            <w:r w:rsidRPr="00352984">
              <w:rPr>
                <w:rFonts w:ascii="Courier New" w:hAnsi="Courier New" w:cs="Courier New"/>
              </w:rPr>
              <w:t xml:space="preserve">(const </w:t>
            </w:r>
            <w:proofErr w:type="gramStart"/>
            <w:r w:rsidRPr="00352984">
              <w:rPr>
                <w:rFonts w:ascii="Courier New" w:hAnsi="Courier New" w:cs="Courier New"/>
              </w:rPr>
              <w:t>std::</w:t>
            </w:r>
            <w:proofErr w:type="gramEnd"/>
            <w:r w:rsidRPr="00352984">
              <w:rPr>
                <w:rFonts w:ascii="Courier New" w:hAnsi="Courier New" w:cs="Courier New"/>
              </w:rPr>
              <w:t>string&amp; data) {</w:t>
            </w:r>
          </w:p>
          <w:p w14:paraId="08DBB9BD" w14:textId="77777777" w:rsidR="00352984" w:rsidRPr="00352984" w:rsidRDefault="00352984" w:rsidP="00352984">
            <w:pPr>
              <w:rPr>
                <w:rFonts w:ascii="Courier New" w:hAnsi="Courier New" w:cs="Courier New"/>
              </w:rPr>
            </w:pPr>
            <w:r w:rsidRPr="00352984">
              <w:rPr>
                <w:rFonts w:ascii="Courier New" w:hAnsi="Courier New" w:cs="Courier New"/>
              </w:rPr>
              <w:t xml:space="preserve">    // Implement validation logic (e.g., checking format, type, range)</w:t>
            </w:r>
          </w:p>
          <w:p w14:paraId="70714F97" w14:textId="77777777" w:rsidR="00352984" w:rsidRPr="00352984" w:rsidRDefault="00352984" w:rsidP="00352984">
            <w:pPr>
              <w:rPr>
                <w:rFonts w:ascii="Courier New" w:hAnsi="Courier New" w:cs="Courier New"/>
              </w:rPr>
            </w:pPr>
            <w:r w:rsidRPr="00352984">
              <w:rPr>
                <w:rFonts w:ascii="Courier New" w:hAnsi="Courier New" w:cs="Courier New"/>
              </w:rPr>
              <w:t xml:space="preserve">    return true; // Placeholder for actual validation </w:t>
            </w:r>
            <w:proofErr w:type="gramStart"/>
            <w:r w:rsidRPr="00352984">
              <w:rPr>
                <w:rFonts w:ascii="Courier New" w:hAnsi="Courier New" w:cs="Courier New"/>
              </w:rPr>
              <w:t>logic</w:t>
            </w:r>
            <w:proofErr w:type="gramEnd"/>
          </w:p>
          <w:p w14:paraId="46073C15" w14:textId="77777777" w:rsidR="00352984" w:rsidRPr="00352984" w:rsidRDefault="00352984" w:rsidP="00352984">
            <w:pPr>
              <w:rPr>
                <w:rFonts w:ascii="Courier New" w:hAnsi="Courier New" w:cs="Courier New"/>
              </w:rPr>
            </w:pPr>
            <w:r w:rsidRPr="00352984">
              <w:rPr>
                <w:rFonts w:ascii="Courier New" w:hAnsi="Courier New" w:cs="Courier New"/>
              </w:rPr>
              <w:t>}</w:t>
            </w:r>
          </w:p>
          <w:p w14:paraId="1E98BE95" w14:textId="77777777" w:rsidR="00352984" w:rsidRPr="00352984" w:rsidRDefault="00352984" w:rsidP="00352984">
            <w:pPr>
              <w:rPr>
                <w:rFonts w:ascii="Courier New" w:hAnsi="Courier New" w:cs="Courier New"/>
              </w:rPr>
            </w:pPr>
          </w:p>
          <w:p w14:paraId="64D42282" w14:textId="77777777" w:rsidR="00352984" w:rsidRPr="00352984" w:rsidRDefault="00352984" w:rsidP="00352984">
            <w:pPr>
              <w:rPr>
                <w:rFonts w:ascii="Courier New" w:hAnsi="Courier New" w:cs="Courier New"/>
              </w:rPr>
            </w:pPr>
            <w:r w:rsidRPr="00352984">
              <w:rPr>
                <w:rFonts w:ascii="Courier New" w:hAnsi="Courier New" w:cs="Courier New"/>
              </w:rPr>
              <w:t xml:space="preserve">void </w:t>
            </w:r>
            <w:proofErr w:type="spellStart"/>
            <w:r w:rsidRPr="00352984">
              <w:rPr>
                <w:rFonts w:ascii="Courier New" w:hAnsi="Courier New" w:cs="Courier New"/>
              </w:rPr>
              <w:t>processData</w:t>
            </w:r>
            <w:proofErr w:type="spellEnd"/>
            <w:r w:rsidRPr="00352984">
              <w:rPr>
                <w:rFonts w:ascii="Courier New" w:hAnsi="Courier New" w:cs="Courier New"/>
              </w:rPr>
              <w:t xml:space="preserve">(const </w:t>
            </w:r>
            <w:proofErr w:type="gramStart"/>
            <w:r w:rsidRPr="00352984">
              <w:rPr>
                <w:rFonts w:ascii="Courier New" w:hAnsi="Courier New" w:cs="Courier New"/>
              </w:rPr>
              <w:t>std::</w:t>
            </w:r>
            <w:proofErr w:type="gramEnd"/>
            <w:r w:rsidRPr="00352984">
              <w:rPr>
                <w:rFonts w:ascii="Courier New" w:hAnsi="Courier New" w:cs="Courier New"/>
              </w:rPr>
              <w:t xml:space="preserve">string&amp; </w:t>
            </w:r>
            <w:proofErr w:type="spellStart"/>
            <w:r w:rsidRPr="00352984">
              <w:rPr>
                <w:rFonts w:ascii="Courier New" w:hAnsi="Courier New" w:cs="Courier New"/>
              </w:rPr>
              <w:t>inputData</w:t>
            </w:r>
            <w:proofErr w:type="spellEnd"/>
            <w:r w:rsidRPr="00352984">
              <w:rPr>
                <w:rFonts w:ascii="Courier New" w:hAnsi="Courier New" w:cs="Courier New"/>
              </w:rPr>
              <w:t>) {</w:t>
            </w:r>
          </w:p>
          <w:p w14:paraId="393CC0E6" w14:textId="77777777" w:rsidR="00352984" w:rsidRPr="00352984" w:rsidRDefault="00352984" w:rsidP="00352984">
            <w:pPr>
              <w:rPr>
                <w:rFonts w:ascii="Courier New" w:hAnsi="Courier New" w:cs="Courier New"/>
              </w:rPr>
            </w:pPr>
            <w:r w:rsidRPr="00352984">
              <w:rPr>
                <w:rFonts w:ascii="Courier New" w:hAnsi="Courier New" w:cs="Courier New"/>
              </w:rPr>
              <w:t xml:space="preserve">    if (</w:t>
            </w:r>
            <w:proofErr w:type="spellStart"/>
            <w:r w:rsidRPr="00352984">
              <w:rPr>
                <w:rFonts w:ascii="Courier New" w:hAnsi="Courier New" w:cs="Courier New"/>
              </w:rPr>
              <w:t>isValid</w:t>
            </w:r>
            <w:proofErr w:type="spellEnd"/>
            <w:r w:rsidRPr="00352984">
              <w:rPr>
                <w:rFonts w:ascii="Courier New" w:hAnsi="Courier New" w:cs="Courier New"/>
              </w:rPr>
              <w:t>(</w:t>
            </w:r>
            <w:proofErr w:type="spellStart"/>
            <w:r w:rsidRPr="00352984">
              <w:rPr>
                <w:rFonts w:ascii="Courier New" w:hAnsi="Courier New" w:cs="Courier New"/>
              </w:rPr>
              <w:t>inputData</w:t>
            </w:r>
            <w:proofErr w:type="spellEnd"/>
            <w:r w:rsidRPr="00352984">
              <w:rPr>
                <w:rFonts w:ascii="Courier New" w:hAnsi="Courier New" w:cs="Courier New"/>
              </w:rPr>
              <w:t>)) {</w:t>
            </w:r>
          </w:p>
          <w:p w14:paraId="6AC11211" w14:textId="77777777" w:rsidR="00352984" w:rsidRPr="00352984" w:rsidRDefault="00352984" w:rsidP="00352984">
            <w:pPr>
              <w:rPr>
                <w:rFonts w:ascii="Courier New" w:hAnsi="Courier New" w:cs="Courier New"/>
              </w:rPr>
            </w:pPr>
            <w:r w:rsidRPr="00352984">
              <w:rPr>
                <w:rFonts w:ascii="Courier New" w:hAnsi="Courier New" w:cs="Courier New"/>
              </w:rPr>
              <w:t xml:space="preserve">        // Process </w:t>
            </w:r>
            <w:proofErr w:type="spellStart"/>
            <w:r w:rsidRPr="00352984">
              <w:rPr>
                <w:rFonts w:ascii="Courier New" w:hAnsi="Courier New" w:cs="Courier New"/>
              </w:rPr>
              <w:t>inputData</w:t>
            </w:r>
            <w:proofErr w:type="spellEnd"/>
            <w:r w:rsidRPr="00352984">
              <w:rPr>
                <w:rFonts w:ascii="Courier New" w:hAnsi="Courier New" w:cs="Courier New"/>
              </w:rPr>
              <w:t xml:space="preserve"> after validation</w:t>
            </w:r>
          </w:p>
          <w:p w14:paraId="0BDF0034" w14:textId="77777777" w:rsidR="00352984" w:rsidRPr="00352984" w:rsidRDefault="00352984" w:rsidP="00352984">
            <w:pPr>
              <w:rPr>
                <w:rFonts w:ascii="Courier New" w:hAnsi="Courier New" w:cs="Courier New"/>
              </w:rPr>
            </w:pPr>
            <w:r w:rsidRPr="00352984">
              <w:rPr>
                <w:rFonts w:ascii="Courier New" w:hAnsi="Courier New" w:cs="Courier New"/>
              </w:rPr>
              <w:t xml:space="preserve">        </w:t>
            </w:r>
            <w:proofErr w:type="gramStart"/>
            <w:r w:rsidRPr="00352984">
              <w:rPr>
                <w:rFonts w:ascii="Courier New" w:hAnsi="Courier New" w:cs="Courier New"/>
              </w:rPr>
              <w:t>std::</w:t>
            </w:r>
            <w:proofErr w:type="spellStart"/>
            <w:proofErr w:type="gramEnd"/>
            <w:r w:rsidRPr="00352984">
              <w:rPr>
                <w:rFonts w:ascii="Courier New" w:hAnsi="Courier New" w:cs="Courier New"/>
              </w:rPr>
              <w:t>cout</w:t>
            </w:r>
            <w:proofErr w:type="spellEnd"/>
            <w:r w:rsidRPr="00352984">
              <w:rPr>
                <w:rFonts w:ascii="Courier New" w:hAnsi="Courier New" w:cs="Courier New"/>
              </w:rPr>
              <w:t xml:space="preserve"> &lt;&lt; "Processing: " &lt;&lt; </w:t>
            </w:r>
            <w:proofErr w:type="spellStart"/>
            <w:r w:rsidRPr="00352984">
              <w:rPr>
                <w:rFonts w:ascii="Courier New" w:hAnsi="Courier New" w:cs="Courier New"/>
              </w:rPr>
              <w:t>inputData</w:t>
            </w:r>
            <w:proofErr w:type="spellEnd"/>
            <w:r w:rsidRPr="00352984">
              <w:rPr>
                <w:rFonts w:ascii="Courier New" w:hAnsi="Courier New" w:cs="Courier New"/>
              </w:rPr>
              <w:t xml:space="preserve"> &lt;&lt; std::</w:t>
            </w:r>
            <w:proofErr w:type="spellStart"/>
            <w:r w:rsidRPr="00352984">
              <w:rPr>
                <w:rFonts w:ascii="Courier New" w:hAnsi="Courier New" w:cs="Courier New"/>
              </w:rPr>
              <w:t>endl</w:t>
            </w:r>
            <w:proofErr w:type="spellEnd"/>
            <w:r w:rsidRPr="00352984">
              <w:rPr>
                <w:rFonts w:ascii="Courier New" w:hAnsi="Courier New" w:cs="Courier New"/>
              </w:rPr>
              <w:t>;</w:t>
            </w:r>
          </w:p>
          <w:p w14:paraId="05177F32" w14:textId="77777777" w:rsidR="00352984" w:rsidRPr="00352984" w:rsidRDefault="00352984" w:rsidP="00352984">
            <w:pPr>
              <w:rPr>
                <w:rFonts w:ascii="Courier New" w:hAnsi="Courier New" w:cs="Courier New"/>
              </w:rPr>
            </w:pPr>
            <w:r w:rsidRPr="00352984">
              <w:rPr>
                <w:rFonts w:ascii="Courier New" w:hAnsi="Courier New" w:cs="Courier New"/>
              </w:rPr>
              <w:t xml:space="preserve">    } else {</w:t>
            </w:r>
          </w:p>
          <w:p w14:paraId="71774C65" w14:textId="77777777" w:rsidR="00352984" w:rsidRPr="00352984" w:rsidRDefault="00352984" w:rsidP="00352984">
            <w:pPr>
              <w:rPr>
                <w:rFonts w:ascii="Courier New" w:hAnsi="Courier New" w:cs="Courier New"/>
              </w:rPr>
            </w:pPr>
            <w:r w:rsidRPr="00352984">
              <w:rPr>
                <w:rFonts w:ascii="Courier New" w:hAnsi="Courier New" w:cs="Courier New"/>
              </w:rPr>
              <w:t xml:space="preserve">        </w:t>
            </w:r>
            <w:proofErr w:type="gramStart"/>
            <w:r w:rsidRPr="00352984">
              <w:rPr>
                <w:rFonts w:ascii="Courier New" w:hAnsi="Courier New" w:cs="Courier New"/>
              </w:rPr>
              <w:t>std::</w:t>
            </w:r>
            <w:proofErr w:type="spellStart"/>
            <w:proofErr w:type="gramEnd"/>
            <w:r w:rsidRPr="00352984">
              <w:rPr>
                <w:rFonts w:ascii="Courier New" w:hAnsi="Courier New" w:cs="Courier New"/>
              </w:rPr>
              <w:t>cerr</w:t>
            </w:r>
            <w:proofErr w:type="spellEnd"/>
            <w:r w:rsidRPr="00352984">
              <w:rPr>
                <w:rFonts w:ascii="Courier New" w:hAnsi="Courier New" w:cs="Courier New"/>
              </w:rPr>
              <w:t xml:space="preserve"> &lt;&lt; "Invalid input data." &lt;&lt; </w:t>
            </w:r>
            <w:proofErr w:type="gramStart"/>
            <w:r w:rsidRPr="00352984">
              <w:rPr>
                <w:rFonts w:ascii="Courier New" w:hAnsi="Courier New" w:cs="Courier New"/>
              </w:rPr>
              <w:t>std::</w:t>
            </w:r>
            <w:proofErr w:type="spellStart"/>
            <w:proofErr w:type="gramEnd"/>
            <w:r w:rsidRPr="00352984">
              <w:rPr>
                <w:rFonts w:ascii="Courier New" w:hAnsi="Courier New" w:cs="Courier New"/>
              </w:rPr>
              <w:t>endl</w:t>
            </w:r>
            <w:proofErr w:type="spellEnd"/>
            <w:r w:rsidRPr="00352984">
              <w:rPr>
                <w:rFonts w:ascii="Courier New" w:hAnsi="Courier New" w:cs="Courier New"/>
              </w:rPr>
              <w:t>;</w:t>
            </w:r>
          </w:p>
          <w:p w14:paraId="08BAB77B" w14:textId="77777777" w:rsidR="00352984" w:rsidRPr="00352984" w:rsidRDefault="00352984" w:rsidP="00352984">
            <w:pPr>
              <w:rPr>
                <w:rFonts w:ascii="Courier New" w:hAnsi="Courier New" w:cs="Courier New"/>
              </w:rPr>
            </w:pPr>
            <w:r w:rsidRPr="00352984">
              <w:rPr>
                <w:rFonts w:ascii="Courier New" w:hAnsi="Courier New" w:cs="Courier New"/>
              </w:rPr>
              <w:t xml:space="preserve">        // Handle invalid data</w:t>
            </w:r>
          </w:p>
          <w:p w14:paraId="7E1D95AA" w14:textId="77777777" w:rsidR="00352984" w:rsidRPr="00352984" w:rsidRDefault="00352984" w:rsidP="00352984">
            <w:pPr>
              <w:rPr>
                <w:rFonts w:ascii="Courier New" w:hAnsi="Courier New" w:cs="Courier New"/>
              </w:rPr>
            </w:pPr>
            <w:r w:rsidRPr="00352984">
              <w:rPr>
                <w:rFonts w:ascii="Courier New" w:hAnsi="Courier New" w:cs="Courier New"/>
              </w:rPr>
              <w:t xml:space="preserve">    }</w:t>
            </w:r>
          </w:p>
          <w:p w14:paraId="316D7001" w14:textId="50038C80" w:rsidR="00F72634" w:rsidRPr="00352984" w:rsidRDefault="00352984" w:rsidP="00352984">
            <w:pPr>
              <w:rPr>
                <w:rFonts w:ascii="Courier New" w:hAnsi="Courier New" w:cs="Courier New"/>
              </w:rPr>
            </w:pPr>
            <w:r w:rsidRPr="00352984">
              <w:rPr>
                <w:rFonts w:ascii="Courier New" w:hAnsi="Courier New" w:cs="Courier New"/>
              </w:rPr>
              <w:t>}</w:t>
            </w:r>
          </w:p>
        </w:tc>
      </w:tr>
    </w:tbl>
    <w:p w14:paraId="06061C9A" w14:textId="77777777" w:rsidR="00B475A1" w:rsidRDefault="00B475A1" w:rsidP="00B475A1">
      <w:pPr>
        <w:rPr>
          <w:b/>
        </w:rPr>
      </w:pPr>
    </w:p>
    <w:p w14:paraId="3383FF43" w14:textId="4AB6E835" w:rsidR="00B475A1" w:rsidRDefault="0046310F" w:rsidP="00B475A1">
      <w:pPr>
        <w:rPr>
          <w:b/>
        </w:rPr>
      </w:pPr>
      <w:r w:rsidRPr="0046310F">
        <w:rPr>
          <w:b/>
        </w:rPr>
        <w:t>Relevant Security Principle(s)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C48783F" w:rsidR="00B475A1" w:rsidRDefault="00D747BA" w:rsidP="00F51FA8">
            <w:pPr>
              <w:pBdr>
                <w:top w:val="nil"/>
                <w:left w:val="nil"/>
                <w:bottom w:val="nil"/>
                <w:right w:val="nil"/>
                <w:between w:val="nil"/>
              </w:pBdr>
            </w:pPr>
            <w:r>
              <w:t xml:space="preserve">1. </w:t>
            </w:r>
            <w:r w:rsidR="000D28F2" w:rsidRPr="000D28F2">
              <w:t>Validate Input Data</w:t>
            </w:r>
          </w:p>
        </w:tc>
      </w:tr>
      <w:tr w:rsidR="000D28F2" w14:paraId="43F299AF" w14:textId="77777777" w:rsidTr="006D38A7">
        <w:trPr>
          <w:tblHeader/>
        </w:trPr>
        <w:tc>
          <w:tcPr>
            <w:tcW w:w="10780" w:type="dxa"/>
            <w:shd w:val="clear" w:color="auto" w:fill="auto"/>
            <w:tcMar>
              <w:top w:w="100" w:type="dxa"/>
              <w:left w:w="100" w:type="dxa"/>
              <w:bottom w:w="100" w:type="dxa"/>
              <w:right w:w="100" w:type="dxa"/>
            </w:tcMar>
          </w:tcPr>
          <w:p w14:paraId="454D5CEC" w14:textId="0367F9CF" w:rsidR="000D28F2" w:rsidRDefault="000D28F2" w:rsidP="00F51FA8">
            <w:pPr>
              <w:pBdr>
                <w:top w:val="nil"/>
                <w:left w:val="nil"/>
                <w:bottom w:val="nil"/>
                <w:right w:val="nil"/>
                <w:between w:val="nil"/>
              </w:pBdr>
              <w:rPr>
                <w:b/>
              </w:rPr>
            </w:pPr>
            <w:r>
              <w:rPr>
                <w:b/>
              </w:rPr>
              <w:t xml:space="preserve">Rationalization: </w:t>
            </w:r>
            <w:r w:rsidR="007941EB" w:rsidRPr="0046310F">
              <w:rPr>
                <w:bCs/>
              </w:rPr>
              <w:t>External input validation is a cornerstone of secure coding, preventing a wide range of attacks by ensuring only expected and safe data is processed. This principle supports the creation of a secure code base by mitigating vulnerabilities associated with unvalidated inputs.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62AC94A" w:rsidR="00B475A1" w:rsidRDefault="000D28F2" w:rsidP="00F51FA8">
            <w:pPr>
              <w:jc w:val="center"/>
            </w:pPr>
            <w:r>
              <w:t>High</w:t>
            </w:r>
          </w:p>
        </w:tc>
        <w:tc>
          <w:tcPr>
            <w:tcW w:w="1341" w:type="dxa"/>
            <w:shd w:val="clear" w:color="auto" w:fill="auto"/>
          </w:tcPr>
          <w:p w14:paraId="72BD1BCD" w14:textId="26867395" w:rsidR="00B475A1" w:rsidRDefault="000D28F2" w:rsidP="00F51FA8">
            <w:pPr>
              <w:jc w:val="center"/>
            </w:pPr>
            <w:r>
              <w:t>Probable</w:t>
            </w:r>
          </w:p>
        </w:tc>
        <w:tc>
          <w:tcPr>
            <w:tcW w:w="4021" w:type="dxa"/>
            <w:shd w:val="clear" w:color="auto" w:fill="auto"/>
          </w:tcPr>
          <w:p w14:paraId="5BE08C9E" w14:textId="756EB98B" w:rsidR="00B475A1" w:rsidRDefault="000D28F2" w:rsidP="00F51FA8">
            <w:pPr>
              <w:jc w:val="center"/>
            </w:pPr>
            <w:r>
              <w:t>Medium</w:t>
            </w:r>
          </w:p>
        </w:tc>
        <w:tc>
          <w:tcPr>
            <w:tcW w:w="1807" w:type="dxa"/>
            <w:shd w:val="clear" w:color="auto" w:fill="auto"/>
          </w:tcPr>
          <w:p w14:paraId="507F810F" w14:textId="57E51F30" w:rsidR="00B475A1" w:rsidRDefault="000D28F2" w:rsidP="00F51FA8">
            <w:pPr>
              <w:jc w:val="center"/>
            </w:pPr>
            <w:r>
              <w:t>High</w:t>
            </w:r>
          </w:p>
        </w:tc>
        <w:tc>
          <w:tcPr>
            <w:tcW w:w="1805" w:type="dxa"/>
            <w:shd w:val="clear" w:color="auto" w:fill="auto"/>
          </w:tcPr>
          <w:p w14:paraId="4686F95C" w14:textId="6CE6B359" w:rsidR="00B475A1" w:rsidRDefault="00D42F68"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89"/>
        <w:gridCol w:w="2390"/>
        <w:gridCol w:w="6046"/>
      </w:tblGrid>
      <w:tr w:rsidR="00C019F2" w:rsidRPr="00C019F2" w14:paraId="7F16743E" w14:textId="77777777" w:rsidTr="00AA0491">
        <w:trPr>
          <w:trHeight w:val="537"/>
          <w:tblHeader/>
        </w:trPr>
        <w:tc>
          <w:tcPr>
            <w:tcW w:w="2389" w:type="dxa"/>
            <w:shd w:val="clear" w:color="auto" w:fill="D9D9D9"/>
            <w:vAlign w:val="center"/>
          </w:tcPr>
          <w:p w14:paraId="2BEAAED4" w14:textId="77777777" w:rsidR="00C019F2" w:rsidRPr="00C019F2" w:rsidRDefault="00C019F2" w:rsidP="00B8504C">
            <w:pPr>
              <w:jc w:val="center"/>
              <w:rPr>
                <w:b/>
                <w:sz w:val="24"/>
                <w:szCs w:val="24"/>
              </w:rPr>
            </w:pPr>
            <w:r w:rsidRPr="00C019F2">
              <w:rPr>
                <w:b/>
                <w:sz w:val="24"/>
                <w:szCs w:val="24"/>
              </w:rPr>
              <w:t>Tool</w:t>
            </w:r>
          </w:p>
        </w:tc>
        <w:tc>
          <w:tcPr>
            <w:tcW w:w="2390" w:type="dxa"/>
            <w:shd w:val="clear" w:color="auto" w:fill="D9D9D9"/>
            <w:vAlign w:val="center"/>
          </w:tcPr>
          <w:p w14:paraId="6541D8AD" w14:textId="77777777" w:rsidR="00C019F2" w:rsidRPr="00C019F2" w:rsidRDefault="00C019F2" w:rsidP="00B8504C">
            <w:pPr>
              <w:jc w:val="center"/>
              <w:rPr>
                <w:b/>
                <w:sz w:val="24"/>
                <w:szCs w:val="24"/>
              </w:rPr>
            </w:pPr>
            <w:r w:rsidRPr="00C019F2">
              <w:rPr>
                <w:b/>
                <w:sz w:val="24"/>
                <w:szCs w:val="24"/>
              </w:rPr>
              <w:t>Version</w:t>
            </w:r>
          </w:p>
        </w:tc>
        <w:tc>
          <w:tcPr>
            <w:tcW w:w="6046" w:type="dxa"/>
            <w:shd w:val="clear" w:color="auto" w:fill="D9D9D9"/>
            <w:vAlign w:val="center"/>
          </w:tcPr>
          <w:p w14:paraId="2A2240A3" w14:textId="77777777" w:rsidR="00C019F2" w:rsidRPr="00C019F2" w:rsidRDefault="00C019F2" w:rsidP="00B8504C">
            <w:pPr>
              <w:jc w:val="center"/>
              <w:rPr>
                <w:b/>
                <w:sz w:val="24"/>
                <w:szCs w:val="24"/>
              </w:rPr>
            </w:pPr>
            <w:r w:rsidRPr="00C019F2">
              <w:rPr>
                <w:b/>
                <w:sz w:val="24"/>
                <w:szCs w:val="24"/>
              </w:rPr>
              <w:t>Checker</w:t>
            </w:r>
          </w:p>
        </w:tc>
      </w:tr>
      <w:tr w:rsidR="00C019F2" w:rsidRPr="00C019F2" w14:paraId="19627367" w14:textId="77777777" w:rsidTr="00AA0491">
        <w:trPr>
          <w:trHeight w:val="537"/>
        </w:trPr>
        <w:tc>
          <w:tcPr>
            <w:tcW w:w="2389" w:type="dxa"/>
            <w:shd w:val="clear" w:color="auto" w:fill="auto"/>
          </w:tcPr>
          <w:p w14:paraId="1B767639" w14:textId="266761E3" w:rsidR="00C019F2" w:rsidRPr="00C019F2" w:rsidRDefault="00947B85" w:rsidP="00B8504C">
            <w:pPr>
              <w:jc w:val="center"/>
              <w:rPr>
                <w:sz w:val="24"/>
                <w:szCs w:val="24"/>
              </w:rPr>
            </w:pPr>
            <w:proofErr w:type="spellStart"/>
            <w:r w:rsidRPr="00947B85">
              <w:rPr>
                <w:sz w:val="24"/>
                <w:szCs w:val="24"/>
              </w:rPr>
              <w:t>Parasoft</w:t>
            </w:r>
            <w:proofErr w:type="spellEnd"/>
            <w:r w:rsidRPr="00947B85">
              <w:rPr>
                <w:sz w:val="24"/>
                <w:szCs w:val="24"/>
              </w:rPr>
              <w:t xml:space="preserve"> C/C++test</w:t>
            </w:r>
          </w:p>
        </w:tc>
        <w:tc>
          <w:tcPr>
            <w:tcW w:w="2390" w:type="dxa"/>
            <w:shd w:val="clear" w:color="auto" w:fill="auto"/>
          </w:tcPr>
          <w:p w14:paraId="2AA21A63" w14:textId="11AB066D" w:rsidR="00C019F2" w:rsidRPr="00C019F2" w:rsidRDefault="00863A73" w:rsidP="00B8504C">
            <w:pPr>
              <w:jc w:val="center"/>
              <w:rPr>
                <w:sz w:val="24"/>
                <w:szCs w:val="24"/>
              </w:rPr>
            </w:pPr>
            <w:r>
              <w:rPr>
                <w:sz w:val="24"/>
                <w:szCs w:val="24"/>
              </w:rPr>
              <w:t>2023.1</w:t>
            </w:r>
          </w:p>
        </w:tc>
        <w:tc>
          <w:tcPr>
            <w:tcW w:w="6046" w:type="dxa"/>
            <w:shd w:val="clear" w:color="auto" w:fill="auto"/>
          </w:tcPr>
          <w:p w14:paraId="27DB0BDA" w14:textId="7A3062B6" w:rsidR="00C019F2" w:rsidRPr="00C019F2" w:rsidRDefault="00863A73" w:rsidP="00B8504C">
            <w:pPr>
              <w:jc w:val="center"/>
              <w:rPr>
                <w:sz w:val="24"/>
                <w:szCs w:val="24"/>
              </w:rPr>
            </w:pPr>
            <w:r w:rsidRPr="00863A73">
              <w:rPr>
                <w:sz w:val="24"/>
                <w:szCs w:val="24"/>
              </w:rPr>
              <w:t>CERT_CPP-STR53-a</w:t>
            </w:r>
          </w:p>
        </w:tc>
      </w:tr>
    </w:tbl>
    <w:tbl>
      <w:tblPr>
        <w:tblW w:w="10825"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25"/>
      </w:tblGrid>
      <w:tr w:rsidR="00C019F2" w:rsidRPr="00C019F2" w14:paraId="0E500937" w14:textId="77777777" w:rsidTr="00AA0491">
        <w:trPr>
          <w:trHeight w:val="460"/>
          <w:tblHeader/>
        </w:trPr>
        <w:tc>
          <w:tcPr>
            <w:tcW w:w="10825" w:type="dxa"/>
            <w:shd w:val="clear" w:color="auto" w:fill="D9D9D9"/>
            <w:vAlign w:val="center"/>
          </w:tcPr>
          <w:p w14:paraId="70F1FBA6" w14:textId="0AF596D7" w:rsidR="00C019F2" w:rsidRPr="00C019F2" w:rsidRDefault="00753CEA" w:rsidP="00B8504C">
            <w:pPr>
              <w:jc w:val="center"/>
              <w:rPr>
                <w:b/>
              </w:rPr>
            </w:pPr>
            <w:r>
              <w:rPr>
                <w:b/>
              </w:rPr>
              <w:t>Checker Description</w:t>
            </w:r>
          </w:p>
        </w:tc>
      </w:tr>
      <w:tr w:rsidR="00C019F2" w:rsidRPr="00C019F2" w14:paraId="1B09D500" w14:textId="77777777" w:rsidTr="00AA0491">
        <w:trPr>
          <w:trHeight w:val="460"/>
        </w:trPr>
        <w:tc>
          <w:tcPr>
            <w:tcW w:w="10825" w:type="dxa"/>
            <w:shd w:val="clear" w:color="auto" w:fill="auto"/>
          </w:tcPr>
          <w:p w14:paraId="2F7E4AD7" w14:textId="0A150222" w:rsidR="00C019F2" w:rsidRPr="00C019F2" w:rsidRDefault="00863A73" w:rsidP="00B8504C">
            <w:pPr>
              <w:jc w:val="center"/>
            </w:pPr>
            <w:r w:rsidRPr="00863A73">
              <w:t>This checker guarantees the safety of index operations, directly supporting the enforcement of stringent input validation routines. It's selected because validating indices and data ranges is foundational to securing external inputs against a variety of common attacks.</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AA59D9F" w:rsidR="00381847" w:rsidRDefault="008B3E08">
            <w:pPr>
              <w:jc w:val="center"/>
            </w:pPr>
            <w:r>
              <w:t xml:space="preserve">Resource </w:t>
            </w:r>
            <w:proofErr w:type="spellStart"/>
            <w:r>
              <w:t>Managerment</w:t>
            </w:r>
            <w:proofErr w:type="spellEnd"/>
          </w:p>
        </w:tc>
        <w:tc>
          <w:tcPr>
            <w:tcW w:w="1341" w:type="dxa"/>
            <w:tcMar>
              <w:top w:w="100" w:type="dxa"/>
              <w:left w:w="100" w:type="dxa"/>
              <w:bottom w:w="100" w:type="dxa"/>
              <w:right w:w="100" w:type="dxa"/>
            </w:tcMar>
          </w:tcPr>
          <w:p w14:paraId="72961103" w14:textId="239E219D" w:rsidR="00381847" w:rsidRDefault="00DB68FE">
            <w:pPr>
              <w:jc w:val="center"/>
            </w:pPr>
            <w:r w:rsidRPr="00DB68FE">
              <w:t>STD-010-CPP</w:t>
            </w:r>
          </w:p>
        </w:tc>
        <w:tc>
          <w:tcPr>
            <w:tcW w:w="7632" w:type="dxa"/>
            <w:tcMar>
              <w:top w:w="100" w:type="dxa"/>
              <w:left w:w="100" w:type="dxa"/>
              <w:bottom w:w="100" w:type="dxa"/>
              <w:right w:w="100" w:type="dxa"/>
            </w:tcMar>
          </w:tcPr>
          <w:p w14:paraId="02179BF3" w14:textId="7D088FCA" w:rsidR="00381847" w:rsidRDefault="00975A4D">
            <w:r w:rsidRPr="00975A4D">
              <w:t>Proper Management and Cleanup of Dynamically Allocated Resources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tbl>
            <w:tblPr>
              <w:tblStyle w:val="affffffff7"/>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B3FAB" w14:paraId="0181EF6F" w14:textId="77777777" w:rsidTr="002E394C">
              <w:trPr>
                <w:trHeight w:val="269"/>
                <w:tblHeader/>
                <w:jc w:val="cent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DC8F593" w14:textId="77777777" w:rsidR="006B3FAB" w:rsidRDefault="006B3FAB" w:rsidP="006B3FAB">
                  <w:r>
                    <w:rPr>
                      <w:b/>
                      <w:sz w:val="24"/>
                      <w:szCs w:val="24"/>
                    </w:rPr>
                    <w:t>Rationalization</w:t>
                  </w:r>
                </w:p>
              </w:tc>
            </w:tr>
            <w:tr w:rsidR="006B3FAB" w14:paraId="3B81C250" w14:textId="77777777" w:rsidTr="002E394C">
              <w:trPr>
                <w:trHeight w:val="460"/>
                <w:jc w:val="center"/>
              </w:trPr>
              <w:tc>
                <w:tcPr>
                  <w:tcW w:w="10800" w:type="dxa"/>
                  <w:tcBorders>
                    <w:top w:val="single" w:sz="4" w:space="0" w:color="000000"/>
                  </w:tcBorders>
                  <w:shd w:val="clear" w:color="auto" w:fill="EFEFEF"/>
                  <w:tcMar>
                    <w:top w:w="100" w:type="dxa"/>
                    <w:left w:w="100" w:type="dxa"/>
                    <w:bottom w:w="100" w:type="dxa"/>
                    <w:right w:w="100" w:type="dxa"/>
                  </w:tcMar>
                </w:tcPr>
                <w:p w14:paraId="70CB1F6E" w14:textId="5EF5ED87" w:rsidR="006B3FAB" w:rsidRDefault="009F4D51" w:rsidP="006B3FAB">
                  <w:r w:rsidRPr="009F4D51">
                    <w:t>This standard addresses the efficient and safe management of dynamically allocated resources. Proper handling of such resources is essential to prevent memory leaks, avoid resource exhaustion, and ensure that the program operates within its resource constraints.</w:t>
                  </w:r>
                </w:p>
              </w:tc>
            </w:tr>
          </w:tbl>
          <w:p w14:paraId="75912F1A" w14:textId="77777777" w:rsidR="006B3FAB" w:rsidRDefault="006B3FAB" w:rsidP="0015146B">
            <w:pPr>
              <w:rPr>
                <w:b/>
                <w:sz w:val="24"/>
                <w:szCs w:val="24"/>
              </w:rPr>
            </w:pPr>
          </w:p>
          <w:p w14:paraId="26AB4A33" w14:textId="32294D8F"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4350271" w:rsidR="00F72634" w:rsidRDefault="009F4D51" w:rsidP="0015146B">
            <w:r w:rsidRPr="009F4D51">
              <w:t>The noncompliant code demonstrates a scenario where dynamically allocated memory is not released, leading to a memory leak.</w:t>
            </w:r>
          </w:p>
        </w:tc>
      </w:tr>
      <w:tr w:rsidR="00F72634" w14:paraId="23207A43" w14:textId="77777777" w:rsidTr="00001F14">
        <w:trPr>
          <w:trHeight w:val="460"/>
        </w:trPr>
        <w:tc>
          <w:tcPr>
            <w:tcW w:w="10800" w:type="dxa"/>
            <w:tcMar>
              <w:top w:w="100" w:type="dxa"/>
              <w:left w:w="100" w:type="dxa"/>
              <w:bottom w:w="100" w:type="dxa"/>
              <w:right w:w="100" w:type="dxa"/>
            </w:tcMar>
          </w:tcPr>
          <w:p w14:paraId="04D577DE" w14:textId="77777777" w:rsidR="009F4D51" w:rsidRPr="009F4D51" w:rsidRDefault="009F4D51" w:rsidP="009F4D51">
            <w:pPr>
              <w:rPr>
                <w:rFonts w:ascii="Courier New" w:hAnsi="Courier New" w:cs="Courier New"/>
              </w:rPr>
            </w:pPr>
            <w:r w:rsidRPr="009F4D51">
              <w:rPr>
                <w:rFonts w:ascii="Courier New" w:hAnsi="Courier New" w:cs="Courier New"/>
              </w:rPr>
              <w:t>#include &lt;</w:t>
            </w:r>
            <w:proofErr w:type="spellStart"/>
            <w:r w:rsidRPr="009F4D51">
              <w:rPr>
                <w:rFonts w:ascii="Courier New" w:hAnsi="Courier New" w:cs="Courier New"/>
              </w:rPr>
              <w:t>cstdlib</w:t>
            </w:r>
            <w:proofErr w:type="spellEnd"/>
            <w:r w:rsidRPr="009F4D51">
              <w:rPr>
                <w:rFonts w:ascii="Courier New" w:hAnsi="Courier New" w:cs="Courier New"/>
              </w:rPr>
              <w:t>&gt;</w:t>
            </w:r>
          </w:p>
          <w:p w14:paraId="0C642D0F" w14:textId="77777777" w:rsidR="009F4D51" w:rsidRPr="009F4D51" w:rsidRDefault="009F4D51" w:rsidP="009F4D51">
            <w:pPr>
              <w:rPr>
                <w:rFonts w:ascii="Courier New" w:hAnsi="Courier New" w:cs="Courier New"/>
              </w:rPr>
            </w:pPr>
          </w:p>
          <w:p w14:paraId="7A214EC5" w14:textId="77777777" w:rsidR="009F4D51" w:rsidRPr="009F4D51" w:rsidRDefault="009F4D51" w:rsidP="009F4D51">
            <w:pPr>
              <w:rPr>
                <w:rFonts w:ascii="Courier New" w:hAnsi="Courier New" w:cs="Courier New"/>
              </w:rPr>
            </w:pPr>
            <w:r w:rsidRPr="009F4D51">
              <w:rPr>
                <w:rFonts w:ascii="Courier New" w:hAnsi="Courier New" w:cs="Courier New"/>
              </w:rPr>
              <w:t xml:space="preserve">void </w:t>
            </w:r>
            <w:proofErr w:type="spellStart"/>
            <w:r w:rsidRPr="009F4D51">
              <w:rPr>
                <w:rFonts w:ascii="Courier New" w:hAnsi="Courier New" w:cs="Courier New"/>
              </w:rPr>
              <w:t>createArray</w:t>
            </w:r>
            <w:proofErr w:type="spellEnd"/>
            <w:r w:rsidRPr="009F4D51">
              <w:rPr>
                <w:rFonts w:ascii="Courier New" w:hAnsi="Courier New" w:cs="Courier New"/>
              </w:rPr>
              <w:t>(int size) {</w:t>
            </w:r>
          </w:p>
          <w:p w14:paraId="6AD7CFDA" w14:textId="77777777" w:rsidR="009F4D51" w:rsidRPr="009F4D51" w:rsidRDefault="009F4D51" w:rsidP="009F4D51">
            <w:pPr>
              <w:rPr>
                <w:rFonts w:ascii="Courier New" w:hAnsi="Courier New" w:cs="Courier New"/>
              </w:rPr>
            </w:pPr>
            <w:r w:rsidRPr="009F4D51">
              <w:rPr>
                <w:rFonts w:ascii="Courier New" w:hAnsi="Courier New" w:cs="Courier New"/>
              </w:rPr>
              <w:t xml:space="preserve">    int* </w:t>
            </w:r>
            <w:proofErr w:type="spellStart"/>
            <w:r w:rsidRPr="009F4D51">
              <w:rPr>
                <w:rFonts w:ascii="Courier New" w:hAnsi="Courier New" w:cs="Courier New"/>
              </w:rPr>
              <w:t>arr</w:t>
            </w:r>
            <w:proofErr w:type="spellEnd"/>
            <w:r w:rsidRPr="009F4D51">
              <w:rPr>
                <w:rFonts w:ascii="Courier New" w:hAnsi="Courier New" w:cs="Courier New"/>
              </w:rPr>
              <w:t xml:space="preserve"> = new int[size</w:t>
            </w:r>
            <w:proofErr w:type="gramStart"/>
            <w:r w:rsidRPr="009F4D51">
              <w:rPr>
                <w:rFonts w:ascii="Courier New" w:hAnsi="Courier New" w:cs="Courier New"/>
              </w:rPr>
              <w:t>];</w:t>
            </w:r>
            <w:proofErr w:type="gramEnd"/>
          </w:p>
          <w:p w14:paraId="744DDACC" w14:textId="77777777" w:rsidR="009F4D51" w:rsidRPr="009F4D51" w:rsidRDefault="009F4D51" w:rsidP="009F4D51">
            <w:pPr>
              <w:rPr>
                <w:rFonts w:ascii="Courier New" w:hAnsi="Courier New" w:cs="Courier New"/>
              </w:rPr>
            </w:pPr>
            <w:r w:rsidRPr="009F4D51">
              <w:rPr>
                <w:rFonts w:ascii="Courier New" w:hAnsi="Courier New" w:cs="Courier New"/>
              </w:rPr>
              <w:t xml:space="preserve">    // Perform operations on </w:t>
            </w:r>
            <w:proofErr w:type="spellStart"/>
            <w:r w:rsidRPr="009F4D51">
              <w:rPr>
                <w:rFonts w:ascii="Courier New" w:hAnsi="Courier New" w:cs="Courier New"/>
              </w:rPr>
              <w:t>arr</w:t>
            </w:r>
            <w:proofErr w:type="spellEnd"/>
          </w:p>
          <w:p w14:paraId="69CFC702" w14:textId="77777777" w:rsidR="009F4D51" w:rsidRPr="009F4D51" w:rsidRDefault="009F4D51" w:rsidP="009F4D51">
            <w:pPr>
              <w:rPr>
                <w:rFonts w:ascii="Courier New" w:hAnsi="Courier New" w:cs="Courier New"/>
              </w:rPr>
            </w:pPr>
            <w:r w:rsidRPr="009F4D51">
              <w:rPr>
                <w:rFonts w:ascii="Courier New" w:hAnsi="Courier New" w:cs="Courier New"/>
              </w:rPr>
              <w:t xml:space="preserve">    // Memory leak: </w:t>
            </w:r>
            <w:proofErr w:type="spellStart"/>
            <w:r w:rsidRPr="009F4D51">
              <w:rPr>
                <w:rFonts w:ascii="Courier New" w:hAnsi="Courier New" w:cs="Courier New"/>
              </w:rPr>
              <w:t>arr</w:t>
            </w:r>
            <w:proofErr w:type="spellEnd"/>
            <w:r w:rsidRPr="009F4D51">
              <w:rPr>
                <w:rFonts w:ascii="Courier New" w:hAnsi="Courier New" w:cs="Courier New"/>
              </w:rPr>
              <w:t xml:space="preserve"> is not deleted</w:t>
            </w:r>
          </w:p>
          <w:p w14:paraId="6BD9F1DC" w14:textId="63127E27" w:rsidR="00F72634" w:rsidRDefault="009F4D51" w:rsidP="009F4D51">
            <w:r w:rsidRPr="009F4D51">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C067788" w:rsidR="00F72634" w:rsidRDefault="00DE033E" w:rsidP="0015146B">
            <w:r w:rsidRPr="00DE033E">
              <w:t>The compliant solution ensures that dynamically allocated memory is properly released using delete[], preventing memory leaks.</w:t>
            </w:r>
          </w:p>
        </w:tc>
      </w:tr>
      <w:tr w:rsidR="00F72634" w14:paraId="66F887A3" w14:textId="77777777" w:rsidTr="00001F14">
        <w:trPr>
          <w:trHeight w:val="460"/>
        </w:trPr>
        <w:tc>
          <w:tcPr>
            <w:tcW w:w="10800" w:type="dxa"/>
            <w:tcMar>
              <w:top w:w="100" w:type="dxa"/>
              <w:left w:w="100" w:type="dxa"/>
              <w:bottom w:w="100" w:type="dxa"/>
              <w:right w:w="100" w:type="dxa"/>
            </w:tcMar>
          </w:tcPr>
          <w:p w14:paraId="7BF4741E" w14:textId="77777777" w:rsidR="00DE033E" w:rsidRPr="00DE033E" w:rsidRDefault="00DE033E" w:rsidP="00DE033E">
            <w:pPr>
              <w:rPr>
                <w:rFonts w:ascii="Courier New" w:hAnsi="Courier New" w:cs="Courier New"/>
              </w:rPr>
            </w:pPr>
            <w:r w:rsidRPr="00DE033E">
              <w:rPr>
                <w:rFonts w:ascii="Courier New" w:hAnsi="Courier New" w:cs="Courier New"/>
              </w:rPr>
              <w:t>#include &lt;</w:t>
            </w:r>
            <w:proofErr w:type="spellStart"/>
            <w:r w:rsidRPr="00DE033E">
              <w:rPr>
                <w:rFonts w:ascii="Courier New" w:hAnsi="Courier New" w:cs="Courier New"/>
              </w:rPr>
              <w:t>cstdlib</w:t>
            </w:r>
            <w:proofErr w:type="spellEnd"/>
            <w:r w:rsidRPr="00DE033E">
              <w:rPr>
                <w:rFonts w:ascii="Courier New" w:hAnsi="Courier New" w:cs="Courier New"/>
              </w:rPr>
              <w:t>&gt;</w:t>
            </w:r>
          </w:p>
          <w:p w14:paraId="6C17A4D2" w14:textId="77777777" w:rsidR="00DE033E" w:rsidRPr="00DE033E" w:rsidRDefault="00DE033E" w:rsidP="00DE033E">
            <w:pPr>
              <w:rPr>
                <w:rFonts w:ascii="Courier New" w:hAnsi="Courier New" w:cs="Courier New"/>
              </w:rPr>
            </w:pPr>
          </w:p>
          <w:p w14:paraId="621B0B4A" w14:textId="77777777" w:rsidR="00DE033E" w:rsidRPr="00DE033E" w:rsidRDefault="00DE033E" w:rsidP="00DE033E">
            <w:pPr>
              <w:rPr>
                <w:rFonts w:ascii="Courier New" w:hAnsi="Courier New" w:cs="Courier New"/>
              </w:rPr>
            </w:pPr>
            <w:r w:rsidRPr="00DE033E">
              <w:rPr>
                <w:rFonts w:ascii="Courier New" w:hAnsi="Courier New" w:cs="Courier New"/>
              </w:rPr>
              <w:t xml:space="preserve">void </w:t>
            </w:r>
            <w:proofErr w:type="spellStart"/>
            <w:r w:rsidRPr="00DE033E">
              <w:rPr>
                <w:rFonts w:ascii="Courier New" w:hAnsi="Courier New" w:cs="Courier New"/>
              </w:rPr>
              <w:t>createArray</w:t>
            </w:r>
            <w:proofErr w:type="spellEnd"/>
            <w:r w:rsidRPr="00DE033E">
              <w:rPr>
                <w:rFonts w:ascii="Courier New" w:hAnsi="Courier New" w:cs="Courier New"/>
              </w:rPr>
              <w:t>(int size) {</w:t>
            </w:r>
          </w:p>
          <w:p w14:paraId="428D1197" w14:textId="77777777" w:rsidR="00DE033E" w:rsidRPr="00DE033E" w:rsidRDefault="00DE033E" w:rsidP="00DE033E">
            <w:pPr>
              <w:rPr>
                <w:rFonts w:ascii="Courier New" w:hAnsi="Courier New" w:cs="Courier New"/>
              </w:rPr>
            </w:pPr>
            <w:r w:rsidRPr="00DE033E">
              <w:rPr>
                <w:rFonts w:ascii="Courier New" w:hAnsi="Courier New" w:cs="Courier New"/>
              </w:rPr>
              <w:t xml:space="preserve">    int* </w:t>
            </w:r>
            <w:proofErr w:type="spellStart"/>
            <w:r w:rsidRPr="00DE033E">
              <w:rPr>
                <w:rFonts w:ascii="Courier New" w:hAnsi="Courier New" w:cs="Courier New"/>
              </w:rPr>
              <w:t>arr</w:t>
            </w:r>
            <w:proofErr w:type="spellEnd"/>
            <w:r w:rsidRPr="00DE033E">
              <w:rPr>
                <w:rFonts w:ascii="Courier New" w:hAnsi="Courier New" w:cs="Courier New"/>
              </w:rPr>
              <w:t xml:space="preserve"> = new int[size</w:t>
            </w:r>
            <w:proofErr w:type="gramStart"/>
            <w:r w:rsidRPr="00DE033E">
              <w:rPr>
                <w:rFonts w:ascii="Courier New" w:hAnsi="Courier New" w:cs="Courier New"/>
              </w:rPr>
              <w:t>];</w:t>
            </w:r>
            <w:proofErr w:type="gramEnd"/>
          </w:p>
          <w:p w14:paraId="38E8A36D" w14:textId="77777777" w:rsidR="00DE033E" w:rsidRPr="00DE033E" w:rsidRDefault="00DE033E" w:rsidP="00DE033E">
            <w:pPr>
              <w:rPr>
                <w:rFonts w:ascii="Courier New" w:hAnsi="Courier New" w:cs="Courier New"/>
              </w:rPr>
            </w:pPr>
            <w:r w:rsidRPr="00DE033E">
              <w:rPr>
                <w:rFonts w:ascii="Courier New" w:hAnsi="Courier New" w:cs="Courier New"/>
              </w:rPr>
              <w:t xml:space="preserve">    // Perform operations on </w:t>
            </w:r>
            <w:proofErr w:type="spellStart"/>
            <w:r w:rsidRPr="00DE033E">
              <w:rPr>
                <w:rFonts w:ascii="Courier New" w:hAnsi="Courier New" w:cs="Courier New"/>
              </w:rPr>
              <w:t>arr</w:t>
            </w:r>
            <w:proofErr w:type="spellEnd"/>
          </w:p>
          <w:p w14:paraId="4FD250B5" w14:textId="77777777" w:rsidR="00DE033E" w:rsidRPr="00DE033E" w:rsidRDefault="00DE033E" w:rsidP="00DE033E">
            <w:pPr>
              <w:rPr>
                <w:rFonts w:ascii="Courier New" w:hAnsi="Courier New" w:cs="Courier New"/>
              </w:rPr>
            </w:pPr>
            <w:r w:rsidRPr="00DE033E">
              <w:rPr>
                <w:rFonts w:ascii="Courier New" w:hAnsi="Courier New" w:cs="Courier New"/>
              </w:rPr>
              <w:t xml:space="preserve">    delete[] </w:t>
            </w:r>
            <w:proofErr w:type="spellStart"/>
            <w:r w:rsidRPr="00DE033E">
              <w:rPr>
                <w:rFonts w:ascii="Courier New" w:hAnsi="Courier New" w:cs="Courier New"/>
              </w:rPr>
              <w:t>arr</w:t>
            </w:r>
            <w:proofErr w:type="spellEnd"/>
            <w:r w:rsidRPr="00DE033E">
              <w:rPr>
                <w:rFonts w:ascii="Courier New" w:hAnsi="Courier New" w:cs="Courier New"/>
              </w:rPr>
              <w:t xml:space="preserve">; // Proper cleanup to prevent memory </w:t>
            </w:r>
            <w:proofErr w:type="gramStart"/>
            <w:r w:rsidRPr="00DE033E">
              <w:rPr>
                <w:rFonts w:ascii="Courier New" w:hAnsi="Courier New" w:cs="Courier New"/>
              </w:rPr>
              <w:t>leaks</w:t>
            </w:r>
            <w:proofErr w:type="gramEnd"/>
          </w:p>
          <w:p w14:paraId="09D5B7CA" w14:textId="526F0DDD" w:rsidR="00F72634" w:rsidRDefault="00DE033E" w:rsidP="00DE033E">
            <w:r w:rsidRPr="00DE033E">
              <w:rPr>
                <w:rFonts w:ascii="Courier New" w:hAnsi="Courier New" w:cs="Courier New"/>
              </w:rPr>
              <w:t>}</w:t>
            </w:r>
          </w:p>
        </w:tc>
      </w:tr>
    </w:tbl>
    <w:p w14:paraId="67786E73" w14:textId="77777777" w:rsidR="00381847" w:rsidRDefault="00381847">
      <w:pPr>
        <w:rPr>
          <w:b/>
        </w:rPr>
      </w:pPr>
    </w:p>
    <w:p w14:paraId="123223BF" w14:textId="736B7F6C" w:rsidR="00381847" w:rsidRDefault="0046310F">
      <w:pPr>
        <w:rPr>
          <w:b/>
        </w:rPr>
      </w:pPr>
      <w:r w:rsidRPr="0046310F">
        <w:rPr>
          <w:b/>
        </w:rPr>
        <w:t>Relevant Security Principle(s)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B3966F4" w:rsidR="00381847" w:rsidRDefault="00D747BA">
            <w:pPr>
              <w:pBdr>
                <w:top w:val="nil"/>
                <w:left w:val="nil"/>
                <w:bottom w:val="nil"/>
                <w:right w:val="nil"/>
                <w:between w:val="nil"/>
              </w:pBdr>
            </w:pPr>
            <w:r>
              <w:t xml:space="preserve">4. </w:t>
            </w:r>
            <w:r w:rsidR="00CA00C8" w:rsidRPr="00CA00C8">
              <w:t>Keep It Simple</w:t>
            </w:r>
          </w:p>
        </w:tc>
      </w:tr>
      <w:tr w:rsidR="00CA00C8" w14:paraId="3BE057E1" w14:textId="77777777" w:rsidTr="006D38A7">
        <w:trPr>
          <w:tblHeader/>
        </w:trPr>
        <w:tc>
          <w:tcPr>
            <w:tcW w:w="10780" w:type="dxa"/>
            <w:shd w:val="clear" w:color="auto" w:fill="auto"/>
            <w:tcMar>
              <w:top w:w="100" w:type="dxa"/>
              <w:left w:w="100" w:type="dxa"/>
              <w:bottom w:w="100" w:type="dxa"/>
              <w:right w:w="100" w:type="dxa"/>
            </w:tcMar>
          </w:tcPr>
          <w:p w14:paraId="3FF883AD" w14:textId="59EDDAD2" w:rsidR="00CA00C8" w:rsidRDefault="00CA00C8">
            <w:pPr>
              <w:pBdr>
                <w:top w:val="nil"/>
                <w:left w:val="nil"/>
                <w:bottom w:val="nil"/>
                <w:right w:val="nil"/>
                <w:between w:val="nil"/>
              </w:pBdr>
              <w:rPr>
                <w:b/>
              </w:rPr>
            </w:pPr>
            <w:r w:rsidRPr="00CA00C8">
              <w:rPr>
                <w:b/>
              </w:rPr>
              <w:t xml:space="preserve">Rationalization: </w:t>
            </w:r>
            <w:r w:rsidRPr="0046310F">
              <w:rPr>
                <w:bCs/>
              </w:rPr>
              <w:t>Simplifying the management and cleanup of dynamically allocated resources reduces complexity, which in turn minimizes the risk of memory leaks and dangling pointers. This approach fosters more maintainable and error-free code, crucial for both security and application stability.</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5D4D9BC" w:rsidR="00381847" w:rsidRDefault="00CA00C8">
            <w:pPr>
              <w:jc w:val="center"/>
            </w:pPr>
            <w:r>
              <w:t>High</w:t>
            </w:r>
          </w:p>
        </w:tc>
        <w:tc>
          <w:tcPr>
            <w:tcW w:w="1341" w:type="dxa"/>
            <w:shd w:val="clear" w:color="auto" w:fill="auto"/>
          </w:tcPr>
          <w:p w14:paraId="5BBCF7D7" w14:textId="79F39E4E" w:rsidR="00381847" w:rsidRDefault="00CA00C8">
            <w:pPr>
              <w:jc w:val="center"/>
            </w:pPr>
            <w:r>
              <w:t>Likely</w:t>
            </w:r>
          </w:p>
        </w:tc>
        <w:tc>
          <w:tcPr>
            <w:tcW w:w="4021" w:type="dxa"/>
            <w:shd w:val="clear" w:color="auto" w:fill="auto"/>
          </w:tcPr>
          <w:p w14:paraId="7B7CD542" w14:textId="0865BF9E" w:rsidR="00381847" w:rsidRDefault="00CA00C8">
            <w:pPr>
              <w:jc w:val="center"/>
            </w:pPr>
            <w:r>
              <w:t>Medium</w:t>
            </w:r>
          </w:p>
        </w:tc>
        <w:tc>
          <w:tcPr>
            <w:tcW w:w="1807" w:type="dxa"/>
            <w:shd w:val="clear" w:color="auto" w:fill="auto"/>
          </w:tcPr>
          <w:p w14:paraId="7F0E433A" w14:textId="13709DA0" w:rsidR="00381847" w:rsidRDefault="00CA00C8">
            <w:pPr>
              <w:jc w:val="center"/>
            </w:pPr>
            <w:r>
              <w:t>High</w:t>
            </w:r>
          </w:p>
        </w:tc>
        <w:tc>
          <w:tcPr>
            <w:tcW w:w="1805" w:type="dxa"/>
            <w:shd w:val="clear" w:color="auto" w:fill="auto"/>
          </w:tcPr>
          <w:p w14:paraId="61360AD2" w14:textId="3BA66F31" w:rsidR="00381847" w:rsidRDefault="00D42F68">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89"/>
        <w:gridCol w:w="2390"/>
        <w:gridCol w:w="6046"/>
      </w:tblGrid>
      <w:tr w:rsidR="00C019F2" w:rsidRPr="00C019F2" w14:paraId="4CC92DF6" w14:textId="77777777" w:rsidTr="00AA0491">
        <w:trPr>
          <w:trHeight w:val="537"/>
          <w:tblHeader/>
        </w:trPr>
        <w:tc>
          <w:tcPr>
            <w:tcW w:w="2389" w:type="dxa"/>
            <w:shd w:val="clear" w:color="auto" w:fill="D9D9D9"/>
            <w:vAlign w:val="center"/>
          </w:tcPr>
          <w:p w14:paraId="378F9FF9" w14:textId="77777777" w:rsidR="00C019F2" w:rsidRPr="00C019F2" w:rsidRDefault="00C019F2" w:rsidP="00B8504C">
            <w:pPr>
              <w:jc w:val="center"/>
              <w:rPr>
                <w:b/>
                <w:sz w:val="24"/>
                <w:szCs w:val="24"/>
              </w:rPr>
            </w:pPr>
            <w:r w:rsidRPr="00C019F2">
              <w:rPr>
                <w:b/>
                <w:sz w:val="24"/>
                <w:szCs w:val="24"/>
              </w:rPr>
              <w:t>Tool</w:t>
            </w:r>
          </w:p>
        </w:tc>
        <w:tc>
          <w:tcPr>
            <w:tcW w:w="2390" w:type="dxa"/>
            <w:shd w:val="clear" w:color="auto" w:fill="D9D9D9"/>
            <w:vAlign w:val="center"/>
          </w:tcPr>
          <w:p w14:paraId="1BF8DDF0" w14:textId="77777777" w:rsidR="00C019F2" w:rsidRPr="00C019F2" w:rsidRDefault="00C019F2" w:rsidP="00B8504C">
            <w:pPr>
              <w:jc w:val="center"/>
              <w:rPr>
                <w:b/>
                <w:sz w:val="24"/>
                <w:szCs w:val="24"/>
              </w:rPr>
            </w:pPr>
            <w:r w:rsidRPr="00C019F2">
              <w:rPr>
                <w:b/>
                <w:sz w:val="24"/>
                <w:szCs w:val="24"/>
              </w:rPr>
              <w:t>Version</w:t>
            </w:r>
          </w:p>
        </w:tc>
        <w:tc>
          <w:tcPr>
            <w:tcW w:w="6046" w:type="dxa"/>
            <w:shd w:val="clear" w:color="auto" w:fill="D9D9D9"/>
            <w:vAlign w:val="center"/>
          </w:tcPr>
          <w:p w14:paraId="356708CB" w14:textId="77777777" w:rsidR="00C019F2" w:rsidRPr="00C019F2" w:rsidRDefault="00C019F2" w:rsidP="00B8504C">
            <w:pPr>
              <w:jc w:val="center"/>
              <w:rPr>
                <w:b/>
                <w:sz w:val="24"/>
                <w:szCs w:val="24"/>
              </w:rPr>
            </w:pPr>
            <w:r w:rsidRPr="00C019F2">
              <w:rPr>
                <w:b/>
                <w:sz w:val="24"/>
                <w:szCs w:val="24"/>
              </w:rPr>
              <w:t>Checker</w:t>
            </w:r>
          </w:p>
        </w:tc>
      </w:tr>
      <w:tr w:rsidR="00C019F2" w:rsidRPr="00C019F2" w14:paraId="70CE1500" w14:textId="77777777" w:rsidTr="00AA0491">
        <w:trPr>
          <w:trHeight w:val="537"/>
        </w:trPr>
        <w:tc>
          <w:tcPr>
            <w:tcW w:w="2389" w:type="dxa"/>
            <w:shd w:val="clear" w:color="auto" w:fill="auto"/>
          </w:tcPr>
          <w:p w14:paraId="5CF50484" w14:textId="3DAC18E2" w:rsidR="00C019F2" w:rsidRPr="00C019F2" w:rsidRDefault="00571AEC" w:rsidP="00B8504C">
            <w:pPr>
              <w:jc w:val="center"/>
              <w:rPr>
                <w:sz w:val="24"/>
                <w:szCs w:val="24"/>
              </w:rPr>
            </w:pPr>
            <w:proofErr w:type="spellStart"/>
            <w:r w:rsidRPr="00571AEC">
              <w:rPr>
                <w:sz w:val="24"/>
                <w:szCs w:val="24"/>
              </w:rPr>
              <w:t>CodeSonar</w:t>
            </w:r>
            <w:proofErr w:type="spellEnd"/>
          </w:p>
        </w:tc>
        <w:tc>
          <w:tcPr>
            <w:tcW w:w="2390" w:type="dxa"/>
            <w:shd w:val="clear" w:color="auto" w:fill="auto"/>
          </w:tcPr>
          <w:p w14:paraId="3EBB271A" w14:textId="6D19E932" w:rsidR="00C019F2" w:rsidRPr="00C019F2" w:rsidRDefault="00072636" w:rsidP="00B8504C">
            <w:pPr>
              <w:jc w:val="center"/>
              <w:rPr>
                <w:sz w:val="24"/>
                <w:szCs w:val="24"/>
              </w:rPr>
            </w:pPr>
            <w:r w:rsidRPr="00072636">
              <w:rPr>
                <w:sz w:val="24"/>
                <w:szCs w:val="24"/>
              </w:rPr>
              <w:t>8.0p0</w:t>
            </w:r>
          </w:p>
        </w:tc>
        <w:tc>
          <w:tcPr>
            <w:tcW w:w="6046" w:type="dxa"/>
            <w:shd w:val="clear" w:color="auto" w:fill="auto"/>
          </w:tcPr>
          <w:p w14:paraId="2CD7E08C" w14:textId="1CDC9C65" w:rsidR="00C019F2" w:rsidRPr="00C019F2" w:rsidRDefault="00571AEC" w:rsidP="00B8504C">
            <w:pPr>
              <w:jc w:val="center"/>
              <w:rPr>
                <w:sz w:val="24"/>
                <w:szCs w:val="24"/>
              </w:rPr>
            </w:pPr>
            <w:r w:rsidRPr="00571AEC">
              <w:rPr>
                <w:sz w:val="24"/>
                <w:szCs w:val="24"/>
              </w:rPr>
              <w:t>LANG.MEM.TO</w:t>
            </w:r>
          </w:p>
        </w:tc>
      </w:tr>
    </w:tbl>
    <w:tbl>
      <w:tblPr>
        <w:tblW w:w="10825"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25"/>
      </w:tblGrid>
      <w:tr w:rsidR="00C019F2" w:rsidRPr="00C019F2" w14:paraId="3ED81CBE" w14:textId="77777777" w:rsidTr="00AA0491">
        <w:trPr>
          <w:trHeight w:val="460"/>
          <w:tblHeader/>
        </w:trPr>
        <w:tc>
          <w:tcPr>
            <w:tcW w:w="10825" w:type="dxa"/>
            <w:shd w:val="clear" w:color="auto" w:fill="D9D9D9"/>
            <w:vAlign w:val="center"/>
          </w:tcPr>
          <w:p w14:paraId="2D089F68" w14:textId="325747C8" w:rsidR="00C019F2" w:rsidRPr="00C019F2" w:rsidRDefault="00B8504C" w:rsidP="00B8504C">
            <w:pPr>
              <w:jc w:val="center"/>
              <w:rPr>
                <w:b/>
              </w:rPr>
            </w:pPr>
            <w:r>
              <w:rPr>
                <w:b/>
              </w:rPr>
              <w:t>Checker Description</w:t>
            </w:r>
          </w:p>
        </w:tc>
      </w:tr>
      <w:tr w:rsidR="00C019F2" w:rsidRPr="00C019F2" w14:paraId="6243E6A3" w14:textId="77777777" w:rsidTr="00AA0491">
        <w:trPr>
          <w:trHeight w:val="460"/>
        </w:trPr>
        <w:tc>
          <w:tcPr>
            <w:tcW w:w="10825" w:type="dxa"/>
            <w:shd w:val="clear" w:color="auto" w:fill="auto"/>
          </w:tcPr>
          <w:p w14:paraId="03D37533" w14:textId="59BEF019" w:rsidR="00C019F2" w:rsidRPr="00C019F2" w:rsidRDefault="00571AEC" w:rsidP="00B8504C">
            <w:pPr>
              <w:jc w:val="center"/>
            </w:pPr>
            <w:r w:rsidRPr="00571AEC">
              <w:t>This checker focuses on type overruns, which can lead to resource mismanagement issues. It's chosen for its ability to identify when dynamically allocated resources may exceed their intended use, ensuring proper management and cleanup to prevent leaks and potential exploits.</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sidP="00C871B7">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54388722" w14:textId="77777777" w:rsidR="00C41D9D" w:rsidRDefault="00C41D9D">
      <w:pPr>
        <w:jc w:val="center"/>
      </w:pPr>
    </w:p>
    <w:p w14:paraId="6A644573" w14:textId="77777777" w:rsidR="00381847" w:rsidRDefault="00381847" w:rsidP="00921B33"/>
    <w:p w14:paraId="23C92BA3" w14:textId="77777777" w:rsidR="00381847" w:rsidRDefault="00E769D9" w:rsidP="0059536C">
      <w:pPr>
        <w:pStyle w:val="Heading3"/>
      </w:pPr>
      <w:bookmarkStart w:id="19" w:name="_Toc52464074"/>
      <w:r>
        <w:t>Automation</w:t>
      </w:r>
      <w:bookmarkEnd w:id="19"/>
    </w:p>
    <w:p w14:paraId="6024302D" w14:textId="080ED4DF" w:rsidR="00072322" w:rsidRDefault="00C41D9D" w:rsidP="00C41D9D">
      <w:pPr>
        <w:jc w:val="center"/>
      </w:pPr>
      <w:r>
        <w:rPr>
          <w:noProof/>
        </w:rPr>
        <w:drawing>
          <wp:inline distT="0" distB="0" distL="0" distR="0" wp14:anchorId="3C09159A" wp14:editId="438E7D53">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24A8A1F9" w14:textId="77777777" w:rsidR="00C41D9D" w:rsidRPr="00072322" w:rsidRDefault="00C41D9D" w:rsidP="00C41D9D">
      <w:pPr>
        <w:jc w:val="center"/>
      </w:pPr>
    </w:p>
    <w:p w14:paraId="01A5CB93" w14:textId="77777777" w:rsidR="00726598" w:rsidRDefault="00726598" w:rsidP="00405891">
      <w:r>
        <w:t xml:space="preserve">Integrating automation into the </w:t>
      </w:r>
      <w:proofErr w:type="spellStart"/>
      <w:r>
        <w:t>DevSecOps</w:t>
      </w:r>
      <w:proofErr w:type="spellEnd"/>
      <w:r>
        <w:t xml:space="preserve"> cycle at Green Pace not only streamlines the development process but also embeds security at every stage, ensuring that coding standards are consistently met. From the initial planning and design phases, automated tools like SonarQube can be deployed to perform static code analysis, identifying potential security flaws before they progress further down the pipeline. This early detection is crucial for minimizing vulnerabilities and adhering to the security policy.</w:t>
      </w:r>
    </w:p>
    <w:p w14:paraId="507F880A" w14:textId="77777777" w:rsidR="00726598" w:rsidRDefault="00726598" w:rsidP="00C41D9D"/>
    <w:p w14:paraId="1E783C16" w14:textId="4792C5F8" w:rsidR="00381847" w:rsidRDefault="00726598" w:rsidP="00405891">
      <w:r>
        <w:t xml:space="preserve">As the development moves into the build and deployment phases, automation plays a key role in enforcing compliance through automated testing frameworks that validate coding standards and security policies. Additionally, the integration of automated deployment tools ensures that applications are securely configured and deployed, reducing the risk of misconfigurations and vulnerabilities in production environments. In the </w:t>
      </w:r>
      <w:r>
        <w:lastRenderedPageBreak/>
        <w:t xml:space="preserve">maintenance and monitoring phases, automation tools continuously scan for and respond to emerging threats, keeping applications secure post-deployment. This comprehensive approach to automation across the </w:t>
      </w:r>
      <w:proofErr w:type="spellStart"/>
      <w:r>
        <w:t>DevSecOps</w:t>
      </w:r>
      <w:proofErr w:type="spellEnd"/>
      <w:r>
        <w:t xml:space="preserve"> cycle ensures that Green Pace’s applications are developed with security as a paramount concern, aligning with the company’s strategic objectives for secure, efficient, and reliable software delivery.</w:t>
      </w:r>
    </w:p>
    <w:p w14:paraId="2E6915E4" w14:textId="77777777" w:rsidR="00921B33" w:rsidRDefault="00921B33" w:rsidP="00726598">
      <w:pPr>
        <w:ind w:left="720"/>
      </w:pPr>
    </w:p>
    <w:p w14:paraId="05A5EC24" w14:textId="77777777" w:rsidR="00381847" w:rsidRDefault="00E769D9" w:rsidP="0059536C">
      <w:pPr>
        <w:pStyle w:val="Heading3"/>
      </w:pPr>
      <w:bookmarkStart w:id="20" w:name="_Toc52464075"/>
      <w:r>
        <w:t>Summary of Risk Assessments</w:t>
      </w:r>
      <w:bookmarkEnd w:id="20"/>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1DA9C97F" w:rsidR="00381847" w:rsidRDefault="008944D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3080288F" w:rsidR="00381847" w:rsidRDefault="008944D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5F2C01EB" w:rsidR="00381847" w:rsidRDefault="008944D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2DA86805" w:rsidR="00381847" w:rsidRDefault="001367D9">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30AB53B8" w:rsidR="00381847" w:rsidRDefault="001367D9">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7AA8507" w:rsidR="00381847" w:rsidRDefault="002E043E">
            <w:r>
              <w:t>STD-002-CPP</w:t>
            </w:r>
          </w:p>
        </w:tc>
        <w:tc>
          <w:tcPr>
            <w:tcW w:w="1434" w:type="dxa"/>
          </w:tcPr>
          <w:p w14:paraId="61027C5A" w14:textId="5EAF2431" w:rsidR="00381847" w:rsidRDefault="0037345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CCD0707" w:rsidR="00381847" w:rsidRDefault="0037345D">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498D2B5" w:rsidR="00381847" w:rsidRDefault="0037345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11C5B4D" w:rsidR="00381847" w:rsidRDefault="0037345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47E77882" w:rsidR="00381847" w:rsidRDefault="0037345D">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31A9661" w:rsidR="00381847" w:rsidRDefault="002E043E">
            <w:r>
              <w:t>STD-003-CPP</w:t>
            </w:r>
          </w:p>
        </w:tc>
        <w:tc>
          <w:tcPr>
            <w:tcW w:w="1434" w:type="dxa"/>
          </w:tcPr>
          <w:p w14:paraId="752BE477" w14:textId="2D3AAA8E" w:rsidR="00381847" w:rsidRDefault="0037345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3B18185" w:rsidR="00381847" w:rsidRDefault="0037345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870BFEA" w:rsidR="00381847" w:rsidRDefault="0037345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2E17982" w:rsidR="00381847" w:rsidRDefault="0037345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0B32E82" w:rsidR="00381847" w:rsidRDefault="0037345D">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13B37F3" w:rsidR="00381847" w:rsidRDefault="002E043E">
            <w:r>
              <w:t>STD-004-CPP</w:t>
            </w:r>
          </w:p>
        </w:tc>
        <w:tc>
          <w:tcPr>
            <w:tcW w:w="1434" w:type="dxa"/>
          </w:tcPr>
          <w:p w14:paraId="308B96BF" w14:textId="1B897259" w:rsidR="00381847" w:rsidRDefault="0037345D">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138C7FED" w:rsidR="00381847" w:rsidRDefault="0037345D">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11460029" w:rsidR="00381847" w:rsidRDefault="0037345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3C355D97" w:rsidR="00381847" w:rsidRDefault="0037345D">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02BE002D" w:rsidR="00381847" w:rsidRDefault="0037345D">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8558375" w:rsidR="00381847" w:rsidRDefault="002E043E">
            <w:r>
              <w:t>STD-005-CPP</w:t>
            </w:r>
          </w:p>
        </w:tc>
        <w:tc>
          <w:tcPr>
            <w:tcW w:w="1434" w:type="dxa"/>
          </w:tcPr>
          <w:p w14:paraId="6864030F" w14:textId="26E4CF25" w:rsidR="00381847" w:rsidRDefault="00E4050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253BF0A0" w:rsidR="00381847" w:rsidRDefault="00E4050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2339F98" w:rsidR="00381847" w:rsidRDefault="00E4050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C223C6A" w:rsidR="00381847" w:rsidRDefault="00E4050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287499E2" w:rsidR="00381847" w:rsidRDefault="00E4050F">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772729D" w:rsidR="00381847" w:rsidRDefault="002E043E">
            <w:r>
              <w:t>STD-006-CPP</w:t>
            </w:r>
          </w:p>
        </w:tc>
        <w:tc>
          <w:tcPr>
            <w:tcW w:w="1434" w:type="dxa"/>
          </w:tcPr>
          <w:p w14:paraId="2DCA5B40" w14:textId="11314D15" w:rsidR="00381847" w:rsidRDefault="00E4050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2D11B72A" w:rsidR="00381847" w:rsidRDefault="00E4050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2F3E424D" w:rsidR="00381847" w:rsidRDefault="00E4050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6D0685B" w:rsidR="00381847" w:rsidRDefault="00E4050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440505D" w:rsidR="00381847" w:rsidRDefault="00E4050F">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573A4FA" w:rsidR="00381847" w:rsidRDefault="002E043E">
            <w:r>
              <w:t>STD-007-CPP</w:t>
            </w:r>
          </w:p>
        </w:tc>
        <w:tc>
          <w:tcPr>
            <w:tcW w:w="1434" w:type="dxa"/>
          </w:tcPr>
          <w:p w14:paraId="7CFBEC18" w14:textId="6D684809" w:rsidR="00381847" w:rsidRDefault="00946B7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39C2021" w:rsidR="00381847" w:rsidRDefault="00946B7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4BCE6E36" w:rsidR="00381847" w:rsidRDefault="00946B7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9935727" w:rsidR="00381847" w:rsidRDefault="00946B7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04836B35" w:rsidR="00381847" w:rsidRDefault="00946B72">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46CE442" w:rsidR="00381847" w:rsidRDefault="002E043E">
            <w:r>
              <w:t>STD-008-CPP</w:t>
            </w:r>
          </w:p>
        </w:tc>
        <w:tc>
          <w:tcPr>
            <w:tcW w:w="1434" w:type="dxa"/>
          </w:tcPr>
          <w:p w14:paraId="3D0880A0" w14:textId="6B87A334" w:rsidR="00381847" w:rsidRDefault="00946B72">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A3B5577" w14:textId="041074FA" w:rsidR="00381847" w:rsidRDefault="00946B72">
            <w:pPr>
              <w:cnfStyle w:val="000000000000" w:firstRow="0" w:lastRow="0" w:firstColumn="0" w:lastColumn="0" w:oddVBand="0" w:evenVBand="0" w:oddHBand="0" w:evenHBand="0" w:firstRowFirstColumn="0" w:firstRowLastColumn="0" w:lastRowFirstColumn="0" w:lastRowLastColumn="0"/>
            </w:pPr>
            <w:r>
              <w:t>Probabl</w:t>
            </w:r>
            <w:r w:rsidR="00072322">
              <w:t>e</w:t>
            </w:r>
          </w:p>
        </w:tc>
        <w:tc>
          <w:tcPr>
            <w:tcW w:w="1856" w:type="dxa"/>
          </w:tcPr>
          <w:p w14:paraId="214A79D1" w14:textId="4180E476" w:rsidR="00381847" w:rsidRDefault="00946B7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17E402A3" w:rsidR="00381847" w:rsidRDefault="00946B72">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6D7A1B7A" w14:textId="2145F24C" w:rsidR="00381847" w:rsidRDefault="00946B72">
            <w:pPr>
              <w:cnfStyle w:val="000000000000" w:firstRow="0" w:lastRow="0" w:firstColumn="0" w:lastColumn="0" w:oddVBand="0" w:evenVBand="0" w:oddHBand="0" w:evenHBand="0" w:firstRowFirstColumn="0" w:firstRowLastColumn="0" w:lastRowFirstColumn="0" w:lastRowLastColumn="0"/>
            </w:pPr>
            <w:r>
              <w:t>5</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14C1741" w:rsidR="00381847" w:rsidRDefault="002E043E">
            <w:r>
              <w:t>STD-009-CPP</w:t>
            </w:r>
          </w:p>
        </w:tc>
        <w:tc>
          <w:tcPr>
            <w:tcW w:w="1434" w:type="dxa"/>
          </w:tcPr>
          <w:p w14:paraId="70CBCE53" w14:textId="7D39D288" w:rsidR="00381847" w:rsidRDefault="0007232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51F5215" w:rsidR="00381847" w:rsidRDefault="0007232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1F019E9B" w:rsidR="00381847" w:rsidRDefault="0007232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5C4F52B" w:rsidR="00381847" w:rsidRDefault="0007232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587E2A66" w:rsidR="00381847" w:rsidRDefault="00072322">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DBC5153" w:rsidR="00381847" w:rsidRDefault="002E043E">
            <w:r>
              <w:t>STD-010-CPP</w:t>
            </w:r>
          </w:p>
        </w:tc>
        <w:tc>
          <w:tcPr>
            <w:tcW w:w="1434" w:type="dxa"/>
          </w:tcPr>
          <w:p w14:paraId="5C4FF30D" w14:textId="73C073B3" w:rsidR="00381847" w:rsidRDefault="0007232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8B2B4B7" w:rsidR="00381847" w:rsidRDefault="0007232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77554A62" w:rsidR="00381847" w:rsidRDefault="0007232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F81E0E1" w:rsidR="00381847" w:rsidRDefault="00072322">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249CDE53" w:rsidR="00381847" w:rsidRDefault="00072322">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35150" w14:paraId="6FEC6308" w14:textId="77777777" w:rsidTr="00E561D1">
        <w:trPr>
          <w:trHeight w:val="420"/>
          <w:tblHeader/>
        </w:trPr>
        <w:tc>
          <w:tcPr>
            <w:tcW w:w="10780" w:type="dxa"/>
            <w:gridSpan w:val="2"/>
            <w:shd w:val="clear" w:color="auto" w:fill="D9D9D9"/>
            <w:tcMar>
              <w:top w:w="100" w:type="dxa"/>
              <w:left w:w="100" w:type="dxa"/>
              <w:bottom w:w="100" w:type="dxa"/>
              <w:right w:w="100" w:type="dxa"/>
            </w:tcMar>
            <w:vAlign w:val="bottom"/>
          </w:tcPr>
          <w:p w14:paraId="4FC266BE" w14:textId="77C115C9" w:rsidR="00335150" w:rsidRDefault="00335150" w:rsidP="00335150">
            <w:pPr>
              <w:jc w:val="center"/>
              <w:rPr>
                <w:b/>
              </w:rPr>
            </w:pPr>
            <w:r>
              <w:rPr>
                <w:b/>
              </w:rPr>
              <w:t>Encryption Policies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ACDE109" w:rsidR="00381847" w:rsidRDefault="00C622A2">
            <w:r w:rsidRPr="00C622A2">
              <w:t>This policy mandates encrypting data stored on any physical media. It applies to databases, file systems, and backups. The purpose is to protect data from unauthorized access if the storage medium is lost or stolen. Encryption algorithms like AES-256 should be used, with keys managed securely.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4F0CD69" w:rsidR="00381847" w:rsidRDefault="00B652F0">
            <w:r w:rsidRPr="00B652F0">
              <w:t>This policy requires data to be encrypted during transmission over networks. It applies to data exchanged between applications, services, and users over the internet or internal networks. SSL/TLS protocols should be used to ensure secure communication channels.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446EC85" w:rsidR="00381847" w:rsidRDefault="00B652F0">
            <w:r w:rsidRPr="00B652F0">
              <w:t>This policy ensures data is encrypted even when being processed. It applies to data temporarily stored in memory or cache during computation. Techniques like homomorphic encryption are recommended, allowing operations on encrypted data without exposing its plaintext.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35150" w14:paraId="6BB48D84" w14:textId="77777777" w:rsidTr="008E6F6D">
        <w:trPr>
          <w:trHeight w:val="420"/>
          <w:tblHeader/>
        </w:trPr>
        <w:tc>
          <w:tcPr>
            <w:tcW w:w="10780" w:type="dxa"/>
            <w:gridSpan w:val="2"/>
            <w:tcMar>
              <w:top w:w="100" w:type="dxa"/>
              <w:left w:w="100" w:type="dxa"/>
              <w:bottom w:w="100" w:type="dxa"/>
              <w:right w:w="100" w:type="dxa"/>
            </w:tcMar>
          </w:tcPr>
          <w:p w14:paraId="38067B4A" w14:textId="51599381" w:rsidR="00335150" w:rsidRDefault="00335150" w:rsidP="00335150">
            <w:pPr>
              <w:jc w:val="center"/>
            </w:pPr>
            <w:r>
              <w:rPr>
                <w:b/>
              </w:rPr>
              <w:t>Triple-A Framework Policies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2ACA415" w:rsidR="00381847" w:rsidRDefault="00B652F0">
            <w:r w:rsidRPr="00B652F0">
              <w:t>This policy mandates verifying the identity of users or systems before granting access to resources. It applies to user logins, system-to-system authentication, and device authentication. Methods include passwords, biometric verification, and multi-factor authentication. The policy ensures that only verified entities can access systems and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D93F016" w:rsidR="00381847" w:rsidRDefault="0053055B">
            <w:r w:rsidRPr="0053055B">
              <w:t>After authentication, this policy controls the level of access granted to resources based on user roles or permissions. It applies to determining which files, databases, or services a user can access and modify. The policy uses mechanisms like Access Control Lists (ACLs) and role-based access control (RBAC) to enforce permissions.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5B85C8A8" w:rsidR="00381847" w:rsidRDefault="0053055B">
            <w:r w:rsidRPr="0053055B">
              <w:t>This policy involves tracking and recording user activities and system access to ensure accountability. It applies to logging user logins, database changes, file access, and system modifications. The policy requires maintaining secure, tamper-evident logs for auditing and forensic analysis.</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color w:val="000000"/>
        </w:rPr>
      </w:pPr>
    </w:p>
    <w:p w14:paraId="3E729D92" w14:textId="0B01C691" w:rsidR="00381847" w:rsidRDefault="00E769D9" w:rsidP="007C3857">
      <w:pPr>
        <w:pStyle w:val="ListBullet"/>
        <w:numPr>
          <w:ilvl w:val="0"/>
          <w:numId w:val="0"/>
        </w:numPr>
        <w:ind w:left="144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1" w:name="_Toc52464078"/>
      <w:r>
        <w:t>Audit Controls and Management</w:t>
      </w:r>
      <w:bookmarkEnd w:id="21"/>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2" w:name="_Toc52464079"/>
      <w:r>
        <w:t>Enforcement</w:t>
      </w:r>
      <w:bookmarkEnd w:id="22"/>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3" w:name="_Toc52464080"/>
      <w:r>
        <w:t>Exceptions Process</w:t>
      </w:r>
      <w:bookmarkEnd w:id="23"/>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4" w:name="_Toc52464081"/>
      <w:r>
        <w:lastRenderedPageBreak/>
        <w:t>Distribution</w:t>
      </w:r>
      <w:bookmarkEnd w:id="24"/>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5" w:name="_Toc52464082"/>
      <w:r>
        <w:t>Policy Change Control</w:t>
      </w:r>
      <w:bookmarkEnd w:id="25"/>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6" w:name="_Toc52464083"/>
      <w:r>
        <w:t>Policy Version History</w:t>
      </w:r>
      <w:bookmarkEnd w:id="26"/>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2F737EB" w:rsidR="00381847" w:rsidRDefault="0046310F">
            <w:r>
              <w:t>2.0</w:t>
            </w:r>
          </w:p>
        </w:tc>
        <w:tc>
          <w:tcPr>
            <w:tcW w:w="1530" w:type="dxa"/>
          </w:tcPr>
          <w:p w14:paraId="1DC436A6" w14:textId="43240F91" w:rsidR="00381847" w:rsidRDefault="0046310F">
            <w:pPr>
              <w:cnfStyle w:val="000000000000" w:firstRow="0" w:lastRow="0" w:firstColumn="0" w:lastColumn="0" w:oddVBand="0" w:evenVBand="0" w:oddHBand="0" w:evenHBand="0" w:firstRowFirstColumn="0" w:firstRowLastColumn="0" w:lastRowFirstColumn="0" w:lastRowLastColumn="0"/>
            </w:pPr>
            <w:r>
              <w:t>02/17/2024</w:t>
            </w:r>
          </w:p>
        </w:tc>
        <w:tc>
          <w:tcPr>
            <w:tcW w:w="3510" w:type="dxa"/>
          </w:tcPr>
          <w:p w14:paraId="0B713D2C" w14:textId="2B2CCD4A" w:rsidR="00381847" w:rsidRDefault="0046310F">
            <w:pPr>
              <w:cnfStyle w:val="000000000000" w:firstRow="0" w:lastRow="0" w:firstColumn="0" w:lastColumn="0" w:oddVBand="0" w:evenVBand="0" w:oddHBand="0" w:evenHBand="0" w:firstRowFirstColumn="0" w:firstRowLastColumn="0" w:lastRowFirstColumn="0" w:lastRowLastColumn="0"/>
            </w:pPr>
            <w:r>
              <w:t>First Completed Version of Security Policy</w:t>
            </w:r>
          </w:p>
        </w:tc>
        <w:tc>
          <w:tcPr>
            <w:tcW w:w="1923" w:type="dxa"/>
          </w:tcPr>
          <w:p w14:paraId="124483AC" w14:textId="15B636A7" w:rsidR="00381847" w:rsidRDefault="0046310F">
            <w:pPr>
              <w:cnfStyle w:val="000000000000" w:firstRow="0" w:lastRow="0" w:firstColumn="0" w:lastColumn="0" w:oddVBand="0" w:evenVBand="0" w:oddHBand="0" w:evenHBand="0" w:firstRowFirstColumn="0" w:firstRowLastColumn="0" w:lastRowFirstColumn="0" w:lastRowLastColumn="0"/>
            </w:pPr>
            <w:r>
              <w:t>Stanley Niles</w:t>
            </w:r>
          </w:p>
        </w:tc>
        <w:tc>
          <w:tcPr>
            <w:tcW w:w="2077" w:type="dxa"/>
          </w:tcPr>
          <w:p w14:paraId="697C2A49" w14:textId="0A5B69D5"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7" w:name="_Toc52464084"/>
      <w:r>
        <w:t>Appendix A Lookups</w:t>
      </w:r>
      <w:bookmarkEnd w:id="27"/>
    </w:p>
    <w:p w14:paraId="2264544C" w14:textId="77777777" w:rsidR="00171556" w:rsidRPr="00171556" w:rsidRDefault="00171556" w:rsidP="00171556"/>
    <w:p w14:paraId="127B45D0" w14:textId="7E02B229" w:rsidR="00381847" w:rsidRDefault="00E769D9" w:rsidP="0059536C">
      <w:pPr>
        <w:pStyle w:val="Heading3"/>
      </w:pPr>
      <w:bookmarkStart w:id="28" w:name="_Toc52464085"/>
      <w:r>
        <w:t>Approved C/C++ Language Acronyms</w:t>
      </w:r>
      <w:bookmarkEnd w:id="28"/>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43673CD1" w14:textId="77777777" w:rsidR="008D623F" w:rsidRDefault="008D623F" w:rsidP="008D623F">
      <w:pPr>
        <w:rPr>
          <w:b/>
          <w:bCs/>
        </w:rPr>
      </w:pPr>
      <w:r w:rsidRPr="008D623F">
        <w:rPr>
          <w:b/>
          <w:bCs/>
        </w:rPr>
        <w:t>Matching Green Pace Coding Standards with SEI Coding Standards</w:t>
      </w:r>
    </w:p>
    <w:p w14:paraId="468D398A" w14:textId="77777777" w:rsidR="00783CC7" w:rsidRPr="008D623F" w:rsidRDefault="00783CC7" w:rsidP="008D623F">
      <w:pPr>
        <w:rPr>
          <w:b/>
          <w:bCs/>
        </w:rPr>
      </w:pPr>
    </w:p>
    <w:p w14:paraId="6A94E628" w14:textId="77777777" w:rsidR="008D623F" w:rsidRDefault="008D623F" w:rsidP="008D623F">
      <w:r w:rsidRPr="008D623F">
        <w:t>This appendix aims to align the Green Pace Secure Development Policy coding standards with the SEI (Software Engineering Institute) coding standards to demonstrate compliance and adherence to industry-recognized secure coding practices. Each Green Pace standard is mapped to the most relevant SEI standard(s), providing a reference for developers to understand how these guidelines interconnect and reinforce each other.</w:t>
      </w:r>
    </w:p>
    <w:p w14:paraId="2AA99CD8" w14:textId="77777777" w:rsidR="00720980" w:rsidRDefault="00720980" w:rsidP="008D623F"/>
    <w:p w14:paraId="6D4E6A44" w14:textId="77777777" w:rsidR="008D623F" w:rsidRPr="00720980" w:rsidRDefault="008D623F" w:rsidP="008D623F">
      <w:pPr>
        <w:rPr>
          <w:b/>
          <w:bCs/>
        </w:rPr>
      </w:pPr>
      <w:r w:rsidRPr="008D623F">
        <w:rPr>
          <w:b/>
          <w:bCs/>
        </w:rPr>
        <w:t>Table of Correspondence between Green Pace and SEI Coding Standards</w:t>
      </w:r>
    </w:p>
    <w:p w14:paraId="1CDA0910" w14:textId="77777777" w:rsidR="00790E2C" w:rsidRPr="008D623F" w:rsidRDefault="00790E2C" w:rsidP="008D623F"/>
    <w:tbl>
      <w:tblPr>
        <w:tblStyle w:val="GridTable4"/>
        <w:tblW w:w="10381" w:type="dxa"/>
        <w:tblLook w:val="04A0" w:firstRow="1" w:lastRow="0" w:firstColumn="1" w:lastColumn="0" w:noHBand="0" w:noVBand="1"/>
      </w:tblPr>
      <w:tblGrid>
        <w:gridCol w:w="2587"/>
        <w:gridCol w:w="2603"/>
        <w:gridCol w:w="2603"/>
        <w:gridCol w:w="2588"/>
      </w:tblGrid>
      <w:tr w:rsidR="00790E2C" w:rsidRPr="008D623F" w14:paraId="7F552062" w14:textId="77777777" w:rsidTr="00790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hideMark/>
          </w:tcPr>
          <w:p w14:paraId="744F9575" w14:textId="77777777" w:rsidR="008D623F" w:rsidRPr="008D623F" w:rsidRDefault="008D623F" w:rsidP="008D623F">
            <w:pPr>
              <w:jc w:val="center"/>
            </w:pPr>
            <w:r w:rsidRPr="008D623F">
              <w:t>Green Pace Standard ID</w:t>
            </w:r>
          </w:p>
        </w:tc>
        <w:tc>
          <w:tcPr>
            <w:tcW w:w="2565" w:type="dxa"/>
            <w:hideMark/>
          </w:tcPr>
          <w:p w14:paraId="2C2592EE" w14:textId="77777777" w:rsidR="008D623F" w:rsidRPr="008D623F" w:rsidRDefault="008D623F" w:rsidP="008D623F">
            <w:pPr>
              <w:jc w:val="center"/>
              <w:cnfStyle w:val="100000000000" w:firstRow="1" w:lastRow="0" w:firstColumn="0" w:lastColumn="0" w:oddVBand="0" w:evenVBand="0" w:oddHBand="0" w:evenHBand="0" w:firstRowFirstColumn="0" w:firstRowLastColumn="0" w:lastRowFirstColumn="0" w:lastRowLastColumn="0"/>
            </w:pPr>
            <w:r w:rsidRPr="008D623F">
              <w:t>Green Pace Standard Description</w:t>
            </w:r>
          </w:p>
        </w:tc>
        <w:tc>
          <w:tcPr>
            <w:tcW w:w="2565" w:type="dxa"/>
            <w:hideMark/>
          </w:tcPr>
          <w:p w14:paraId="38827DD1" w14:textId="77777777" w:rsidR="008D623F" w:rsidRPr="008D623F" w:rsidRDefault="008D623F" w:rsidP="008D623F">
            <w:pPr>
              <w:jc w:val="center"/>
              <w:cnfStyle w:val="100000000000" w:firstRow="1" w:lastRow="0" w:firstColumn="0" w:lastColumn="0" w:oddVBand="0" w:evenVBand="0" w:oddHBand="0" w:evenHBand="0" w:firstRowFirstColumn="0" w:firstRowLastColumn="0" w:lastRowFirstColumn="0" w:lastRowLastColumn="0"/>
            </w:pPr>
            <w:r w:rsidRPr="008D623F">
              <w:t>Corresponding SEI Standard(s)</w:t>
            </w:r>
          </w:p>
        </w:tc>
        <w:tc>
          <w:tcPr>
            <w:tcW w:w="2551" w:type="dxa"/>
            <w:hideMark/>
          </w:tcPr>
          <w:p w14:paraId="01218E1A" w14:textId="77777777" w:rsidR="008D623F" w:rsidRPr="008D623F" w:rsidRDefault="008D623F" w:rsidP="008D623F">
            <w:pPr>
              <w:jc w:val="center"/>
              <w:cnfStyle w:val="100000000000" w:firstRow="1" w:lastRow="0" w:firstColumn="0" w:lastColumn="0" w:oddVBand="0" w:evenVBand="0" w:oddHBand="0" w:evenHBand="0" w:firstRowFirstColumn="0" w:firstRowLastColumn="0" w:lastRowFirstColumn="0" w:lastRowLastColumn="0"/>
            </w:pPr>
            <w:r w:rsidRPr="008D623F">
              <w:t>SEI Standard Description</w:t>
            </w:r>
          </w:p>
        </w:tc>
      </w:tr>
      <w:tr w:rsidR="00790E2C" w:rsidRPr="008D623F" w14:paraId="2AC5AAC2" w14:textId="77777777" w:rsidTr="00790E2C">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550" w:type="dxa"/>
            <w:hideMark/>
          </w:tcPr>
          <w:p w14:paraId="7FC83E7E" w14:textId="77777777" w:rsidR="008D623F" w:rsidRPr="008D623F" w:rsidRDefault="008D623F" w:rsidP="00503BD3">
            <w:pPr>
              <w:jc w:val="center"/>
            </w:pPr>
            <w:r w:rsidRPr="008D623F">
              <w:t>STD-001-CPP</w:t>
            </w:r>
          </w:p>
        </w:tc>
        <w:tc>
          <w:tcPr>
            <w:tcW w:w="2565" w:type="dxa"/>
            <w:hideMark/>
          </w:tcPr>
          <w:p w14:paraId="40126CEC"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Enforce Correct Integer Size Usage</w:t>
            </w:r>
          </w:p>
        </w:tc>
        <w:tc>
          <w:tcPr>
            <w:tcW w:w="2565" w:type="dxa"/>
            <w:hideMark/>
          </w:tcPr>
          <w:p w14:paraId="1DE96B09"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INT30-C</w:t>
            </w:r>
          </w:p>
        </w:tc>
        <w:tc>
          <w:tcPr>
            <w:tcW w:w="2551" w:type="dxa"/>
            <w:hideMark/>
          </w:tcPr>
          <w:p w14:paraId="1EBBEED2"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Ensure that unsigned integer operations do not wrap</w:t>
            </w:r>
          </w:p>
        </w:tc>
      </w:tr>
      <w:tr w:rsidR="008D623F" w:rsidRPr="008D623F" w14:paraId="2E8C6E1F" w14:textId="77777777" w:rsidTr="00790E2C">
        <w:trPr>
          <w:trHeight w:val="1162"/>
        </w:trPr>
        <w:tc>
          <w:tcPr>
            <w:cnfStyle w:val="001000000000" w:firstRow="0" w:lastRow="0" w:firstColumn="1" w:lastColumn="0" w:oddVBand="0" w:evenVBand="0" w:oddHBand="0" w:evenHBand="0" w:firstRowFirstColumn="0" w:firstRowLastColumn="0" w:lastRowFirstColumn="0" w:lastRowLastColumn="0"/>
            <w:tcW w:w="2550" w:type="dxa"/>
            <w:hideMark/>
          </w:tcPr>
          <w:p w14:paraId="7C349E5A" w14:textId="77777777" w:rsidR="008D623F" w:rsidRPr="008D623F" w:rsidRDefault="008D623F" w:rsidP="008D623F">
            <w:pPr>
              <w:jc w:val="center"/>
            </w:pPr>
            <w:r w:rsidRPr="008D623F">
              <w:t>STD-002-CPP</w:t>
            </w:r>
          </w:p>
        </w:tc>
        <w:tc>
          <w:tcPr>
            <w:tcW w:w="2565" w:type="dxa"/>
            <w:hideMark/>
          </w:tcPr>
          <w:p w14:paraId="09ABE6A6"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Robust String-to-Number Conversion</w:t>
            </w:r>
          </w:p>
        </w:tc>
        <w:tc>
          <w:tcPr>
            <w:tcW w:w="2565" w:type="dxa"/>
            <w:hideMark/>
          </w:tcPr>
          <w:p w14:paraId="22BC1CD6"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EXP34-C, EXP36-C</w:t>
            </w:r>
          </w:p>
        </w:tc>
        <w:tc>
          <w:tcPr>
            <w:tcW w:w="2551" w:type="dxa"/>
            <w:hideMark/>
          </w:tcPr>
          <w:p w14:paraId="25AB0FDE"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Do not dereference null pointers; Do not cast pointers into more strictly aligned pointer types</w:t>
            </w:r>
          </w:p>
        </w:tc>
      </w:tr>
      <w:tr w:rsidR="00790E2C" w:rsidRPr="008D623F" w14:paraId="53C115E3" w14:textId="77777777" w:rsidTr="00790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hideMark/>
          </w:tcPr>
          <w:p w14:paraId="5C69771F" w14:textId="77777777" w:rsidR="008D623F" w:rsidRPr="008D623F" w:rsidRDefault="008D623F" w:rsidP="008D623F">
            <w:pPr>
              <w:jc w:val="center"/>
            </w:pPr>
            <w:r w:rsidRPr="008D623F">
              <w:lastRenderedPageBreak/>
              <w:t>STD-003-CPP</w:t>
            </w:r>
          </w:p>
        </w:tc>
        <w:tc>
          <w:tcPr>
            <w:tcW w:w="2565" w:type="dxa"/>
            <w:hideMark/>
          </w:tcPr>
          <w:p w14:paraId="550BD4A0"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Prevent Buffer Overflow in String Operations</w:t>
            </w:r>
          </w:p>
        </w:tc>
        <w:tc>
          <w:tcPr>
            <w:tcW w:w="2565" w:type="dxa"/>
            <w:hideMark/>
          </w:tcPr>
          <w:p w14:paraId="41E8DB56"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STR30-C</w:t>
            </w:r>
          </w:p>
        </w:tc>
        <w:tc>
          <w:tcPr>
            <w:tcW w:w="2551" w:type="dxa"/>
            <w:hideMark/>
          </w:tcPr>
          <w:p w14:paraId="1D334A96"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Do not attempt to modify string literals</w:t>
            </w:r>
          </w:p>
        </w:tc>
      </w:tr>
      <w:tr w:rsidR="008D623F" w:rsidRPr="008D623F" w14:paraId="58F36314" w14:textId="77777777" w:rsidTr="00790E2C">
        <w:tc>
          <w:tcPr>
            <w:cnfStyle w:val="001000000000" w:firstRow="0" w:lastRow="0" w:firstColumn="1" w:lastColumn="0" w:oddVBand="0" w:evenVBand="0" w:oddHBand="0" w:evenHBand="0" w:firstRowFirstColumn="0" w:firstRowLastColumn="0" w:lastRowFirstColumn="0" w:lastRowLastColumn="0"/>
            <w:tcW w:w="2550" w:type="dxa"/>
            <w:hideMark/>
          </w:tcPr>
          <w:p w14:paraId="3171848D" w14:textId="77777777" w:rsidR="008D623F" w:rsidRPr="008D623F" w:rsidRDefault="008D623F" w:rsidP="008D623F">
            <w:pPr>
              <w:jc w:val="center"/>
            </w:pPr>
            <w:r w:rsidRPr="008D623F">
              <w:t>STD-004-CPP</w:t>
            </w:r>
          </w:p>
        </w:tc>
        <w:tc>
          <w:tcPr>
            <w:tcW w:w="2565" w:type="dxa"/>
            <w:hideMark/>
          </w:tcPr>
          <w:p w14:paraId="6AF6DBF4" w14:textId="77777777" w:rsidR="008D623F" w:rsidRPr="008D623F" w:rsidRDefault="008D623F" w:rsidP="003D6F7C">
            <w:pPr>
              <w:cnfStyle w:val="000000000000" w:firstRow="0" w:lastRow="0" w:firstColumn="0" w:lastColumn="0" w:oddVBand="0" w:evenVBand="0" w:oddHBand="0" w:evenHBand="0" w:firstRowFirstColumn="0" w:firstRowLastColumn="0" w:lastRowFirstColumn="0" w:lastRowLastColumn="0"/>
            </w:pPr>
            <w:r w:rsidRPr="008D623F">
              <w:t>Prevent SQL Injection</w:t>
            </w:r>
          </w:p>
        </w:tc>
        <w:tc>
          <w:tcPr>
            <w:tcW w:w="2565" w:type="dxa"/>
            <w:hideMark/>
          </w:tcPr>
          <w:p w14:paraId="1B610B77"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N/A</w:t>
            </w:r>
          </w:p>
        </w:tc>
        <w:tc>
          <w:tcPr>
            <w:tcW w:w="2551" w:type="dxa"/>
            <w:hideMark/>
          </w:tcPr>
          <w:p w14:paraId="75019664" w14:textId="28C980E2" w:rsidR="008D623F" w:rsidRPr="008D623F" w:rsidRDefault="008D623F" w:rsidP="003D6F7C">
            <w:pPr>
              <w:jc w:val="center"/>
              <w:cnfStyle w:val="000000000000" w:firstRow="0" w:lastRow="0" w:firstColumn="0" w:lastColumn="0" w:oddVBand="0" w:evenVBand="0" w:oddHBand="0" w:evenHBand="0" w:firstRowFirstColumn="0" w:firstRowLastColumn="0" w:lastRowFirstColumn="0" w:lastRowLastColumn="0"/>
            </w:pPr>
            <w:r w:rsidRPr="008D623F">
              <w:t>General best practices for input validation</w:t>
            </w:r>
          </w:p>
        </w:tc>
      </w:tr>
      <w:tr w:rsidR="00790E2C" w:rsidRPr="008D623F" w14:paraId="5D6A25EE" w14:textId="77777777" w:rsidTr="00790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hideMark/>
          </w:tcPr>
          <w:p w14:paraId="0C2CCDB6" w14:textId="77777777" w:rsidR="008D623F" w:rsidRPr="008D623F" w:rsidRDefault="008D623F" w:rsidP="008D623F">
            <w:pPr>
              <w:jc w:val="center"/>
            </w:pPr>
            <w:r w:rsidRPr="008D623F">
              <w:t>STD-005-CPP</w:t>
            </w:r>
          </w:p>
        </w:tc>
        <w:tc>
          <w:tcPr>
            <w:tcW w:w="2565" w:type="dxa"/>
            <w:hideMark/>
          </w:tcPr>
          <w:p w14:paraId="2DDC719F"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Ensure Correct Memory Allocation</w:t>
            </w:r>
          </w:p>
        </w:tc>
        <w:tc>
          <w:tcPr>
            <w:tcW w:w="2565" w:type="dxa"/>
            <w:hideMark/>
          </w:tcPr>
          <w:p w14:paraId="7CFFA492"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MEM30-C, MEM31-C</w:t>
            </w:r>
          </w:p>
        </w:tc>
        <w:tc>
          <w:tcPr>
            <w:tcW w:w="2551" w:type="dxa"/>
            <w:hideMark/>
          </w:tcPr>
          <w:p w14:paraId="76595DA3"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Do not access freed memory; Free dynamically allocated memory when no longer needed</w:t>
            </w:r>
          </w:p>
        </w:tc>
      </w:tr>
      <w:tr w:rsidR="008D623F" w:rsidRPr="008D623F" w14:paraId="4F204204" w14:textId="77777777" w:rsidTr="00790E2C">
        <w:tc>
          <w:tcPr>
            <w:cnfStyle w:val="001000000000" w:firstRow="0" w:lastRow="0" w:firstColumn="1" w:lastColumn="0" w:oddVBand="0" w:evenVBand="0" w:oddHBand="0" w:evenHBand="0" w:firstRowFirstColumn="0" w:firstRowLastColumn="0" w:lastRowFirstColumn="0" w:lastRowLastColumn="0"/>
            <w:tcW w:w="2550" w:type="dxa"/>
            <w:hideMark/>
          </w:tcPr>
          <w:p w14:paraId="4C3E1512" w14:textId="77777777" w:rsidR="008D623F" w:rsidRPr="008D623F" w:rsidRDefault="008D623F" w:rsidP="008D623F">
            <w:pPr>
              <w:jc w:val="center"/>
            </w:pPr>
            <w:r w:rsidRPr="008D623F">
              <w:t>STD-006-CPP</w:t>
            </w:r>
          </w:p>
        </w:tc>
        <w:tc>
          <w:tcPr>
            <w:tcW w:w="2565" w:type="dxa"/>
            <w:hideMark/>
          </w:tcPr>
          <w:p w14:paraId="04BB25D0"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Correct Use of Assertions</w:t>
            </w:r>
          </w:p>
        </w:tc>
        <w:tc>
          <w:tcPr>
            <w:tcW w:w="2565" w:type="dxa"/>
            <w:hideMark/>
          </w:tcPr>
          <w:p w14:paraId="1AA660FA"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N/A</w:t>
            </w:r>
          </w:p>
        </w:tc>
        <w:tc>
          <w:tcPr>
            <w:tcW w:w="2551" w:type="dxa"/>
            <w:hideMark/>
          </w:tcPr>
          <w:p w14:paraId="7BE30413"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General best practices for debugging and validation</w:t>
            </w:r>
          </w:p>
        </w:tc>
      </w:tr>
      <w:tr w:rsidR="00790E2C" w:rsidRPr="008D623F" w14:paraId="45BF5437" w14:textId="77777777" w:rsidTr="00790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hideMark/>
          </w:tcPr>
          <w:p w14:paraId="239169B3" w14:textId="77777777" w:rsidR="008D623F" w:rsidRPr="008D623F" w:rsidRDefault="008D623F" w:rsidP="008D623F">
            <w:pPr>
              <w:jc w:val="center"/>
            </w:pPr>
            <w:r w:rsidRPr="008D623F">
              <w:t>STD-007-CPP</w:t>
            </w:r>
          </w:p>
        </w:tc>
        <w:tc>
          <w:tcPr>
            <w:tcW w:w="2565" w:type="dxa"/>
            <w:hideMark/>
          </w:tcPr>
          <w:p w14:paraId="1C90AE21"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Proper Use of C++ Exceptions for Error Handling</w:t>
            </w:r>
          </w:p>
        </w:tc>
        <w:tc>
          <w:tcPr>
            <w:tcW w:w="2565" w:type="dxa"/>
            <w:hideMark/>
          </w:tcPr>
          <w:p w14:paraId="7574E101"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ERR30-C, ERR34-C</w:t>
            </w:r>
          </w:p>
        </w:tc>
        <w:tc>
          <w:tcPr>
            <w:tcW w:w="2551" w:type="dxa"/>
            <w:hideMark/>
          </w:tcPr>
          <w:p w14:paraId="1FE8EC56"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 xml:space="preserve">Take care when reading </w:t>
            </w:r>
            <w:proofErr w:type="spellStart"/>
            <w:r w:rsidRPr="008D623F">
              <w:t>errno</w:t>
            </w:r>
            <w:proofErr w:type="spellEnd"/>
            <w:r w:rsidRPr="008D623F">
              <w:t>; Detect errors when converting a string to a number</w:t>
            </w:r>
          </w:p>
        </w:tc>
      </w:tr>
      <w:tr w:rsidR="008D623F" w:rsidRPr="008D623F" w14:paraId="0947E37B" w14:textId="77777777" w:rsidTr="00790E2C">
        <w:tc>
          <w:tcPr>
            <w:cnfStyle w:val="001000000000" w:firstRow="0" w:lastRow="0" w:firstColumn="1" w:lastColumn="0" w:oddVBand="0" w:evenVBand="0" w:oddHBand="0" w:evenHBand="0" w:firstRowFirstColumn="0" w:firstRowLastColumn="0" w:lastRowFirstColumn="0" w:lastRowLastColumn="0"/>
            <w:tcW w:w="2550" w:type="dxa"/>
            <w:hideMark/>
          </w:tcPr>
          <w:p w14:paraId="580EABEE" w14:textId="77777777" w:rsidR="008D623F" w:rsidRPr="008D623F" w:rsidRDefault="008D623F" w:rsidP="008D623F">
            <w:pPr>
              <w:jc w:val="center"/>
            </w:pPr>
            <w:r w:rsidRPr="008D623F">
              <w:t>STD-008-CPP</w:t>
            </w:r>
          </w:p>
        </w:tc>
        <w:tc>
          <w:tcPr>
            <w:tcW w:w="2565" w:type="dxa"/>
            <w:hideMark/>
          </w:tcPr>
          <w:p w14:paraId="45E69D28"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Safe Handling of Format Strings in I/O Operations</w:t>
            </w:r>
          </w:p>
        </w:tc>
        <w:tc>
          <w:tcPr>
            <w:tcW w:w="2565" w:type="dxa"/>
            <w:hideMark/>
          </w:tcPr>
          <w:p w14:paraId="3B27DD40"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FIO30-C</w:t>
            </w:r>
          </w:p>
        </w:tc>
        <w:tc>
          <w:tcPr>
            <w:tcW w:w="2551" w:type="dxa"/>
            <w:hideMark/>
          </w:tcPr>
          <w:p w14:paraId="035FB24D"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Exclude user input from format strings</w:t>
            </w:r>
          </w:p>
        </w:tc>
      </w:tr>
      <w:tr w:rsidR="00790E2C" w:rsidRPr="008D623F" w14:paraId="48E3D46E" w14:textId="77777777" w:rsidTr="00790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hideMark/>
          </w:tcPr>
          <w:p w14:paraId="25EE9F4E" w14:textId="77777777" w:rsidR="008D623F" w:rsidRPr="008D623F" w:rsidRDefault="008D623F" w:rsidP="008D623F">
            <w:pPr>
              <w:jc w:val="center"/>
            </w:pPr>
            <w:r w:rsidRPr="008D623F">
              <w:t>STD-009-CPP</w:t>
            </w:r>
          </w:p>
        </w:tc>
        <w:tc>
          <w:tcPr>
            <w:tcW w:w="2565" w:type="dxa"/>
            <w:hideMark/>
          </w:tcPr>
          <w:p w14:paraId="4E6240F6"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Robust External Input Validation</w:t>
            </w:r>
          </w:p>
        </w:tc>
        <w:tc>
          <w:tcPr>
            <w:tcW w:w="2565" w:type="dxa"/>
            <w:hideMark/>
          </w:tcPr>
          <w:p w14:paraId="2A62FE1A"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FIO30-C</w:t>
            </w:r>
          </w:p>
        </w:tc>
        <w:tc>
          <w:tcPr>
            <w:tcW w:w="2551" w:type="dxa"/>
            <w:hideMark/>
          </w:tcPr>
          <w:p w14:paraId="32BAF207" w14:textId="77777777" w:rsidR="008D623F" w:rsidRPr="008D623F" w:rsidRDefault="008D623F" w:rsidP="008D623F">
            <w:pPr>
              <w:jc w:val="center"/>
              <w:cnfStyle w:val="000000100000" w:firstRow="0" w:lastRow="0" w:firstColumn="0" w:lastColumn="0" w:oddVBand="0" w:evenVBand="0" w:oddHBand="1" w:evenHBand="0" w:firstRowFirstColumn="0" w:firstRowLastColumn="0" w:lastRowFirstColumn="0" w:lastRowLastColumn="0"/>
            </w:pPr>
            <w:r w:rsidRPr="008D623F">
              <w:t>Exclude user input from format strings</w:t>
            </w:r>
          </w:p>
        </w:tc>
      </w:tr>
      <w:tr w:rsidR="008D623F" w:rsidRPr="008D623F" w14:paraId="6F79F4AD" w14:textId="77777777" w:rsidTr="00790E2C">
        <w:tc>
          <w:tcPr>
            <w:cnfStyle w:val="001000000000" w:firstRow="0" w:lastRow="0" w:firstColumn="1" w:lastColumn="0" w:oddVBand="0" w:evenVBand="0" w:oddHBand="0" w:evenHBand="0" w:firstRowFirstColumn="0" w:firstRowLastColumn="0" w:lastRowFirstColumn="0" w:lastRowLastColumn="0"/>
            <w:tcW w:w="2550" w:type="dxa"/>
            <w:hideMark/>
          </w:tcPr>
          <w:p w14:paraId="67594A4A" w14:textId="77777777" w:rsidR="008D623F" w:rsidRPr="008D623F" w:rsidRDefault="008D623F" w:rsidP="008D623F">
            <w:pPr>
              <w:jc w:val="center"/>
            </w:pPr>
            <w:r w:rsidRPr="008D623F">
              <w:t>STD-010-CPP</w:t>
            </w:r>
          </w:p>
        </w:tc>
        <w:tc>
          <w:tcPr>
            <w:tcW w:w="2565" w:type="dxa"/>
            <w:hideMark/>
          </w:tcPr>
          <w:p w14:paraId="6783D9EA"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Proper Management and Cleanup of Dynamically Allocated Resources</w:t>
            </w:r>
          </w:p>
        </w:tc>
        <w:tc>
          <w:tcPr>
            <w:tcW w:w="2565" w:type="dxa"/>
            <w:hideMark/>
          </w:tcPr>
          <w:p w14:paraId="484BC877"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MEM30-C, MEM31-C</w:t>
            </w:r>
          </w:p>
        </w:tc>
        <w:tc>
          <w:tcPr>
            <w:tcW w:w="2551" w:type="dxa"/>
            <w:hideMark/>
          </w:tcPr>
          <w:p w14:paraId="1E564AA2" w14:textId="77777777" w:rsidR="008D623F" w:rsidRPr="008D623F" w:rsidRDefault="008D623F" w:rsidP="008D623F">
            <w:pPr>
              <w:jc w:val="center"/>
              <w:cnfStyle w:val="000000000000" w:firstRow="0" w:lastRow="0" w:firstColumn="0" w:lastColumn="0" w:oddVBand="0" w:evenVBand="0" w:oddHBand="0" w:evenHBand="0" w:firstRowFirstColumn="0" w:firstRowLastColumn="0" w:lastRowFirstColumn="0" w:lastRowLastColumn="0"/>
            </w:pPr>
            <w:r w:rsidRPr="008D623F">
              <w:t>Do not access freed memory; Free dynamically allocated memory when no longer needed</w:t>
            </w:r>
          </w:p>
        </w:tc>
      </w:tr>
    </w:tbl>
    <w:p w14:paraId="75CC355F" w14:textId="3303D76F" w:rsidR="008D623F" w:rsidRDefault="002F1A6B">
      <w:r>
        <w:t xml:space="preserve">Complete list of SEI CERT C++ coding standards can be found at: </w:t>
      </w:r>
      <w:hyperlink r:id="rId15" w:history="1">
        <w:r w:rsidR="004A7EDD" w:rsidRPr="003B2353">
          <w:rPr>
            <w:rStyle w:val="Hyperlink"/>
          </w:rPr>
          <w:t>https://wiki.sei.cmu.edu/confluence/pages/viewpage.action?pageId=88046682</w:t>
        </w:r>
      </w:hyperlink>
    </w:p>
    <w:p w14:paraId="19824AE4" w14:textId="77777777" w:rsidR="004A7EDD" w:rsidRDefault="004A7EDD"/>
    <w:p w14:paraId="25E9EEF4" w14:textId="54ED39E9" w:rsidR="004A7EDD" w:rsidRPr="0075359F" w:rsidRDefault="004A7EDD" w:rsidP="00BF041B"/>
    <w:sectPr w:rsidR="004A7EDD" w:rsidRPr="0075359F">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AB4A3" w14:textId="77777777" w:rsidR="00DD7F7F" w:rsidRDefault="00DD7F7F">
      <w:r>
        <w:separator/>
      </w:r>
    </w:p>
  </w:endnote>
  <w:endnote w:type="continuationSeparator" w:id="0">
    <w:p w14:paraId="6840386D" w14:textId="77777777" w:rsidR="00DD7F7F" w:rsidRDefault="00DD7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1916D" w14:textId="77777777" w:rsidR="00DD7F7F" w:rsidRDefault="00DD7F7F">
      <w:r>
        <w:separator/>
      </w:r>
    </w:p>
  </w:footnote>
  <w:footnote w:type="continuationSeparator" w:id="0">
    <w:p w14:paraId="095DB430" w14:textId="77777777" w:rsidR="00DD7F7F" w:rsidRDefault="00DD7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4F85275"/>
    <w:multiLevelType w:val="multilevel"/>
    <w:tmpl w:val="3348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205965">
    <w:abstractNumId w:val="16"/>
  </w:num>
  <w:num w:numId="2" w16cid:durableId="336032829">
    <w:abstractNumId w:val="12"/>
  </w:num>
  <w:num w:numId="3" w16cid:durableId="2062703877">
    <w:abstractNumId w:val="17"/>
  </w:num>
  <w:num w:numId="4" w16cid:durableId="954020464">
    <w:abstractNumId w:val="11"/>
  </w:num>
  <w:num w:numId="5" w16cid:durableId="1181116293">
    <w:abstractNumId w:val="10"/>
  </w:num>
  <w:num w:numId="6" w16cid:durableId="1527911352">
    <w:abstractNumId w:val="15"/>
  </w:num>
  <w:num w:numId="7" w16cid:durableId="2058239298">
    <w:abstractNumId w:val="14"/>
  </w:num>
  <w:num w:numId="8" w16cid:durableId="344018497">
    <w:abstractNumId w:val="9"/>
  </w:num>
  <w:num w:numId="9" w16cid:durableId="243533247">
    <w:abstractNumId w:val="7"/>
  </w:num>
  <w:num w:numId="10" w16cid:durableId="900866840">
    <w:abstractNumId w:val="6"/>
  </w:num>
  <w:num w:numId="11" w16cid:durableId="63383950">
    <w:abstractNumId w:val="5"/>
  </w:num>
  <w:num w:numId="12" w16cid:durableId="1244493595">
    <w:abstractNumId w:val="4"/>
  </w:num>
  <w:num w:numId="13" w16cid:durableId="556356474">
    <w:abstractNumId w:val="8"/>
  </w:num>
  <w:num w:numId="14" w16cid:durableId="2060784016">
    <w:abstractNumId w:val="3"/>
  </w:num>
  <w:num w:numId="15" w16cid:durableId="1587034173">
    <w:abstractNumId w:val="2"/>
  </w:num>
  <w:num w:numId="16" w16cid:durableId="155919416">
    <w:abstractNumId w:val="1"/>
  </w:num>
  <w:num w:numId="17" w16cid:durableId="4484053">
    <w:abstractNumId w:val="0"/>
  </w:num>
  <w:num w:numId="18" w16cid:durableId="10595237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6156"/>
    <w:rsid w:val="00030FCF"/>
    <w:rsid w:val="0003746C"/>
    <w:rsid w:val="000427E2"/>
    <w:rsid w:val="00072322"/>
    <w:rsid w:val="00072636"/>
    <w:rsid w:val="0008274A"/>
    <w:rsid w:val="00094200"/>
    <w:rsid w:val="00097001"/>
    <w:rsid w:val="000B5454"/>
    <w:rsid w:val="000B6109"/>
    <w:rsid w:val="000C18DB"/>
    <w:rsid w:val="000C2BA5"/>
    <w:rsid w:val="000C3348"/>
    <w:rsid w:val="000D28F2"/>
    <w:rsid w:val="000D6C0F"/>
    <w:rsid w:val="001125FE"/>
    <w:rsid w:val="001315D3"/>
    <w:rsid w:val="001367D9"/>
    <w:rsid w:val="0014425E"/>
    <w:rsid w:val="00144C62"/>
    <w:rsid w:val="0015443E"/>
    <w:rsid w:val="001646BD"/>
    <w:rsid w:val="00171556"/>
    <w:rsid w:val="00180278"/>
    <w:rsid w:val="00192176"/>
    <w:rsid w:val="00193DDD"/>
    <w:rsid w:val="001A07CE"/>
    <w:rsid w:val="001D1088"/>
    <w:rsid w:val="001D4766"/>
    <w:rsid w:val="001F0A6C"/>
    <w:rsid w:val="001F46A9"/>
    <w:rsid w:val="00205D9A"/>
    <w:rsid w:val="00242009"/>
    <w:rsid w:val="002474B4"/>
    <w:rsid w:val="00252479"/>
    <w:rsid w:val="00274304"/>
    <w:rsid w:val="002A5751"/>
    <w:rsid w:val="002B23D7"/>
    <w:rsid w:val="002E043E"/>
    <w:rsid w:val="002E379A"/>
    <w:rsid w:val="002F1A6B"/>
    <w:rsid w:val="00330A7D"/>
    <w:rsid w:val="00332392"/>
    <w:rsid w:val="00335150"/>
    <w:rsid w:val="003465AB"/>
    <w:rsid w:val="00352984"/>
    <w:rsid w:val="00371EF4"/>
    <w:rsid w:val="0037345D"/>
    <w:rsid w:val="00381847"/>
    <w:rsid w:val="00383DCF"/>
    <w:rsid w:val="00385043"/>
    <w:rsid w:val="003B0A5C"/>
    <w:rsid w:val="003B4CF4"/>
    <w:rsid w:val="003C2366"/>
    <w:rsid w:val="003C5548"/>
    <w:rsid w:val="003D6F4A"/>
    <w:rsid w:val="003D6F7C"/>
    <w:rsid w:val="003F0F74"/>
    <w:rsid w:val="00401524"/>
    <w:rsid w:val="004018A0"/>
    <w:rsid w:val="00404BD0"/>
    <w:rsid w:val="00405891"/>
    <w:rsid w:val="00443EBE"/>
    <w:rsid w:val="00447436"/>
    <w:rsid w:val="00460DC5"/>
    <w:rsid w:val="0046310F"/>
    <w:rsid w:val="004720A2"/>
    <w:rsid w:val="004A36F9"/>
    <w:rsid w:val="004A7EDD"/>
    <w:rsid w:val="004C0447"/>
    <w:rsid w:val="004E12CE"/>
    <w:rsid w:val="00503BD3"/>
    <w:rsid w:val="00514913"/>
    <w:rsid w:val="0051779B"/>
    <w:rsid w:val="0053055B"/>
    <w:rsid w:val="00532B1E"/>
    <w:rsid w:val="00541E86"/>
    <w:rsid w:val="00556AC6"/>
    <w:rsid w:val="00563B65"/>
    <w:rsid w:val="00566C65"/>
    <w:rsid w:val="00571AEC"/>
    <w:rsid w:val="00576A3F"/>
    <w:rsid w:val="0059536C"/>
    <w:rsid w:val="005A1A89"/>
    <w:rsid w:val="005A3503"/>
    <w:rsid w:val="005B6560"/>
    <w:rsid w:val="005B7417"/>
    <w:rsid w:val="005C0C1A"/>
    <w:rsid w:val="005C4DA9"/>
    <w:rsid w:val="005D1E21"/>
    <w:rsid w:val="005D33AC"/>
    <w:rsid w:val="005F6EB3"/>
    <w:rsid w:val="00603CAB"/>
    <w:rsid w:val="0060560C"/>
    <w:rsid w:val="006545CF"/>
    <w:rsid w:val="006A5361"/>
    <w:rsid w:val="006B3FAB"/>
    <w:rsid w:val="006D36F3"/>
    <w:rsid w:val="006D38A7"/>
    <w:rsid w:val="006D5A86"/>
    <w:rsid w:val="006E2B4A"/>
    <w:rsid w:val="006F03EC"/>
    <w:rsid w:val="006F69E9"/>
    <w:rsid w:val="007005E3"/>
    <w:rsid w:val="00706C7B"/>
    <w:rsid w:val="00720980"/>
    <w:rsid w:val="00726598"/>
    <w:rsid w:val="00735BA8"/>
    <w:rsid w:val="0075359F"/>
    <w:rsid w:val="00753CEA"/>
    <w:rsid w:val="00783CC7"/>
    <w:rsid w:val="00784A3F"/>
    <w:rsid w:val="00790E2C"/>
    <w:rsid w:val="007941EB"/>
    <w:rsid w:val="0079722D"/>
    <w:rsid w:val="007A553A"/>
    <w:rsid w:val="007B6976"/>
    <w:rsid w:val="007C3857"/>
    <w:rsid w:val="007D606A"/>
    <w:rsid w:val="007F4CBF"/>
    <w:rsid w:val="007F6F37"/>
    <w:rsid w:val="00803294"/>
    <w:rsid w:val="00804F3E"/>
    <w:rsid w:val="008128F2"/>
    <w:rsid w:val="00820CD7"/>
    <w:rsid w:val="008332D9"/>
    <w:rsid w:val="00837559"/>
    <w:rsid w:val="00842429"/>
    <w:rsid w:val="00863A73"/>
    <w:rsid w:val="008944D9"/>
    <w:rsid w:val="00895AA1"/>
    <w:rsid w:val="008B3E08"/>
    <w:rsid w:val="008C3876"/>
    <w:rsid w:val="008C3FC6"/>
    <w:rsid w:val="008D5A8D"/>
    <w:rsid w:val="008D623F"/>
    <w:rsid w:val="008E1826"/>
    <w:rsid w:val="008E39F4"/>
    <w:rsid w:val="008F47EA"/>
    <w:rsid w:val="008F7395"/>
    <w:rsid w:val="00921B33"/>
    <w:rsid w:val="00922013"/>
    <w:rsid w:val="00924AA8"/>
    <w:rsid w:val="00946B72"/>
    <w:rsid w:val="00947B85"/>
    <w:rsid w:val="009559BE"/>
    <w:rsid w:val="00960E3F"/>
    <w:rsid w:val="00975A4D"/>
    <w:rsid w:val="0098044D"/>
    <w:rsid w:val="009A1DD8"/>
    <w:rsid w:val="009B3E70"/>
    <w:rsid w:val="009B710E"/>
    <w:rsid w:val="009C100E"/>
    <w:rsid w:val="009E56F3"/>
    <w:rsid w:val="009F1509"/>
    <w:rsid w:val="009F1B64"/>
    <w:rsid w:val="009F4D51"/>
    <w:rsid w:val="009F7011"/>
    <w:rsid w:val="00A04F5E"/>
    <w:rsid w:val="00A23EFC"/>
    <w:rsid w:val="00A35F21"/>
    <w:rsid w:val="00A64600"/>
    <w:rsid w:val="00A714EB"/>
    <w:rsid w:val="00A72C97"/>
    <w:rsid w:val="00A72F86"/>
    <w:rsid w:val="00AA3776"/>
    <w:rsid w:val="00AB0374"/>
    <w:rsid w:val="00AC1792"/>
    <w:rsid w:val="00B1611B"/>
    <w:rsid w:val="00B21AEC"/>
    <w:rsid w:val="00B44044"/>
    <w:rsid w:val="00B475A1"/>
    <w:rsid w:val="00B652F0"/>
    <w:rsid w:val="00B83D35"/>
    <w:rsid w:val="00B8504C"/>
    <w:rsid w:val="00B92A44"/>
    <w:rsid w:val="00BA4E25"/>
    <w:rsid w:val="00BA7049"/>
    <w:rsid w:val="00BC2B54"/>
    <w:rsid w:val="00BD509F"/>
    <w:rsid w:val="00BE1EE4"/>
    <w:rsid w:val="00BF041B"/>
    <w:rsid w:val="00C019F2"/>
    <w:rsid w:val="00C01DE2"/>
    <w:rsid w:val="00C12158"/>
    <w:rsid w:val="00C25BF6"/>
    <w:rsid w:val="00C41D9D"/>
    <w:rsid w:val="00C51B02"/>
    <w:rsid w:val="00C57726"/>
    <w:rsid w:val="00C622A2"/>
    <w:rsid w:val="00C73007"/>
    <w:rsid w:val="00C871B7"/>
    <w:rsid w:val="00CA00C8"/>
    <w:rsid w:val="00CB2327"/>
    <w:rsid w:val="00CB4852"/>
    <w:rsid w:val="00CC1413"/>
    <w:rsid w:val="00CC46C5"/>
    <w:rsid w:val="00CC5951"/>
    <w:rsid w:val="00CD43FF"/>
    <w:rsid w:val="00CF1984"/>
    <w:rsid w:val="00D061B5"/>
    <w:rsid w:val="00D15375"/>
    <w:rsid w:val="00D206C1"/>
    <w:rsid w:val="00D211BA"/>
    <w:rsid w:val="00D2404A"/>
    <w:rsid w:val="00D30268"/>
    <w:rsid w:val="00D37CC4"/>
    <w:rsid w:val="00D42F68"/>
    <w:rsid w:val="00D43959"/>
    <w:rsid w:val="00D64E0E"/>
    <w:rsid w:val="00D747BA"/>
    <w:rsid w:val="00D95D78"/>
    <w:rsid w:val="00DB68FE"/>
    <w:rsid w:val="00DD7F7F"/>
    <w:rsid w:val="00DE033E"/>
    <w:rsid w:val="00E119EE"/>
    <w:rsid w:val="00E136EF"/>
    <w:rsid w:val="00E170F5"/>
    <w:rsid w:val="00E216FA"/>
    <w:rsid w:val="00E31CA4"/>
    <w:rsid w:val="00E4050F"/>
    <w:rsid w:val="00E54E9E"/>
    <w:rsid w:val="00E56EAE"/>
    <w:rsid w:val="00E769D9"/>
    <w:rsid w:val="00E84207"/>
    <w:rsid w:val="00E910C0"/>
    <w:rsid w:val="00E95FE0"/>
    <w:rsid w:val="00EB2FAF"/>
    <w:rsid w:val="00F1486B"/>
    <w:rsid w:val="00F14B78"/>
    <w:rsid w:val="00F15278"/>
    <w:rsid w:val="00F32C4D"/>
    <w:rsid w:val="00F35255"/>
    <w:rsid w:val="00F51FA8"/>
    <w:rsid w:val="00F72450"/>
    <w:rsid w:val="00F72634"/>
    <w:rsid w:val="00F731F9"/>
    <w:rsid w:val="00FD73B2"/>
    <w:rsid w:val="00FF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0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TOC4">
    <w:name w:val="toc 4"/>
    <w:basedOn w:val="Normal"/>
    <w:next w:val="Normal"/>
    <w:autoRedefine/>
    <w:uiPriority w:val="39"/>
    <w:unhideWhenUsed/>
    <w:rsid w:val="0046310F"/>
    <w:pPr>
      <w:spacing w:after="100"/>
      <w:ind w:left="720"/>
    </w:pPr>
  </w:style>
  <w:style w:type="table" w:styleId="GridTable4">
    <w:name w:val="Grid Table 4"/>
    <w:basedOn w:val="TableNormal"/>
    <w:uiPriority w:val="49"/>
    <w:rsid w:val="00790E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EDD"/>
    <w:rPr>
      <w:color w:val="605E5C"/>
      <w:shd w:val="clear" w:color="auto" w:fill="E1DFDD"/>
    </w:rPr>
  </w:style>
  <w:style w:type="paragraph" w:styleId="TOCHeading">
    <w:name w:val="TOC Heading"/>
    <w:basedOn w:val="Heading1"/>
    <w:next w:val="Normal"/>
    <w:uiPriority w:val="39"/>
    <w:unhideWhenUsed/>
    <w:qFormat/>
    <w:rsid w:val="00460DC5"/>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55982">
      <w:bodyDiv w:val="1"/>
      <w:marLeft w:val="0"/>
      <w:marRight w:val="0"/>
      <w:marTop w:val="0"/>
      <w:marBottom w:val="0"/>
      <w:divBdr>
        <w:top w:val="none" w:sz="0" w:space="0" w:color="auto"/>
        <w:left w:val="none" w:sz="0" w:space="0" w:color="auto"/>
        <w:bottom w:val="none" w:sz="0" w:space="0" w:color="auto"/>
        <w:right w:val="none" w:sz="0" w:space="0" w:color="auto"/>
      </w:divBdr>
    </w:div>
    <w:div w:id="795487608">
      <w:bodyDiv w:val="1"/>
      <w:marLeft w:val="0"/>
      <w:marRight w:val="0"/>
      <w:marTop w:val="0"/>
      <w:marBottom w:val="0"/>
      <w:divBdr>
        <w:top w:val="none" w:sz="0" w:space="0" w:color="auto"/>
        <w:left w:val="none" w:sz="0" w:space="0" w:color="auto"/>
        <w:bottom w:val="none" w:sz="0" w:space="0" w:color="auto"/>
        <w:right w:val="none" w:sz="0" w:space="0" w:color="auto"/>
      </w:divBdr>
    </w:div>
    <w:div w:id="1070888214">
      <w:bodyDiv w:val="1"/>
      <w:marLeft w:val="0"/>
      <w:marRight w:val="0"/>
      <w:marTop w:val="0"/>
      <w:marBottom w:val="0"/>
      <w:divBdr>
        <w:top w:val="none" w:sz="0" w:space="0" w:color="auto"/>
        <w:left w:val="none" w:sz="0" w:space="0" w:color="auto"/>
        <w:bottom w:val="none" w:sz="0" w:space="0" w:color="auto"/>
        <w:right w:val="none" w:sz="0" w:space="0" w:color="auto"/>
      </w:divBdr>
    </w:div>
    <w:div w:id="1294091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pages/viewpage.action?pageId=8804668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30</Pages>
  <Words>5327</Words>
  <Characters>30366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Stanley Niles</cp:lastModifiedBy>
  <cp:revision>106</cp:revision>
  <dcterms:created xsi:type="dcterms:W3CDTF">2024-02-17T19:35:00Z</dcterms:created>
  <dcterms:modified xsi:type="dcterms:W3CDTF">2024-02-18T23:37:00Z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