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8C5" w:rsidRDefault="006D3669">
      <w:r>
        <w:t>Number two</w:t>
      </w:r>
    </w:p>
    <w:p w:rsidR="00F16274" w:rsidRDefault="00F16274">
      <w:r>
        <w:t>Two means two</w:t>
      </w:r>
    </w:p>
    <w:p w:rsidR="008312CE" w:rsidRDefault="008312CE">
      <w:r>
        <w:t>Hello</w:t>
      </w:r>
      <w:bookmarkStart w:id="0" w:name="_GoBack"/>
      <w:bookmarkEnd w:id="0"/>
    </w:p>
    <w:sectPr w:rsidR="0083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63"/>
    <w:rsid w:val="006D3669"/>
    <w:rsid w:val="008312CE"/>
    <w:rsid w:val="008D0B63"/>
    <w:rsid w:val="00EA78C5"/>
    <w:rsid w:val="00F1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5AE6"/>
  <w15:chartTrackingRefBased/>
  <w15:docId w15:val="{EFE5A4CF-EBE8-4614-A2C3-74EA8DB5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2021-12-29T19:09:00Z</dcterms:created>
  <dcterms:modified xsi:type="dcterms:W3CDTF">2022-01-03T20:22:00Z</dcterms:modified>
</cp:coreProperties>
</file>