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16DFF" w14:textId="77777777" w:rsidR="00120C57" w:rsidRDefault="00EC340A">
      <w:pPr>
        <w:spacing w:after="40"/>
      </w:pPr>
      <w:r>
        <w:rPr>
          <w:rFonts w:ascii="Segoe UI Semibold" w:hAnsi="Segoe UI Semibold"/>
          <w:b/>
          <w:color w:val="0078D4"/>
          <w:sz w:val="18"/>
        </w:rPr>
        <w:t>TRON PROGRAMMING CONTEST 2026 • OFFICIAL TECHNICAL EVALUATION REPORT</w:t>
      </w:r>
    </w:p>
    <w:p w14:paraId="1EF59480" w14:textId="77777777" w:rsidR="00120C57" w:rsidRDefault="00EC340A">
      <w:pPr>
        <w:spacing w:before="40" w:after="80" w:line="264" w:lineRule="auto"/>
      </w:pPr>
      <w:r>
        <w:rPr>
          <w:rFonts w:ascii="Segoe UI" w:hAnsi="Segoe UI"/>
          <w:b/>
          <w:color w:val="0A2540"/>
          <w:sz w:val="36"/>
        </w:rPr>
        <w:t>μT-Kernel 3.0 Utilization &amp; Real-Time Performance Report</w:t>
      </w:r>
    </w:p>
    <w:p w14:paraId="4E4EA334" w14:textId="77777777" w:rsidR="00120C57" w:rsidRDefault="00EC340A">
      <w:pPr>
        <w:spacing w:before="20" w:after="160"/>
      </w:pPr>
      <w:r>
        <w:rPr>
          <w:rFonts w:ascii="Segoe UI" w:hAnsi="Segoe UI"/>
          <w:color w:val="475569"/>
          <w:sz w:val="20"/>
        </w:rPr>
        <w:t>How μT-Kernel 3.0 was utilized to its fullest to achieve 30 FPS Lag-Free Vision, Zero-Wait NPU Hardware Acceleration, and Multi-Sensor Concurrency on Renesas RA8P1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120C57" w14:paraId="713389E9" w14:textId="77777777">
        <w:trPr>
          <w:jc w:val="center"/>
        </w:trPr>
        <w:tc>
          <w:tcPr>
            <w:tcW w:w="2448" w:type="dxa"/>
            <w:tcBorders>
              <w:top w:val="single" w:sz="6" w:space="0" w:color="0078D4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7DE47" w14:textId="77777777" w:rsidR="00120C57" w:rsidRDefault="00EC340A">
            <w:pPr>
              <w:spacing w:after="20"/>
            </w:pPr>
            <w:r>
              <w:rPr>
                <w:rFonts w:ascii="Segoe UI Semibold" w:hAnsi="Segoe UI Semibold"/>
                <w:b/>
                <w:color w:val="0078D4"/>
                <w:sz w:val="15"/>
              </w:rPr>
              <w:t>TARGET PLATFORM</w:t>
            </w:r>
            <w:r>
              <w:rPr>
                <w:rFonts w:ascii="Segoe UI Semibold" w:hAnsi="Segoe UI Semibold"/>
                <w:b/>
                <w:color w:val="0078D4"/>
                <w:sz w:val="15"/>
              </w:rPr>
              <w:br/>
            </w:r>
            <w:r>
              <w:rPr>
                <w:rFonts w:ascii="Segoe UI" w:hAnsi="Segoe UI"/>
                <w:color w:val="0F172A"/>
                <w:sz w:val="16"/>
              </w:rPr>
              <w:t>Renesas EK-RA8P1</w:t>
            </w:r>
            <w:r>
              <w:rPr>
                <w:rFonts w:ascii="Segoe UI" w:hAnsi="Segoe UI"/>
                <w:color w:val="0F172A"/>
                <w:sz w:val="16"/>
              </w:rPr>
              <w:br/>
              <w:t>Cortex-M85 @ 480MHz</w:t>
            </w:r>
          </w:p>
        </w:tc>
        <w:tc>
          <w:tcPr>
            <w:tcW w:w="2448" w:type="dxa"/>
            <w:tcBorders>
              <w:top w:val="single" w:sz="6" w:space="0" w:color="0078D4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72236" w14:textId="77777777" w:rsidR="00120C57" w:rsidRDefault="00EC340A">
            <w:pPr>
              <w:spacing w:after="20"/>
            </w:pPr>
            <w:r>
              <w:rPr>
                <w:rFonts w:ascii="Segoe UI Semibold" w:hAnsi="Segoe UI Semibold"/>
                <w:b/>
                <w:color w:val="0078D4"/>
                <w:sz w:val="15"/>
              </w:rPr>
              <w:t>NEURAL ACCELERATOR</w:t>
            </w:r>
            <w:r>
              <w:rPr>
                <w:rFonts w:ascii="Segoe UI Semibold" w:hAnsi="Segoe UI Semibold"/>
                <w:b/>
                <w:color w:val="0078D4"/>
                <w:sz w:val="15"/>
              </w:rPr>
              <w:br/>
            </w:r>
            <w:r>
              <w:rPr>
                <w:rFonts w:ascii="Segoe UI" w:hAnsi="Segoe UI"/>
                <w:color w:val="0F172A"/>
                <w:sz w:val="16"/>
              </w:rPr>
              <w:t>Arm Ethos-U55 NPU</w:t>
            </w:r>
            <w:r>
              <w:rPr>
                <w:rFonts w:ascii="Segoe UI" w:hAnsi="Segoe UI"/>
                <w:color w:val="0F172A"/>
                <w:sz w:val="16"/>
              </w:rPr>
              <w:br/>
              <w:t>500MHz INT8 Offload</w:t>
            </w:r>
          </w:p>
        </w:tc>
        <w:tc>
          <w:tcPr>
            <w:tcW w:w="2448" w:type="dxa"/>
            <w:tcBorders>
              <w:top w:val="single" w:sz="6" w:space="0" w:color="0078D4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831FB" w14:textId="77777777" w:rsidR="00120C57" w:rsidRDefault="00EC340A">
            <w:pPr>
              <w:spacing w:after="20"/>
            </w:pPr>
            <w:r>
              <w:rPr>
                <w:rFonts w:ascii="Segoe UI Semibold" w:hAnsi="Segoe UI Semibold"/>
                <w:b/>
                <w:color w:val="0078D4"/>
                <w:sz w:val="15"/>
              </w:rPr>
              <w:t>OPERATING SYSTEM</w:t>
            </w:r>
            <w:r>
              <w:rPr>
                <w:rFonts w:ascii="Segoe UI Semibold" w:hAnsi="Segoe UI Semibold"/>
                <w:b/>
                <w:color w:val="0078D4"/>
                <w:sz w:val="15"/>
              </w:rPr>
              <w:br/>
            </w:r>
            <w:r>
              <w:rPr>
                <w:rFonts w:ascii="Segoe UI" w:hAnsi="Segoe UI"/>
                <w:color w:val="0F172A"/>
                <w:sz w:val="16"/>
              </w:rPr>
              <w:t>μT-Kernel 3.0 BSP 2.0</w:t>
            </w:r>
            <w:r>
              <w:rPr>
                <w:rFonts w:ascii="Segoe UI" w:hAnsi="Segoe UI"/>
                <w:color w:val="0F172A"/>
                <w:sz w:val="16"/>
              </w:rPr>
              <w:br/>
              <w:t>TRON Forum T-License</w:t>
            </w:r>
          </w:p>
        </w:tc>
        <w:tc>
          <w:tcPr>
            <w:tcW w:w="2448" w:type="dxa"/>
            <w:tcBorders>
              <w:top w:val="single" w:sz="6" w:space="0" w:color="0078D4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24525" w14:textId="77777777" w:rsidR="00120C57" w:rsidRDefault="00EC340A">
            <w:pPr>
              <w:spacing w:after="20"/>
            </w:pPr>
            <w:r>
              <w:rPr>
                <w:rFonts w:ascii="Segoe UI Semibold" w:hAnsi="Segoe UI Semibold"/>
                <w:b/>
                <w:color w:val="0078D4"/>
                <w:sz w:val="15"/>
              </w:rPr>
              <w:t>SUBMISSION BY</w:t>
            </w:r>
            <w:r>
              <w:rPr>
                <w:rFonts w:ascii="Segoe UI Semibold" w:hAnsi="Segoe UI Semibold"/>
                <w:b/>
                <w:color w:val="0078D4"/>
                <w:sz w:val="15"/>
              </w:rPr>
              <w:br/>
            </w:r>
            <w:r>
              <w:rPr>
                <w:rFonts w:ascii="Segoe UI" w:hAnsi="Segoe UI"/>
                <w:color w:val="0F172A"/>
                <w:sz w:val="16"/>
              </w:rPr>
              <w:t>S S JHOTHEESHWAR</w:t>
            </w:r>
            <w:r>
              <w:rPr>
                <w:rFonts w:ascii="Segoe UI" w:hAnsi="Segoe UI"/>
                <w:color w:val="0F172A"/>
                <w:sz w:val="16"/>
              </w:rPr>
              <w:br/>
              <w:t>Lead Developer</w:t>
            </w:r>
          </w:p>
        </w:tc>
      </w:tr>
    </w:tbl>
    <w:p w14:paraId="613E97F1" w14:textId="77777777" w:rsidR="00120C57" w:rsidRDefault="00120C57">
      <w:pPr>
        <w:spacing w:after="80"/>
      </w:pPr>
    </w:p>
    <w:p w14:paraId="3957F2C2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1. Executive Summary: Core Results Achieved with μT-Kernel 3.0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20C57" w14:paraId="549C66F0" w14:textId="77777777">
        <w:trPr>
          <w:jc w:val="center"/>
        </w:trPr>
        <w:tc>
          <w:tcPr>
            <w:tcW w:w="9792" w:type="dxa"/>
            <w:tcBorders>
              <w:top w:val="none" w:sz="4" w:space="0" w:color="auto"/>
              <w:left w:val="single" w:sz="20" w:space="0" w:color="0078D4"/>
              <w:bottom w:val="none" w:sz="4" w:space="0" w:color="auto"/>
              <w:right w:val="none" w:sz="4" w:space="0" w:color="auto"/>
            </w:tcBorders>
            <w:shd w:val="clear" w:color="auto" w:fill="F0F6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7E08E021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b/>
                <w:color w:val="0A2540"/>
                <w:sz w:val="19"/>
              </w:rPr>
              <w:t>📌</w:t>
            </w:r>
            <w:r>
              <w:rPr>
                <w:rFonts w:ascii="Segoe UI" w:hAnsi="Segoe UI"/>
                <w:b/>
                <w:color w:val="0A2540"/>
                <w:sz w:val="19"/>
              </w:rPr>
              <w:t xml:space="preserve"> Key Technical Outcomes for Contest Judges</w:t>
            </w:r>
            <w:r>
              <w:rPr>
                <w:rFonts w:ascii="Segoe UI" w:hAnsi="Segoe UI"/>
                <w:b/>
                <w:color w:val="0A2540"/>
                <w:sz w:val="19"/>
              </w:rPr>
              <w:br/>
            </w:r>
          </w:p>
          <w:p w14:paraId="358B4228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• 30.0 FPS Rock-Solid Display: Priority-preemptive scheduling decouples camera video capture &amp; DAVE2D graphics from AI inference, delivering fluid 30 FPS video with 0 dropped frames (vs. 11.8 FPS in bare-metal superloop).</w:t>
            </w:r>
          </w:p>
          <w:p w14:paraId="3A75CF39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• 0% CPU NPU Offload: Replaced Arm Ethos-U bare-metal driver polling loops with μT-Kernel counting semaphores (tk_wai_sem / tk_sig_sem). The Cortex-M85 sleeps while all 272 INT8 tensor operations execute in hardware.</w:t>
            </w:r>
          </w:p>
          <w:p w14:paraId="549B9D9D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• Zero-Lag Sensor Ingestion (&lt; 25 ms): Dedicated background task ingests Sensirion SCD40 CO2/temp/humidity over UART and FT5316 touch taps without stalling the camera stream or GUI rendering.</w:t>
            </w:r>
          </w:p>
          <w:p w14:paraId="70FA7D0E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• Zero Stack Overflow Architecture: Solved the 1KB init_task stack overflow dilemma by using a self-terminating setup_task (tk_exd_tsk), reclaiming 8KB of RAM after system boot.</w:t>
            </w:r>
          </w:p>
        </w:tc>
      </w:tr>
    </w:tbl>
    <w:p w14:paraId="0F25F1E9" w14:textId="77777777" w:rsidR="00120C57" w:rsidRDefault="00120C57">
      <w:pPr>
        <w:spacing w:after="40"/>
      </w:pPr>
    </w:p>
    <w:p w14:paraId="3DBE40A0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2. μT-Kernel 3.0 Feature &amp; API Utilization Matrix</w:t>
      </w:r>
    </w:p>
    <w:p w14:paraId="46C210D1" w14:textId="77777777" w:rsidR="00120C57" w:rsidRDefault="00EC340A">
      <w:pPr>
        <w:spacing w:before="20" w:after="60" w:line="269" w:lineRule="auto"/>
      </w:pPr>
      <w:r>
        <w:rPr>
          <w:rFonts w:ascii="Segoe UI" w:hAnsi="Segoe UI"/>
          <w:color w:val="334155"/>
          <w:sz w:val="18"/>
        </w:rPr>
        <w:t>Below is the complete inventory of μT-Kernel 3.0 features, services, and system calls implemented in TRON_V_01: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304"/>
        <w:gridCol w:w="2304"/>
        <w:gridCol w:w="3456"/>
      </w:tblGrid>
      <w:tr w:rsidR="00120C57" w14:paraId="4DCCDA9A" w14:textId="77777777">
        <w:trPr>
          <w:jc w:val="center"/>
        </w:trPr>
        <w:tc>
          <w:tcPr>
            <w:tcW w:w="1728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C01D6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Category</w:t>
            </w:r>
          </w:p>
        </w:tc>
        <w:tc>
          <w:tcPr>
            <w:tcW w:w="2304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F3566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μT-Kernel 3.0 API</w:t>
            </w:r>
          </w:p>
        </w:tc>
        <w:tc>
          <w:tcPr>
            <w:tcW w:w="2304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06EE8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Parameters / Attributes</w:t>
            </w:r>
          </w:p>
        </w:tc>
        <w:tc>
          <w:tcPr>
            <w:tcW w:w="3456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BA6DB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Concrete Role &amp; Performance Benefit in TRON_V_01</w:t>
            </w:r>
          </w:p>
        </w:tc>
      </w:tr>
      <w:tr w:rsidR="00120C57" w14:paraId="186C55E4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B24E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2AAE6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T_CTSK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93074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itskpri, stksz, task, tskatr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A305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creation packet; configures priority, stack size, and TA_HLNG | TA_RNG0.</w:t>
            </w:r>
          </w:p>
        </w:tc>
      </w:tr>
      <w:tr w:rsidR="00120C57" w14:paraId="65918225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7C3B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C7D62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tk_cre_tsk()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2BEA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(T_CTSK *pk_ctsk)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496416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Creates tasks in DORMANT state: setup_task, camera_task, ai_task, esp32_task.</w:t>
            </w:r>
          </w:p>
        </w:tc>
      </w:tr>
      <w:tr w:rsidR="00120C57" w14:paraId="029F2DD1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AC3B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25FF9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tk_sta_tsk()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8CB4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(ID tskid, INT stacd)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ADA8E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Starts created tasks into the READY scheduling queue.</w:t>
            </w:r>
          </w:p>
        </w:tc>
      </w:tr>
      <w:tr w:rsidR="00120C57" w14:paraId="73200650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D4F3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3E159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tk_slp_tsk()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8D5F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(TMO tmout = TMO_FEVR)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6AB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Puts usermain bootstrap thread to sleep permanently after starting setup_task.</w:t>
            </w:r>
          </w:p>
        </w:tc>
      </w:tr>
      <w:tr w:rsidR="00120C57" w14:paraId="4B997042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F1E9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5D762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tk_dly_tsk()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4917C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(RELTIM dlytim)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4E157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Non-busy millisecond delays: 2000ms boot grace, 25ms UART sensor polling interval.</w:t>
            </w:r>
          </w:p>
        </w:tc>
      </w:tr>
      <w:tr w:rsidR="00120C57" w14:paraId="6B12A421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4768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Task Control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32D9A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tk_exd_tsk()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90E4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void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6003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Orderly self-termination of setup_task to reclaim its 8KB stack after boot.</w:t>
            </w:r>
          </w:p>
        </w:tc>
      </w:tr>
      <w:tr w:rsidR="00120C57" w14:paraId="6418535A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2F6CA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Event Flags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7A3B9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T_CFLG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00C95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flgatr = TA_TFIFO | TA_WMUL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A213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Event flag creation packet with FIFO waiting queue and multi-task wait support.</w:t>
            </w:r>
          </w:p>
        </w:tc>
      </w:tr>
      <w:tr w:rsidR="00120C57" w14:paraId="3533A2FD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429BE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Event Flags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2EE10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tk_cre_flg()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3C829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(T_CFLG *pk_cflg)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2996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Creates synchronization flags: cam_flg_id (video sync) and ai_flg_id (AI trigger).</w:t>
            </w:r>
          </w:p>
        </w:tc>
      </w:tr>
      <w:tr w:rsidR="00120C57" w14:paraId="547C751C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0A1F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Event Flags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1992E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tk_wai_flg()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E527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TWF_ORW | TWF_CLR, &amp;ptn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FDBB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Blocks task until condition matches; atomically clears flag on wake (zero jitter).</w:t>
            </w:r>
          </w:p>
        </w:tc>
      </w:tr>
      <w:tr w:rsidR="00120C57" w14:paraId="706A160C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5A28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Event Flags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878A4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tk_set_flg()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931D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(ID flgid, UINT setptn)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A3EDB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Dual-context signaling: called from Tasks and from Hardware ISR (VIN callback).</w:t>
            </w:r>
          </w:p>
        </w:tc>
      </w:tr>
      <w:tr w:rsidR="00120C57" w14:paraId="2EC583CA" w14:textId="77777777">
        <w:trPr>
          <w:jc w:val="center"/>
        </w:trPr>
        <w:tc>
          <w:tcPr>
            <w:tcW w:w="1728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CB6E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Semaphores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2A9F2" w14:textId="77777777" w:rsidR="00120C57" w:rsidRDefault="00EC340A">
            <w:pPr>
              <w:spacing w:before="20" w:after="20"/>
            </w:pPr>
            <w:r>
              <w:rPr>
                <w:rFonts w:ascii="Consolas" w:hAnsi="Consolas"/>
                <w:color w:val="1E293B"/>
                <w:sz w:val="16"/>
              </w:rPr>
              <w:t>tk_cre_sem() / tk_wai_sem() / tk_sig_sem()</w:t>
            </w:r>
          </w:p>
        </w:tc>
        <w:tc>
          <w:tcPr>
            <w:tcW w:w="2304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E687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T_CSEM, TA_TFIFO</w:t>
            </w:r>
          </w:p>
        </w:tc>
        <w:tc>
          <w:tcPr>
            <w:tcW w:w="3456" w:type="dxa"/>
            <w:tcBorders>
              <w:bottom w:val="single" w:sz="4" w:space="0" w:color="E2E8F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A052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Overrides Arm Ethos-U55 driver for 0% CPU NPU wait and mutual exclusion.</w:t>
            </w:r>
          </w:p>
        </w:tc>
      </w:tr>
    </w:tbl>
    <w:p w14:paraId="6A5D9A32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3. Multitasking Architecture &amp; Priority Allocation Matrix</w:t>
      </w:r>
    </w:p>
    <w:p w14:paraId="23F16AC0" w14:textId="77777777" w:rsidR="00120C57" w:rsidRDefault="00EC340A">
      <w:pPr>
        <w:spacing w:before="20" w:after="60" w:line="269" w:lineRule="auto"/>
      </w:pPr>
      <w:r>
        <w:rPr>
          <w:rFonts w:ascii="Segoe UI" w:hAnsi="Segoe UI"/>
          <w:color w:val="334155"/>
          <w:sz w:val="18"/>
        </w:rPr>
        <w:t>Under μT-Kernel 3.0, tasks are scheduled preemptively based on numerical priority (Priority 0 is highest, 31 is lowest). Priorities were engineered to isolate real-time video deadlines from compute-heavy neural processing: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1152"/>
        <w:gridCol w:w="1584"/>
        <w:gridCol w:w="1728"/>
        <w:gridCol w:w="2736"/>
      </w:tblGrid>
      <w:tr w:rsidR="00120C57" w14:paraId="1B156CA0" w14:textId="77777777">
        <w:trPr>
          <w:jc w:val="center"/>
        </w:trPr>
        <w:tc>
          <w:tcPr>
            <w:tcW w:w="1584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990184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Task Name</w:t>
            </w:r>
          </w:p>
        </w:tc>
        <w:tc>
          <w:tcPr>
            <w:tcW w:w="1008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BDC26E1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Priority</w:t>
            </w:r>
          </w:p>
        </w:tc>
        <w:tc>
          <w:tcPr>
            <w:tcW w:w="1152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CC5E61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Stack</w:t>
            </w:r>
          </w:p>
        </w:tc>
        <w:tc>
          <w:tcPr>
            <w:tcW w:w="1584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64D8482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Lifecycle</w:t>
            </w:r>
          </w:p>
        </w:tc>
        <w:tc>
          <w:tcPr>
            <w:tcW w:w="1728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E13DD3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Trigger / Event</w:t>
            </w:r>
          </w:p>
        </w:tc>
        <w:tc>
          <w:tcPr>
            <w:tcW w:w="2736" w:type="dxa"/>
            <w:shd w:val="clear" w:color="auto" w:fill="0078D4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0DB640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Responsibility in System</w:t>
            </w:r>
          </w:p>
        </w:tc>
      </w:tr>
      <w:tr w:rsidR="00120C57" w14:paraId="14324AAB" w14:textId="77777777">
        <w:trPr>
          <w:jc w:val="center"/>
        </w:trPr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F4F28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init_task</w:t>
            </w:r>
          </w:p>
        </w:tc>
        <w:tc>
          <w:tcPr>
            <w:tcW w:w="100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89B3B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</w:t>
            </w:r>
          </w:p>
        </w:tc>
        <w:tc>
          <w:tcPr>
            <w:tcW w:w="115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7E1C7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1,024 B</w:t>
            </w:r>
          </w:p>
        </w:tc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D63BD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READY -&gt; SLEEP</w:t>
            </w:r>
          </w:p>
        </w:tc>
        <w:tc>
          <w:tcPr>
            <w:tcW w:w="172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81856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System Reset</w:t>
            </w:r>
          </w:p>
        </w:tc>
        <w:tc>
          <w:tcPr>
            <w:tcW w:w="2736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A6A7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Kernel entry point; spawns setup_task and calls tk_slp_tsk(TMO_FEVR).</w:t>
            </w:r>
          </w:p>
        </w:tc>
      </w:tr>
      <w:tr w:rsidR="00120C57" w14:paraId="1C00874A" w14:textId="77777777">
        <w:trPr>
          <w:jc w:val="center"/>
        </w:trPr>
        <w:tc>
          <w:tcPr>
            <w:tcW w:w="1584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673EE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setup_task</w:t>
            </w:r>
          </w:p>
        </w:tc>
        <w:tc>
          <w:tcPr>
            <w:tcW w:w="100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47037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5</w:t>
            </w:r>
          </w:p>
        </w:tc>
        <w:tc>
          <w:tcPr>
            <w:tcW w:w="115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1E17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8,192 B</w:t>
            </w:r>
          </w:p>
        </w:tc>
        <w:tc>
          <w:tcPr>
            <w:tcW w:w="1584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2A8BB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READY -&gt; DELETED</w:t>
            </w:r>
          </w:p>
        </w:tc>
        <w:tc>
          <w:tcPr>
            <w:tcW w:w="172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FF15C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init_task</w:t>
            </w:r>
          </w:p>
        </w:tc>
        <w:tc>
          <w:tcPr>
            <w:tcW w:w="2736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B582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Initializes GLCDC, DAVE2D, OV5640, Ethos-U; self-deletes via tk_exd_tsk().</w:t>
            </w:r>
          </w:p>
        </w:tc>
      </w:tr>
      <w:tr w:rsidR="00120C57" w14:paraId="56F4DFEE" w14:textId="77777777">
        <w:trPr>
          <w:jc w:val="center"/>
        </w:trPr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2D62E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camera_task</w:t>
            </w:r>
          </w:p>
        </w:tc>
        <w:tc>
          <w:tcPr>
            <w:tcW w:w="100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F9AAD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10</w:t>
            </w:r>
          </w:p>
        </w:tc>
        <w:tc>
          <w:tcPr>
            <w:tcW w:w="115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D8AE7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8,192 B</w:t>
            </w:r>
          </w:p>
        </w:tc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96B8A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WAITING &lt;-&gt; READY</w:t>
            </w:r>
          </w:p>
        </w:tc>
        <w:tc>
          <w:tcPr>
            <w:tcW w:w="172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5C3DE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cam_flg_id (30Hz)</w:t>
            </w:r>
          </w:p>
        </w:tc>
        <w:tc>
          <w:tcPr>
            <w:tcW w:w="2736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7EB26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Real-time 30 FPS video servicing, clean-frame downsampling, DAVE2D blit.</w:t>
            </w:r>
          </w:p>
        </w:tc>
      </w:tr>
      <w:tr w:rsidR="00120C57" w14:paraId="622EBFEF" w14:textId="77777777">
        <w:trPr>
          <w:jc w:val="center"/>
        </w:trPr>
        <w:tc>
          <w:tcPr>
            <w:tcW w:w="1584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F801C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esp32_task</w:t>
            </w:r>
          </w:p>
        </w:tc>
        <w:tc>
          <w:tcPr>
            <w:tcW w:w="100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22731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12</w:t>
            </w:r>
          </w:p>
        </w:tc>
        <w:tc>
          <w:tcPr>
            <w:tcW w:w="115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EBD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4,096 B</w:t>
            </w:r>
          </w:p>
        </w:tc>
        <w:tc>
          <w:tcPr>
            <w:tcW w:w="1584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F7F4A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WAITING &lt;-&gt; READY</w:t>
            </w:r>
          </w:p>
        </w:tc>
        <w:tc>
          <w:tcPr>
            <w:tcW w:w="172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0FC2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tk_dly_tsk(25)</w:t>
            </w:r>
          </w:p>
        </w:tc>
        <w:tc>
          <w:tcPr>
            <w:tcW w:w="2736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5AC4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Ingests SCD40 CO2/temp/humidity UART packets; polls FT5316 touch screen.</w:t>
            </w:r>
          </w:p>
        </w:tc>
      </w:tr>
      <w:tr w:rsidR="00120C57" w14:paraId="64AD86E7" w14:textId="77777777">
        <w:trPr>
          <w:jc w:val="center"/>
        </w:trPr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6311B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ai_task</w:t>
            </w:r>
          </w:p>
        </w:tc>
        <w:tc>
          <w:tcPr>
            <w:tcW w:w="100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6A74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15</w:t>
            </w:r>
          </w:p>
        </w:tc>
        <w:tc>
          <w:tcPr>
            <w:tcW w:w="115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B6FA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16,384 B</w:t>
            </w:r>
          </w:p>
        </w:tc>
        <w:tc>
          <w:tcPr>
            <w:tcW w:w="1584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67FD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WAITING &lt;-&gt; READY</w:t>
            </w:r>
          </w:p>
        </w:tc>
        <w:tc>
          <w:tcPr>
            <w:tcW w:w="172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2CA0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ai_flg_id (~35Hz)</w:t>
            </w:r>
          </w:p>
        </w:tc>
        <w:tc>
          <w:tcPr>
            <w:tcW w:w="2736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D122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INT8 YOLOX inference, yields CPU via semaphore during inference, runs NMS.</w:t>
            </w:r>
          </w:p>
        </w:tc>
      </w:tr>
    </w:tbl>
    <w:p w14:paraId="701D42FB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4. Real-Time Parallelism: Achieving 30 FPS Without Display Lag</w:t>
      </w:r>
    </w:p>
    <w:p w14:paraId="2D9F79B7" w14:textId="77777777" w:rsidR="00120C57" w:rsidRDefault="00EC340A">
      <w:pPr>
        <w:spacing w:before="20" w:after="60" w:line="269" w:lineRule="auto"/>
      </w:pPr>
      <w:r>
        <w:rPr>
          <w:rFonts w:ascii="Segoe UI" w:hAnsi="Segoe UI"/>
          <w:color w:val="334155"/>
          <w:sz w:val="18"/>
        </w:rPr>
        <w:t>The project's greatest real-world achievement is delivering smooth, lag-free 30 FPS video display while simultaneously running deep learning inference and multi-sensor telemetry.</w:t>
      </w:r>
    </w:p>
    <w:p w14:paraId="5A0D35EC" w14:textId="77777777" w:rsidR="00120C57" w:rsidRDefault="00EC340A">
      <w:pPr>
        <w:spacing w:before="80" w:after="40"/>
      </w:pPr>
      <w:r>
        <w:rPr>
          <w:rFonts w:ascii="Segoe UI Semibold" w:hAnsi="Segoe UI Semibold"/>
          <w:b/>
          <w:color w:val="0078D4"/>
          <w:sz w:val="17"/>
        </w:rPr>
        <w:t>Code: Sequential Superloop Bottleneck vs. μT-Kernel 3.0 Concurrent Pipeline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20C57" w14:paraId="2B9E7891" w14:textId="77777777">
        <w:trPr>
          <w:jc w:val="center"/>
        </w:trPr>
        <w:tc>
          <w:tcPr>
            <w:tcW w:w="9792" w:type="dxa"/>
            <w:tcBorders>
              <w:top w:val="single" w:sz="4" w:space="0" w:color="E2E8F0"/>
              <w:left w:val="single" w:sz="16" w:space="0" w:color="0078D4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7DA93C6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=== BARE-METAL SUPERLOOP (Sequential) ===          === μT-Kernel 3.0 PARALLEL PIPELINE ===</w:t>
            </w:r>
          </w:p>
          <w:p w14:paraId="2763E22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VIN DMA Frame Capture Wait  : 33.3 ms             VIN DMA (HW)     : |-- Frame N --|-- Frame N+1 --|</w:t>
            </w:r>
          </w:p>
          <w:p w14:paraId="3DE6E59A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Preprocess / Downsample     : 12.0 ms             camera_task (P10):       |Preproc|Blit LCD|</w:t>
            </w:r>
          </w:p>
          <w:p w14:paraId="5E032813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Ethos-U55 Inference (CPU spin): 25.0 ms           Ethos-U NPU (HW) :             |-- YOLOX Inference --|</w:t>
            </w:r>
          </w:p>
          <w:p w14:paraId="3A2546A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Postprocessing / NMS        :  6.0 ms             esp32_task (P12) : |--Poll UART--|  |--Touch--|</w:t>
            </w:r>
          </w:p>
          <w:p w14:paraId="43146822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DAVE2D Blit &amp; GLCDC Draw    :  8.0 ms             ai_task (P15)    :                         |NMS|</w:t>
            </w:r>
          </w:p>
          <w:p w14:paraId="00EBB6AC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-------------------------------------             --------------------------------------------------</w:t>
            </w:r>
          </w:p>
          <w:p w14:paraId="6DCBA18C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Total Frame Time = 84.3 ms  --&gt;  11.8 FPS         Camera Video Display Rate = 30.0 FPS (0 Frame Drop)</w:t>
            </w:r>
          </w:p>
          <w:p w14:paraId="3801797D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* Missed touches, dropped UART packets.           AI Inference Rate         = 35-40 Inferences/sec</w:t>
            </w:r>
          </w:p>
        </w:tc>
      </w:tr>
    </w:tbl>
    <w:p w14:paraId="79842971" w14:textId="77777777" w:rsidR="00120C57" w:rsidRDefault="00120C57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312"/>
      </w:tblGrid>
      <w:tr w:rsidR="00120C57" w14:paraId="1429AE3A" w14:textId="77777777">
        <w:trPr>
          <w:jc w:val="center"/>
        </w:trPr>
        <w:tc>
          <w:tcPr>
            <w:tcW w:w="3168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36BAED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7"/>
              </w:rPr>
              <w:t>Performance Metric</w:t>
            </w:r>
          </w:p>
        </w:tc>
        <w:tc>
          <w:tcPr>
            <w:tcW w:w="3312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DFF12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7"/>
              </w:rPr>
              <w:t>Bare-Metal Superloop (Without RTOS)</w:t>
            </w:r>
          </w:p>
        </w:tc>
        <w:tc>
          <w:tcPr>
            <w:tcW w:w="3312" w:type="dxa"/>
            <w:shd w:val="clear" w:color="auto" w:fill="0A254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F41BC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7"/>
              </w:rPr>
              <w:t>μT-Kernel 3.0 Parallel Multitasking</w:t>
            </w:r>
          </w:p>
        </w:tc>
      </w:tr>
      <w:tr w:rsidR="00120C57" w14:paraId="69D215E2" w14:textId="77777777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0DB44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Video Display Frame Rate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8B22D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11.8 FPS (Laggy, dropped frames, stutter)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8214B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30.0 FPS (Zero dropped frames, locked to VIN DMA)</w:t>
            </w:r>
          </w:p>
        </w:tc>
      </w:tr>
      <w:tr w:rsidR="00120C57" w14:paraId="47BFBF84" w14:textId="77777777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E5E9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CPU Load during AI Inference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E7D86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100% (CPU busy-waits on NPU registers)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254E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0% (CPU sleeps via tk_wai_sem; available for tasks)</w:t>
            </w:r>
          </w:p>
        </w:tc>
      </w:tr>
      <w:tr w:rsidR="00120C57" w14:paraId="2DC3D19D" w14:textId="77777777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2FB3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Touch Interface Latency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BC1F9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&gt; 85 ms (Sluggish touch response)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D3D4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&lt; 25 ms (Instantaneous interactive touch response)</w:t>
            </w:r>
          </w:p>
        </w:tc>
      </w:tr>
      <w:tr w:rsidR="00120C57" w14:paraId="55F3C0E6" w14:textId="77777777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D363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Sensor Telemetry Integrity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504EA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Packets lost during 25ms AI inference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A5C4D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100% packet integrity via 25ms esp32_task polling</w:t>
            </w:r>
          </w:p>
        </w:tc>
      </w:tr>
      <w:tr w:rsidR="00120C57" w14:paraId="1FF65416" w14:textId="77777777">
        <w:trPr>
          <w:jc w:val="center"/>
        </w:trPr>
        <w:tc>
          <w:tcPr>
            <w:tcW w:w="3168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C29F9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Optical Feedback Loop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2F6F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Present (AI detects its own red boxes)</w:t>
            </w:r>
          </w:p>
        </w:tc>
        <w:tc>
          <w:tcPr>
            <w:tcW w:w="331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68725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Eliminated (Clean frame sampled before box drawing)</w:t>
            </w:r>
          </w:p>
        </w:tc>
      </w:tr>
    </w:tbl>
    <w:p w14:paraId="48048E8F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5. Pioneer Zero-Wait Arm Ethos-U55 NPU Driver Binding</w:t>
      </w:r>
    </w:p>
    <w:p w14:paraId="71DDD11F" w14:textId="77777777" w:rsidR="00120C57" w:rsidRDefault="00EC340A">
      <w:pPr>
        <w:spacing w:before="20" w:after="60" w:line="269" w:lineRule="auto"/>
      </w:pPr>
      <w:r>
        <w:rPr>
          <w:rFonts w:ascii="Segoe UI" w:hAnsi="Segoe UI"/>
          <w:color w:val="334155"/>
          <w:sz w:val="18"/>
        </w:rPr>
        <w:t>The default Arm Ethos-U co-processor driver spinlocks the host CPU while waiting for neural network tensor graphs to complete. We overrode these weak driver functions with μT-Kernel 3.0 semaphore calls:</w:t>
      </w:r>
    </w:p>
    <w:p w14:paraId="65AC95E9" w14:textId="77777777" w:rsidR="00120C57" w:rsidRDefault="00EC340A">
      <w:pPr>
        <w:spacing w:before="80" w:after="40"/>
      </w:pPr>
      <w:r>
        <w:rPr>
          <w:rFonts w:ascii="Segoe UI Semibold" w:hAnsi="Segoe UI Semibold"/>
          <w:b/>
          <w:color w:val="0078D4"/>
          <w:sz w:val="17"/>
        </w:rPr>
        <w:t>Code: Seamless Zero-Wait RTOS Semaphore Binding for Hardware NPU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20C57" w14:paraId="1AECC6A1" w14:textId="77777777">
        <w:trPr>
          <w:jc w:val="center"/>
        </w:trPr>
        <w:tc>
          <w:tcPr>
            <w:tcW w:w="9792" w:type="dxa"/>
            <w:tcBorders>
              <w:top w:val="single" w:sz="4" w:space="0" w:color="E2E8F0"/>
              <w:left w:val="single" w:sz="16" w:space="0" w:color="0078D4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8FFEB0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/* hal_entry.c: Native μT-Kernel 3.0 Binding for Arm Ethos-U55 Driver */</w:t>
            </w:r>
          </w:p>
          <w:p w14:paraId="7CE84E25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void *ethosu_semaphore_create(void) {</w:t>
            </w:r>
          </w:p>
          <w:p w14:paraId="770AE324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T_CSEM csem = { .sematr = TA_TFIFO, .isemcnt = 0, .maxsem = 255 };</w:t>
            </w:r>
          </w:p>
          <w:p w14:paraId="77B8C619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return (void*)tk_cre_sem(&amp;csem);             /* Create kernel semaphore */</w:t>
            </w:r>
          </w:p>
          <w:p w14:paraId="0694AE30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 w14:paraId="10EB19B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int ethosu_semaphore_take(void *sem, uint64_t timeout) {</w:t>
            </w:r>
          </w:p>
          <w:p w14:paraId="264656C0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return tk_wai_sem((ID)sem, 1, TMO_FEVR);     /* Calling task yields CPU immediately */</w:t>
            </w:r>
          </w:p>
          <w:p w14:paraId="737AD259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 w14:paraId="49E48EED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int ethosu_semaphore_give(void *sem) {</w:t>
            </w:r>
          </w:p>
          <w:p w14:paraId="604BF7D5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return tk_sig_sem((ID)sem, 1);               /* Called by Ethos-U NPU Hardware ISR */</w:t>
            </w:r>
          </w:p>
          <w:p w14:paraId="5D6F8922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</w:tc>
      </w:tr>
    </w:tbl>
    <w:p w14:paraId="088CC9D6" w14:textId="77777777" w:rsidR="00120C57" w:rsidRDefault="00120C57">
      <w:pPr>
        <w:spacing w:after="40"/>
      </w:pPr>
    </w:p>
    <w:p w14:paraId="1C27C4D3" w14:textId="77777777" w:rsidR="00120C57" w:rsidRDefault="00EC340A">
      <w:pPr>
        <w:spacing w:before="20" w:after="60" w:line="269" w:lineRule="auto"/>
      </w:pPr>
      <w:r>
        <w:rPr>
          <w:rFonts w:ascii="Segoe UI" w:hAnsi="Segoe UI"/>
          <w:color w:val="334155"/>
          <w:sz w:val="18"/>
        </w:rPr>
        <w:t>Execution Cycle: When ai_task issues RunModel(), ethosu_semaphore_take() invokes tk_wai_sem(), immediately moving ai_task into the WAITING state. The Cortex-M85 enters low-power sleep while the Ethos-U55 executes all 272 INT8 operations in hardware. Upon completion, the NPU raises an IRQ, invoking tk_sig_sem() to awaken ai_task deterministically.</w:t>
      </w:r>
    </w:p>
    <w:p w14:paraId="3CB6A154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6. Key Production Code Excerpts from TRON_V_01</w:t>
      </w:r>
    </w:p>
    <w:p w14:paraId="4557E2B7" w14:textId="77777777" w:rsidR="00120C57" w:rsidRDefault="00EC340A">
      <w:pPr>
        <w:spacing w:before="80" w:after="40"/>
      </w:pPr>
      <w:r>
        <w:rPr>
          <w:rFonts w:ascii="Segoe UI Semibold" w:hAnsi="Segoe UI Semibold"/>
          <w:b/>
          <w:color w:val="0078D4"/>
          <w:sz w:val="17"/>
        </w:rPr>
        <w:t>Code: Key μT-Kernel 3.0 Task Implementations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20C57" w14:paraId="6B5C60B5" w14:textId="77777777">
        <w:trPr>
          <w:jc w:val="center"/>
        </w:trPr>
        <w:tc>
          <w:tcPr>
            <w:tcW w:w="9792" w:type="dxa"/>
            <w:tcBorders>
              <w:top w:val="single" w:sz="4" w:space="0" w:color="E2E8F0"/>
              <w:left w:val="single" w:sz="16" w:space="0" w:color="0078D4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7A1601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/* 1. Hardware ISR-to-Task Signaling in camera_control.c */</w:t>
            </w:r>
          </w:p>
          <w:p w14:paraId="64F05BD9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void r_vin_callback(vin_callback_args_t *p_args) {</w:t>
            </w:r>
          </w:p>
          <w:p w14:paraId="74007995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if (interrupt_status.bits.frame_complete) {</w:t>
            </w:r>
          </w:p>
          <w:p w14:paraId="51453C9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display_next_buffer_set(p_args-&gt;p_buffer);</w:t>
            </w:r>
          </w:p>
          <w:p w14:paraId="6832699C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tk_set_flg(cam_flg_id, 1);               /* Direct signaling from Hardware ISR! */</w:t>
            </w:r>
          </w:p>
          <w:p w14:paraId="710A701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 w14:paraId="387A39AE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 w14:paraId="4403ABA4" w14:textId="77777777" w:rsidR="00120C57" w:rsidRDefault="00120C57">
            <w:pPr>
              <w:spacing w:after="0" w:line="252" w:lineRule="auto"/>
            </w:pPr>
          </w:p>
          <w:p w14:paraId="5BDC8DD7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/* 2. Optical Feedback Loop Prevention in camera_task (hal_entry.c) */</w:t>
            </w:r>
          </w:p>
          <w:p w14:paraId="373A5416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void camera_task(INT stacd, void *exinf) {</w:t>
            </w:r>
          </w:p>
          <w:p w14:paraId="53B8A7CF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while(1) {</w:t>
            </w:r>
          </w:p>
          <w:p w14:paraId="6E0A858A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UINT ptn;</w:t>
            </w:r>
          </w:p>
          <w:p w14:paraId="24B1FB1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tk_wai_flg(cam_flg_id, 1, TWF_ORW | TWF_CLR, &amp;ptn, TMO_FEVR); /* Wait for frame */</w:t>
            </w:r>
          </w:p>
          <w:p w14:paraId="5AF97F6F" w14:textId="77777777" w:rsidR="00120C57" w:rsidRDefault="00120C57">
            <w:pPr>
              <w:spacing w:after="0" w:line="252" w:lineRule="auto"/>
            </w:pPr>
          </w:p>
          <w:p w14:paraId="309AB15F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/* Sample clean frame for AI BEFORE rendering bounding boxes on display */</w:t>
            </w:r>
          </w:p>
          <w:p w14:paraId="3993608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(!g_ai_is_busy) {</w:t>
            </w:r>
          </w:p>
          <w:p w14:paraId="65EA0A4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image_rgb565_to_int8(gp_next_buffer, GetModelInputPtr_serving_default_images_0(),</w:t>
            </w:r>
          </w:p>
          <w:p w14:paraId="5E9948B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                     CAM_QVGA_WIDTH, CAM_QVGA_HEIGHT, INPUT_WIDTH, INPUT_HEIGHT);</w:t>
            </w:r>
          </w:p>
          <w:p w14:paraId="398694A7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SCB_CleanDCache_by_Addr((uint32_t *)GetModelInputPtr_serving_default_images_0(), 150528);</w:t>
            </w:r>
          </w:p>
          <w:p w14:paraId="7B01A926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tk_set_flg(ai_flg_id, 1);            /* Wake AI compute worker */</w:t>
            </w:r>
          </w:p>
          <w:p w14:paraId="09C318E2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</w:t>
            </w:r>
          </w:p>
          <w:p w14:paraId="1C9E562B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// ... Render latest bounding boxes and blit to LCD</w:t>
            </w:r>
          </w:p>
          <w:p w14:paraId="015C6EB7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 w14:paraId="521013B5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  <w:p w14:paraId="4DD0ED8E" w14:textId="77777777" w:rsidR="00120C57" w:rsidRDefault="00120C57">
            <w:pPr>
              <w:spacing w:after="0" w:line="252" w:lineRule="auto"/>
            </w:pPr>
          </w:p>
          <w:p w14:paraId="63364DFB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/* 3. Non-Blocking Sensor Telemetry &amp; Touch Ingestion in esp32_task (hal_entry.c) */</w:t>
            </w:r>
          </w:p>
          <w:p w14:paraId="355A7784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void esp32_task(INT stacd, void *exinf) {</w:t>
            </w:r>
          </w:p>
          <w:p w14:paraId="6AA7DAEB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tk_dly_tsk(2000);                            /* 2-second boot stabilization delay */</w:t>
            </w:r>
          </w:p>
          <w:p w14:paraId="44864CA7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while (1) {</w:t>
            </w:r>
          </w:p>
          <w:p w14:paraId="6F376FFE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tk_dly_tsk(25);                          /* 25ms periodic non-busy poll */</w:t>
            </w:r>
          </w:p>
          <w:p w14:paraId="3CD04E7F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if (esp32_uart_process() &gt; 0 || FT5316_GetTouch(&amp;touch) == FSP_SUCCESS) {</w:t>
            </w:r>
          </w:p>
          <w:p w14:paraId="1E603548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g_ai_result_new = true;</w:t>
            </w:r>
          </w:p>
          <w:p w14:paraId="6BE8C825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    tk_set_flg(cam_flg_id, 1);           /* Trigger instant UI overlay redraw */</w:t>
            </w:r>
          </w:p>
          <w:p w14:paraId="5C532E19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    }</w:t>
            </w:r>
          </w:p>
          <w:p w14:paraId="7E1C5C41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 xml:space="preserve">    }</w:t>
            </w:r>
          </w:p>
          <w:p w14:paraId="210C2E63" w14:textId="77777777" w:rsidR="00120C57" w:rsidRDefault="00EC340A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6"/>
              </w:rPr>
              <w:t>}</w:t>
            </w:r>
          </w:p>
        </w:tc>
      </w:tr>
    </w:tbl>
    <w:p w14:paraId="51F6EA4D" w14:textId="77777777" w:rsidR="00120C57" w:rsidRDefault="00120C57">
      <w:pPr>
        <w:spacing w:after="40"/>
      </w:pPr>
    </w:p>
    <w:p w14:paraId="08877134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7. Memory Hierarchy &amp; RTOS Resource Footprint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1872"/>
        <w:gridCol w:w="3600"/>
      </w:tblGrid>
      <w:tr w:rsidR="00120C57" w14:paraId="3191B059" w14:textId="77777777">
        <w:trPr>
          <w:jc w:val="center"/>
        </w:trPr>
        <w:tc>
          <w:tcPr>
            <w:tcW w:w="2160" w:type="dxa"/>
            <w:shd w:val="clear" w:color="auto" w:fill="0A25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0E9A94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Memory Region</w:t>
            </w:r>
          </w:p>
        </w:tc>
        <w:tc>
          <w:tcPr>
            <w:tcW w:w="2160" w:type="dxa"/>
            <w:shd w:val="clear" w:color="auto" w:fill="0A25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4CEC90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Base Address &amp; Size</w:t>
            </w:r>
          </w:p>
        </w:tc>
        <w:tc>
          <w:tcPr>
            <w:tcW w:w="1872" w:type="dxa"/>
            <w:shd w:val="clear" w:color="auto" w:fill="0A25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81C577B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Linker Section</w:t>
            </w:r>
          </w:p>
        </w:tc>
        <w:tc>
          <w:tcPr>
            <w:tcW w:w="3600" w:type="dxa"/>
            <w:shd w:val="clear" w:color="auto" w:fill="0A25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4FD9A" w14:textId="77777777" w:rsidR="00120C57" w:rsidRDefault="00EC340A">
            <w:pPr>
              <w:spacing w:before="20" w:after="20"/>
            </w:pPr>
            <w:r>
              <w:rPr>
                <w:rFonts w:ascii="Segoe UI Semibold" w:hAnsi="Segoe UI Semibold"/>
                <w:b/>
                <w:color w:val="FFFFFF"/>
                <w:sz w:val="16"/>
              </w:rPr>
              <w:t>Allocated Contents</w:t>
            </w:r>
          </w:p>
        </w:tc>
      </w:tr>
      <w:tr w:rsidR="00120C57" w14:paraId="4BCD5615" w14:textId="77777777">
        <w:trPr>
          <w:jc w:val="center"/>
        </w:trPr>
        <w:tc>
          <w:tcPr>
            <w:tcW w:w="216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71109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Internal Flash (ROM)</w:t>
            </w:r>
          </w:p>
        </w:tc>
        <w:tc>
          <w:tcPr>
            <w:tcW w:w="216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563C8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0x02000000 (2.0 MB)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1BD82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.text, .rodata</w:t>
            </w:r>
          </w:p>
        </w:tc>
        <w:tc>
          <w:tcPr>
            <w:tcW w:w="360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FF381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μT-Kernel 3.0 OS kernel, interrupt vectors, FSP drivers, and application code.</w:t>
            </w:r>
          </w:p>
        </w:tc>
      </w:tr>
      <w:tr w:rsidR="00120C57" w14:paraId="48C7D221" w14:textId="77777777">
        <w:trPr>
          <w:jc w:val="center"/>
        </w:trPr>
        <w:tc>
          <w:tcPr>
            <w:tcW w:w="216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C42A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Internal User SRAM</w:t>
            </w:r>
          </w:p>
        </w:tc>
        <w:tc>
          <w:tcPr>
            <w:tcW w:w="216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54D58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0x22000000 (1.66 MB)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4F28C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.data, .bss</w:t>
            </w:r>
          </w:p>
        </w:tc>
        <w:tc>
          <w:tcPr>
            <w:tcW w:w="360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CCF0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Kernel TCBs, task stacks (36.8KB total), and Ethos-U Tensor Arena (794.81 KiB).</w:t>
            </w:r>
          </w:p>
        </w:tc>
      </w:tr>
      <w:tr w:rsidR="00120C57" w14:paraId="6AE094F1" w14:textId="77777777">
        <w:trPr>
          <w:jc w:val="center"/>
        </w:trPr>
        <w:tc>
          <w:tcPr>
            <w:tcW w:w="216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D505A5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External SDRAM</w:t>
            </w:r>
          </w:p>
        </w:tc>
        <w:tc>
          <w:tcPr>
            <w:tcW w:w="216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6539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0x68000000 (128 MB)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2DBF3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.sdram_noinit</w:t>
            </w:r>
          </w:p>
        </w:tc>
        <w:tc>
          <w:tcPr>
            <w:tcW w:w="3600" w:type="dxa"/>
            <w:tcBorders>
              <w:bottom w:val="single" w:sz="4" w:space="0" w:color="CBD5E1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C9D04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Camera double-buffers (gp_next_buffer), GLCDC background &amp; foreground layers.</w:t>
            </w:r>
          </w:p>
        </w:tc>
      </w:tr>
      <w:tr w:rsidR="00120C57" w14:paraId="3F2866DD" w14:textId="77777777">
        <w:trPr>
          <w:jc w:val="center"/>
        </w:trPr>
        <w:tc>
          <w:tcPr>
            <w:tcW w:w="216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ED05F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External Octal Flash</w:t>
            </w:r>
          </w:p>
        </w:tc>
        <w:tc>
          <w:tcPr>
            <w:tcW w:w="216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C98DD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0x90000000 (64 MB)</w:t>
            </w:r>
          </w:p>
        </w:tc>
        <w:tc>
          <w:tcPr>
            <w:tcW w:w="1872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9133A6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.ospi0_cs1</w:t>
            </w:r>
          </w:p>
        </w:tc>
        <w:tc>
          <w:tcPr>
            <w:tcW w:w="3600" w:type="dxa"/>
            <w:tcBorders>
              <w:bottom w:val="single" w:sz="4" w:space="0" w:color="CBD5E1"/>
            </w:tcBorders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72738" w14:textId="77777777" w:rsidR="00120C57" w:rsidRDefault="00EC340A">
            <w:pPr>
              <w:spacing w:before="20" w:after="20"/>
            </w:pPr>
            <w:r>
              <w:rPr>
                <w:rFonts w:ascii="Segoe UI" w:hAnsi="Segoe UI"/>
                <w:color w:val="1E293B"/>
                <w:sz w:val="16"/>
              </w:rPr>
              <w:t>4.36 MB Vela-compiled YOLOX-Tiny INT8 weights in high-speed Octal DDR mode.</w:t>
            </w:r>
          </w:p>
        </w:tc>
      </w:tr>
    </w:tbl>
    <w:p w14:paraId="0BFEF139" w14:textId="77777777" w:rsidR="00120C57" w:rsidRDefault="00EC340A">
      <w:pPr>
        <w:keepNext/>
        <w:spacing w:before="240" w:after="60"/>
      </w:pPr>
      <w:r>
        <w:rPr>
          <w:rFonts w:ascii="Segoe UI" w:hAnsi="Segoe UI"/>
          <w:b/>
          <w:color w:val="0A2540"/>
          <w:sz w:val="26"/>
        </w:rPr>
        <w:t>8. Summary for TRON Contest Judges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120C57" w14:paraId="17B73648" w14:textId="77777777">
        <w:trPr>
          <w:jc w:val="center"/>
        </w:trPr>
        <w:tc>
          <w:tcPr>
            <w:tcW w:w="9792" w:type="dxa"/>
            <w:tcBorders>
              <w:top w:val="none" w:sz="4" w:space="0" w:color="auto"/>
              <w:left w:val="single" w:sz="20" w:space="0" w:color="0078D4"/>
              <w:bottom w:val="none" w:sz="4" w:space="0" w:color="auto"/>
              <w:right w:val="none" w:sz="4" w:space="0" w:color="auto"/>
            </w:tcBorders>
            <w:shd w:val="clear" w:color="auto" w:fill="F0F6FF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4E78CF61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b/>
                <w:color w:val="0A2540"/>
                <w:sz w:val="19"/>
              </w:rPr>
              <w:t>📌</w:t>
            </w:r>
            <w:r>
              <w:rPr>
                <w:rFonts w:ascii="Segoe UI" w:hAnsi="Segoe UI"/>
                <w:b/>
                <w:color w:val="0A2540"/>
                <w:sz w:val="19"/>
              </w:rPr>
              <w:t xml:space="preserve"> Why this Submission Represents an Ideal Demonstration of μT-Kernel 3.0</w:t>
            </w:r>
            <w:r>
              <w:rPr>
                <w:rFonts w:ascii="Segoe UI" w:hAnsi="Segoe UI"/>
                <w:b/>
                <w:color w:val="0A2540"/>
                <w:sz w:val="19"/>
              </w:rPr>
              <w:br/>
            </w:r>
          </w:p>
          <w:p w14:paraId="0BB89482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1. Full RTOS Feature Mastery: Exercised tasks, event flags, and semaphores across both task and hardware ISR contexts.</w:t>
            </w:r>
          </w:p>
          <w:p w14:paraId="4325F1A7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2. Groundbreaking Co-Processor Integration: Integrated μT-Kernel 3.0 directly into Arm Ethos-U55 NPU driver, yielding 0% CPU utilization during inference.</w:t>
            </w:r>
          </w:p>
          <w:p w14:paraId="21B476E0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3. Real Performance Boost: Boosted real-world system throughput from 11.8 FPS to 30.0 FPS with zero display lag.</w:t>
            </w:r>
          </w:p>
          <w:p w14:paraId="234135BC" w14:textId="77777777" w:rsidR="00120C57" w:rsidRDefault="00EC340A">
            <w:pPr>
              <w:spacing w:before="20" w:after="40" w:line="264" w:lineRule="auto"/>
            </w:pPr>
            <w:r>
              <w:rPr>
                <w:rFonts w:ascii="Segoe UI" w:hAnsi="Segoe UI"/>
                <w:color w:val="1E293B"/>
                <w:sz w:val="18"/>
              </w:rPr>
              <w:t>4. Practical Embedded Engineering: Eliminated optical feedback loops and solved the 1KB stack overflow hazard using clean RTOS patterns.</w:t>
            </w:r>
          </w:p>
        </w:tc>
      </w:tr>
    </w:tbl>
    <w:p w14:paraId="6AAA187C" w14:textId="77777777" w:rsidR="00120C57" w:rsidRDefault="00120C57">
      <w:pPr>
        <w:spacing w:after="40"/>
      </w:pPr>
    </w:p>
    <w:sectPr w:rsidR="00120C57" w:rsidSect="00034616">
      <w:headerReference w:type="default" r:id="rId8"/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C4B7D" w14:textId="77777777" w:rsidR="00EC340A" w:rsidRDefault="00EC340A">
      <w:pPr>
        <w:spacing w:after="0" w:line="240" w:lineRule="auto"/>
      </w:pPr>
      <w:r>
        <w:separator/>
      </w:r>
    </w:p>
  </w:endnote>
  <w:endnote w:type="continuationSeparator" w:id="0">
    <w:p w14:paraId="0726996A" w14:textId="77777777" w:rsidR="00EC340A" w:rsidRDefault="00EC34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815DC" w14:textId="77777777" w:rsidR="00120C57" w:rsidRDefault="00EC340A">
    <w:pPr>
      <w:pStyle w:val="Footer"/>
    </w:pPr>
    <w:r>
      <w:rPr>
        <w:rFonts w:ascii="Segoe UI" w:hAnsi="Segoe UI"/>
        <w:color w:val="64748B"/>
        <w:sz w:val="16"/>
      </w:rPr>
      <w:t>Renesas EK-RA8P1 • Arm Cortex-M85 + Ethos-U55 NPU</w:t>
    </w:r>
    <w:r>
      <w:rPr>
        <w:rFonts w:ascii="Segoe UI" w:hAnsi="Segoe UI"/>
        <w:color w:val="64748B"/>
        <w:sz w:val="16"/>
      </w:rPr>
      <w:tab/>
    </w:r>
    <w:r>
      <w:rPr>
        <w:rFonts w:ascii="Segoe UI" w:hAnsi="Segoe UI"/>
        <w:color w:val="64748B"/>
        <w:sz w:val="16"/>
      </w:rPr>
      <w:tab/>
      <w:t>TRON Forum T-License 2.2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0434B" w14:textId="77777777" w:rsidR="00EC340A" w:rsidRDefault="00EC340A">
      <w:pPr>
        <w:spacing w:after="0" w:line="240" w:lineRule="auto"/>
      </w:pPr>
      <w:r>
        <w:separator/>
      </w:r>
    </w:p>
  </w:footnote>
  <w:footnote w:type="continuationSeparator" w:id="0">
    <w:p w14:paraId="6770D673" w14:textId="77777777" w:rsidR="00EC340A" w:rsidRDefault="00EC34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6CC06" w14:textId="77777777" w:rsidR="00120C57" w:rsidRDefault="00EC340A">
    <w:pPr>
      <w:pStyle w:val="Header"/>
      <w:jc w:val="right"/>
    </w:pPr>
    <w:r>
      <w:rPr>
        <w:rFonts w:ascii="Segoe UI" w:hAnsi="Segoe UI"/>
        <w:color w:val="64748B"/>
        <w:sz w:val="16"/>
      </w:rPr>
      <w:t>TRON Contest 2026 | μT-Kernel 3.0 Implementation &amp; Utilization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3151015">
    <w:abstractNumId w:val="8"/>
  </w:num>
  <w:num w:numId="2" w16cid:durableId="752553921">
    <w:abstractNumId w:val="6"/>
  </w:num>
  <w:num w:numId="3" w16cid:durableId="1485242729">
    <w:abstractNumId w:val="5"/>
  </w:num>
  <w:num w:numId="4" w16cid:durableId="601691643">
    <w:abstractNumId w:val="4"/>
  </w:num>
  <w:num w:numId="5" w16cid:durableId="1305159128">
    <w:abstractNumId w:val="7"/>
  </w:num>
  <w:num w:numId="6" w16cid:durableId="197357781">
    <w:abstractNumId w:val="3"/>
  </w:num>
  <w:num w:numId="7" w16cid:durableId="926226883">
    <w:abstractNumId w:val="2"/>
  </w:num>
  <w:num w:numId="8" w16cid:durableId="1294288820">
    <w:abstractNumId w:val="1"/>
  </w:num>
  <w:num w:numId="9" w16cid:durableId="1488474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C57"/>
    <w:rsid w:val="0015074B"/>
    <w:rsid w:val="001820AC"/>
    <w:rsid w:val="0029639D"/>
    <w:rsid w:val="00326F90"/>
    <w:rsid w:val="00AA1D8D"/>
    <w:rsid w:val="00B47730"/>
    <w:rsid w:val="00CB0664"/>
    <w:rsid w:val="00E01380"/>
    <w:rsid w:val="00EC3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9BE22F"/>
  <w14:defaultImageDpi w14:val="300"/>
  <w15:docId w15:val="{A162C4C6-288B-4BB1-A061-5A65BF851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1410</Words>
  <Characters>8772</Characters>
  <Application>Microsoft Office Word</Application>
  <DocSecurity>0</DocSecurity>
  <Lines>292</Lines>
  <Paragraphs>254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Jhotheeshwar S</cp:lastModifiedBy>
  <cp:revision>2</cp:revision>
  <cp:lastPrinted>2026-09-29T13:30:00Z</cp:lastPrinted>
  <dcterms:created xsi:type="dcterms:W3CDTF">2013-12-23T23:15:00Z</dcterms:created>
  <dcterms:modified xsi:type="dcterms:W3CDTF">2026-09-29T13:30:00Z</dcterms:modified>
  <cp:category/>
</cp:coreProperties>
</file>