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9F4D6" w14:textId="3AFE4CF6" w:rsidR="002B6CA6" w:rsidRPr="002B6CA6" w:rsidRDefault="002B6CA6" w:rsidP="002B6CA6">
      <w:pPr>
        <w:jc w:val="center"/>
        <w:rPr>
          <w:color w:val="00B0F0"/>
          <w:sz w:val="40"/>
          <w:szCs w:val="40"/>
        </w:rPr>
      </w:pPr>
      <w:r w:rsidRPr="002B6CA6">
        <w:rPr>
          <w:color w:val="00B0F0"/>
          <w:sz w:val="40"/>
          <w:szCs w:val="40"/>
        </w:rPr>
        <w:t>S</w:t>
      </w:r>
      <w:r w:rsidR="00D15E35">
        <w:rPr>
          <w:color w:val="00B0F0"/>
          <w:sz w:val="40"/>
          <w:szCs w:val="40"/>
        </w:rPr>
        <w:t>ci</w:t>
      </w:r>
      <w:r w:rsidRPr="002B6CA6">
        <w:rPr>
          <w:color w:val="00B0F0"/>
          <w:sz w:val="40"/>
          <w:szCs w:val="40"/>
        </w:rPr>
        <w:t>-</w:t>
      </w:r>
      <w:r w:rsidR="00D15E35">
        <w:rPr>
          <w:color w:val="00B0F0"/>
          <w:sz w:val="40"/>
          <w:szCs w:val="40"/>
        </w:rPr>
        <w:t>k</w:t>
      </w:r>
      <w:r w:rsidRPr="002B6CA6">
        <w:rPr>
          <w:color w:val="00B0F0"/>
          <w:sz w:val="40"/>
          <w:szCs w:val="40"/>
        </w:rPr>
        <w:t>it Learn Recreation and Implementation</w:t>
      </w:r>
    </w:p>
    <w:p w14:paraId="077449C8" w14:textId="77777777" w:rsidR="002B6CA6" w:rsidRDefault="002B6CA6" w:rsidP="002B6CA6"/>
    <w:p w14:paraId="2FF7468D" w14:textId="6C334F40" w:rsidR="002B6CA6" w:rsidRPr="002B6CA6" w:rsidRDefault="002B6CA6" w:rsidP="002B6CA6">
      <w:pPr>
        <w:rPr>
          <w:sz w:val="24"/>
          <w:szCs w:val="24"/>
        </w:rPr>
      </w:pPr>
      <w:r w:rsidRPr="002B6CA6">
        <w:rPr>
          <w:sz w:val="24"/>
          <w:szCs w:val="24"/>
        </w:rPr>
        <w:t>CSE299-sec-5</w:t>
      </w:r>
    </w:p>
    <w:p w14:paraId="4CB21151" w14:textId="005AA1A1" w:rsidR="002B6CA6" w:rsidRPr="002B6CA6" w:rsidRDefault="002B6CA6" w:rsidP="002B6CA6">
      <w:pPr>
        <w:rPr>
          <w:sz w:val="24"/>
          <w:szCs w:val="24"/>
        </w:rPr>
      </w:pPr>
      <w:r w:rsidRPr="002B6CA6">
        <w:rPr>
          <w:sz w:val="24"/>
          <w:szCs w:val="24"/>
        </w:rPr>
        <w:t>Group-5</w:t>
      </w:r>
    </w:p>
    <w:p w14:paraId="57E09D3F" w14:textId="5DD9DCBC" w:rsidR="002B6CA6" w:rsidRPr="002B6CA6" w:rsidRDefault="002B6CA6" w:rsidP="002B6CA6">
      <w:pPr>
        <w:rPr>
          <w:sz w:val="24"/>
          <w:szCs w:val="24"/>
        </w:rPr>
      </w:pPr>
      <w:r w:rsidRPr="002B6CA6">
        <w:rPr>
          <w:sz w:val="24"/>
          <w:szCs w:val="24"/>
        </w:rPr>
        <w:t>Salman Shafi-2211386042</w:t>
      </w:r>
    </w:p>
    <w:p w14:paraId="601F40CF" w14:textId="2233AB70" w:rsidR="002B6CA6" w:rsidRPr="002B6CA6" w:rsidRDefault="002B6CA6" w:rsidP="002B6CA6">
      <w:pPr>
        <w:rPr>
          <w:sz w:val="24"/>
          <w:szCs w:val="24"/>
        </w:rPr>
      </w:pPr>
      <w:proofErr w:type="spellStart"/>
      <w:r w:rsidRPr="002B6CA6">
        <w:rPr>
          <w:sz w:val="24"/>
          <w:szCs w:val="24"/>
        </w:rPr>
        <w:t>Jarinah</w:t>
      </w:r>
      <w:proofErr w:type="spellEnd"/>
      <w:r w:rsidRPr="002B6CA6">
        <w:rPr>
          <w:sz w:val="24"/>
          <w:szCs w:val="24"/>
        </w:rPr>
        <w:t xml:space="preserve"> Tasnim-2121026642</w:t>
      </w:r>
    </w:p>
    <w:p w14:paraId="483210AF" w14:textId="361A9E53" w:rsidR="002B6CA6" w:rsidRPr="002B6CA6" w:rsidRDefault="002B6CA6" w:rsidP="002B6CA6">
      <w:pPr>
        <w:rPr>
          <w:sz w:val="24"/>
          <w:szCs w:val="24"/>
        </w:rPr>
      </w:pPr>
      <w:proofErr w:type="spellStart"/>
      <w:r w:rsidRPr="002B6CA6">
        <w:rPr>
          <w:sz w:val="24"/>
          <w:szCs w:val="24"/>
        </w:rPr>
        <w:t>Jesmin</w:t>
      </w:r>
      <w:proofErr w:type="spellEnd"/>
      <w:r w:rsidRPr="002B6CA6">
        <w:rPr>
          <w:sz w:val="24"/>
          <w:szCs w:val="24"/>
        </w:rPr>
        <w:t xml:space="preserve"> Akter-2111382642</w:t>
      </w:r>
    </w:p>
    <w:p w14:paraId="5A226C79" w14:textId="1F971604" w:rsidR="002B6CA6" w:rsidRPr="002B6CA6" w:rsidRDefault="002B6CA6" w:rsidP="002B6CA6">
      <w:pPr>
        <w:rPr>
          <w:sz w:val="24"/>
          <w:szCs w:val="24"/>
        </w:rPr>
      </w:pPr>
      <w:r w:rsidRPr="002B6CA6">
        <w:rPr>
          <w:sz w:val="24"/>
          <w:szCs w:val="24"/>
        </w:rPr>
        <w:t>Sazid Rahman Bhuiyan-2131267</w:t>
      </w:r>
      <w:r w:rsidR="0024721F">
        <w:rPr>
          <w:sz w:val="24"/>
          <w:szCs w:val="24"/>
        </w:rPr>
        <w:t>0</w:t>
      </w:r>
      <w:r w:rsidRPr="002B6CA6">
        <w:rPr>
          <w:sz w:val="24"/>
          <w:szCs w:val="24"/>
        </w:rPr>
        <w:t>42</w:t>
      </w:r>
    </w:p>
    <w:p w14:paraId="1CC98E29" w14:textId="77777777" w:rsidR="00E1299C" w:rsidRPr="008209AE" w:rsidRDefault="00E1299C" w:rsidP="00E1299C">
      <w:pPr>
        <w:pStyle w:val="Heading1"/>
        <w:rPr>
          <w:color w:val="00B0F0"/>
        </w:rPr>
      </w:pPr>
      <w:r w:rsidRPr="008209AE">
        <w:rPr>
          <w:color w:val="00B0F0"/>
        </w:rPr>
        <w:t>Week 3 ML Library Implementation - Project Update Report</w:t>
      </w:r>
    </w:p>
    <w:p w14:paraId="67C6EB0F" w14:textId="77777777" w:rsidR="00E1299C" w:rsidRDefault="00E1299C" w:rsidP="00E1299C">
      <w:pPr>
        <w:pStyle w:val="Heading2"/>
      </w:pPr>
      <w:r>
        <w:t>Key Accomplishments</w:t>
      </w:r>
    </w:p>
    <w:p w14:paraId="55348CE4" w14:textId="77777777" w:rsidR="00E1299C" w:rsidRDefault="00E1299C" w:rsidP="00E1299C">
      <w:pPr>
        <w:pStyle w:val="my-0"/>
      </w:pPr>
      <w:r>
        <w:rPr>
          <w:rStyle w:val="Strong"/>
        </w:rPr>
        <w:t>Core Classification Algorithms Implemented:</w:t>
      </w:r>
      <w:r>
        <w:t xml:space="preserve"> Logistic Regression with binary and multiclass support using one-vs-rest strategy and gradient descent optimization; k-Nearest Neighbors (KNN) with multiple distance metrics (Euclidean, Manhattan, Cosine) and weighted prediction options; Support Vector Machine (SVM) using SMO algorithm with linear, RBF, and polynomial kernels plus multiclass capability. </w:t>
      </w:r>
      <w:r>
        <w:rPr>
          <w:rStyle w:val="Strong"/>
        </w:rPr>
        <w:t>Advanced Preprocessing Capabilities:</w:t>
      </w:r>
      <w:r>
        <w:t xml:space="preserve"> </w:t>
      </w:r>
      <w:proofErr w:type="spellStart"/>
      <w:r>
        <w:t>LabelEncoder</w:t>
      </w:r>
      <w:proofErr w:type="spellEnd"/>
      <w:r>
        <w:t xml:space="preserve"> for categorical label-to-integer conversion and </w:t>
      </w:r>
      <w:proofErr w:type="spellStart"/>
      <w:r>
        <w:t>OneHotEncoder</w:t>
      </w:r>
      <w:proofErr w:type="spellEnd"/>
      <w:r>
        <w:t xml:space="preserve"> for binary feature matrices; enhanced </w:t>
      </w:r>
      <w:proofErr w:type="spellStart"/>
      <w:r>
        <w:t>StandardScaler</w:t>
      </w:r>
      <w:proofErr w:type="spellEnd"/>
      <w:r>
        <w:t xml:space="preserve"> and </w:t>
      </w:r>
      <w:proofErr w:type="spellStart"/>
      <w:r>
        <w:t>MinMaxScaler</w:t>
      </w:r>
      <w:proofErr w:type="spellEnd"/>
      <w:r>
        <w:t xml:space="preserve"> with improved error handling; automated preprocessing workflows that detect appropriate scaling methods. </w:t>
      </w:r>
      <w:r>
        <w:rPr>
          <w:rStyle w:val="Strong"/>
        </w:rPr>
        <w:t>Comprehensive Evaluation System:</w:t>
      </w:r>
      <w:r>
        <w:t xml:space="preserve"> Classification metrics suite including accuracy, precision, recall, F1-score with multiple averaging strategies and confusion matrix generation; automatic task detection system for classification vs regression metrics; performance visualization with formatted confusion matrices and detailed reports. </w:t>
      </w:r>
      <w:r>
        <w:rPr>
          <w:rStyle w:val="Strong"/>
        </w:rPr>
        <w:t>Infrastructure Enhancements:</w:t>
      </w:r>
      <w:r>
        <w:t xml:space="preserve"> Extended CLI interface with model-specific parameters for KNN, SVM, and preprocessing options; systematic resolution of import path issues, matrix broadcasting errors, and multiclass compatibility problems; professional documentation with detailed docstrings and usage examples. </w:t>
      </w:r>
      <w:r>
        <w:rPr>
          <w:rStyle w:val="Strong"/>
        </w:rPr>
        <w:t>Quality Assurance &amp; Testing:</w:t>
      </w:r>
      <w:r>
        <w:t xml:space="preserve"> Comprehensive automated bash script for end-to-end testing across multiple datasets (Iris, Wine, Digits); extensive performance benchmarking comparing model configurations and datasets; production-ready integration maintaining backward compatibility with Week 1-2 regression models. </w:t>
      </w:r>
      <w:r>
        <w:rPr>
          <w:rStyle w:val="Strong"/>
        </w:rPr>
        <w:t>Technical Achievements:</w:t>
      </w:r>
      <w:r>
        <w:t xml:space="preserve"> Advanced algorithm implementation including SVM's SMO optimization from scratch without external ML libraries; robust error handling with comprehensive validation systems and informative error messages; memory optimization using efficient data structures while maintaining performance across all classification components.</w:t>
      </w:r>
    </w:p>
    <w:p w14:paraId="51CD5AA4" w14:textId="78C1B53D" w:rsidR="002B6CA6" w:rsidRPr="00D15E35" w:rsidRDefault="002B6CA6" w:rsidP="002B6CA6">
      <w:pPr>
        <w:rPr>
          <w:b/>
          <w:bCs/>
          <w:color w:val="00B0F0"/>
        </w:rPr>
      </w:pPr>
    </w:p>
    <w:p w14:paraId="08D86491" w14:textId="77777777" w:rsidR="002B6CA6" w:rsidRPr="00A969BA" w:rsidRDefault="002B6CA6" w:rsidP="002B6CA6">
      <w:pPr>
        <w:rPr>
          <w:sz w:val="20"/>
          <w:szCs w:val="20"/>
        </w:rPr>
      </w:pPr>
    </w:p>
    <w:p w14:paraId="2B193937" w14:textId="77777777" w:rsidR="002B6CA6" w:rsidRPr="00A969BA" w:rsidRDefault="002B6CA6" w:rsidP="002B6CA6">
      <w:pPr>
        <w:rPr>
          <w:sz w:val="20"/>
          <w:szCs w:val="20"/>
        </w:rPr>
      </w:pPr>
    </w:p>
    <w:p w14:paraId="7315E63F" w14:textId="54AB4988" w:rsidR="00644165" w:rsidRPr="002B6CA6" w:rsidRDefault="00644165" w:rsidP="002B6CA6">
      <w:pPr>
        <w:rPr>
          <w:sz w:val="24"/>
          <w:szCs w:val="24"/>
        </w:rPr>
      </w:pPr>
    </w:p>
    <w:sectPr w:rsidR="00644165" w:rsidRPr="002B6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F5E18"/>
    <w:multiLevelType w:val="multilevel"/>
    <w:tmpl w:val="F94C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64C4D"/>
    <w:multiLevelType w:val="multilevel"/>
    <w:tmpl w:val="F67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C5717"/>
    <w:multiLevelType w:val="multilevel"/>
    <w:tmpl w:val="8628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7270E"/>
    <w:multiLevelType w:val="multilevel"/>
    <w:tmpl w:val="0F20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B5565"/>
    <w:multiLevelType w:val="multilevel"/>
    <w:tmpl w:val="BBC2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A58BE"/>
    <w:multiLevelType w:val="multilevel"/>
    <w:tmpl w:val="61D0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3530D"/>
    <w:multiLevelType w:val="multilevel"/>
    <w:tmpl w:val="E11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CA6"/>
    <w:rsid w:val="0024721F"/>
    <w:rsid w:val="002B6CA6"/>
    <w:rsid w:val="00644165"/>
    <w:rsid w:val="008209AE"/>
    <w:rsid w:val="00A969BA"/>
    <w:rsid w:val="00D15E35"/>
    <w:rsid w:val="00E1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9EC46"/>
  <w15:chartTrackingRefBased/>
  <w15:docId w15:val="{369CA8EF-1C71-489F-8AAB-8E5537EB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5E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15E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E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15E3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0">
    <w:name w:val="my-0"/>
    <w:basedOn w:val="Normal"/>
    <w:rsid w:val="00D15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5E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4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7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7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3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</dc:creator>
  <cp:keywords/>
  <dc:description/>
  <cp:lastModifiedBy>Salman Shafi</cp:lastModifiedBy>
  <cp:revision>5</cp:revision>
  <dcterms:created xsi:type="dcterms:W3CDTF">2025-06-24T17:46:00Z</dcterms:created>
  <dcterms:modified xsi:type="dcterms:W3CDTF">2025-07-15T21:52:00Z</dcterms:modified>
</cp:coreProperties>
</file>