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8988" w14:textId="0D7A0006" w:rsidR="00170D01" w:rsidRDefault="00170D01" w:rsidP="00170D01">
      <w:pPr>
        <w:spacing w:line="360" w:lineRule="auto"/>
        <w:jc w:val="center"/>
        <w:rPr>
          <w:b/>
          <w:bCs/>
          <w:sz w:val="40"/>
          <w:szCs w:val="40"/>
          <w:u w:val="single"/>
        </w:rPr>
      </w:pPr>
      <w:r w:rsidRPr="00170D01">
        <w:rPr>
          <w:b/>
          <w:bCs/>
          <w:sz w:val="40"/>
          <w:szCs w:val="40"/>
          <w:u w:val="single"/>
        </w:rPr>
        <w:t>Cotton Leaf Disease Detection</w:t>
      </w:r>
    </w:p>
    <w:p w14:paraId="1BFB03AB" w14:textId="77777777" w:rsidR="00170D01" w:rsidRPr="00170D01" w:rsidRDefault="00170D01" w:rsidP="00170D01">
      <w:pPr>
        <w:spacing w:line="360" w:lineRule="auto"/>
        <w:jc w:val="center"/>
        <w:rPr>
          <w:b/>
          <w:bCs/>
          <w:sz w:val="40"/>
          <w:szCs w:val="40"/>
          <w:u w:val="single"/>
        </w:rPr>
      </w:pPr>
    </w:p>
    <w:p w14:paraId="65AE98AA" w14:textId="77777777" w:rsidR="00170D01" w:rsidRDefault="00170D01" w:rsidP="00B13A37">
      <w:pPr>
        <w:spacing w:line="360" w:lineRule="auto"/>
        <w:jc w:val="both"/>
        <w:rPr>
          <w:rFonts w:ascii="Times New Roman" w:hAnsi="Times New Roman" w:cs="Times New Roman"/>
          <w:sz w:val="28"/>
          <w:szCs w:val="28"/>
        </w:rPr>
      </w:pPr>
      <w:r w:rsidRPr="00170D01">
        <w:rPr>
          <w:rFonts w:ascii="Times New Roman" w:hAnsi="Times New Roman" w:cs="Times New Roman"/>
          <w:sz w:val="28"/>
          <w:szCs w:val="28"/>
        </w:rPr>
        <w:t>Deep learning is a subset of artificial intelligence. It's a form of artificial intelligence and machine learning that attempts to simulate the way humans pick up specific types of information. The goal of this project is to create a deep learning model based on convolutional neural networks that can distinguish between healthy and diseased leaves. Due to its useful features in learner autonomy and extraction of features, it has drawn a great deal of attention in past years from researchers and industry professionals alike. Images of healthy and rotting leaves are included in the dataset. It is widely used in fields such as computational linguistics, voice processing, image processing, and video processing. It has also become a center for studies on agricultural plant protection, such as the detection of plant diseases and the assessment of pest ranges. This study has also discussed about some of the problems and issues that are currently being faced and need to be addressed. Library packages such as KERAS, MATPLOTLIB, NUMPY, and OPENCV have been utilized here.</w:t>
      </w:r>
    </w:p>
    <w:p w14:paraId="52637C8E" w14:textId="77777777" w:rsidR="00170D01" w:rsidRDefault="00170D01" w:rsidP="00B13A37">
      <w:pPr>
        <w:spacing w:line="360" w:lineRule="auto"/>
        <w:jc w:val="both"/>
        <w:rPr>
          <w:rFonts w:ascii="Times New Roman" w:hAnsi="Times New Roman" w:cs="Times New Roman"/>
          <w:sz w:val="28"/>
          <w:szCs w:val="28"/>
        </w:rPr>
      </w:pPr>
    </w:p>
    <w:p w14:paraId="020358AA" w14:textId="7623B1A8" w:rsidR="00B13A37" w:rsidRDefault="00B13A37" w:rsidP="00B13A37">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14:paraId="1823E091" w14:textId="77777777" w:rsidR="00170D01" w:rsidRPr="004E408C" w:rsidRDefault="00170D01" w:rsidP="00B13A37">
      <w:pPr>
        <w:spacing w:line="360" w:lineRule="auto"/>
        <w:jc w:val="both"/>
        <w:rPr>
          <w:rFonts w:ascii="Times New Roman" w:hAnsi="Times New Roman" w:cs="Times New Roman"/>
          <w:bCs/>
          <w:sz w:val="28"/>
          <w:szCs w:val="28"/>
        </w:rPr>
      </w:pPr>
    </w:p>
    <w:p w14:paraId="6FE672EB" w14:textId="77777777" w:rsidR="00170D01" w:rsidRPr="00F36D17" w:rsidRDefault="00170D01" w:rsidP="00170D01">
      <w:pPr>
        <w:spacing w:line="360" w:lineRule="auto"/>
        <w:jc w:val="both"/>
        <w:rPr>
          <w:rFonts w:ascii="Times New Roman" w:hAnsi="Times New Roman" w:cs="Times New Roman"/>
          <w:bCs/>
          <w:sz w:val="28"/>
          <w:szCs w:val="24"/>
        </w:rPr>
      </w:pPr>
      <w:r w:rsidRPr="00F36D17">
        <w:rPr>
          <w:rFonts w:ascii="Times New Roman" w:hAnsi="Times New Roman" w:cs="Times New Roman"/>
          <w:bCs/>
          <w:sz w:val="28"/>
          <w:szCs w:val="24"/>
        </w:rPr>
        <w:t xml:space="preserve">Traditional Image Processing Techniques: Before the advent of deep learning, traditional image processing techniques might have been employed. This could involve the use of handcrafted features, segmentation methods, and rule-based </w:t>
      </w:r>
      <w:proofErr w:type="spellStart"/>
      <w:r w:rsidRPr="00F36D17">
        <w:rPr>
          <w:rFonts w:ascii="Times New Roman" w:hAnsi="Times New Roman" w:cs="Times New Roman"/>
          <w:bCs/>
          <w:sz w:val="28"/>
          <w:szCs w:val="24"/>
        </w:rPr>
        <w:t>systems.Manual</w:t>
      </w:r>
      <w:proofErr w:type="spellEnd"/>
      <w:r w:rsidRPr="00F36D17">
        <w:rPr>
          <w:rFonts w:ascii="Times New Roman" w:hAnsi="Times New Roman" w:cs="Times New Roman"/>
          <w:bCs/>
          <w:sz w:val="28"/>
          <w:szCs w:val="24"/>
        </w:rPr>
        <w:t xml:space="preserve"> Feature Extraction: In the existing system, features relevant to disease detection may have been manually extracted. These features could include color, texture, and shape </w:t>
      </w:r>
      <w:proofErr w:type="spellStart"/>
      <w:r w:rsidRPr="00F36D17">
        <w:rPr>
          <w:rFonts w:ascii="Times New Roman" w:hAnsi="Times New Roman" w:cs="Times New Roman"/>
          <w:bCs/>
          <w:sz w:val="28"/>
          <w:szCs w:val="24"/>
        </w:rPr>
        <w:t>information.Rule</w:t>
      </w:r>
      <w:proofErr w:type="spellEnd"/>
      <w:r w:rsidRPr="00F36D17">
        <w:rPr>
          <w:rFonts w:ascii="Times New Roman" w:hAnsi="Times New Roman" w:cs="Times New Roman"/>
          <w:bCs/>
          <w:sz w:val="28"/>
          <w:szCs w:val="24"/>
        </w:rPr>
        <w:t xml:space="preserve">-based Classifiers: The existing system might use rule-based classifiers or machine learning algorithms other than deep </w:t>
      </w:r>
      <w:r w:rsidRPr="00F36D17">
        <w:rPr>
          <w:rFonts w:ascii="Times New Roman" w:hAnsi="Times New Roman" w:cs="Times New Roman"/>
          <w:bCs/>
          <w:sz w:val="28"/>
          <w:szCs w:val="24"/>
        </w:rPr>
        <w:lastRenderedPageBreak/>
        <w:t xml:space="preserve">learning, such as Support Vector Machines (SVM) or Random </w:t>
      </w:r>
      <w:proofErr w:type="spellStart"/>
      <w:r w:rsidRPr="00F36D17">
        <w:rPr>
          <w:rFonts w:ascii="Times New Roman" w:hAnsi="Times New Roman" w:cs="Times New Roman"/>
          <w:bCs/>
          <w:sz w:val="28"/>
          <w:szCs w:val="24"/>
        </w:rPr>
        <w:t>Forests.Limited</w:t>
      </w:r>
      <w:proofErr w:type="spellEnd"/>
      <w:r w:rsidRPr="00F36D17">
        <w:rPr>
          <w:rFonts w:ascii="Times New Roman" w:hAnsi="Times New Roman" w:cs="Times New Roman"/>
          <w:bCs/>
          <w:sz w:val="28"/>
          <w:szCs w:val="24"/>
        </w:rPr>
        <w:t xml:space="preserve"> Generalization: Traditional systems may have limitations in generalizing to different datasets or adapting to variations in leaf images and disease patterns.</w:t>
      </w:r>
    </w:p>
    <w:p w14:paraId="25C68512" w14:textId="77777777" w:rsidR="00170D01" w:rsidRDefault="00170D01" w:rsidP="00B13A37">
      <w:pPr>
        <w:spacing w:line="360" w:lineRule="auto"/>
        <w:jc w:val="both"/>
      </w:pPr>
    </w:p>
    <w:p w14:paraId="312B9456" w14:textId="77777777" w:rsidR="00170D01" w:rsidRPr="004924D3" w:rsidRDefault="00170D01" w:rsidP="00B13A37">
      <w:pPr>
        <w:spacing w:line="360" w:lineRule="auto"/>
        <w:jc w:val="both"/>
        <w:rPr>
          <w:rFonts w:ascii="Times New Roman" w:hAnsi="Times New Roman" w:cs="Times New Roman"/>
          <w:sz w:val="28"/>
          <w:szCs w:val="28"/>
        </w:rPr>
      </w:pPr>
    </w:p>
    <w:p w14:paraId="58EC4CF1" w14:textId="77777777" w:rsidR="00B13A37" w:rsidRDefault="00B13A37" w:rsidP="00B13A37">
      <w:pPr>
        <w:spacing w:line="360" w:lineRule="auto"/>
        <w:jc w:val="both"/>
        <w:rPr>
          <w:rFonts w:ascii="Times New Roman" w:hAnsi="Times New Roman" w:cs="Times New Roman"/>
          <w:b/>
          <w:sz w:val="28"/>
          <w:szCs w:val="28"/>
          <w:u w:val="single"/>
        </w:rPr>
      </w:pPr>
      <w:r w:rsidRPr="006C257E">
        <w:rPr>
          <w:rFonts w:ascii="Times New Roman" w:hAnsi="Times New Roman" w:cs="Times New Roman"/>
          <w:b/>
          <w:sz w:val="28"/>
          <w:szCs w:val="28"/>
          <w:u w:val="single"/>
        </w:rPr>
        <w:t>DISADVANTAGES OF EXISTING SYSTEM:</w:t>
      </w:r>
    </w:p>
    <w:p w14:paraId="7BEE78DF" w14:textId="77777777" w:rsidR="00170D01" w:rsidRPr="00F36D17" w:rsidRDefault="00170D01" w:rsidP="00170D01">
      <w:pPr>
        <w:pStyle w:val="ListParagraph"/>
        <w:numPr>
          <w:ilvl w:val="0"/>
          <w:numId w:val="8"/>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Manual Feature Extraction: Traditional methods often rely on manual feature extraction, which is labor-intensive and may not capture all relevant information. This can lead to a lack of robustness and scalability.</w:t>
      </w:r>
    </w:p>
    <w:p w14:paraId="069FFA4D" w14:textId="77777777" w:rsidR="00170D01" w:rsidRPr="00F36D17" w:rsidRDefault="00170D01" w:rsidP="00170D01">
      <w:pPr>
        <w:spacing w:line="360" w:lineRule="auto"/>
        <w:jc w:val="both"/>
        <w:rPr>
          <w:rFonts w:ascii="Times New Roman" w:hAnsi="Times New Roman" w:cs="Times New Roman"/>
          <w:bCs/>
          <w:sz w:val="28"/>
          <w:szCs w:val="28"/>
        </w:rPr>
      </w:pPr>
    </w:p>
    <w:p w14:paraId="4252160B" w14:textId="77777777" w:rsidR="00170D01" w:rsidRPr="00F36D17" w:rsidRDefault="00170D01" w:rsidP="00170D01">
      <w:pPr>
        <w:pStyle w:val="ListParagraph"/>
        <w:numPr>
          <w:ilvl w:val="0"/>
          <w:numId w:val="8"/>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Dependency on Handcrafted Features: The performance of traditional systems heavily depends on the choice and quality of handcrafted features. If he selected features do not adequately represent disease patterns, the system's accuracy may be compromised.</w:t>
      </w:r>
    </w:p>
    <w:p w14:paraId="62247511" w14:textId="77777777" w:rsidR="00170D01" w:rsidRPr="00F36D17" w:rsidRDefault="00170D01" w:rsidP="00170D01">
      <w:pPr>
        <w:spacing w:line="360" w:lineRule="auto"/>
        <w:jc w:val="both"/>
        <w:rPr>
          <w:rFonts w:ascii="Times New Roman" w:hAnsi="Times New Roman" w:cs="Times New Roman"/>
          <w:bCs/>
          <w:sz w:val="28"/>
          <w:szCs w:val="28"/>
        </w:rPr>
      </w:pPr>
    </w:p>
    <w:p w14:paraId="2BABFB8C" w14:textId="77777777" w:rsidR="00170D01" w:rsidRPr="00F36D17" w:rsidRDefault="00170D01" w:rsidP="00170D01">
      <w:pPr>
        <w:pStyle w:val="ListParagraph"/>
        <w:numPr>
          <w:ilvl w:val="0"/>
          <w:numId w:val="8"/>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Limited Generalization: Traditional methods may struggle to generalize well to different datasets or conditions. The lack of adaptability can be a significant disadvantage, especially when dealing with variations in lighting, background, or disease types.</w:t>
      </w:r>
    </w:p>
    <w:p w14:paraId="7FDDF2B0" w14:textId="77777777" w:rsidR="00170D01" w:rsidRPr="00F36D17" w:rsidRDefault="00170D01" w:rsidP="00170D01">
      <w:pPr>
        <w:spacing w:line="360" w:lineRule="auto"/>
        <w:jc w:val="both"/>
        <w:rPr>
          <w:rFonts w:ascii="Times New Roman" w:hAnsi="Times New Roman" w:cs="Times New Roman"/>
          <w:bCs/>
          <w:sz w:val="28"/>
          <w:szCs w:val="28"/>
        </w:rPr>
      </w:pPr>
    </w:p>
    <w:p w14:paraId="00B4390F" w14:textId="77777777" w:rsidR="00170D01" w:rsidRPr="00F36D17" w:rsidRDefault="00170D01" w:rsidP="00170D01">
      <w:pPr>
        <w:pStyle w:val="ListParagraph"/>
        <w:numPr>
          <w:ilvl w:val="0"/>
          <w:numId w:val="8"/>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Sensitivity to Image Variations: Traditional systems may be sensitive to variations in image conditions, such as changes in lighting, orientation, or resolution. This can affect the robustness of disease detection.</w:t>
      </w:r>
    </w:p>
    <w:p w14:paraId="1CFDB650" w14:textId="77777777" w:rsidR="00170D01" w:rsidRPr="00F36D17" w:rsidRDefault="00170D01" w:rsidP="00170D01">
      <w:pPr>
        <w:spacing w:line="360" w:lineRule="auto"/>
        <w:jc w:val="both"/>
        <w:rPr>
          <w:rFonts w:ascii="Times New Roman" w:hAnsi="Times New Roman" w:cs="Times New Roman"/>
          <w:bCs/>
          <w:sz w:val="28"/>
          <w:szCs w:val="28"/>
        </w:rPr>
      </w:pPr>
    </w:p>
    <w:p w14:paraId="4C47E7F1" w14:textId="77777777" w:rsidR="00170D01" w:rsidRPr="00F36D17" w:rsidRDefault="00170D01" w:rsidP="00170D01">
      <w:pPr>
        <w:pStyle w:val="ListParagraph"/>
        <w:numPr>
          <w:ilvl w:val="0"/>
          <w:numId w:val="8"/>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lastRenderedPageBreak/>
        <w:t>Difficulty in Handling Complex Patterns: Traditional methods might face challenges when dealing with complex patterns and subtle variations in leaf images that are better captured by deep learning techniques.</w:t>
      </w:r>
    </w:p>
    <w:p w14:paraId="7D99D576" w14:textId="77777777" w:rsidR="00170D01" w:rsidRPr="00F36D17" w:rsidRDefault="00170D01" w:rsidP="00170D01">
      <w:pPr>
        <w:spacing w:line="360" w:lineRule="auto"/>
        <w:jc w:val="both"/>
        <w:rPr>
          <w:rFonts w:ascii="Times New Roman" w:hAnsi="Times New Roman" w:cs="Times New Roman"/>
          <w:bCs/>
          <w:sz w:val="28"/>
          <w:szCs w:val="28"/>
        </w:rPr>
      </w:pPr>
    </w:p>
    <w:p w14:paraId="119F0E59" w14:textId="77777777" w:rsidR="00170D01" w:rsidRPr="00F36D17" w:rsidRDefault="00170D01" w:rsidP="00170D01">
      <w:pPr>
        <w:pStyle w:val="ListParagraph"/>
        <w:numPr>
          <w:ilvl w:val="0"/>
          <w:numId w:val="8"/>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High False Positive/Negative Rates: Due to the reliance on manually designed rules and features, traditional systems may exhibit higher false positive or false negative rates, leading to inaccurate disease detection results.</w:t>
      </w:r>
    </w:p>
    <w:p w14:paraId="649BBB30" w14:textId="77777777" w:rsidR="00170D01" w:rsidRPr="006C257E" w:rsidRDefault="00170D01" w:rsidP="00B13A37">
      <w:pPr>
        <w:spacing w:line="360" w:lineRule="auto"/>
        <w:jc w:val="both"/>
        <w:rPr>
          <w:rFonts w:ascii="Times New Roman" w:hAnsi="Times New Roman" w:cs="Times New Roman"/>
          <w:b/>
          <w:sz w:val="28"/>
          <w:szCs w:val="28"/>
          <w:u w:val="single"/>
        </w:rPr>
      </w:pPr>
    </w:p>
    <w:p w14:paraId="7C50A179" w14:textId="77777777" w:rsidR="00B13A37" w:rsidRDefault="00B13A37" w:rsidP="00B13A37">
      <w:pPr>
        <w:spacing w:line="360" w:lineRule="auto"/>
        <w:jc w:val="both"/>
        <w:rPr>
          <w:rFonts w:ascii="Times New Roman" w:hAnsi="Times New Roman" w:cs="Times New Roman"/>
          <w:b/>
          <w:sz w:val="28"/>
          <w:szCs w:val="28"/>
          <w:u w:val="single"/>
        </w:rPr>
      </w:pPr>
    </w:p>
    <w:p w14:paraId="3C4F9CB0" w14:textId="77777777" w:rsidR="00B13A37" w:rsidRDefault="00B13A37" w:rsidP="00B13A37">
      <w:pPr>
        <w:spacing w:line="360" w:lineRule="auto"/>
        <w:jc w:val="both"/>
        <w:rPr>
          <w:rFonts w:ascii="Times New Roman" w:hAnsi="Times New Roman" w:cs="Times New Roman"/>
          <w:b/>
          <w:sz w:val="28"/>
          <w:szCs w:val="28"/>
          <w:u w:val="single"/>
        </w:rPr>
      </w:pPr>
      <w:r w:rsidRPr="00461090">
        <w:rPr>
          <w:rFonts w:ascii="Times New Roman" w:hAnsi="Times New Roman" w:cs="Times New Roman"/>
          <w:b/>
          <w:sz w:val="28"/>
          <w:szCs w:val="28"/>
        </w:rPr>
        <w:t>Algorithm</w:t>
      </w:r>
      <w:r>
        <w:rPr>
          <w:rFonts w:ascii="Times New Roman" w:hAnsi="Times New Roman" w:cs="Times New Roman"/>
          <w:b/>
          <w:sz w:val="28"/>
          <w:szCs w:val="28"/>
        </w:rPr>
        <w:t>:</w:t>
      </w:r>
      <w:r w:rsidRPr="006D2FFE">
        <w:t xml:space="preserve"> </w:t>
      </w:r>
    </w:p>
    <w:p w14:paraId="553ADDFC" w14:textId="77777777" w:rsidR="00B13A37" w:rsidRDefault="00B13A37" w:rsidP="00B13A37">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7E6C7B34" w14:textId="77777777" w:rsidR="00170D01" w:rsidRPr="00F36D17" w:rsidRDefault="00170D01" w:rsidP="00170D01">
      <w:pPr>
        <w:spacing w:line="360" w:lineRule="auto"/>
        <w:jc w:val="both"/>
        <w:rPr>
          <w:rFonts w:ascii="Times New Roman" w:hAnsi="Times New Roman" w:cs="Times New Roman"/>
          <w:bCs/>
          <w:sz w:val="28"/>
          <w:szCs w:val="24"/>
        </w:rPr>
      </w:pPr>
      <w:r w:rsidRPr="00F36D17">
        <w:rPr>
          <w:rFonts w:ascii="Times New Roman" w:hAnsi="Times New Roman" w:cs="Times New Roman"/>
          <w:bCs/>
          <w:sz w:val="28"/>
          <w:szCs w:val="24"/>
        </w:rPr>
        <w:t xml:space="preserve">Convolutional Neural Networks (CNN): The proposed system introduces the use of CNNs, a type of deep learning architecture that has shown remarkable success in image-related </w:t>
      </w:r>
      <w:proofErr w:type="spellStart"/>
      <w:r w:rsidRPr="00F36D17">
        <w:rPr>
          <w:rFonts w:ascii="Times New Roman" w:hAnsi="Times New Roman" w:cs="Times New Roman"/>
          <w:bCs/>
          <w:sz w:val="28"/>
          <w:szCs w:val="24"/>
        </w:rPr>
        <w:t>tasks.End</w:t>
      </w:r>
      <w:proofErr w:type="spellEnd"/>
      <w:r w:rsidRPr="00F36D17">
        <w:rPr>
          <w:rFonts w:ascii="Times New Roman" w:hAnsi="Times New Roman" w:cs="Times New Roman"/>
          <w:bCs/>
          <w:sz w:val="28"/>
          <w:szCs w:val="24"/>
        </w:rPr>
        <w:t xml:space="preserve">-to-End Learning: CNNs enable end-to-end learning, automatically learning hierarchical features from raw data, eliminating the need for manual feature </w:t>
      </w:r>
      <w:proofErr w:type="spellStart"/>
      <w:r w:rsidRPr="00F36D17">
        <w:rPr>
          <w:rFonts w:ascii="Times New Roman" w:hAnsi="Times New Roman" w:cs="Times New Roman"/>
          <w:bCs/>
          <w:sz w:val="28"/>
          <w:szCs w:val="24"/>
        </w:rPr>
        <w:t>extraction.Transfer</w:t>
      </w:r>
      <w:proofErr w:type="spellEnd"/>
      <w:r w:rsidRPr="00F36D17">
        <w:rPr>
          <w:rFonts w:ascii="Times New Roman" w:hAnsi="Times New Roman" w:cs="Times New Roman"/>
          <w:bCs/>
          <w:sz w:val="28"/>
          <w:szCs w:val="24"/>
        </w:rPr>
        <w:t xml:space="preserve"> Learning: The proposed system might leverage pre-trained CNN models on large datasets (transfer learning), allowing for better performance even with limited labeled data for the specific </w:t>
      </w:r>
      <w:proofErr w:type="spellStart"/>
      <w:r w:rsidRPr="00F36D17">
        <w:rPr>
          <w:rFonts w:ascii="Times New Roman" w:hAnsi="Times New Roman" w:cs="Times New Roman"/>
          <w:bCs/>
          <w:sz w:val="28"/>
          <w:szCs w:val="24"/>
        </w:rPr>
        <w:t>task.Increased</w:t>
      </w:r>
      <w:proofErr w:type="spellEnd"/>
      <w:r w:rsidRPr="00F36D17">
        <w:rPr>
          <w:rFonts w:ascii="Times New Roman" w:hAnsi="Times New Roman" w:cs="Times New Roman"/>
          <w:bCs/>
          <w:sz w:val="28"/>
          <w:szCs w:val="24"/>
        </w:rPr>
        <w:t xml:space="preserve"> Accuracy: The proposed system aims to improve accuracy and robustness in disease detection, making it more effective in identifying various types of diseases affecting cotton </w:t>
      </w:r>
      <w:proofErr w:type="spellStart"/>
      <w:r w:rsidRPr="00F36D17">
        <w:rPr>
          <w:rFonts w:ascii="Times New Roman" w:hAnsi="Times New Roman" w:cs="Times New Roman"/>
          <w:bCs/>
          <w:sz w:val="28"/>
          <w:szCs w:val="24"/>
        </w:rPr>
        <w:t>leaves.Automation</w:t>
      </w:r>
      <w:proofErr w:type="spellEnd"/>
      <w:r w:rsidRPr="00F36D17">
        <w:rPr>
          <w:rFonts w:ascii="Times New Roman" w:hAnsi="Times New Roman" w:cs="Times New Roman"/>
          <w:bCs/>
          <w:sz w:val="28"/>
          <w:szCs w:val="24"/>
        </w:rPr>
        <w:t xml:space="preserve"> and Scalability: CNNs enable automation, making the system more scalable to handle large datasets and adaptable to different scenarios without significant manual </w:t>
      </w:r>
      <w:proofErr w:type="spellStart"/>
      <w:r w:rsidRPr="00F36D17">
        <w:rPr>
          <w:rFonts w:ascii="Times New Roman" w:hAnsi="Times New Roman" w:cs="Times New Roman"/>
          <w:bCs/>
          <w:sz w:val="28"/>
          <w:szCs w:val="24"/>
        </w:rPr>
        <w:t>intervention.Integration</w:t>
      </w:r>
      <w:proofErr w:type="spellEnd"/>
      <w:r w:rsidRPr="00F36D17">
        <w:rPr>
          <w:rFonts w:ascii="Times New Roman" w:hAnsi="Times New Roman" w:cs="Times New Roman"/>
          <w:bCs/>
          <w:sz w:val="28"/>
          <w:szCs w:val="24"/>
        </w:rPr>
        <w:t xml:space="preserve"> of Sensor Data: The proposed system may incorporate data from various sensors, such as thermal or hyperspectral imaging, to enhance disease detection capabilities.</w:t>
      </w:r>
    </w:p>
    <w:p w14:paraId="4294DC7E" w14:textId="77777777" w:rsidR="00B13A37" w:rsidRDefault="00B13A37" w:rsidP="00B13A37">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14:paraId="0EE15963" w14:textId="77777777" w:rsidR="00170D01" w:rsidRPr="00F36D17" w:rsidRDefault="00170D01" w:rsidP="00170D01">
      <w:pPr>
        <w:pStyle w:val="ListParagraph"/>
        <w:numPr>
          <w:ilvl w:val="0"/>
          <w:numId w:val="9"/>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lastRenderedPageBreak/>
        <w:t>Automatic Feature Learning: CNNs can automatically learn hierarchical features from raw data, eliminating the need for manual feature extraction. This ability allows the system to adapt to various patterns and variations in the input data.</w:t>
      </w:r>
    </w:p>
    <w:p w14:paraId="762ED871" w14:textId="77777777" w:rsidR="00170D01" w:rsidRPr="00F36D17" w:rsidRDefault="00170D01" w:rsidP="00170D01">
      <w:pPr>
        <w:pStyle w:val="ListParagraph"/>
        <w:tabs>
          <w:tab w:val="center" w:pos="4680"/>
        </w:tabs>
        <w:spacing w:line="360" w:lineRule="auto"/>
        <w:jc w:val="both"/>
        <w:rPr>
          <w:rFonts w:ascii="Times New Roman" w:hAnsi="Times New Roman" w:cs="Times New Roman"/>
          <w:sz w:val="28"/>
          <w:szCs w:val="28"/>
        </w:rPr>
      </w:pPr>
    </w:p>
    <w:p w14:paraId="7E327111" w14:textId="77777777" w:rsidR="00170D01" w:rsidRPr="00F36D17" w:rsidRDefault="00170D01" w:rsidP="00170D01">
      <w:pPr>
        <w:pStyle w:val="ListParagraph"/>
        <w:numPr>
          <w:ilvl w:val="0"/>
          <w:numId w:val="9"/>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End-to-End Learning: The proposed system enables end-to-end learning, which means the entire system, from input to output, is learned directly from the data. This helps in capturing complex relationships between input features and disease patterns.</w:t>
      </w:r>
    </w:p>
    <w:p w14:paraId="7028897E" w14:textId="77777777" w:rsidR="00170D01" w:rsidRPr="00F36D17" w:rsidRDefault="00170D01" w:rsidP="00170D01">
      <w:pPr>
        <w:pStyle w:val="ListParagraph"/>
        <w:tabs>
          <w:tab w:val="center" w:pos="4680"/>
        </w:tabs>
        <w:spacing w:line="360" w:lineRule="auto"/>
        <w:jc w:val="both"/>
        <w:rPr>
          <w:rFonts w:ascii="Times New Roman" w:hAnsi="Times New Roman" w:cs="Times New Roman"/>
          <w:sz w:val="28"/>
          <w:szCs w:val="28"/>
        </w:rPr>
      </w:pPr>
    </w:p>
    <w:p w14:paraId="5E2F8B67" w14:textId="77777777" w:rsidR="00170D01" w:rsidRPr="00F36D17" w:rsidRDefault="00170D01" w:rsidP="00170D01">
      <w:pPr>
        <w:pStyle w:val="ListParagraph"/>
        <w:numPr>
          <w:ilvl w:val="0"/>
          <w:numId w:val="9"/>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Improved Accuracy: CNNs have demonstrated superior performance in image-related tasks, including disease detection. The proposed system is likely to achieve higher accuracy, sensitivity, and specificity in identifying different types of diseases affecting cotton leaves.</w:t>
      </w:r>
    </w:p>
    <w:p w14:paraId="6103C628" w14:textId="77777777" w:rsidR="00170D01" w:rsidRPr="00F36D17" w:rsidRDefault="00170D01" w:rsidP="00170D01">
      <w:pPr>
        <w:pStyle w:val="ListParagraph"/>
        <w:tabs>
          <w:tab w:val="center" w:pos="4680"/>
        </w:tabs>
        <w:spacing w:line="360" w:lineRule="auto"/>
        <w:jc w:val="both"/>
        <w:rPr>
          <w:rFonts w:ascii="Times New Roman" w:hAnsi="Times New Roman" w:cs="Times New Roman"/>
          <w:sz w:val="28"/>
          <w:szCs w:val="28"/>
        </w:rPr>
      </w:pPr>
    </w:p>
    <w:p w14:paraId="68D5E144" w14:textId="77777777" w:rsidR="00170D01" w:rsidRPr="00F36D17" w:rsidRDefault="00170D01" w:rsidP="00170D01">
      <w:pPr>
        <w:pStyle w:val="ListParagraph"/>
        <w:numPr>
          <w:ilvl w:val="0"/>
          <w:numId w:val="9"/>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Transfer Learning Capabilities: Leveraging pre-trained CNN models on large datasets allows for transfer learning. This can be advantageous when dealing with limited labeled data for the specific task of cotton leaf disease detection.</w:t>
      </w:r>
    </w:p>
    <w:p w14:paraId="702FEDC1" w14:textId="77777777" w:rsidR="00170D01" w:rsidRPr="00F36D17" w:rsidRDefault="00170D01" w:rsidP="00170D01">
      <w:pPr>
        <w:pStyle w:val="ListParagraph"/>
        <w:tabs>
          <w:tab w:val="center" w:pos="4680"/>
        </w:tabs>
        <w:spacing w:line="360" w:lineRule="auto"/>
        <w:jc w:val="both"/>
        <w:rPr>
          <w:rFonts w:ascii="Times New Roman" w:hAnsi="Times New Roman" w:cs="Times New Roman"/>
          <w:sz w:val="28"/>
          <w:szCs w:val="28"/>
        </w:rPr>
      </w:pPr>
    </w:p>
    <w:p w14:paraId="72645A19" w14:textId="79C0EF35" w:rsidR="00170D01" w:rsidRPr="004E408C" w:rsidRDefault="00170D01" w:rsidP="00170D01">
      <w:pPr>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Adaptability</w:t>
      </w:r>
    </w:p>
    <w:p w14:paraId="4D3A18C4" w14:textId="77777777" w:rsidR="00B13A37" w:rsidRDefault="00B13A37" w:rsidP="00B13A37">
      <w:pPr>
        <w:pStyle w:val="ListParagraph"/>
        <w:tabs>
          <w:tab w:val="center" w:pos="4680"/>
        </w:tabs>
        <w:spacing w:line="360" w:lineRule="auto"/>
        <w:jc w:val="both"/>
      </w:pPr>
    </w:p>
    <w:p w14:paraId="48D4EF78" w14:textId="77777777" w:rsidR="00B13A37" w:rsidRDefault="00B13A37" w:rsidP="00B13A37">
      <w:pPr>
        <w:spacing w:line="360" w:lineRule="auto"/>
        <w:jc w:val="both"/>
        <w:rPr>
          <w:rFonts w:ascii="Times New Roman" w:hAnsi="Times New Roman" w:cs="Times New Roman"/>
          <w:b/>
          <w:sz w:val="28"/>
          <w:szCs w:val="28"/>
          <w:u w:val="single"/>
        </w:rPr>
      </w:pPr>
    </w:p>
    <w:p w14:paraId="2BF3A763" w14:textId="77777777" w:rsidR="00B13A37" w:rsidRDefault="00B13A37" w:rsidP="00B13A37">
      <w:pPr>
        <w:spacing w:line="360" w:lineRule="auto"/>
        <w:ind w:left="360"/>
        <w:jc w:val="both"/>
      </w:pPr>
    </w:p>
    <w:p w14:paraId="3D693DCF" w14:textId="77777777" w:rsidR="00B13A37" w:rsidRDefault="00B13A37" w:rsidP="00B13A37">
      <w:pPr>
        <w:spacing w:line="360" w:lineRule="auto"/>
        <w:ind w:left="360"/>
        <w:jc w:val="both"/>
        <w:rPr>
          <w:rFonts w:ascii="Times New Roman" w:hAnsi="Times New Roman"/>
          <w:b/>
          <w:sz w:val="32"/>
          <w:szCs w:val="28"/>
          <w:u w:val="single"/>
        </w:rPr>
      </w:pPr>
      <w:r>
        <w:rPr>
          <w:rFonts w:ascii="Times New Roman" w:hAnsi="Times New Roman"/>
          <w:b/>
          <w:sz w:val="32"/>
          <w:szCs w:val="28"/>
          <w:u w:val="single"/>
        </w:rPr>
        <w:t>SYSTEM REQUIREMENTS:</w:t>
      </w:r>
    </w:p>
    <w:p w14:paraId="0974F48F" w14:textId="77777777" w:rsidR="00B13A37" w:rsidRDefault="00B13A37" w:rsidP="00B13A37">
      <w:pPr>
        <w:pStyle w:val="BodyTextIndent"/>
        <w:spacing w:after="0" w:line="360" w:lineRule="auto"/>
        <w:ind w:left="0"/>
        <w:jc w:val="both"/>
        <w:rPr>
          <w:b/>
          <w:sz w:val="32"/>
          <w:szCs w:val="28"/>
          <w:u w:val="single"/>
        </w:rPr>
      </w:pPr>
      <w:r>
        <w:rPr>
          <w:b/>
          <w:sz w:val="32"/>
          <w:szCs w:val="28"/>
          <w:u w:val="single"/>
        </w:rPr>
        <w:t>HARDWARE REQUIREMENTS:</w:t>
      </w:r>
    </w:p>
    <w:p w14:paraId="66D6DAED" w14:textId="77777777" w:rsidR="00B13A37" w:rsidRDefault="00B13A37" w:rsidP="00B13A37">
      <w:pPr>
        <w:pStyle w:val="BodyTextIndent"/>
        <w:spacing w:after="0" w:line="360" w:lineRule="auto"/>
        <w:jc w:val="both"/>
        <w:rPr>
          <w:b/>
          <w:sz w:val="28"/>
          <w:szCs w:val="28"/>
        </w:rPr>
      </w:pPr>
    </w:p>
    <w:p w14:paraId="5B99B327" w14:textId="77777777" w:rsidR="00B13A37" w:rsidRDefault="00B13A37" w:rsidP="00B13A37">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Intel Core i3.</w:t>
      </w:r>
    </w:p>
    <w:p w14:paraId="327ABF14" w14:textId="77777777" w:rsidR="00B13A37" w:rsidRDefault="00B13A37" w:rsidP="00B13A37">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1TB.</w:t>
      </w:r>
    </w:p>
    <w:p w14:paraId="2A0128ED" w14:textId="77777777" w:rsidR="00B13A37" w:rsidRDefault="00B13A37" w:rsidP="00B13A37">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14:paraId="098BCA97" w14:textId="77777777" w:rsidR="00B13A37" w:rsidRDefault="00B13A37" w:rsidP="00B13A37">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14:paraId="52E7C910" w14:textId="77777777" w:rsidR="00B13A37" w:rsidRDefault="00B13A37" w:rsidP="00B13A37">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8GB.</w:t>
      </w:r>
    </w:p>
    <w:p w14:paraId="21194C39" w14:textId="77777777" w:rsidR="00B13A37" w:rsidRDefault="00B13A37" w:rsidP="00B13A37">
      <w:pPr>
        <w:pStyle w:val="BodyTextIndent"/>
        <w:spacing w:after="0" w:line="360" w:lineRule="auto"/>
        <w:jc w:val="both"/>
        <w:rPr>
          <w:sz w:val="28"/>
          <w:szCs w:val="28"/>
          <w:lang w:val="en-GB"/>
        </w:rPr>
      </w:pPr>
    </w:p>
    <w:p w14:paraId="628DDF47" w14:textId="77777777" w:rsidR="00B13A37" w:rsidRDefault="00B13A37" w:rsidP="00B13A37">
      <w:pPr>
        <w:pStyle w:val="BodyTextIndent"/>
        <w:spacing w:after="0" w:line="360" w:lineRule="auto"/>
        <w:ind w:left="0"/>
        <w:jc w:val="both"/>
        <w:rPr>
          <w:b/>
          <w:sz w:val="28"/>
          <w:szCs w:val="28"/>
          <w:u w:val="single"/>
        </w:rPr>
      </w:pPr>
      <w:r>
        <w:rPr>
          <w:b/>
          <w:sz w:val="28"/>
          <w:szCs w:val="28"/>
          <w:u w:val="single"/>
        </w:rPr>
        <w:t>SOFTWARE REQUIREMENTS:</w:t>
      </w:r>
    </w:p>
    <w:p w14:paraId="77BB85F3" w14:textId="77777777" w:rsidR="00B13A37" w:rsidRDefault="00B13A37" w:rsidP="00B13A37">
      <w:pPr>
        <w:pStyle w:val="BodyTextIndent"/>
        <w:spacing w:after="0" w:line="360" w:lineRule="auto"/>
        <w:jc w:val="both"/>
        <w:rPr>
          <w:b/>
          <w:sz w:val="28"/>
          <w:szCs w:val="28"/>
        </w:rPr>
      </w:pPr>
    </w:p>
    <w:p w14:paraId="700EAF57" w14:textId="77777777" w:rsidR="00B13A37" w:rsidRDefault="00B13A37" w:rsidP="00B13A37">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10.</w:t>
      </w:r>
    </w:p>
    <w:p w14:paraId="7E698461" w14:textId="77777777" w:rsidR="00B13A37" w:rsidRDefault="00B13A37" w:rsidP="00B13A37">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14:paraId="31086D1C" w14:textId="77777777" w:rsidR="00B13A37" w:rsidRDefault="00B13A37" w:rsidP="00B13A37">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PyCharm, Visual Studio Code</w:t>
      </w:r>
    </w:p>
    <w:p w14:paraId="2B4E85FE" w14:textId="77777777" w:rsidR="00B13A37" w:rsidRDefault="00B13A37" w:rsidP="00B13A37">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SQLite</w:t>
      </w:r>
    </w:p>
    <w:p w14:paraId="7E772B4D" w14:textId="77777777" w:rsidR="00B13A37" w:rsidRDefault="00B13A37" w:rsidP="00B13A37">
      <w:pPr>
        <w:spacing w:line="360" w:lineRule="auto"/>
        <w:rPr>
          <w:rFonts w:ascii="Times New Roman" w:hAnsi="Times New Roman" w:cs="Times New Roman"/>
          <w:sz w:val="32"/>
          <w:szCs w:val="32"/>
        </w:rPr>
      </w:pPr>
    </w:p>
    <w:p w14:paraId="3CC5147F" w14:textId="77777777" w:rsidR="00B13A37" w:rsidRDefault="00B13A37" w:rsidP="00B13A37">
      <w:pPr>
        <w:spacing w:line="360" w:lineRule="auto"/>
        <w:rPr>
          <w:rFonts w:ascii="Times New Roman" w:hAnsi="Times New Roman" w:cs="Times New Roman"/>
          <w:sz w:val="32"/>
          <w:szCs w:val="32"/>
        </w:rPr>
      </w:pPr>
    </w:p>
    <w:p w14:paraId="6FB018C9" w14:textId="77777777" w:rsidR="00B13A37" w:rsidRDefault="00B13A37" w:rsidP="00B13A37">
      <w:pPr>
        <w:spacing w:line="360" w:lineRule="auto"/>
        <w:rPr>
          <w:rFonts w:ascii="Times New Roman" w:hAnsi="Times New Roman" w:cs="Times New Roman"/>
          <w:sz w:val="32"/>
          <w:szCs w:val="32"/>
        </w:rPr>
      </w:pPr>
    </w:p>
    <w:p w14:paraId="51B3D041" w14:textId="77777777" w:rsidR="00B13A37" w:rsidRDefault="00B13A37" w:rsidP="00B13A37">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REFERENCE:</w:t>
      </w:r>
    </w:p>
    <w:p w14:paraId="7A49238E" w14:textId="77777777" w:rsidR="00E963E2" w:rsidRDefault="00E963E2" w:rsidP="00E963E2">
      <w:pPr>
        <w:shd w:val="clear" w:color="auto" w:fill="FFFFFF"/>
        <w:rPr>
          <w:rFonts w:ascii="Arial" w:eastAsia="Times New Roman" w:hAnsi="Arial"/>
          <w:color w:val="333333"/>
          <w:sz w:val="27"/>
          <w:szCs w:val="27"/>
          <w:lang w:val="en-IN" w:bidi="ar-SA"/>
        </w:rPr>
      </w:pPr>
      <w:r>
        <w:rPr>
          <w:rStyle w:val="Strong"/>
          <w:rFonts w:ascii="Arial" w:hAnsi="Arial"/>
          <w:color w:val="333333"/>
          <w:sz w:val="27"/>
          <w:szCs w:val="27"/>
        </w:rPr>
        <w:t>Date of Conference: </w:t>
      </w:r>
      <w:r>
        <w:rPr>
          <w:rFonts w:ascii="Arial" w:hAnsi="Arial"/>
          <w:color w:val="333333"/>
          <w:sz w:val="27"/>
          <w:szCs w:val="27"/>
        </w:rPr>
        <w:t>19-20 March 2021</w:t>
      </w:r>
    </w:p>
    <w:p w14:paraId="62E5E589"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Date Added to IEEE </w:t>
      </w:r>
      <w:r>
        <w:rPr>
          <w:rStyle w:val="Strong"/>
          <w:rFonts w:ascii="Arial" w:hAnsi="Arial"/>
          <w:i/>
          <w:iCs/>
          <w:color w:val="333333"/>
          <w:sz w:val="27"/>
          <w:szCs w:val="27"/>
        </w:rPr>
        <w:t>Xplore</w:t>
      </w:r>
      <w:r>
        <w:rPr>
          <w:rStyle w:val="Strong"/>
          <w:rFonts w:ascii="Arial" w:hAnsi="Arial"/>
          <w:color w:val="333333"/>
          <w:sz w:val="27"/>
          <w:szCs w:val="27"/>
        </w:rPr>
        <w:t>: </w:t>
      </w:r>
      <w:r>
        <w:rPr>
          <w:rFonts w:ascii="Arial" w:hAnsi="Arial"/>
          <w:color w:val="333333"/>
          <w:sz w:val="27"/>
          <w:szCs w:val="27"/>
        </w:rPr>
        <w:t>03 June 2021</w:t>
      </w:r>
    </w:p>
    <w:p w14:paraId="28A3A8CA"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ISBN Information:</w:t>
      </w:r>
    </w:p>
    <w:p w14:paraId="298F1611"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Electronic ISBN:</w:t>
      </w:r>
      <w:r>
        <w:rPr>
          <w:rStyle w:val="isbn-value"/>
          <w:rFonts w:ascii="Arial" w:hAnsi="Arial"/>
          <w:color w:val="333333"/>
          <w:sz w:val="27"/>
          <w:szCs w:val="27"/>
        </w:rPr>
        <w:t>978-1-6654-0521-8</w:t>
      </w:r>
    </w:p>
    <w:p w14:paraId="714E44FE"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Print ISBN:</w:t>
      </w:r>
      <w:r>
        <w:rPr>
          <w:rStyle w:val="isbn-value"/>
          <w:rFonts w:ascii="Arial" w:hAnsi="Arial"/>
          <w:color w:val="333333"/>
          <w:sz w:val="27"/>
          <w:szCs w:val="27"/>
        </w:rPr>
        <w:t>978-1-6654-0520-1</w:t>
      </w:r>
    </w:p>
    <w:p w14:paraId="62B9B4AA"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DVD ISBN:</w:t>
      </w:r>
      <w:r>
        <w:rPr>
          <w:rStyle w:val="isbn-value"/>
          <w:rFonts w:ascii="Arial" w:hAnsi="Arial"/>
          <w:color w:val="333333"/>
          <w:sz w:val="27"/>
          <w:szCs w:val="27"/>
        </w:rPr>
        <w:t>978-1-6654-0519-5</w:t>
      </w:r>
    </w:p>
    <w:p w14:paraId="0954C949"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Print on Demand(</w:t>
      </w:r>
      <w:proofErr w:type="spellStart"/>
      <w:r>
        <w:rPr>
          <w:rStyle w:val="Strong"/>
          <w:rFonts w:ascii="Arial" w:hAnsi="Arial"/>
          <w:color w:val="333333"/>
          <w:sz w:val="27"/>
          <w:szCs w:val="27"/>
        </w:rPr>
        <w:t>PoD</w:t>
      </w:r>
      <w:proofErr w:type="spellEnd"/>
      <w:r>
        <w:rPr>
          <w:rStyle w:val="Strong"/>
          <w:rFonts w:ascii="Arial" w:hAnsi="Arial"/>
          <w:color w:val="333333"/>
          <w:sz w:val="27"/>
          <w:szCs w:val="27"/>
        </w:rPr>
        <w:t>) ISBN:</w:t>
      </w:r>
      <w:r>
        <w:rPr>
          <w:rStyle w:val="isbn-value"/>
          <w:rFonts w:ascii="Arial" w:hAnsi="Arial"/>
          <w:color w:val="333333"/>
          <w:sz w:val="27"/>
          <w:szCs w:val="27"/>
        </w:rPr>
        <w:t>978-1-6654-4634-1</w:t>
      </w:r>
    </w:p>
    <w:p w14:paraId="14BA9BBC"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ISSN Information:</w:t>
      </w:r>
    </w:p>
    <w:p w14:paraId="55F54733"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Electronic ISSN:</w:t>
      </w:r>
      <w:r>
        <w:rPr>
          <w:rFonts w:ascii="Arial" w:hAnsi="Arial"/>
          <w:color w:val="333333"/>
          <w:sz w:val="27"/>
          <w:szCs w:val="27"/>
        </w:rPr>
        <w:t> 2575-7288</w:t>
      </w:r>
    </w:p>
    <w:p w14:paraId="3DB94971"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Print on Demand(</w:t>
      </w:r>
      <w:proofErr w:type="spellStart"/>
      <w:r>
        <w:rPr>
          <w:rStyle w:val="Strong"/>
          <w:rFonts w:ascii="Arial" w:hAnsi="Arial"/>
          <w:color w:val="333333"/>
          <w:sz w:val="27"/>
          <w:szCs w:val="27"/>
        </w:rPr>
        <w:t>PoD</w:t>
      </w:r>
      <w:proofErr w:type="spellEnd"/>
      <w:r>
        <w:rPr>
          <w:rStyle w:val="Strong"/>
          <w:rFonts w:ascii="Arial" w:hAnsi="Arial"/>
          <w:color w:val="333333"/>
          <w:sz w:val="27"/>
          <w:szCs w:val="27"/>
        </w:rPr>
        <w:t>) ISSN:</w:t>
      </w:r>
      <w:r>
        <w:rPr>
          <w:rFonts w:ascii="Arial" w:hAnsi="Arial"/>
          <w:color w:val="333333"/>
          <w:sz w:val="27"/>
          <w:szCs w:val="27"/>
        </w:rPr>
        <w:t> 2469-5556</w:t>
      </w:r>
    </w:p>
    <w:p w14:paraId="08434CB2"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INSPEC Accession Number: </w:t>
      </w:r>
      <w:r>
        <w:rPr>
          <w:rFonts w:ascii="Arial" w:hAnsi="Arial"/>
          <w:color w:val="333333"/>
          <w:sz w:val="27"/>
          <w:szCs w:val="27"/>
        </w:rPr>
        <w:t>20799863</w:t>
      </w:r>
    </w:p>
    <w:p w14:paraId="18E1F792"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DOI: </w:t>
      </w:r>
      <w:hyperlink r:id="rId5" w:tgtFrame="_blank" w:history="1">
        <w:r>
          <w:rPr>
            <w:rStyle w:val="Hyperlink"/>
            <w:rFonts w:ascii="Arial" w:hAnsi="Arial"/>
            <w:color w:val="006699"/>
            <w:sz w:val="27"/>
            <w:szCs w:val="27"/>
          </w:rPr>
          <w:t>10.1109/ICACCS51430.2021.9441818</w:t>
        </w:r>
      </w:hyperlink>
    </w:p>
    <w:p w14:paraId="2FE36AA4" w14:textId="77777777" w:rsidR="00E963E2" w:rsidRDefault="00E963E2" w:rsidP="00E963E2">
      <w:pPr>
        <w:shd w:val="clear" w:color="auto" w:fill="FFFFFF"/>
        <w:rPr>
          <w:rFonts w:ascii="Arial" w:hAnsi="Arial"/>
          <w:color w:val="333333"/>
          <w:sz w:val="27"/>
          <w:szCs w:val="27"/>
        </w:rPr>
      </w:pPr>
      <w:r>
        <w:rPr>
          <w:rStyle w:val="Title2"/>
          <w:rFonts w:ascii="Arial" w:hAnsi="Arial"/>
          <w:b/>
          <w:bCs/>
          <w:color w:val="333333"/>
          <w:sz w:val="27"/>
          <w:szCs w:val="27"/>
        </w:rPr>
        <w:t>Publisher: </w:t>
      </w:r>
      <w:r>
        <w:rPr>
          <w:rStyle w:val="text-base-md-lh"/>
          <w:rFonts w:ascii="Arial" w:hAnsi="Arial"/>
          <w:color w:val="333333"/>
          <w:sz w:val="27"/>
          <w:szCs w:val="27"/>
        </w:rPr>
        <w:t>IEEE</w:t>
      </w:r>
    </w:p>
    <w:p w14:paraId="427EDDCF" w14:textId="77777777" w:rsidR="00E963E2" w:rsidRDefault="00E963E2" w:rsidP="00E963E2">
      <w:pPr>
        <w:shd w:val="clear" w:color="auto" w:fill="FFFFFF"/>
        <w:rPr>
          <w:rFonts w:ascii="Arial" w:hAnsi="Arial"/>
          <w:color w:val="333333"/>
          <w:sz w:val="27"/>
          <w:szCs w:val="27"/>
        </w:rPr>
      </w:pPr>
      <w:r>
        <w:rPr>
          <w:rStyle w:val="Strong"/>
          <w:rFonts w:ascii="Arial" w:hAnsi="Arial"/>
          <w:color w:val="333333"/>
          <w:sz w:val="27"/>
          <w:szCs w:val="27"/>
        </w:rPr>
        <w:t>Conference Location: </w:t>
      </w:r>
      <w:r>
        <w:rPr>
          <w:rFonts w:ascii="Arial" w:hAnsi="Arial"/>
          <w:color w:val="333333"/>
          <w:sz w:val="27"/>
          <w:szCs w:val="27"/>
        </w:rPr>
        <w:t>Coimbatore, India</w:t>
      </w:r>
    </w:p>
    <w:p w14:paraId="18102BF0" w14:textId="77777777" w:rsidR="00B13A37" w:rsidRPr="00664EF1" w:rsidRDefault="00B13A37" w:rsidP="00B13A37">
      <w:pPr>
        <w:spacing w:line="360" w:lineRule="auto"/>
        <w:rPr>
          <w:rFonts w:ascii="Times New Roman" w:hAnsi="Times New Roman" w:cs="Times New Roman"/>
          <w:sz w:val="32"/>
          <w:szCs w:val="32"/>
        </w:rPr>
      </w:pPr>
    </w:p>
    <w:p w14:paraId="3F725294" w14:textId="77777777" w:rsidR="00B13A37" w:rsidRDefault="00B13A37" w:rsidP="00B13A37"/>
    <w:p w14:paraId="1FD6E10B" w14:textId="77777777" w:rsidR="00B13A37" w:rsidRDefault="00B13A37" w:rsidP="00B13A37"/>
    <w:p w14:paraId="11841E58" w14:textId="77777777" w:rsidR="00B13A37" w:rsidRDefault="00B13A37" w:rsidP="00B13A37"/>
    <w:p w14:paraId="148CC40D" w14:textId="77777777" w:rsidR="00B13A37" w:rsidRDefault="00B13A37" w:rsidP="00B13A37"/>
    <w:p w14:paraId="7749F565" w14:textId="77777777" w:rsidR="00B13A37" w:rsidRDefault="00B13A37" w:rsidP="00B13A37"/>
    <w:p w14:paraId="6B581940" w14:textId="77777777" w:rsidR="00136FD5" w:rsidRDefault="00136FD5"/>
    <w:sectPr w:rsidR="00136FD5"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3AE526EF"/>
    <w:multiLevelType w:val="hybridMultilevel"/>
    <w:tmpl w:val="BD8C1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51F72CB6"/>
    <w:multiLevelType w:val="hybridMultilevel"/>
    <w:tmpl w:val="EC425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A246CDC"/>
    <w:multiLevelType w:val="hybridMultilevel"/>
    <w:tmpl w:val="8E189846"/>
    <w:lvl w:ilvl="0" w:tplc="4302F07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1911305919">
    <w:abstractNumId w:val="1"/>
  </w:num>
  <w:num w:numId="2" w16cid:durableId="800535066">
    <w:abstractNumId w:val="8"/>
  </w:num>
  <w:num w:numId="3" w16cid:durableId="1265772384">
    <w:abstractNumId w:val="0"/>
  </w:num>
  <w:num w:numId="4" w16cid:durableId="2021809440">
    <w:abstractNumId w:val="6"/>
  </w:num>
  <w:num w:numId="5" w16cid:durableId="460267934">
    <w:abstractNumId w:val="3"/>
  </w:num>
  <w:num w:numId="6" w16cid:durableId="496269278">
    <w:abstractNumId w:val="7"/>
  </w:num>
  <w:num w:numId="7" w16cid:durableId="427776667">
    <w:abstractNumId w:val="5"/>
  </w:num>
  <w:num w:numId="8" w16cid:durableId="1018046577">
    <w:abstractNumId w:val="2"/>
  </w:num>
  <w:num w:numId="9" w16cid:durableId="941569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A37"/>
    <w:rsid w:val="00136FD5"/>
    <w:rsid w:val="00170D01"/>
    <w:rsid w:val="00637A2A"/>
    <w:rsid w:val="00B13A37"/>
    <w:rsid w:val="00E96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A40B"/>
  <w15:chartTrackingRefBased/>
  <w15:docId w15:val="{D1228808-1CEA-4843-B31B-47E34898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37"/>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A37"/>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B13A37"/>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B13A37"/>
    <w:rPr>
      <w:rFonts w:ascii="Times New Roman" w:eastAsia="Calibri" w:hAnsi="Times New Roman" w:cs="Times New Roman"/>
      <w:sz w:val="24"/>
      <w:szCs w:val="24"/>
      <w:lang w:val="en-US"/>
    </w:rPr>
  </w:style>
  <w:style w:type="character" w:styleId="Hyperlink">
    <w:name w:val="Hyperlink"/>
    <w:basedOn w:val="DefaultParagraphFont"/>
    <w:uiPriority w:val="99"/>
    <w:semiHidden/>
    <w:unhideWhenUsed/>
    <w:rsid w:val="00B13A37"/>
    <w:rPr>
      <w:color w:val="0000FF"/>
      <w:u w:val="single"/>
    </w:rPr>
  </w:style>
  <w:style w:type="character" w:styleId="Strong">
    <w:name w:val="Strong"/>
    <w:basedOn w:val="DefaultParagraphFont"/>
    <w:uiPriority w:val="22"/>
    <w:qFormat/>
    <w:rsid w:val="00B13A37"/>
    <w:rPr>
      <w:b/>
      <w:bCs/>
    </w:rPr>
  </w:style>
  <w:style w:type="character" w:customStyle="1" w:styleId="isbn-value">
    <w:name w:val="isbn-value"/>
    <w:basedOn w:val="DefaultParagraphFont"/>
    <w:rsid w:val="00B13A37"/>
  </w:style>
  <w:style w:type="character" w:customStyle="1" w:styleId="text-base-md-lh">
    <w:name w:val="text-base-md-lh"/>
    <w:basedOn w:val="DefaultParagraphFont"/>
    <w:rsid w:val="00B13A37"/>
  </w:style>
  <w:style w:type="character" w:customStyle="1" w:styleId="Title1">
    <w:name w:val="Title1"/>
    <w:basedOn w:val="DefaultParagraphFont"/>
    <w:rsid w:val="00B13A37"/>
  </w:style>
  <w:style w:type="character" w:customStyle="1" w:styleId="Title2">
    <w:name w:val="Title2"/>
    <w:basedOn w:val="DefaultParagraphFont"/>
    <w:rsid w:val="00E96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783404">
      <w:bodyDiv w:val="1"/>
      <w:marLeft w:val="0"/>
      <w:marRight w:val="0"/>
      <w:marTop w:val="0"/>
      <w:marBottom w:val="0"/>
      <w:divBdr>
        <w:top w:val="none" w:sz="0" w:space="0" w:color="auto"/>
        <w:left w:val="none" w:sz="0" w:space="0" w:color="auto"/>
        <w:bottom w:val="none" w:sz="0" w:space="0" w:color="auto"/>
        <w:right w:val="none" w:sz="0" w:space="0" w:color="auto"/>
      </w:divBdr>
      <w:divsChild>
        <w:div w:id="1204632250">
          <w:marLeft w:val="0"/>
          <w:marRight w:val="0"/>
          <w:marTop w:val="0"/>
          <w:marBottom w:val="0"/>
          <w:divBdr>
            <w:top w:val="none" w:sz="0" w:space="0" w:color="auto"/>
            <w:left w:val="none" w:sz="0" w:space="0" w:color="auto"/>
            <w:bottom w:val="none" w:sz="0" w:space="0" w:color="auto"/>
            <w:right w:val="none" w:sz="0" w:space="0" w:color="auto"/>
          </w:divBdr>
          <w:divsChild>
            <w:div w:id="1428960075">
              <w:marLeft w:val="0"/>
              <w:marRight w:val="0"/>
              <w:marTop w:val="0"/>
              <w:marBottom w:val="0"/>
              <w:divBdr>
                <w:top w:val="none" w:sz="0" w:space="0" w:color="auto"/>
                <w:left w:val="none" w:sz="0" w:space="0" w:color="auto"/>
                <w:bottom w:val="none" w:sz="0" w:space="0" w:color="auto"/>
                <w:right w:val="none" w:sz="0" w:space="0" w:color="auto"/>
              </w:divBdr>
            </w:div>
            <w:div w:id="1266033760">
              <w:marLeft w:val="0"/>
              <w:marRight w:val="0"/>
              <w:marTop w:val="0"/>
              <w:marBottom w:val="0"/>
              <w:divBdr>
                <w:top w:val="none" w:sz="0" w:space="0" w:color="auto"/>
                <w:left w:val="none" w:sz="0" w:space="0" w:color="auto"/>
                <w:bottom w:val="none" w:sz="0" w:space="0" w:color="auto"/>
                <w:right w:val="none" w:sz="0" w:space="0" w:color="auto"/>
              </w:divBdr>
            </w:div>
            <w:div w:id="1203516178">
              <w:marLeft w:val="0"/>
              <w:marRight w:val="0"/>
              <w:marTop w:val="0"/>
              <w:marBottom w:val="0"/>
              <w:divBdr>
                <w:top w:val="none" w:sz="0" w:space="0" w:color="auto"/>
                <w:left w:val="none" w:sz="0" w:space="0" w:color="auto"/>
                <w:bottom w:val="none" w:sz="0" w:space="0" w:color="auto"/>
                <w:right w:val="none" w:sz="0" w:space="0" w:color="auto"/>
              </w:divBdr>
              <w:divsChild>
                <w:div w:id="128132032">
                  <w:marLeft w:val="0"/>
                  <w:marRight w:val="0"/>
                  <w:marTop w:val="0"/>
                  <w:marBottom w:val="0"/>
                  <w:divBdr>
                    <w:top w:val="none" w:sz="0" w:space="0" w:color="auto"/>
                    <w:left w:val="none" w:sz="0" w:space="0" w:color="auto"/>
                    <w:bottom w:val="none" w:sz="0" w:space="0" w:color="auto"/>
                    <w:right w:val="none" w:sz="0" w:space="0" w:color="auto"/>
                  </w:divBdr>
                </w:div>
                <w:div w:id="1648514693">
                  <w:marLeft w:val="0"/>
                  <w:marRight w:val="0"/>
                  <w:marTop w:val="0"/>
                  <w:marBottom w:val="0"/>
                  <w:divBdr>
                    <w:top w:val="none" w:sz="0" w:space="0" w:color="auto"/>
                    <w:left w:val="none" w:sz="0" w:space="0" w:color="auto"/>
                    <w:bottom w:val="none" w:sz="0" w:space="0" w:color="auto"/>
                    <w:right w:val="none" w:sz="0" w:space="0" w:color="auto"/>
                  </w:divBdr>
                  <w:divsChild>
                    <w:div w:id="169491349">
                      <w:marLeft w:val="0"/>
                      <w:marRight w:val="0"/>
                      <w:marTop w:val="0"/>
                      <w:marBottom w:val="0"/>
                      <w:divBdr>
                        <w:top w:val="none" w:sz="0" w:space="0" w:color="auto"/>
                        <w:left w:val="none" w:sz="0" w:space="0" w:color="auto"/>
                        <w:bottom w:val="none" w:sz="0" w:space="0" w:color="auto"/>
                        <w:right w:val="none" w:sz="0" w:space="0" w:color="auto"/>
                      </w:divBdr>
                    </w:div>
                    <w:div w:id="1451170407">
                      <w:marLeft w:val="0"/>
                      <w:marRight w:val="0"/>
                      <w:marTop w:val="0"/>
                      <w:marBottom w:val="0"/>
                      <w:divBdr>
                        <w:top w:val="none" w:sz="0" w:space="0" w:color="auto"/>
                        <w:left w:val="none" w:sz="0" w:space="0" w:color="auto"/>
                        <w:bottom w:val="none" w:sz="0" w:space="0" w:color="auto"/>
                        <w:right w:val="none" w:sz="0" w:space="0" w:color="auto"/>
                      </w:divBdr>
                    </w:div>
                    <w:div w:id="2134206299">
                      <w:marLeft w:val="0"/>
                      <w:marRight w:val="0"/>
                      <w:marTop w:val="0"/>
                      <w:marBottom w:val="0"/>
                      <w:divBdr>
                        <w:top w:val="none" w:sz="0" w:space="0" w:color="auto"/>
                        <w:left w:val="none" w:sz="0" w:space="0" w:color="auto"/>
                        <w:bottom w:val="none" w:sz="0" w:space="0" w:color="auto"/>
                        <w:right w:val="none" w:sz="0" w:space="0" w:color="auto"/>
                      </w:divBdr>
                    </w:div>
                    <w:div w:id="63714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0872">
              <w:marLeft w:val="0"/>
              <w:marRight w:val="0"/>
              <w:marTop w:val="0"/>
              <w:marBottom w:val="0"/>
              <w:divBdr>
                <w:top w:val="none" w:sz="0" w:space="0" w:color="auto"/>
                <w:left w:val="none" w:sz="0" w:space="0" w:color="auto"/>
                <w:bottom w:val="none" w:sz="0" w:space="0" w:color="auto"/>
                <w:right w:val="none" w:sz="0" w:space="0" w:color="auto"/>
              </w:divBdr>
              <w:divsChild>
                <w:div w:id="1352948609">
                  <w:marLeft w:val="0"/>
                  <w:marRight w:val="0"/>
                  <w:marTop w:val="0"/>
                  <w:marBottom w:val="0"/>
                  <w:divBdr>
                    <w:top w:val="none" w:sz="0" w:space="0" w:color="auto"/>
                    <w:left w:val="none" w:sz="0" w:space="0" w:color="auto"/>
                    <w:bottom w:val="none" w:sz="0" w:space="0" w:color="auto"/>
                    <w:right w:val="none" w:sz="0" w:space="0" w:color="auto"/>
                  </w:divBdr>
                </w:div>
                <w:div w:id="534124812">
                  <w:marLeft w:val="0"/>
                  <w:marRight w:val="0"/>
                  <w:marTop w:val="0"/>
                  <w:marBottom w:val="0"/>
                  <w:divBdr>
                    <w:top w:val="none" w:sz="0" w:space="0" w:color="auto"/>
                    <w:left w:val="none" w:sz="0" w:space="0" w:color="auto"/>
                    <w:bottom w:val="none" w:sz="0" w:space="0" w:color="auto"/>
                    <w:right w:val="none" w:sz="0" w:space="0" w:color="auto"/>
                  </w:divBdr>
                  <w:divsChild>
                    <w:div w:id="10763306">
                      <w:marLeft w:val="0"/>
                      <w:marRight w:val="0"/>
                      <w:marTop w:val="0"/>
                      <w:marBottom w:val="0"/>
                      <w:divBdr>
                        <w:top w:val="none" w:sz="0" w:space="0" w:color="auto"/>
                        <w:left w:val="none" w:sz="0" w:space="0" w:color="auto"/>
                        <w:bottom w:val="none" w:sz="0" w:space="0" w:color="auto"/>
                        <w:right w:val="none" w:sz="0" w:space="0" w:color="auto"/>
                      </w:divBdr>
                    </w:div>
                    <w:div w:id="5955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4221">
          <w:marLeft w:val="0"/>
          <w:marRight w:val="0"/>
          <w:marTop w:val="0"/>
          <w:marBottom w:val="0"/>
          <w:divBdr>
            <w:top w:val="none" w:sz="0" w:space="0" w:color="auto"/>
            <w:left w:val="none" w:sz="0" w:space="0" w:color="auto"/>
            <w:bottom w:val="none" w:sz="0" w:space="0" w:color="auto"/>
            <w:right w:val="none" w:sz="0" w:space="0" w:color="auto"/>
          </w:divBdr>
          <w:divsChild>
            <w:div w:id="132673448">
              <w:marLeft w:val="0"/>
              <w:marRight w:val="0"/>
              <w:marTop w:val="0"/>
              <w:marBottom w:val="0"/>
              <w:divBdr>
                <w:top w:val="none" w:sz="0" w:space="0" w:color="auto"/>
                <w:left w:val="none" w:sz="0" w:space="0" w:color="auto"/>
                <w:bottom w:val="none" w:sz="0" w:space="0" w:color="auto"/>
                <w:right w:val="none" w:sz="0" w:space="0" w:color="auto"/>
              </w:divBdr>
            </w:div>
            <w:div w:id="631129895">
              <w:marLeft w:val="0"/>
              <w:marRight w:val="0"/>
              <w:marTop w:val="0"/>
              <w:marBottom w:val="0"/>
              <w:divBdr>
                <w:top w:val="none" w:sz="0" w:space="0" w:color="auto"/>
                <w:left w:val="none" w:sz="0" w:space="0" w:color="auto"/>
                <w:bottom w:val="none" w:sz="0" w:space="0" w:color="auto"/>
                <w:right w:val="none" w:sz="0" w:space="0" w:color="auto"/>
              </w:divBdr>
            </w:div>
            <w:div w:id="1276786488">
              <w:marLeft w:val="0"/>
              <w:marRight w:val="0"/>
              <w:marTop w:val="0"/>
              <w:marBottom w:val="0"/>
              <w:divBdr>
                <w:top w:val="none" w:sz="0" w:space="0" w:color="auto"/>
                <w:left w:val="none" w:sz="0" w:space="0" w:color="auto"/>
                <w:bottom w:val="none" w:sz="0" w:space="0" w:color="auto"/>
                <w:right w:val="none" w:sz="0" w:space="0" w:color="auto"/>
              </w:divBdr>
            </w:div>
            <w:div w:id="13002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09/ICACCS51430.2021.94418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6</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Sabarinadh Podila</cp:lastModifiedBy>
  <cp:revision>2</cp:revision>
  <dcterms:created xsi:type="dcterms:W3CDTF">2022-09-09T05:49:00Z</dcterms:created>
  <dcterms:modified xsi:type="dcterms:W3CDTF">2023-12-22T03:58:00Z</dcterms:modified>
</cp:coreProperties>
</file>