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A9" w:rsidRDefault="00D216A9" w:rsidP="00D216A9">
      <w:pPr>
        <w:pStyle w:val="Heading1"/>
        <w:rPr>
          <w:color w:val="0D0D0D" w:themeColor="text1" w:themeTint="F2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0DF2F" wp14:editId="077EF30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47000" cy="13271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A9" w:rsidRPr="00D216A9" w:rsidRDefault="00D216A9" w:rsidP="00D216A9">
                            <w:pPr>
                              <w:pStyle w:val="Heading1"/>
                              <w:jc w:val="center"/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  <w:t>SPORTS-WATCHES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0DF2F" id="Rectangle 1" o:spid="_x0000_s1026" style="position:absolute;margin-left:558.8pt;margin-top:-1in;width:610pt;height:104.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gyawIAAB4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" fillcolor="white [3201]" strokecolor="#70ad47 [3209]" strokeweight="1pt">
                <v:textbox>
                  <w:txbxContent>
                    <w:p w:rsidR="00D216A9" w:rsidRPr="00D216A9" w:rsidRDefault="00D216A9" w:rsidP="00D216A9">
                      <w:pPr>
                        <w:pStyle w:val="Heading1"/>
                        <w:jc w:val="center"/>
                        <w:rPr>
                          <w:color w:val="0D0D0D" w:themeColor="text1" w:themeTint="F2"/>
                          <w:sz w:val="96"/>
                          <w:szCs w:val="96"/>
                        </w:rPr>
                      </w:pPr>
                      <w:r>
                        <w:rPr>
                          <w:color w:val="0D0D0D" w:themeColor="text1" w:themeTint="F2"/>
                          <w:sz w:val="96"/>
                          <w:szCs w:val="96"/>
                        </w:rPr>
                        <w:t>SPORTS-WATCHES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9141E" w:rsidRDefault="00C9141E" w:rsidP="00C9141E">
      <w:pPr>
        <w:pStyle w:val="Heading3"/>
      </w:pPr>
    </w:p>
    <w:p w:rsidR="00C9141E" w:rsidRDefault="00C9141E" w:rsidP="00C9141E">
      <w:pPr>
        <w:pStyle w:val="Heading3"/>
      </w:pPr>
    </w:p>
    <w:p w:rsidR="00C9141E" w:rsidRDefault="00C9141E" w:rsidP="00C9141E">
      <w:pPr>
        <w:pStyle w:val="Heading3"/>
      </w:pPr>
    </w:p>
    <w:p w:rsidR="00C9141E" w:rsidRDefault="00C9141E" w:rsidP="00C9141E">
      <w:pPr>
        <w:pStyle w:val="Heading3"/>
      </w:pPr>
      <w:r>
        <w:rPr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6041FB0E" wp14:editId="5E492B37">
            <wp:simplePos x="0" y="0"/>
            <wp:positionH relativeFrom="margin">
              <wp:posOffset>-800100</wp:posOffset>
            </wp:positionH>
            <wp:positionV relativeFrom="margin">
              <wp:posOffset>1574800</wp:posOffset>
            </wp:positionV>
            <wp:extent cx="3416300" cy="4464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or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46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41E" w:rsidRDefault="00C9141E" w:rsidP="00C9141E">
      <w:pPr>
        <w:pStyle w:val="Heading3"/>
      </w:pPr>
    </w:p>
    <w:p w:rsidR="00C9141E" w:rsidRDefault="00C9141E" w:rsidP="00C9141E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Garmin Fenix 7X Solar</w:t>
      </w:r>
    </w:p>
    <w:p w:rsidR="00C9141E" w:rsidRDefault="00C9141E" w:rsidP="00C914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Multisport GPS Watch</w:t>
      </w:r>
    </w:p>
    <w:p w:rsidR="00C9141E" w:rsidRDefault="00C9141E" w:rsidP="00C9141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1.4-inch solar-powered touchscreen with a 280 x 280 resolution.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Battery Life</w:t>
      </w:r>
      <w:r>
        <w:t>: Up to 28 days in smartwatch mode, 37 hours in GPS mode, and unlimited solar charging when exposed to sunlight.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GPS and Sensors</w:t>
      </w:r>
      <w:r>
        <w:t>: Supports multiple satellite systems (GPS, GLONASS, and Galileo) for precise tracking. Features a barometric altimeter, compass, and thermometer.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Sports Modes</w:t>
      </w:r>
      <w:r>
        <w:t>: Supports over 30 sports modes including running, cycling, swimming, hiking, skiing, and golf.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Health Monitoring</w:t>
      </w:r>
      <w:r>
        <w:t>: Includes heart rate monitoring, Pulse Ox sensor, sleep tracking, and Body Battery energy monitoring.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MIL-STD-810G military standard for thermal, shock, and water resistance (up to 100 meters).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Smart Features</w:t>
      </w:r>
      <w:r>
        <w:t>: Notifications, music storage, Garmin Pay, and smart connectivity with phone apps.</w:t>
      </w:r>
    </w:p>
    <w:p w:rsidR="00C9141E" w:rsidRDefault="00C9141E" w:rsidP="00C9141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$900.</w:t>
      </w:r>
    </w:p>
    <w:p w:rsidR="00C9141E" w:rsidRDefault="00C9141E" w:rsidP="00D216A9"/>
    <w:p w:rsidR="00C9141E" w:rsidRDefault="00C9141E" w:rsidP="00D216A9"/>
    <w:p w:rsidR="00C9141E" w:rsidRDefault="00C9141E" w:rsidP="00D216A9"/>
    <w:p w:rsidR="00C9141E" w:rsidRDefault="00C9141E" w:rsidP="00D216A9"/>
    <w:p w:rsidR="00C9141E" w:rsidRDefault="00C9141E" w:rsidP="00D216A9"/>
    <w:p w:rsidR="00C9141E" w:rsidRDefault="00C9141E" w:rsidP="00D216A9"/>
    <w:p w:rsidR="00C9141E" w:rsidRDefault="00C9141E" w:rsidP="00D216A9"/>
    <w:p w:rsidR="00C9141E" w:rsidRDefault="00C9141E" w:rsidP="00D216A9">
      <w:r>
        <w:lastRenderedPageBreak/>
        <w:t xml:space="preserve">           </w:t>
      </w:r>
    </w:p>
    <w:p w:rsidR="00C9141E" w:rsidRDefault="00C9141E" w:rsidP="00D216A9"/>
    <w:p w:rsidR="00C9141E" w:rsidRDefault="00C9141E" w:rsidP="00D216A9"/>
    <w:p w:rsidR="006D03EA" w:rsidRDefault="006D03EA" w:rsidP="006D03EA">
      <w:pPr>
        <w:pStyle w:val="Heading3"/>
      </w:pPr>
      <w:r>
        <w:t xml:space="preserve">    </w:t>
      </w:r>
    </w:p>
    <w:p w:rsidR="006D03EA" w:rsidRDefault="006D03EA" w:rsidP="006D03EA">
      <w:pPr>
        <w:pStyle w:val="Heading3"/>
      </w:pPr>
    </w:p>
    <w:p w:rsidR="006D03EA" w:rsidRDefault="006D03EA" w:rsidP="006D03EA">
      <w:pPr>
        <w:pStyle w:val="Heading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10747A" wp14:editId="5B51518C">
            <wp:simplePos x="0" y="0"/>
            <wp:positionH relativeFrom="page">
              <wp:align>left</wp:align>
            </wp:positionH>
            <wp:positionV relativeFrom="paragraph">
              <wp:posOffset>163830</wp:posOffset>
            </wp:positionV>
            <wp:extent cx="3892550" cy="413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ort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  <w:r>
        <w:rPr>
          <w:rStyle w:val="Strong"/>
          <w:b w:val="0"/>
          <w:bCs w:val="0"/>
        </w:rPr>
        <w:t>Rolex Submariner Date</w:t>
      </w:r>
    </w:p>
    <w:p w:rsidR="006D03EA" w:rsidRDefault="006D03EA" w:rsidP="006D03E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Diver's Watch</w:t>
      </w:r>
    </w:p>
    <w:p w:rsidR="006D03EA" w:rsidRDefault="006D03EA" w:rsidP="006D03E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 xml:space="preserve">: 41mm </w:t>
      </w:r>
      <w:proofErr w:type="spellStart"/>
      <w:r>
        <w:t>Oystersteel</w:t>
      </w:r>
      <w:proofErr w:type="spellEnd"/>
      <w:r>
        <w:t xml:space="preserve"> case with a black ceramic bezel and a blue sunburst dial.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300 meters (1000 feet), making it perfect for diving.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Powered by Rolex's in-house Caliber 3235 self-winding movement with a 70-hour power reserve.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Known for its robust build, scratch-resistant sapphire crystal, and anti-magnetic properties.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Classic and timeless design with a rotating bezel for tracking dive times. The date is displayed at 3 o'clock.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Comfort</w:t>
      </w:r>
      <w:r>
        <w:t xml:space="preserve">: Adjustable </w:t>
      </w:r>
      <w:proofErr w:type="spellStart"/>
      <w:r>
        <w:t>Oysterlock</w:t>
      </w:r>
      <w:proofErr w:type="spellEnd"/>
      <w:r>
        <w:t xml:space="preserve"> bracelet with </w:t>
      </w:r>
      <w:proofErr w:type="spellStart"/>
      <w:r>
        <w:t>Glidelock</w:t>
      </w:r>
      <w:proofErr w:type="spellEnd"/>
      <w:r>
        <w:t xml:space="preserve"> extension system, which allows for easy adjustments even when wearing over a wetsuit.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Specialty</w:t>
      </w:r>
      <w:r>
        <w:t>: A luxury piece that is just as much a high-performance tool as it is an iconic status symbol.</w:t>
      </w:r>
    </w:p>
    <w:p w:rsidR="006D03EA" w:rsidRDefault="006D03EA" w:rsidP="006D03E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Approximately $10,000.</w:t>
      </w:r>
    </w:p>
    <w:p w:rsidR="006D03EA" w:rsidRDefault="006D03EA" w:rsidP="006D03EA">
      <w:pPr>
        <w:pStyle w:val="Heading3"/>
      </w:pPr>
      <w:r>
        <w:br w:type="page"/>
      </w:r>
      <w:r>
        <w:lastRenderedPageBreak/>
        <w:t xml:space="preserve">                                                                        </w:t>
      </w:r>
    </w:p>
    <w:p w:rsidR="006D03EA" w:rsidRDefault="006D03EA" w:rsidP="006D03EA">
      <w:pPr>
        <w:pStyle w:val="Heading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954BF1" wp14:editId="328F1905">
            <wp:simplePos x="0" y="0"/>
            <wp:positionH relativeFrom="page">
              <wp:align>left</wp:align>
            </wp:positionH>
            <wp:positionV relativeFrom="paragraph">
              <wp:posOffset>237490</wp:posOffset>
            </wp:positionV>
            <wp:extent cx="3539490" cy="423545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ort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3EA" w:rsidRDefault="006D03EA" w:rsidP="006D03EA">
      <w:pPr>
        <w:pStyle w:val="Heading3"/>
      </w:pPr>
      <w:r>
        <w:t xml:space="preserve">    </w:t>
      </w:r>
      <w:r>
        <w:t xml:space="preserve">3. </w:t>
      </w:r>
      <w:r>
        <w:rPr>
          <w:rStyle w:val="Strong"/>
          <w:b w:val="0"/>
          <w:bCs w:val="0"/>
        </w:rPr>
        <w:t>Apple Watch Ultra</w:t>
      </w:r>
    </w:p>
    <w:p w:rsidR="006D03EA" w:rsidRDefault="006D03EA" w:rsidP="006D03E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Smart Sports Watch</w:t>
      </w:r>
    </w:p>
    <w:p w:rsidR="006D03EA" w:rsidRDefault="006D03EA" w:rsidP="006D03E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 xml:space="preserve">: 49mm titanium case with an always-on Retina display, 2000 </w:t>
      </w:r>
      <w:proofErr w:type="gramStart"/>
      <w:r>
        <w:t>nits</w:t>
      </w:r>
      <w:proofErr w:type="gramEnd"/>
      <w:r>
        <w:t xml:space="preserve"> brightness (bright enough to read in direct sunlight).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Battery Life</w:t>
      </w:r>
      <w:r>
        <w:t>: Up to 36 hours in regular use and up to 60 hours with Low Power Mode.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GPS and Sensors</w:t>
      </w:r>
      <w:r>
        <w:t>: Dual-frequency GPS, compass, altimeter, heart rate sensor, blood oxygen sensor, and temperature sensor.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Sports Modes</w:t>
      </w:r>
      <w:r>
        <w:t xml:space="preserve">: Specifically designed for extreme sports, including mountaineering, diving (100 </w:t>
      </w:r>
      <w:proofErr w:type="gramStart"/>
      <w:r>
        <w:t>meters</w:t>
      </w:r>
      <w:proofErr w:type="gramEnd"/>
      <w:r>
        <w:t xml:space="preserve"> water resistance), trail running, cycling, and swimming.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Health Features</w:t>
      </w:r>
      <w:r>
        <w:t>: Advanced health tracking with ECG, blood oxygen, and sleep monitoring. Additionally, features fall detection and emergency SOS for safety.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Built with a rugged titanium body, sapphire crystal front, and WR100 water resistance, it's engineered for extreme conditions.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Smart Features</w:t>
      </w:r>
      <w:r>
        <w:t>: Full integration with the Apple ecosystem, allowing for notifications, calls, and app management directly from the watch.</w:t>
      </w:r>
    </w:p>
    <w:p w:rsidR="006D03EA" w:rsidRDefault="006D03EA" w:rsidP="006D03E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Approximately $799.</w:t>
      </w:r>
    </w:p>
    <w:p w:rsidR="00D216A9" w:rsidRPr="006D03EA" w:rsidRDefault="00D216A9" w:rsidP="006D03EA">
      <w:bookmarkStart w:id="0" w:name="_GoBack"/>
      <w:bookmarkEnd w:id="0"/>
    </w:p>
    <w:sectPr w:rsidR="00D216A9" w:rsidRPr="006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98"/>
    <w:multiLevelType w:val="multilevel"/>
    <w:tmpl w:val="A43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111F"/>
    <w:multiLevelType w:val="multilevel"/>
    <w:tmpl w:val="EB1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23EA6"/>
    <w:multiLevelType w:val="multilevel"/>
    <w:tmpl w:val="69D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A9"/>
    <w:rsid w:val="006D03EA"/>
    <w:rsid w:val="00C9141E"/>
    <w:rsid w:val="00D2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6F46"/>
  <w15:chartTrackingRefBased/>
  <w15:docId w15:val="{658BCD9F-A7E1-405C-80E7-327320A0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14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CEFC0-9271-407D-9DC3-E74CECD8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1030 G2</dc:creator>
  <cp:keywords/>
  <dc:description/>
  <cp:lastModifiedBy>HP ELITEBOOK 1030 G2</cp:lastModifiedBy>
  <cp:revision>1</cp:revision>
  <dcterms:created xsi:type="dcterms:W3CDTF">2025-03-13T07:01:00Z</dcterms:created>
  <dcterms:modified xsi:type="dcterms:W3CDTF">2025-03-13T07:31:00Z</dcterms:modified>
</cp:coreProperties>
</file>