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29EDD" w14:textId="71CE0861" w:rsidR="003643F5" w:rsidRPr="003643F5" w:rsidRDefault="003643F5" w:rsidP="007F3D50">
      <w:pPr>
        <w:ind w:left="357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 w:rsidRPr="003643F5"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  <w:t>Universidad Tecnológica Nacional</w:t>
      </w:r>
    </w:p>
    <w:p w14:paraId="1EF56060" w14:textId="77777777" w:rsidR="003643F5" w:rsidRPr="003643F5" w:rsidRDefault="003643F5" w:rsidP="007F3D50">
      <w:pPr>
        <w:ind w:left="357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 w:rsidRPr="003643F5"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  <w:t>Regional La Plata</w:t>
      </w:r>
    </w:p>
    <w:p w14:paraId="467EFF6B" w14:textId="77777777" w:rsidR="003643F5" w:rsidRDefault="003643F5" w:rsidP="007F3D50">
      <w:pPr>
        <w:ind w:left="357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</w:p>
    <w:p w14:paraId="7C55179D" w14:textId="6D42DB32" w:rsidR="007F3D50" w:rsidRDefault="007F3D50" w:rsidP="007F3D50">
      <w:pPr>
        <w:ind w:left="357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  <w:t>Desarrollo de Software</w:t>
      </w:r>
    </w:p>
    <w:p w14:paraId="39185222" w14:textId="77777777" w:rsidR="007F3D50" w:rsidRPr="003643F5" w:rsidRDefault="007F3D50" w:rsidP="007F3D50">
      <w:pPr>
        <w:ind w:left="357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</w:p>
    <w:p w14:paraId="5307A7EE" w14:textId="77777777" w:rsidR="007F3D50" w:rsidRDefault="007F3D50" w:rsidP="007F3D50">
      <w:pPr>
        <w:ind w:left="357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</w:p>
    <w:p w14:paraId="4D5F6FD3" w14:textId="03D9BBD6" w:rsidR="003643F5" w:rsidRPr="003643F5" w:rsidRDefault="003643F5" w:rsidP="007F3D50">
      <w:pPr>
        <w:ind w:left="357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 w:rsidRPr="003643F5"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  <w:t>Grupo</w:t>
      </w:r>
      <w:r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  <w:t xml:space="preserve"> 6</w:t>
      </w:r>
    </w:p>
    <w:p w14:paraId="2BEA176F" w14:textId="77777777" w:rsidR="007F3D50" w:rsidRDefault="007F3D50" w:rsidP="007F3D50">
      <w:pPr>
        <w:ind w:left="720"/>
        <w:jc w:val="center"/>
        <w:rPr>
          <w:rFonts w:ascii="Arial" w:hAnsi="Arial" w:cs="Arial"/>
        </w:rPr>
      </w:pPr>
    </w:p>
    <w:p w14:paraId="17F309BA" w14:textId="75E6A237" w:rsidR="003643F5" w:rsidRPr="007F3D50" w:rsidRDefault="003643F5" w:rsidP="007F3D50">
      <w:pPr>
        <w:ind w:left="720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 w:rsidRPr="007F3D50"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  <w:t>Integrantes:</w:t>
      </w:r>
    </w:p>
    <w:p w14:paraId="78D9810E" w14:textId="6A39F645" w:rsidR="007F3D50" w:rsidRPr="007F3D50" w:rsidRDefault="007F3D50" w:rsidP="007F3D50">
      <w:pPr>
        <w:ind w:left="357"/>
        <w:jc w:val="center"/>
        <w:rPr>
          <w:rFonts w:ascii="Arial" w:hAnsi="Arial" w:cs="Arial"/>
          <w:b/>
          <w:bCs/>
          <w:sz w:val="32"/>
          <w:szCs w:val="32"/>
        </w:rPr>
      </w:pPr>
      <w:r w:rsidRPr="007F3D50">
        <w:rPr>
          <w:rFonts w:ascii="Arial" w:hAnsi="Arial" w:cs="Arial"/>
          <w:b/>
          <w:bCs/>
          <w:sz w:val="32"/>
          <w:szCs w:val="32"/>
        </w:rPr>
        <w:t>Gonzalez Blasco Agustin</w:t>
      </w:r>
    </w:p>
    <w:p w14:paraId="5C95890E" w14:textId="6F2668C8" w:rsidR="007F3D50" w:rsidRPr="007F3D50" w:rsidRDefault="007F3D50" w:rsidP="007F3D50">
      <w:pPr>
        <w:ind w:left="357"/>
        <w:jc w:val="center"/>
        <w:rPr>
          <w:rFonts w:ascii="Arial" w:hAnsi="Arial" w:cs="Arial"/>
          <w:b/>
          <w:bCs/>
          <w:sz w:val="32"/>
          <w:szCs w:val="32"/>
        </w:rPr>
      </w:pPr>
      <w:r w:rsidRPr="007F3D50">
        <w:rPr>
          <w:rFonts w:ascii="Arial" w:hAnsi="Arial" w:cs="Arial"/>
          <w:b/>
          <w:bCs/>
          <w:sz w:val="32"/>
          <w:szCs w:val="32"/>
        </w:rPr>
        <w:t>Portillo Franco</w:t>
      </w:r>
    </w:p>
    <w:p w14:paraId="04ACB463" w14:textId="2F8EB240" w:rsidR="007F3D50" w:rsidRPr="007F3D50" w:rsidRDefault="007F3D50" w:rsidP="007F3D50">
      <w:pPr>
        <w:ind w:left="357"/>
        <w:jc w:val="center"/>
        <w:rPr>
          <w:rFonts w:ascii="Arial" w:hAnsi="Arial" w:cs="Arial"/>
          <w:b/>
          <w:bCs/>
          <w:sz w:val="32"/>
          <w:szCs w:val="32"/>
        </w:rPr>
      </w:pPr>
      <w:r w:rsidRPr="007F3D50">
        <w:rPr>
          <w:rFonts w:ascii="Arial" w:hAnsi="Arial" w:cs="Arial"/>
          <w:b/>
          <w:bCs/>
          <w:sz w:val="32"/>
          <w:szCs w:val="32"/>
        </w:rPr>
        <w:t>Moyano Amaya Pedro</w:t>
      </w:r>
    </w:p>
    <w:p w14:paraId="72F2408F" w14:textId="105902D1" w:rsidR="003643F5" w:rsidRPr="007F3D50" w:rsidRDefault="003643F5" w:rsidP="007F3D50">
      <w:pPr>
        <w:ind w:left="720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 w:rsidRPr="007F3D50"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  <w:t>Kaufman Martin</w:t>
      </w:r>
    </w:p>
    <w:p w14:paraId="52A3B425" w14:textId="41CDBCEE" w:rsidR="003643F5" w:rsidRPr="007F3D50" w:rsidRDefault="003643F5" w:rsidP="007F3D50">
      <w:pPr>
        <w:ind w:left="720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 w:rsidRPr="007F3D50"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  <w:t>Kaufman Sebastián</w:t>
      </w:r>
    </w:p>
    <w:p w14:paraId="367A4A1B" w14:textId="33E1B3E4" w:rsidR="007F3D50" w:rsidRPr="007F3D50" w:rsidRDefault="007F3D50" w:rsidP="007F3D50">
      <w:pPr>
        <w:ind w:left="357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44"/>
          <w:szCs w:val="44"/>
        </w:rPr>
      </w:pPr>
      <w:r w:rsidRPr="007F3D50">
        <w:rPr>
          <w:rFonts w:ascii="Arial" w:hAnsi="Arial" w:cs="Arial"/>
          <w:b/>
          <w:bCs/>
          <w:sz w:val="32"/>
          <w:szCs w:val="32"/>
        </w:rPr>
        <w:t>Caracas Elias</w:t>
      </w:r>
    </w:p>
    <w:p w14:paraId="6D42D591" w14:textId="77777777" w:rsidR="003643F5" w:rsidRPr="007F3D50" w:rsidRDefault="003643F5" w:rsidP="007F3D50">
      <w:pPr>
        <w:ind w:left="720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</w:p>
    <w:p w14:paraId="38080B9F" w14:textId="77777777" w:rsidR="003643F5" w:rsidRDefault="003643F5" w:rsidP="007F3D50">
      <w:pPr>
        <w:ind w:left="720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 w:rsidRPr="007F3D50"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  <w:t>Comisión: S33</w:t>
      </w:r>
    </w:p>
    <w:p w14:paraId="0074395B" w14:textId="77777777" w:rsidR="007F3D50" w:rsidRPr="007F3D50" w:rsidRDefault="007F3D50" w:rsidP="007F3D50">
      <w:pPr>
        <w:ind w:left="720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</w:p>
    <w:p w14:paraId="1ADE6C67" w14:textId="38E00786" w:rsidR="003643F5" w:rsidRDefault="003643F5" w:rsidP="007F3D50">
      <w:pPr>
        <w:ind w:left="720"/>
        <w:jc w:val="center"/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 w:rsidRPr="003643F5">
        <w:rPr>
          <w:rStyle w:val="nfasisintenso"/>
          <w:rFonts w:ascii="Arial" w:hAnsi="Arial" w:cs="Arial"/>
          <w:i w:val="0"/>
          <w:iCs w:val="0"/>
          <w:color w:val="000000" w:themeColor="text1"/>
          <w:sz w:val="32"/>
          <w:szCs w:val="32"/>
        </w:rPr>
        <w:t>Año: 2025</w:t>
      </w:r>
    </w:p>
    <w:p w14:paraId="1D4E0E14" w14:textId="464BD103" w:rsidR="007F3D50" w:rsidRPr="007F3D50" w:rsidRDefault="00FA4E5B" w:rsidP="00FA4E5B">
      <w:pPr>
        <w:tabs>
          <w:tab w:val="left" w:pos="3837"/>
        </w:tabs>
        <w:ind w:left="72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ab/>
      </w:r>
    </w:p>
    <w:sdt>
      <w:sdtPr>
        <w:rPr>
          <w:rFonts w:ascii="Arial" w:eastAsiaTheme="minorEastAsia" w:hAnsi="Arial" w:cs="Arial"/>
          <w:b w:val="0"/>
          <w:bCs w:val="0"/>
          <w:color w:val="auto"/>
          <w:sz w:val="22"/>
          <w:szCs w:val="22"/>
          <w:lang w:val="es-ES"/>
        </w:rPr>
        <w:id w:val="-1788579010"/>
        <w:docPartObj>
          <w:docPartGallery w:val="Table of Contents"/>
          <w:docPartUnique/>
        </w:docPartObj>
      </w:sdtPr>
      <w:sdtContent>
        <w:p w14:paraId="07CE6A87" w14:textId="72487F68" w:rsidR="007F3D50" w:rsidRPr="003B00B8" w:rsidRDefault="007F3D50" w:rsidP="007F3D50">
          <w:pPr>
            <w:pStyle w:val="TtuloTDC"/>
            <w:tabs>
              <w:tab w:val="left" w:pos="3712"/>
            </w:tabs>
            <w:rPr>
              <w:rFonts w:ascii="Arial" w:hAnsi="Arial" w:cs="Arial"/>
            </w:rPr>
          </w:pPr>
          <w:r w:rsidRPr="003B00B8">
            <w:rPr>
              <w:rFonts w:ascii="Arial" w:hAnsi="Arial" w:cs="Arial"/>
              <w:lang w:val="es-ES"/>
            </w:rPr>
            <w:t>Indice</w:t>
          </w:r>
          <w:r w:rsidRPr="003B00B8">
            <w:rPr>
              <w:rFonts w:ascii="Arial" w:hAnsi="Arial" w:cs="Arial"/>
              <w:lang w:val="es-ES"/>
            </w:rPr>
            <w:tab/>
          </w:r>
        </w:p>
        <w:p w14:paraId="577E352C" w14:textId="18B17017" w:rsidR="00735A44" w:rsidRDefault="007F3D50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r w:rsidRPr="003B00B8">
            <w:rPr>
              <w:rFonts w:ascii="Arial" w:hAnsi="Arial" w:cs="Arial"/>
            </w:rPr>
            <w:fldChar w:fldCharType="begin"/>
          </w:r>
          <w:r w:rsidRPr="003B00B8">
            <w:rPr>
              <w:rFonts w:ascii="Arial" w:hAnsi="Arial" w:cs="Arial"/>
            </w:rPr>
            <w:instrText xml:space="preserve"> TOC \o "1-3" \h \z \u </w:instrText>
          </w:r>
          <w:r w:rsidRPr="003B00B8">
            <w:rPr>
              <w:rFonts w:ascii="Arial" w:hAnsi="Arial" w:cs="Arial"/>
            </w:rPr>
            <w:fldChar w:fldCharType="separate"/>
          </w:r>
          <w:hyperlink w:anchor="_Toc197177923" w:history="1">
            <w:r w:rsidR="00735A44" w:rsidRPr="00505726">
              <w:rPr>
                <w:rStyle w:val="Hipervnculo"/>
                <w:rFonts w:ascii="Arial" w:hAnsi="Arial" w:cs="Arial"/>
                <w:noProof/>
              </w:rPr>
              <w:t>Fase 3: Elaboración del Product Backlog</w:t>
            </w:r>
            <w:r w:rsidR="00735A44">
              <w:rPr>
                <w:noProof/>
                <w:webHidden/>
              </w:rPr>
              <w:tab/>
            </w:r>
            <w:r w:rsidR="00735A44">
              <w:rPr>
                <w:noProof/>
                <w:webHidden/>
              </w:rPr>
              <w:fldChar w:fldCharType="begin"/>
            </w:r>
            <w:r w:rsidR="00735A44">
              <w:rPr>
                <w:noProof/>
                <w:webHidden/>
              </w:rPr>
              <w:instrText xml:space="preserve"> PAGEREF _Toc197177923 \h </w:instrText>
            </w:r>
            <w:r w:rsidR="00735A44">
              <w:rPr>
                <w:noProof/>
                <w:webHidden/>
              </w:rPr>
            </w:r>
            <w:r w:rsidR="00735A44">
              <w:rPr>
                <w:noProof/>
                <w:webHidden/>
              </w:rPr>
              <w:fldChar w:fldCharType="separate"/>
            </w:r>
            <w:r w:rsidR="00735A44">
              <w:rPr>
                <w:noProof/>
                <w:webHidden/>
              </w:rPr>
              <w:t>1</w:t>
            </w:r>
            <w:r w:rsidR="00735A44">
              <w:rPr>
                <w:noProof/>
                <w:webHidden/>
              </w:rPr>
              <w:fldChar w:fldCharType="end"/>
            </w:r>
          </w:hyperlink>
        </w:p>
        <w:p w14:paraId="1FCABA78" w14:textId="68699E43" w:rsidR="00735A44" w:rsidRDefault="00735A44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hyperlink w:anchor="_Toc197177924" w:history="1">
            <w:r w:rsidRPr="00505726">
              <w:rPr>
                <w:rStyle w:val="Hipervnculo"/>
                <w:rFonts w:ascii="Arial" w:hAnsi="Arial" w:cs="Arial"/>
                <w:noProof/>
              </w:rPr>
              <w:t>3.1 Generación de épicas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04D22" w14:textId="0C3EB0A8" w:rsidR="00735A44" w:rsidRDefault="00735A44">
          <w:pPr>
            <w:pStyle w:val="T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eastAsia="es-AR"/>
              <w14:ligatures w14:val="standardContextual"/>
            </w:rPr>
          </w:pPr>
          <w:hyperlink w:anchor="_Toc197177925" w:history="1">
            <w:r w:rsidRPr="00505726">
              <w:rPr>
                <w:rStyle w:val="Hipervnculo"/>
                <w:rFonts w:ascii="Arial" w:hAnsi="Arial" w:cs="Arial"/>
                <w:noProof/>
              </w:rPr>
              <w:t>3.2 Refinamiento de épicas en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962BC" w14:textId="6C7BEC63" w:rsidR="007F3D50" w:rsidRPr="003B00B8" w:rsidRDefault="007F3D50">
          <w:pPr>
            <w:rPr>
              <w:rFonts w:ascii="Arial" w:hAnsi="Arial" w:cs="Arial"/>
            </w:rPr>
          </w:pPr>
          <w:r w:rsidRPr="003B00B8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1A0B5EAC" w14:textId="77777777" w:rsidR="003643F5" w:rsidRDefault="003643F5">
      <w:pPr>
        <w:pStyle w:val="Ttulo"/>
        <w:rPr>
          <w:rFonts w:ascii="Arial" w:hAnsi="Arial" w:cs="Arial"/>
        </w:rPr>
        <w:sectPr w:rsidR="003643F5" w:rsidSect="00034616">
          <w:foot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EF9A7EB" w14:textId="77777777" w:rsidR="003643F5" w:rsidRDefault="003643F5">
      <w:pPr>
        <w:pStyle w:val="Ttulo"/>
        <w:rPr>
          <w:rFonts w:ascii="Arial" w:hAnsi="Arial" w:cs="Arial"/>
        </w:rPr>
      </w:pPr>
    </w:p>
    <w:p w14:paraId="4A94A429" w14:textId="5CD87824" w:rsidR="000B6E9A" w:rsidRPr="000B6E9A" w:rsidRDefault="000B6E9A" w:rsidP="00C17375">
      <w:pPr>
        <w:pStyle w:val="Ttulo"/>
        <w:rPr>
          <w:rFonts w:ascii="Arial" w:hAnsi="Arial" w:cs="Arial"/>
        </w:rPr>
      </w:pPr>
      <w:bookmarkStart w:id="0" w:name="_i30zwbtnoeoy" w:colFirst="0" w:colLast="0"/>
      <w:bookmarkEnd w:id="0"/>
      <w:r w:rsidRPr="000B6E9A">
        <w:rPr>
          <w:rFonts w:ascii="Arial" w:hAnsi="Arial" w:cs="Arial"/>
        </w:rPr>
        <w:t>Procedimiento Para Armado de Backlog</w:t>
      </w:r>
      <w:bookmarkStart w:id="1" w:name="_gq0t37d70xbm" w:colFirst="0" w:colLast="0"/>
      <w:bookmarkEnd w:id="1"/>
    </w:p>
    <w:p w14:paraId="39651402" w14:textId="77777777" w:rsidR="00C17375" w:rsidRPr="00441FD7" w:rsidRDefault="00C17375" w:rsidP="00C17375">
      <w:pPr>
        <w:pStyle w:val="Ttulo1"/>
        <w:rPr>
          <w:rFonts w:ascii="Arial" w:hAnsi="Arial" w:cs="Arial"/>
        </w:rPr>
      </w:pPr>
      <w:bookmarkStart w:id="2" w:name="_Toc197177923"/>
      <w:r w:rsidRPr="00441FD7">
        <w:rPr>
          <w:rFonts w:ascii="Arial" w:hAnsi="Arial" w:cs="Arial"/>
        </w:rPr>
        <w:t>Fase 3: Elaboración del Product Backlog</w:t>
      </w:r>
      <w:bookmarkEnd w:id="2"/>
    </w:p>
    <w:p w14:paraId="71B892A9" w14:textId="6B864D79" w:rsidR="00C17375" w:rsidRPr="00441FD7" w:rsidRDefault="00C17375" w:rsidP="00C17375">
      <w:pPr>
        <w:pStyle w:val="Ttulo2"/>
        <w:rPr>
          <w:rFonts w:ascii="Arial" w:hAnsi="Arial" w:cs="Arial"/>
        </w:rPr>
      </w:pPr>
      <w:bookmarkStart w:id="3" w:name="_g721k8132dyo" w:colFirst="0" w:colLast="0"/>
      <w:bookmarkStart w:id="4" w:name="_Toc197177924"/>
      <w:bookmarkEnd w:id="3"/>
      <w:r w:rsidRPr="00441FD7">
        <w:rPr>
          <w:rFonts w:ascii="Arial" w:hAnsi="Arial" w:cs="Arial"/>
        </w:rPr>
        <w:t>3.1 Generación de épicas</w:t>
      </w:r>
      <w:bookmarkEnd w:id="4"/>
    </w:p>
    <w:p w14:paraId="47E986A3" w14:textId="77777777" w:rsidR="00C17375" w:rsidRPr="00441FD7" w:rsidRDefault="00C17375" w:rsidP="00C17375">
      <w:pPr>
        <w:rPr>
          <w:rFonts w:ascii="Arial" w:hAnsi="Arial" w:cs="Arial"/>
          <w:b/>
          <w:bCs/>
          <w:u w:val="single"/>
        </w:rPr>
      </w:pPr>
      <w:r w:rsidRPr="00441FD7">
        <w:rPr>
          <w:rFonts w:ascii="Arial" w:hAnsi="Arial" w:cs="Arial"/>
          <w:b/>
          <w:bCs/>
          <w:u w:val="single"/>
        </w:rPr>
        <w:t>EP01 – Gestión de Usuarios</w:t>
      </w:r>
    </w:p>
    <w:p w14:paraId="64DF08E8" w14:textId="77777777" w:rsidR="00C17375" w:rsidRPr="00441FD7" w:rsidRDefault="00C17375" w:rsidP="00C17375">
      <w:pPr>
        <w:rPr>
          <w:rFonts w:ascii="Arial" w:hAnsi="Arial" w:cs="Arial"/>
        </w:rPr>
      </w:pPr>
      <w:r w:rsidRPr="00441FD7">
        <w:rPr>
          <w:rFonts w:ascii="Arial" w:hAnsi="Arial" w:cs="Arial"/>
          <w:b/>
          <w:bCs/>
        </w:rPr>
        <w:t>Descripción</w:t>
      </w:r>
      <w:r w:rsidRPr="00441FD7">
        <w:rPr>
          <w:rFonts w:ascii="Arial" w:hAnsi="Arial" w:cs="Arial"/>
        </w:rPr>
        <w:t>: Permite registrar, buscar y modificar usuarios para que puedan operar dentro del sistema.</w:t>
      </w:r>
    </w:p>
    <w:p w14:paraId="5B65A97C" w14:textId="77777777" w:rsidR="00C17375" w:rsidRPr="00441FD7" w:rsidRDefault="00C17375" w:rsidP="00C17375">
      <w:pPr>
        <w:rPr>
          <w:rFonts w:ascii="Arial" w:hAnsi="Arial" w:cs="Arial"/>
        </w:rPr>
      </w:pPr>
      <w:r w:rsidRPr="00441FD7">
        <w:rPr>
          <w:rFonts w:ascii="Arial" w:hAnsi="Arial" w:cs="Arial"/>
          <w:b/>
          <w:bCs/>
        </w:rPr>
        <w:t>Objetivo de negocio</w:t>
      </w:r>
      <w:r w:rsidRPr="00441FD7">
        <w:rPr>
          <w:rFonts w:ascii="Arial" w:hAnsi="Arial" w:cs="Arial"/>
        </w:rPr>
        <w:t>: Controlar el acceso y mantener actualizada la información de clientes.</w:t>
      </w:r>
    </w:p>
    <w:p w14:paraId="6623E7E4" w14:textId="77777777" w:rsidR="00C17375" w:rsidRPr="00441FD7" w:rsidRDefault="00C17375" w:rsidP="00C17375">
      <w:pPr>
        <w:rPr>
          <w:rFonts w:ascii="Arial" w:hAnsi="Arial" w:cs="Arial"/>
        </w:rPr>
      </w:pPr>
    </w:p>
    <w:p w14:paraId="0A83FA9C" w14:textId="77777777" w:rsidR="00C17375" w:rsidRPr="00441FD7" w:rsidRDefault="00C17375" w:rsidP="00C17375">
      <w:pPr>
        <w:rPr>
          <w:rFonts w:ascii="Arial" w:hAnsi="Arial" w:cs="Arial"/>
          <w:b/>
          <w:bCs/>
          <w:u w:val="single"/>
        </w:rPr>
      </w:pPr>
      <w:r w:rsidRPr="00441FD7">
        <w:rPr>
          <w:rFonts w:ascii="Arial" w:hAnsi="Arial" w:cs="Arial"/>
          <w:b/>
          <w:bCs/>
        </w:rPr>
        <w:t xml:space="preserve"> </w:t>
      </w:r>
      <w:r w:rsidRPr="00441FD7">
        <w:rPr>
          <w:rFonts w:ascii="Arial" w:hAnsi="Arial" w:cs="Arial"/>
          <w:b/>
          <w:bCs/>
          <w:u w:val="single"/>
        </w:rPr>
        <w:t>EP02 – Gestión de Vehículos</w:t>
      </w:r>
    </w:p>
    <w:p w14:paraId="0431F1EA" w14:textId="77777777" w:rsidR="00C17375" w:rsidRPr="00441FD7" w:rsidRDefault="00C17375" w:rsidP="00C17375">
      <w:pPr>
        <w:rPr>
          <w:rFonts w:ascii="Arial" w:hAnsi="Arial" w:cs="Arial"/>
        </w:rPr>
      </w:pPr>
      <w:r w:rsidRPr="00441FD7">
        <w:rPr>
          <w:rFonts w:ascii="Arial" w:hAnsi="Arial" w:cs="Arial"/>
          <w:b/>
          <w:bCs/>
        </w:rPr>
        <w:t>Descripción:</w:t>
      </w:r>
      <w:r w:rsidRPr="00441FD7">
        <w:rPr>
          <w:rFonts w:ascii="Arial" w:hAnsi="Arial" w:cs="Arial"/>
        </w:rPr>
        <w:t xml:space="preserve"> Permite registrar, buscar y modificar vehículos asociados a un cliente.</w:t>
      </w:r>
    </w:p>
    <w:p w14:paraId="0B1A5D2D" w14:textId="77777777" w:rsidR="00C17375" w:rsidRPr="00441FD7" w:rsidRDefault="00C17375" w:rsidP="00C17375">
      <w:pPr>
        <w:rPr>
          <w:rFonts w:ascii="Arial" w:hAnsi="Arial" w:cs="Arial"/>
        </w:rPr>
      </w:pPr>
      <w:r w:rsidRPr="00441FD7">
        <w:rPr>
          <w:rFonts w:ascii="Arial" w:hAnsi="Arial" w:cs="Arial"/>
          <w:b/>
          <w:bCs/>
        </w:rPr>
        <w:t>Objetivo de negocio:</w:t>
      </w:r>
      <w:r w:rsidRPr="00441FD7">
        <w:rPr>
          <w:rFonts w:ascii="Arial" w:hAnsi="Arial" w:cs="Arial"/>
        </w:rPr>
        <w:t xml:space="preserve"> Asociar correctamente los servicios con el vehículo correspondiente para mantener trazabilidad.</w:t>
      </w:r>
    </w:p>
    <w:p w14:paraId="0D753F8C" w14:textId="77777777" w:rsidR="00C17375" w:rsidRPr="00441FD7" w:rsidRDefault="00C17375" w:rsidP="00C17375">
      <w:pPr>
        <w:rPr>
          <w:rFonts w:ascii="Arial" w:hAnsi="Arial" w:cs="Arial"/>
        </w:rPr>
      </w:pPr>
    </w:p>
    <w:p w14:paraId="66139A2D" w14:textId="77777777" w:rsidR="00C17375" w:rsidRPr="00441FD7" w:rsidRDefault="00C17375" w:rsidP="00C17375">
      <w:pPr>
        <w:rPr>
          <w:rFonts w:ascii="Arial" w:hAnsi="Arial" w:cs="Arial"/>
          <w:b/>
          <w:bCs/>
          <w:u w:val="single"/>
        </w:rPr>
      </w:pPr>
      <w:r w:rsidRPr="00441FD7">
        <w:rPr>
          <w:rFonts w:ascii="Arial" w:hAnsi="Arial" w:cs="Arial"/>
          <w:b/>
          <w:bCs/>
          <w:u w:val="single"/>
        </w:rPr>
        <w:t>EP03 – Gestión de Turnos</w:t>
      </w:r>
    </w:p>
    <w:p w14:paraId="190E92A8" w14:textId="77777777" w:rsidR="00C17375" w:rsidRPr="00441FD7" w:rsidRDefault="00C17375" w:rsidP="00C17375">
      <w:pPr>
        <w:rPr>
          <w:rFonts w:ascii="Arial" w:hAnsi="Arial" w:cs="Arial"/>
        </w:rPr>
      </w:pPr>
      <w:r w:rsidRPr="00441FD7">
        <w:rPr>
          <w:rFonts w:ascii="Arial" w:hAnsi="Arial" w:cs="Arial"/>
          <w:b/>
          <w:bCs/>
        </w:rPr>
        <w:t>Descripción</w:t>
      </w:r>
      <w:r w:rsidRPr="00441FD7">
        <w:rPr>
          <w:rFonts w:ascii="Arial" w:hAnsi="Arial" w:cs="Arial"/>
        </w:rPr>
        <w:t>: Permite a los clientes generar, cancelar o buscar turnos en función del tipo de servicio, vehículo y disponibilidad.</w:t>
      </w:r>
      <w:r w:rsidRPr="00441FD7">
        <w:rPr>
          <w:rFonts w:ascii="Arial" w:hAnsi="Arial" w:cs="Arial"/>
        </w:rPr>
        <w:br/>
      </w:r>
      <w:r w:rsidRPr="00441FD7">
        <w:rPr>
          <w:rFonts w:ascii="Arial" w:hAnsi="Arial" w:cs="Arial"/>
          <w:b/>
          <w:bCs/>
        </w:rPr>
        <w:t>Objetivo de negocio</w:t>
      </w:r>
      <w:r w:rsidRPr="00441FD7">
        <w:rPr>
          <w:rFonts w:ascii="Arial" w:hAnsi="Arial" w:cs="Arial"/>
        </w:rPr>
        <w:t>: Centralizar la solicitud de servicios según disponibilidad y tipo de atención.</w:t>
      </w:r>
    </w:p>
    <w:p w14:paraId="5F1CF67E" w14:textId="77777777" w:rsidR="00C17375" w:rsidRPr="00441FD7" w:rsidRDefault="00C17375" w:rsidP="00C17375">
      <w:pPr>
        <w:rPr>
          <w:rFonts w:ascii="Arial" w:hAnsi="Arial" w:cs="Arial"/>
        </w:rPr>
      </w:pPr>
    </w:p>
    <w:p w14:paraId="75293A34" w14:textId="77777777" w:rsidR="00C17375" w:rsidRPr="00441FD7" w:rsidRDefault="00C17375" w:rsidP="00C17375">
      <w:pPr>
        <w:rPr>
          <w:rFonts w:ascii="Arial" w:hAnsi="Arial" w:cs="Arial"/>
          <w:b/>
          <w:bCs/>
          <w:u w:val="single"/>
        </w:rPr>
      </w:pPr>
      <w:r w:rsidRPr="00441FD7">
        <w:rPr>
          <w:rFonts w:ascii="Arial" w:hAnsi="Arial" w:cs="Arial"/>
          <w:b/>
          <w:bCs/>
          <w:u w:val="single"/>
        </w:rPr>
        <w:t>EP04 – Gestión de Servicios</w:t>
      </w:r>
    </w:p>
    <w:p w14:paraId="49AAD573" w14:textId="77777777" w:rsidR="00C17375" w:rsidRPr="00441FD7" w:rsidRDefault="00C17375" w:rsidP="00C17375">
      <w:pPr>
        <w:rPr>
          <w:rFonts w:ascii="Arial" w:hAnsi="Arial" w:cs="Arial"/>
        </w:rPr>
      </w:pPr>
      <w:r w:rsidRPr="00441FD7">
        <w:rPr>
          <w:rFonts w:ascii="Arial" w:hAnsi="Arial" w:cs="Arial"/>
          <w:b/>
          <w:bCs/>
        </w:rPr>
        <w:t>Descripción</w:t>
      </w:r>
      <w:r w:rsidRPr="00441FD7">
        <w:rPr>
          <w:rFonts w:ascii="Arial" w:hAnsi="Arial" w:cs="Arial"/>
        </w:rPr>
        <w:t>: Permite consultar el servicio requerido para un turno, registrar los servicios realizados y mantener actualizado el historial de mantenimiento de los vehículos. Tanto el personal técnico como el cliente pueden consultar el historial para mayor trazabilidad.</w:t>
      </w:r>
    </w:p>
    <w:p w14:paraId="39CB80A8" w14:textId="77777777" w:rsidR="00C17375" w:rsidRPr="00441FD7" w:rsidRDefault="00C17375" w:rsidP="00C17375">
      <w:pPr>
        <w:rPr>
          <w:rFonts w:ascii="Arial" w:hAnsi="Arial" w:cs="Arial"/>
        </w:rPr>
      </w:pPr>
      <w:r w:rsidRPr="00441FD7">
        <w:rPr>
          <w:rFonts w:ascii="Arial" w:hAnsi="Arial" w:cs="Arial"/>
          <w:b/>
          <w:bCs/>
        </w:rPr>
        <w:t>Objetivo de negocio</w:t>
      </w:r>
      <w:r w:rsidRPr="00441FD7">
        <w:rPr>
          <w:rFonts w:ascii="Arial" w:hAnsi="Arial" w:cs="Arial"/>
        </w:rPr>
        <w:t>: Brindar acceso a información clara y actualizada sobre los servicios realizados, mejorando la planificación del taller y la confianza del cliente.</w:t>
      </w:r>
    </w:p>
    <w:p w14:paraId="4F138BBD" w14:textId="77777777" w:rsidR="00C17375" w:rsidRPr="00441FD7" w:rsidRDefault="00C17375" w:rsidP="00C17375">
      <w:pPr>
        <w:rPr>
          <w:rFonts w:ascii="Arial" w:hAnsi="Arial" w:cs="Arial"/>
        </w:rPr>
      </w:pPr>
    </w:p>
    <w:p w14:paraId="3BE4C247" w14:textId="77777777" w:rsidR="00C17375" w:rsidRPr="00441FD7" w:rsidRDefault="00C17375" w:rsidP="00C17375">
      <w:pPr>
        <w:rPr>
          <w:rFonts w:ascii="Arial" w:hAnsi="Arial" w:cs="Arial"/>
          <w:b/>
          <w:bCs/>
          <w:u w:val="single"/>
        </w:rPr>
      </w:pPr>
      <w:r w:rsidRPr="00441FD7">
        <w:rPr>
          <w:rFonts w:ascii="Arial" w:hAnsi="Arial" w:cs="Arial"/>
          <w:b/>
          <w:bCs/>
          <w:u w:val="single"/>
        </w:rPr>
        <w:t>EP05 – Gestión de Notificaciones</w:t>
      </w:r>
    </w:p>
    <w:p w14:paraId="180504E3" w14:textId="13993529" w:rsidR="00C17375" w:rsidRPr="00441FD7" w:rsidRDefault="00C17375" w:rsidP="00C17375">
      <w:pPr>
        <w:rPr>
          <w:rFonts w:ascii="Arial" w:hAnsi="Arial" w:cs="Arial"/>
        </w:rPr>
      </w:pPr>
      <w:r w:rsidRPr="00441FD7">
        <w:rPr>
          <w:rFonts w:ascii="Arial" w:hAnsi="Arial" w:cs="Arial"/>
          <w:b/>
          <w:bCs/>
        </w:rPr>
        <w:t>Descripción</w:t>
      </w:r>
      <w:r w:rsidRPr="00441FD7">
        <w:rPr>
          <w:rFonts w:ascii="Arial" w:hAnsi="Arial" w:cs="Arial"/>
        </w:rPr>
        <w:t>: Permite enviar automáticamente recordatorios, confirmaciones y cancelaciones de turnos por correo electrónico o WhatsApp, para informar a los clientes sobre sus turnos.</w:t>
      </w:r>
      <w:r w:rsidRPr="00441FD7">
        <w:rPr>
          <w:rFonts w:ascii="Arial" w:hAnsi="Arial" w:cs="Arial"/>
        </w:rPr>
        <w:br/>
      </w:r>
      <w:r w:rsidRPr="00441FD7">
        <w:rPr>
          <w:rFonts w:ascii="Arial" w:hAnsi="Arial" w:cs="Arial"/>
          <w:b/>
          <w:bCs/>
        </w:rPr>
        <w:t>Objetivo de negocio</w:t>
      </w:r>
      <w:r w:rsidRPr="00441FD7">
        <w:rPr>
          <w:rFonts w:ascii="Arial" w:hAnsi="Arial" w:cs="Arial"/>
        </w:rPr>
        <w:t>: Mejorar la asistencia a los turnos y mantener informados a los clientes.</w:t>
      </w:r>
    </w:p>
    <w:p w14:paraId="171A7323" w14:textId="77777777" w:rsidR="00C17375" w:rsidRPr="00441FD7" w:rsidRDefault="00C17375" w:rsidP="00C17375">
      <w:pPr>
        <w:rPr>
          <w:rFonts w:ascii="Arial" w:hAnsi="Arial" w:cs="Arial"/>
          <w:b/>
          <w:bCs/>
          <w:u w:val="single"/>
        </w:rPr>
      </w:pPr>
      <w:r w:rsidRPr="00441FD7">
        <w:rPr>
          <w:rFonts w:ascii="Arial" w:hAnsi="Arial" w:cs="Arial"/>
          <w:b/>
          <w:bCs/>
          <w:u w:val="single"/>
        </w:rPr>
        <w:t>EP06 – Gestión Administrativa</w:t>
      </w:r>
    </w:p>
    <w:p w14:paraId="16049260" w14:textId="77991E50" w:rsidR="00C17375" w:rsidRPr="00441FD7" w:rsidRDefault="00C17375" w:rsidP="00C17375">
      <w:pPr>
        <w:rPr>
          <w:rFonts w:ascii="Arial" w:hAnsi="Arial" w:cs="Arial"/>
        </w:rPr>
      </w:pPr>
      <w:r w:rsidRPr="00441FD7">
        <w:rPr>
          <w:rFonts w:ascii="Arial" w:hAnsi="Arial" w:cs="Arial"/>
          <w:b/>
          <w:bCs/>
        </w:rPr>
        <w:t>Descripción</w:t>
      </w:r>
      <w:r w:rsidRPr="00441FD7">
        <w:rPr>
          <w:rFonts w:ascii="Arial" w:hAnsi="Arial" w:cs="Arial"/>
        </w:rPr>
        <w:t>: Permite consultar la disponibilidad del personal y generar el listado diario de turnos.</w:t>
      </w:r>
      <w:r w:rsidRPr="00441FD7">
        <w:rPr>
          <w:rFonts w:ascii="Arial" w:hAnsi="Arial" w:cs="Arial"/>
        </w:rPr>
        <w:br/>
      </w:r>
      <w:r w:rsidRPr="00441FD7">
        <w:rPr>
          <w:rFonts w:ascii="Arial" w:hAnsi="Arial" w:cs="Arial"/>
          <w:b/>
          <w:bCs/>
        </w:rPr>
        <w:t>Objetivo de negocio</w:t>
      </w:r>
      <w:r w:rsidRPr="00441FD7">
        <w:rPr>
          <w:rFonts w:ascii="Arial" w:hAnsi="Arial" w:cs="Arial"/>
        </w:rPr>
        <w:t>: Facilitar la planificación operativa interna del taller.</w:t>
      </w:r>
    </w:p>
    <w:p w14:paraId="48702E23" w14:textId="77777777" w:rsidR="00C17375" w:rsidRPr="00441FD7" w:rsidRDefault="00C17375" w:rsidP="00C17375">
      <w:pPr>
        <w:rPr>
          <w:rFonts w:ascii="Arial" w:hAnsi="Arial" w:cs="Arial"/>
          <w:b/>
          <w:bCs/>
          <w:u w:val="single"/>
        </w:rPr>
      </w:pPr>
      <w:r w:rsidRPr="00441FD7">
        <w:rPr>
          <w:rFonts w:ascii="Arial" w:hAnsi="Arial" w:cs="Arial"/>
          <w:b/>
          <w:bCs/>
          <w:u w:val="single"/>
        </w:rPr>
        <w:t>EP07 – Infraestructura Técnica y Seguridad (Épica Técnica)</w:t>
      </w:r>
    </w:p>
    <w:p w14:paraId="12A6D693" w14:textId="77777777" w:rsidR="00C17375" w:rsidRPr="00441FD7" w:rsidRDefault="00C17375" w:rsidP="00C17375">
      <w:pPr>
        <w:rPr>
          <w:rFonts w:ascii="Arial" w:hAnsi="Arial" w:cs="Arial"/>
        </w:rPr>
      </w:pPr>
      <w:r w:rsidRPr="00441FD7">
        <w:rPr>
          <w:rFonts w:ascii="Arial" w:hAnsi="Arial" w:cs="Arial"/>
          <w:b/>
          <w:bCs/>
        </w:rPr>
        <w:t>Descripción</w:t>
      </w:r>
      <w:r w:rsidRPr="00441FD7">
        <w:rPr>
          <w:rFonts w:ascii="Arial" w:hAnsi="Arial" w:cs="Arial"/>
        </w:rPr>
        <w:t>: Contempla todos los elementos técnicos transversales necesarios para garantizar el funcionamiento confiable, seguro y auditable del sistema. Esta épica incluye tareas del backend, configuraciones de seguridad y aspectos no funcionales esenciales para el soporte de la aplicación.</w:t>
      </w:r>
    </w:p>
    <w:p w14:paraId="1AABD2AB" w14:textId="77777777" w:rsidR="00C17375" w:rsidRPr="00441FD7" w:rsidRDefault="00C17375" w:rsidP="00C17375">
      <w:pPr>
        <w:numPr>
          <w:ilvl w:val="0"/>
          <w:numId w:val="16"/>
        </w:numPr>
        <w:spacing w:after="160" w:line="259" w:lineRule="auto"/>
        <w:rPr>
          <w:rFonts w:ascii="Arial" w:hAnsi="Arial" w:cs="Arial"/>
        </w:rPr>
      </w:pPr>
      <w:r w:rsidRPr="00441FD7">
        <w:rPr>
          <w:rFonts w:ascii="Arial" w:hAnsi="Arial" w:cs="Arial"/>
          <w:b/>
          <w:bCs/>
        </w:rPr>
        <w:t>Logs del sistema</w:t>
      </w:r>
      <w:r w:rsidRPr="00441FD7">
        <w:rPr>
          <w:rFonts w:ascii="Arial" w:hAnsi="Arial" w:cs="Arial"/>
        </w:rPr>
        <w:t>: Registro automático de acciones críticas (inicio/cierre de sesión, creación/modificación de turnos, errores del sistema, etc.) para auditoría y depuración.</w:t>
      </w:r>
    </w:p>
    <w:p w14:paraId="4CBDBA12" w14:textId="77777777" w:rsidR="00C17375" w:rsidRPr="00441FD7" w:rsidRDefault="00C17375" w:rsidP="00C17375">
      <w:pPr>
        <w:numPr>
          <w:ilvl w:val="0"/>
          <w:numId w:val="16"/>
        </w:numPr>
        <w:spacing w:after="160" w:line="259" w:lineRule="auto"/>
        <w:rPr>
          <w:rFonts w:ascii="Arial" w:hAnsi="Arial" w:cs="Arial"/>
        </w:rPr>
      </w:pPr>
      <w:r w:rsidRPr="00441FD7">
        <w:rPr>
          <w:rFonts w:ascii="Arial" w:hAnsi="Arial" w:cs="Arial"/>
          <w:b/>
          <w:bCs/>
        </w:rPr>
        <w:t>Autenticación y sesiones seguras</w:t>
      </w:r>
      <w:r w:rsidRPr="00441FD7">
        <w:rPr>
          <w:rFonts w:ascii="Arial" w:hAnsi="Arial" w:cs="Arial"/>
        </w:rPr>
        <w:t>: Gestión de credenciales y recuperación de contraseña.</w:t>
      </w:r>
    </w:p>
    <w:p w14:paraId="2598171D" w14:textId="77777777" w:rsidR="00C17375" w:rsidRPr="00441FD7" w:rsidRDefault="00C17375" w:rsidP="00C17375">
      <w:pPr>
        <w:numPr>
          <w:ilvl w:val="0"/>
          <w:numId w:val="16"/>
        </w:numPr>
        <w:spacing w:after="160" w:line="259" w:lineRule="auto"/>
        <w:rPr>
          <w:rFonts w:ascii="Arial" w:hAnsi="Arial" w:cs="Arial"/>
        </w:rPr>
      </w:pPr>
      <w:r w:rsidRPr="00441FD7">
        <w:rPr>
          <w:rFonts w:ascii="Arial" w:hAnsi="Arial" w:cs="Arial"/>
          <w:b/>
          <w:bCs/>
        </w:rPr>
        <w:t>Respaldo y restauración de base de datos</w:t>
      </w:r>
      <w:r w:rsidRPr="00441FD7">
        <w:rPr>
          <w:rFonts w:ascii="Arial" w:hAnsi="Arial" w:cs="Arial"/>
        </w:rPr>
        <w:t>: Creación de copias de seguridad automáticas y mecanismos de recuperación ante fallos.</w:t>
      </w:r>
    </w:p>
    <w:p w14:paraId="56BB6D74" w14:textId="77777777" w:rsidR="00C17375" w:rsidRPr="00441FD7" w:rsidRDefault="00C17375" w:rsidP="00C17375">
      <w:pPr>
        <w:numPr>
          <w:ilvl w:val="0"/>
          <w:numId w:val="16"/>
        </w:numPr>
        <w:spacing w:after="160" w:line="259" w:lineRule="auto"/>
        <w:rPr>
          <w:rFonts w:ascii="Arial" w:hAnsi="Arial" w:cs="Arial"/>
        </w:rPr>
      </w:pPr>
      <w:r w:rsidRPr="00441FD7">
        <w:rPr>
          <w:rFonts w:ascii="Arial" w:hAnsi="Arial" w:cs="Arial"/>
          <w:b/>
          <w:bCs/>
        </w:rPr>
        <w:t>Validaciones de formularios</w:t>
      </w:r>
      <w:r w:rsidRPr="00441FD7">
        <w:rPr>
          <w:rFonts w:ascii="Arial" w:hAnsi="Arial" w:cs="Arial"/>
        </w:rPr>
        <w:t>: Validación de datos obligatorios y formatos en cada pantalla para evitar errores de ingreso.</w:t>
      </w:r>
    </w:p>
    <w:p w14:paraId="6F62E4A3" w14:textId="77777777" w:rsidR="00C17375" w:rsidRPr="00441FD7" w:rsidRDefault="00C17375" w:rsidP="00C17375">
      <w:pPr>
        <w:numPr>
          <w:ilvl w:val="0"/>
          <w:numId w:val="16"/>
        </w:numPr>
        <w:spacing w:after="160" w:line="259" w:lineRule="auto"/>
        <w:rPr>
          <w:rFonts w:ascii="Arial" w:hAnsi="Arial" w:cs="Arial"/>
        </w:rPr>
      </w:pPr>
      <w:r w:rsidRPr="00441FD7">
        <w:rPr>
          <w:rFonts w:ascii="Arial" w:hAnsi="Arial" w:cs="Arial"/>
          <w:b/>
          <w:bCs/>
        </w:rPr>
        <w:t>Control de roles y permisos</w:t>
      </w:r>
      <w:r w:rsidRPr="00441FD7">
        <w:rPr>
          <w:rFonts w:ascii="Arial" w:hAnsi="Arial" w:cs="Arial"/>
        </w:rPr>
        <w:t>: Diferenciación de funciones entre clientes, mecánicos y administradores, con acceso restringido según rol.</w:t>
      </w:r>
    </w:p>
    <w:p w14:paraId="3FEA37D4" w14:textId="77777777" w:rsidR="00C17375" w:rsidRPr="00441FD7" w:rsidRDefault="00C17375" w:rsidP="00C17375">
      <w:pPr>
        <w:numPr>
          <w:ilvl w:val="0"/>
          <w:numId w:val="16"/>
        </w:numPr>
        <w:spacing w:after="160" w:line="259" w:lineRule="auto"/>
        <w:rPr>
          <w:rFonts w:ascii="Arial" w:hAnsi="Arial" w:cs="Arial"/>
        </w:rPr>
      </w:pPr>
      <w:r w:rsidRPr="00441FD7">
        <w:rPr>
          <w:rFonts w:ascii="Arial" w:hAnsi="Arial" w:cs="Arial"/>
          <w:b/>
          <w:bCs/>
        </w:rPr>
        <w:t>Protección ante accesos indebidos</w:t>
      </w:r>
      <w:r w:rsidRPr="00441FD7">
        <w:rPr>
          <w:rFonts w:ascii="Arial" w:hAnsi="Arial" w:cs="Arial"/>
        </w:rPr>
        <w:t>: Implementación de restricciones, expiración de tokens, y prácticas de seguridad estándar (por ejemplo, OWASP Top 10).</w:t>
      </w:r>
    </w:p>
    <w:p w14:paraId="176C882D" w14:textId="77777777" w:rsidR="00C17375" w:rsidRPr="00441FD7" w:rsidRDefault="00C17375" w:rsidP="00C17375">
      <w:pPr>
        <w:numPr>
          <w:ilvl w:val="0"/>
          <w:numId w:val="16"/>
        </w:numPr>
        <w:spacing w:after="160" w:line="259" w:lineRule="auto"/>
        <w:rPr>
          <w:rFonts w:ascii="Arial" w:hAnsi="Arial" w:cs="Arial"/>
        </w:rPr>
      </w:pPr>
      <w:r w:rsidRPr="00441FD7">
        <w:rPr>
          <w:rFonts w:ascii="Arial" w:hAnsi="Arial" w:cs="Arial"/>
          <w:b/>
          <w:bCs/>
        </w:rPr>
        <w:t>Protección ante accesos no autorizados</w:t>
      </w:r>
      <w:r w:rsidRPr="00441FD7">
        <w:rPr>
          <w:rFonts w:ascii="Arial" w:hAnsi="Arial" w:cs="Arial"/>
        </w:rPr>
        <w:t>: El sistema deberá implementar mecanismos de control de acceso, gestión segura de sesiones y validación de permisos. Esto incluye evitar accesos indebidos, mitigar vulnerabilidades comunes y garantizar la integridad y confidencialidad de los datos.</w:t>
      </w:r>
    </w:p>
    <w:p w14:paraId="39B0D6C1" w14:textId="77777777" w:rsidR="00C17375" w:rsidRPr="00441FD7" w:rsidRDefault="00C17375" w:rsidP="00C17375">
      <w:pPr>
        <w:rPr>
          <w:rFonts w:ascii="Arial" w:hAnsi="Arial" w:cs="Arial"/>
        </w:rPr>
      </w:pPr>
      <w:r w:rsidRPr="00441FD7">
        <w:rPr>
          <w:rFonts w:ascii="Arial" w:hAnsi="Arial" w:cs="Arial"/>
          <w:b/>
          <w:bCs/>
        </w:rPr>
        <w:t>Objetivo de negocio</w:t>
      </w:r>
      <w:r w:rsidRPr="00441FD7">
        <w:rPr>
          <w:rFonts w:ascii="Arial" w:hAnsi="Arial" w:cs="Arial"/>
        </w:rPr>
        <w:t>: Asegurar la operatividad técnica, seguridad y trazabilidad del sistema, incluso ante errores o accesos no deseados.</w:t>
      </w:r>
    </w:p>
    <w:p w14:paraId="175FF785" w14:textId="77777777" w:rsidR="00C17375" w:rsidRPr="00441FD7" w:rsidRDefault="00C17375" w:rsidP="00C17375">
      <w:pPr>
        <w:rPr>
          <w:rFonts w:ascii="Arial" w:hAnsi="Arial" w:cs="Arial"/>
        </w:rPr>
      </w:pPr>
    </w:p>
    <w:p w14:paraId="0918F022" w14:textId="2B280A12" w:rsidR="00C17375" w:rsidRPr="00441FD7" w:rsidRDefault="00C17375" w:rsidP="00C17375">
      <w:pPr>
        <w:pStyle w:val="Ttulo2"/>
        <w:rPr>
          <w:rFonts w:ascii="Arial" w:hAnsi="Arial" w:cs="Arial"/>
        </w:rPr>
      </w:pPr>
      <w:bookmarkStart w:id="5" w:name="_Toc197177925"/>
      <w:r w:rsidRPr="00441FD7">
        <w:rPr>
          <w:rFonts w:ascii="Arial" w:hAnsi="Arial" w:cs="Arial"/>
        </w:rPr>
        <w:t>3.2 Refinamiento de épicas en features</w:t>
      </w:r>
      <w:bookmarkEnd w:id="5"/>
    </w:p>
    <w:p w14:paraId="1CC0F845" w14:textId="77777777" w:rsidR="00C17375" w:rsidRPr="00441FD7" w:rsidRDefault="00C17375" w:rsidP="00C17375">
      <w:pPr>
        <w:rPr>
          <w:rFonts w:ascii="Arial" w:hAnsi="Arial" w:cs="Arial"/>
          <w:b/>
          <w:bCs/>
          <w:sz w:val="20"/>
          <w:szCs w:val="20"/>
        </w:rPr>
      </w:pPr>
      <w:r w:rsidRPr="00441FD7">
        <w:rPr>
          <w:rFonts w:ascii="Arial" w:hAnsi="Arial" w:cs="Arial"/>
          <w:b/>
          <w:bCs/>
          <w:sz w:val="20"/>
          <w:szCs w:val="20"/>
        </w:rPr>
        <w:t>Criterios de estimación aplicada:</w:t>
      </w:r>
    </w:p>
    <w:p w14:paraId="74612485" w14:textId="798645D8" w:rsidR="00C17375" w:rsidRPr="00441FD7" w:rsidRDefault="00C17375" w:rsidP="00C17375">
      <w:pPr>
        <w:rPr>
          <w:rFonts w:ascii="Arial" w:hAnsi="Arial" w:cs="Arial"/>
          <w:sz w:val="20"/>
          <w:szCs w:val="20"/>
        </w:rPr>
      </w:pPr>
      <w:r w:rsidRPr="00441FD7">
        <w:rPr>
          <w:rFonts w:ascii="Arial" w:hAnsi="Arial" w:cs="Arial"/>
          <w:sz w:val="20"/>
          <w:szCs w:val="20"/>
        </w:rPr>
        <w:t>1–2: tareas muy simples, baja incertidumbre.</w:t>
      </w:r>
      <w:r w:rsidRPr="00441FD7">
        <w:rPr>
          <w:rFonts w:ascii="Arial" w:hAnsi="Arial" w:cs="Arial"/>
          <w:sz w:val="20"/>
          <w:szCs w:val="20"/>
        </w:rPr>
        <w:tab/>
        <w:t>3–5: tareas estándar, complejidad controlada.</w:t>
      </w:r>
    </w:p>
    <w:p w14:paraId="4417AE05" w14:textId="3D09EA32" w:rsidR="00C17375" w:rsidRPr="00441FD7" w:rsidRDefault="00C17375" w:rsidP="00C17375">
      <w:pPr>
        <w:rPr>
          <w:rFonts w:ascii="Arial" w:hAnsi="Arial" w:cs="Arial"/>
          <w:sz w:val="20"/>
          <w:szCs w:val="20"/>
        </w:rPr>
      </w:pPr>
      <w:r w:rsidRPr="00441FD7">
        <w:rPr>
          <w:rFonts w:ascii="Arial" w:hAnsi="Arial" w:cs="Arial"/>
          <w:sz w:val="20"/>
          <w:szCs w:val="20"/>
        </w:rPr>
        <w:t>8–13: tareas complejas o que afectan varias partes.</w:t>
      </w:r>
      <w:r w:rsidRPr="00441FD7">
        <w:rPr>
          <w:rFonts w:ascii="Arial" w:hAnsi="Arial" w:cs="Arial"/>
          <w:sz w:val="20"/>
          <w:szCs w:val="20"/>
        </w:rPr>
        <w:tab/>
        <w:t>21-34: muy grandes.</w:t>
      </w:r>
    </w:p>
    <w:tbl>
      <w:tblPr>
        <w:tblStyle w:val="Tablaconcuadrcula"/>
        <w:tblW w:w="9680" w:type="dxa"/>
        <w:tblLook w:val="04A0" w:firstRow="1" w:lastRow="0" w:firstColumn="1" w:lastColumn="0" w:noHBand="0" w:noVBand="1"/>
      </w:tblPr>
      <w:tblGrid>
        <w:gridCol w:w="1892"/>
        <w:gridCol w:w="1967"/>
        <w:gridCol w:w="2123"/>
        <w:gridCol w:w="2045"/>
        <w:gridCol w:w="1653"/>
      </w:tblGrid>
      <w:tr w:rsidR="00C17375" w:rsidRPr="00441FD7" w14:paraId="39052441" w14:textId="77777777" w:rsidTr="00927143">
        <w:trPr>
          <w:trHeight w:val="324"/>
        </w:trPr>
        <w:tc>
          <w:tcPr>
            <w:tcW w:w="9680" w:type="dxa"/>
            <w:gridSpan w:val="5"/>
            <w:shd w:val="clear" w:color="auto" w:fill="DDD9C3" w:themeFill="background2" w:themeFillShade="E6"/>
            <w:vAlign w:val="center"/>
          </w:tcPr>
          <w:p w14:paraId="5B7BD772" w14:textId="77777777" w:rsidR="00C17375" w:rsidRPr="00441FD7" w:rsidRDefault="00C17375" w:rsidP="00927143">
            <w:pPr>
              <w:jc w:val="center"/>
              <w:rPr>
                <w:rStyle w:val="Textoennegrita"/>
                <w:rFonts w:ascii="Arial" w:hAnsi="Arial" w:cs="Arial"/>
                <w:sz w:val="20"/>
                <w:szCs w:val="20"/>
              </w:rPr>
            </w:pPr>
            <w:r w:rsidRPr="00441FD7">
              <w:rPr>
                <w:rStyle w:val="Textoennegrita"/>
                <w:rFonts w:ascii="Arial" w:hAnsi="Arial" w:cs="Arial"/>
                <w:sz w:val="20"/>
                <w:szCs w:val="20"/>
              </w:rPr>
              <w:t>EP01 – Gestión de Usuarios</w:t>
            </w:r>
          </w:p>
        </w:tc>
      </w:tr>
      <w:tr w:rsidR="00C17375" w:rsidRPr="00441FD7" w14:paraId="4A8B4E31" w14:textId="77777777" w:rsidTr="00927143">
        <w:trPr>
          <w:trHeight w:val="650"/>
        </w:trPr>
        <w:tc>
          <w:tcPr>
            <w:tcW w:w="1892" w:type="dxa"/>
            <w:shd w:val="clear" w:color="auto" w:fill="E5DFEC" w:themeFill="accent4" w:themeFillTint="33"/>
            <w:vAlign w:val="center"/>
          </w:tcPr>
          <w:p w14:paraId="154CA469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Style w:val="Textoennegrita"/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967" w:type="dxa"/>
            <w:shd w:val="clear" w:color="auto" w:fill="EAF1DD" w:themeFill="accent3" w:themeFillTint="33"/>
            <w:vAlign w:val="center"/>
          </w:tcPr>
          <w:p w14:paraId="384C1EF8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Style w:val="Textoennegrita"/>
                <w:rFonts w:ascii="Arial" w:hAnsi="Arial" w:cs="Arial"/>
                <w:sz w:val="20"/>
                <w:szCs w:val="20"/>
              </w:rPr>
              <w:t>Feature</w:t>
            </w:r>
          </w:p>
        </w:tc>
        <w:tc>
          <w:tcPr>
            <w:tcW w:w="2123" w:type="dxa"/>
            <w:shd w:val="clear" w:color="auto" w:fill="F2DBDB" w:themeFill="accent2" w:themeFillTint="33"/>
            <w:vAlign w:val="center"/>
          </w:tcPr>
          <w:p w14:paraId="5B4CED3A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Style w:val="Textoennegrita"/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045" w:type="dxa"/>
            <w:shd w:val="clear" w:color="auto" w:fill="DBE5F1" w:themeFill="accent1" w:themeFillTint="33"/>
            <w:vAlign w:val="center"/>
          </w:tcPr>
          <w:p w14:paraId="3135C1CF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Style w:val="Textoennegrita"/>
                <w:rFonts w:ascii="Arial" w:hAnsi="Arial" w:cs="Arial"/>
                <w:sz w:val="20"/>
                <w:szCs w:val="20"/>
              </w:rPr>
              <w:t>Prioridad (MoSCoW)</w:t>
            </w:r>
          </w:p>
        </w:tc>
        <w:tc>
          <w:tcPr>
            <w:tcW w:w="1650" w:type="dxa"/>
            <w:shd w:val="clear" w:color="auto" w:fill="FDE9D9" w:themeFill="accent6" w:themeFillTint="33"/>
          </w:tcPr>
          <w:p w14:paraId="7658DFB6" w14:textId="77777777" w:rsidR="00C17375" w:rsidRPr="00441FD7" w:rsidRDefault="00C17375" w:rsidP="00927143">
            <w:pPr>
              <w:jc w:val="center"/>
              <w:rPr>
                <w:rStyle w:val="Textoennegrita"/>
                <w:rFonts w:ascii="Arial" w:hAnsi="Arial" w:cs="Arial"/>
                <w:sz w:val="20"/>
                <w:szCs w:val="20"/>
              </w:rPr>
            </w:pPr>
            <w:r w:rsidRPr="00441FD7">
              <w:rPr>
                <w:rFonts w:ascii="Arial" w:hAnsi="Arial" w:cs="Arial"/>
                <w:b/>
                <w:bCs/>
                <w:sz w:val="20"/>
                <w:szCs w:val="20"/>
              </w:rPr>
              <w:t>Estimación (Planning Poker)</w:t>
            </w:r>
          </w:p>
        </w:tc>
      </w:tr>
      <w:tr w:rsidR="00C17375" w:rsidRPr="00441FD7" w14:paraId="69D590C8" w14:textId="77777777" w:rsidTr="00927143">
        <w:trPr>
          <w:trHeight w:val="1293"/>
        </w:trPr>
        <w:tc>
          <w:tcPr>
            <w:tcW w:w="1892" w:type="dxa"/>
            <w:shd w:val="clear" w:color="auto" w:fill="E5DFEC" w:themeFill="accent4" w:themeFillTint="33"/>
            <w:vAlign w:val="center"/>
          </w:tcPr>
          <w:p w14:paraId="5D43780E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F01.01</w:t>
            </w:r>
          </w:p>
        </w:tc>
        <w:tc>
          <w:tcPr>
            <w:tcW w:w="1967" w:type="dxa"/>
            <w:shd w:val="clear" w:color="auto" w:fill="EAF1DD" w:themeFill="accent3" w:themeFillTint="33"/>
            <w:vAlign w:val="center"/>
          </w:tcPr>
          <w:p w14:paraId="00618B27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Registrar usuario</w:t>
            </w:r>
          </w:p>
        </w:tc>
        <w:tc>
          <w:tcPr>
            <w:tcW w:w="2123" w:type="dxa"/>
            <w:shd w:val="clear" w:color="auto" w:fill="F2DBDB" w:themeFill="accent2" w:themeFillTint="33"/>
            <w:vAlign w:val="center"/>
          </w:tcPr>
          <w:p w14:paraId="39241762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Permite que un cliente cree una cuenta con email y contraseña.</w:t>
            </w:r>
          </w:p>
        </w:tc>
        <w:tc>
          <w:tcPr>
            <w:tcW w:w="2045" w:type="dxa"/>
            <w:shd w:val="clear" w:color="auto" w:fill="DBE5F1" w:themeFill="accent1" w:themeFillTint="33"/>
            <w:vAlign w:val="center"/>
          </w:tcPr>
          <w:p w14:paraId="38A1D7A1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Must have</w:t>
            </w:r>
          </w:p>
        </w:tc>
        <w:tc>
          <w:tcPr>
            <w:tcW w:w="1650" w:type="dxa"/>
            <w:shd w:val="clear" w:color="auto" w:fill="FDE9D9" w:themeFill="accent6" w:themeFillTint="33"/>
          </w:tcPr>
          <w:p w14:paraId="33DA193A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1068276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1C7D225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17375" w:rsidRPr="00441FD7" w14:paraId="564A44E5" w14:textId="77777777" w:rsidTr="00927143">
        <w:trPr>
          <w:trHeight w:val="1293"/>
        </w:trPr>
        <w:tc>
          <w:tcPr>
            <w:tcW w:w="1892" w:type="dxa"/>
            <w:shd w:val="clear" w:color="auto" w:fill="E5DFEC" w:themeFill="accent4" w:themeFillTint="33"/>
            <w:vAlign w:val="center"/>
          </w:tcPr>
          <w:p w14:paraId="41204377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F01.02</w:t>
            </w:r>
          </w:p>
        </w:tc>
        <w:tc>
          <w:tcPr>
            <w:tcW w:w="1967" w:type="dxa"/>
            <w:shd w:val="clear" w:color="auto" w:fill="EAF1DD" w:themeFill="accent3" w:themeFillTint="33"/>
            <w:vAlign w:val="center"/>
          </w:tcPr>
          <w:p w14:paraId="0DC911E9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Buscar usuario</w:t>
            </w:r>
          </w:p>
        </w:tc>
        <w:tc>
          <w:tcPr>
            <w:tcW w:w="2123" w:type="dxa"/>
            <w:shd w:val="clear" w:color="auto" w:fill="F2DBDB" w:themeFill="accent2" w:themeFillTint="33"/>
            <w:vAlign w:val="center"/>
          </w:tcPr>
          <w:p w14:paraId="75C0DDC6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Permite al administrador buscar usuarios por nombre o correo.</w:t>
            </w:r>
          </w:p>
        </w:tc>
        <w:tc>
          <w:tcPr>
            <w:tcW w:w="2045" w:type="dxa"/>
            <w:shd w:val="clear" w:color="auto" w:fill="DBE5F1" w:themeFill="accent1" w:themeFillTint="33"/>
            <w:vAlign w:val="center"/>
          </w:tcPr>
          <w:p w14:paraId="0308F5BC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Should have</w:t>
            </w:r>
          </w:p>
        </w:tc>
        <w:tc>
          <w:tcPr>
            <w:tcW w:w="1650" w:type="dxa"/>
            <w:shd w:val="clear" w:color="auto" w:fill="FDE9D9" w:themeFill="accent6" w:themeFillTint="33"/>
          </w:tcPr>
          <w:p w14:paraId="09C7EA11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56B4D91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08B97C6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C17375" w:rsidRPr="00441FD7" w14:paraId="555D2E82" w14:textId="77777777" w:rsidTr="00927143">
        <w:trPr>
          <w:trHeight w:val="1302"/>
        </w:trPr>
        <w:tc>
          <w:tcPr>
            <w:tcW w:w="1892" w:type="dxa"/>
            <w:shd w:val="clear" w:color="auto" w:fill="E5DFEC" w:themeFill="accent4" w:themeFillTint="33"/>
            <w:vAlign w:val="center"/>
          </w:tcPr>
          <w:p w14:paraId="7A41E758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F01.03</w:t>
            </w:r>
          </w:p>
        </w:tc>
        <w:tc>
          <w:tcPr>
            <w:tcW w:w="1967" w:type="dxa"/>
            <w:shd w:val="clear" w:color="auto" w:fill="EAF1DD" w:themeFill="accent3" w:themeFillTint="33"/>
            <w:vAlign w:val="center"/>
          </w:tcPr>
          <w:p w14:paraId="4D551939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Modificar datos de usuario</w:t>
            </w:r>
          </w:p>
        </w:tc>
        <w:tc>
          <w:tcPr>
            <w:tcW w:w="2123" w:type="dxa"/>
            <w:shd w:val="clear" w:color="auto" w:fill="F2DBDB" w:themeFill="accent2" w:themeFillTint="33"/>
            <w:vAlign w:val="center"/>
          </w:tcPr>
          <w:p w14:paraId="54B57C18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Permite al usuario editar sus datos personales no críticos.</w:t>
            </w:r>
          </w:p>
        </w:tc>
        <w:tc>
          <w:tcPr>
            <w:tcW w:w="2045" w:type="dxa"/>
            <w:shd w:val="clear" w:color="auto" w:fill="DBE5F1" w:themeFill="accent1" w:themeFillTint="33"/>
            <w:vAlign w:val="center"/>
          </w:tcPr>
          <w:p w14:paraId="51667D22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Could have</w:t>
            </w:r>
          </w:p>
        </w:tc>
        <w:tc>
          <w:tcPr>
            <w:tcW w:w="1650" w:type="dxa"/>
            <w:shd w:val="clear" w:color="auto" w:fill="FDE9D9" w:themeFill="accent6" w:themeFillTint="33"/>
          </w:tcPr>
          <w:p w14:paraId="63DB6814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334A23A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540788A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</w:tbl>
    <w:p w14:paraId="48092AE0" w14:textId="77777777" w:rsidR="00C17375" w:rsidRPr="00441FD7" w:rsidRDefault="00C17375" w:rsidP="00C17375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aconcuadrcula"/>
        <w:tblW w:w="9974" w:type="dxa"/>
        <w:tblLook w:val="04A0" w:firstRow="1" w:lastRow="0" w:firstColumn="1" w:lastColumn="0" w:noHBand="0" w:noVBand="1"/>
      </w:tblPr>
      <w:tblGrid>
        <w:gridCol w:w="1100"/>
        <w:gridCol w:w="1139"/>
        <w:gridCol w:w="2279"/>
        <w:gridCol w:w="2096"/>
        <w:gridCol w:w="2460"/>
        <w:gridCol w:w="900"/>
      </w:tblGrid>
      <w:tr w:rsidR="00C17375" w:rsidRPr="00441FD7" w14:paraId="2E464CF9" w14:textId="77777777" w:rsidTr="00927143">
        <w:trPr>
          <w:trHeight w:val="499"/>
        </w:trPr>
        <w:tc>
          <w:tcPr>
            <w:tcW w:w="1100" w:type="dxa"/>
            <w:shd w:val="clear" w:color="auto" w:fill="E5DFEC" w:themeFill="accent4" w:themeFillTint="33"/>
            <w:vAlign w:val="center"/>
          </w:tcPr>
          <w:p w14:paraId="22BEAD71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Style w:val="Textoennegrita"/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139" w:type="dxa"/>
            <w:shd w:val="clear" w:color="auto" w:fill="EAF1DD" w:themeFill="accent3" w:themeFillTint="33"/>
            <w:vAlign w:val="center"/>
          </w:tcPr>
          <w:p w14:paraId="08108845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Style w:val="Textoennegrita"/>
                <w:rFonts w:ascii="Arial" w:hAnsi="Arial" w:cs="Arial"/>
                <w:sz w:val="20"/>
                <w:szCs w:val="20"/>
              </w:rPr>
              <w:t>Feature</w:t>
            </w:r>
          </w:p>
        </w:tc>
        <w:tc>
          <w:tcPr>
            <w:tcW w:w="2279" w:type="dxa"/>
            <w:shd w:val="clear" w:color="auto" w:fill="F2DBDB" w:themeFill="accent2" w:themeFillTint="33"/>
            <w:vAlign w:val="center"/>
          </w:tcPr>
          <w:p w14:paraId="7D4865BA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Style w:val="Textoennegrita"/>
                <w:rFonts w:ascii="Arial" w:hAnsi="Arial" w:cs="Arial"/>
                <w:sz w:val="20"/>
                <w:szCs w:val="20"/>
              </w:rPr>
              <w:t>Supuestos</w:t>
            </w:r>
          </w:p>
        </w:tc>
        <w:tc>
          <w:tcPr>
            <w:tcW w:w="2096" w:type="dxa"/>
            <w:shd w:val="clear" w:color="auto" w:fill="DBE5F1" w:themeFill="accent1" w:themeFillTint="33"/>
            <w:vAlign w:val="center"/>
          </w:tcPr>
          <w:p w14:paraId="5D738648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Style w:val="Textoennegrita"/>
                <w:rFonts w:ascii="Arial" w:hAnsi="Arial" w:cs="Arial"/>
                <w:sz w:val="20"/>
                <w:szCs w:val="20"/>
              </w:rPr>
              <w:t>Riesgos</w:t>
            </w:r>
          </w:p>
        </w:tc>
        <w:tc>
          <w:tcPr>
            <w:tcW w:w="2460" w:type="dxa"/>
            <w:shd w:val="clear" w:color="auto" w:fill="FDE9D9" w:themeFill="accent6" w:themeFillTint="33"/>
            <w:vAlign w:val="center"/>
          </w:tcPr>
          <w:p w14:paraId="33F35FC8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Style w:val="Textoennegrita"/>
                <w:rFonts w:ascii="Arial" w:hAnsi="Arial" w:cs="Arial"/>
                <w:sz w:val="20"/>
                <w:szCs w:val="20"/>
              </w:rPr>
              <w:t>Criterios de aceptación (alto nivel)</w:t>
            </w:r>
          </w:p>
        </w:tc>
        <w:tc>
          <w:tcPr>
            <w:tcW w:w="900" w:type="dxa"/>
            <w:shd w:val="clear" w:color="auto" w:fill="F2DBDB" w:themeFill="accent2" w:themeFillTint="33"/>
            <w:vAlign w:val="center"/>
          </w:tcPr>
          <w:p w14:paraId="1AAE5D84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Style w:val="Textoennegrita"/>
                <w:rFonts w:ascii="Arial" w:hAnsi="Arial" w:cs="Arial"/>
                <w:sz w:val="20"/>
                <w:szCs w:val="20"/>
              </w:rPr>
              <w:t>Spike</w:t>
            </w:r>
          </w:p>
        </w:tc>
      </w:tr>
      <w:tr w:rsidR="00C17375" w:rsidRPr="00441FD7" w14:paraId="4C378EC9" w14:textId="77777777" w:rsidTr="00927143">
        <w:trPr>
          <w:trHeight w:val="1232"/>
        </w:trPr>
        <w:tc>
          <w:tcPr>
            <w:tcW w:w="1100" w:type="dxa"/>
            <w:shd w:val="clear" w:color="auto" w:fill="E5DFEC" w:themeFill="accent4" w:themeFillTint="33"/>
            <w:vAlign w:val="center"/>
          </w:tcPr>
          <w:p w14:paraId="5A03B2E3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F01.01</w:t>
            </w:r>
          </w:p>
        </w:tc>
        <w:tc>
          <w:tcPr>
            <w:tcW w:w="1139" w:type="dxa"/>
            <w:shd w:val="clear" w:color="auto" w:fill="EAF1DD" w:themeFill="accent3" w:themeFillTint="33"/>
            <w:vAlign w:val="center"/>
          </w:tcPr>
          <w:p w14:paraId="5AF2A4C6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Registrar usuario</w:t>
            </w:r>
          </w:p>
        </w:tc>
        <w:tc>
          <w:tcPr>
            <w:tcW w:w="2279" w:type="dxa"/>
            <w:shd w:val="clear" w:color="auto" w:fill="F2DBDB" w:themeFill="accent2" w:themeFillTint="33"/>
            <w:vAlign w:val="center"/>
          </w:tcPr>
          <w:p w14:paraId="29A838DE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- El usuario tiene un email válido.</w:t>
            </w:r>
          </w:p>
          <w:p w14:paraId="359A5692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- El sistema puede enviar correos de verificación.</w:t>
            </w:r>
          </w:p>
        </w:tc>
        <w:tc>
          <w:tcPr>
            <w:tcW w:w="2096" w:type="dxa"/>
            <w:shd w:val="clear" w:color="auto" w:fill="DBE5F1" w:themeFill="accent1" w:themeFillTint="33"/>
            <w:vAlign w:val="center"/>
          </w:tcPr>
          <w:p w14:paraId="7CF7E22C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- El email no llega o es bloqueado.</w:t>
            </w:r>
          </w:p>
          <w:p w14:paraId="4CACA898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- El usuario queda inactivo por no verificar su cuenta.</w:t>
            </w:r>
          </w:p>
        </w:tc>
        <w:tc>
          <w:tcPr>
            <w:tcW w:w="2460" w:type="dxa"/>
            <w:shd w:val="clear" w:color="auto" w:fill="FDE9D9" w:themeFill="accent6" w:themeFillTint="33"/>
            <w:vAlign w:val="center"/>
          </w:tcPr>
          <w:p w14:paraId="16CCBDBE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- El email debe ser único.</w:t>
            </w:r>
          </w:p>
          <w:p w14:paraId="4797D26D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- Debe enviarse una verificación.</w:t>
            </w:r>
          </w:p>
          <w:p w14:paraId="2670867A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- Solo usuarios verificados pueden iniciar sesión.</w:t>
            </w:r>
          </w:p>
        </w:tc>
        <w:tc>
          <w:tcPr>
            <w:tcW w:w="900" w:type="dxa"/>
            <w:shd w:val="clear" w:color="auto" w:fill="F2DBDB" w:themeFill="accent2" w:themeFillTint="33"/>
            <w:vAlign w:val="center"/>
          </w:tcPr>
          <w:p w14:paraId="45E3B8DB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Sí</w:t>
            </w:r>
          </w:p>
        </w:tc>
      </w:tr>
      <w:tr w:rsidR="00C17375" w:rsidRPr="00441FD7" w14:paraId="062EDA9C" w14:textId="77777777" w:rsidTr="00927143">
        <w:trPr>
          <w:trHeight w:val="1232"/>
        </w:trPr>
        <w:tc>
          <w:tcPr>
            <w:tcW w:w="1100" w:type="dxa"/>
            <w:shd w:val="clear" w:color="auto" w:fill="E5DFEC" w:themeFill="accent4" w:themeFillTint="33"/>
            <w:vAlign w:val="center"/>
          </w:tcPr>
          <w:p w14:paraId="0A6D9E13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F01.02</w:t>
            </w:r>
          </w:p>
        </w:tc>
        <w:tc>
          <w:tcPr>
            <w:tcW w:w="1139" w:type="dxa"/>
            <w:shd w:val="clear" w:color="auto" w:fill="EAF1DD" w:themeFill="accent3" w:themeFillTint="33"/>
            <w:vAlign w:val="center"/>
          </w:tcPr>
          <w:p w14:paraId="2A55E558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Buscar usuario</w:t>
            </w:r>
          </w:p>
        </w:tc>
        <w:tc>
          <w:tcPr>
            <w:tcW w:w="2279" w:type="dxa"/>
            <w:shd w:val="clear" w:color="auto" w:fill="F2DBDB" w:themeFill="accent2" w:themeFillTint="33"/>
            <w:vAlign w:val="center"/>
          </w:tcPr>
          <w:p w14:paraId="3C4C1B6A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- Hay usuarios registrados.</w:t>
            </w:r>
          </w:p>
          <w:p w14:paraId="4EC47F0F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- Los datos están correctamente indexados.</w:t>
            </w:r>
          </w:p>
        </w:tc>
        <w:tc>
          <w:tcPr>
            <w:tcW w:w="2096" w:type="dxa"/>
            <w:shd w:val="clear" w:color="auto" w:fill="DBE5F1" w:themeFill="accent1" w:themeFillTint="33"/>
            <w:vAlign w:val="center"/>
          </w:tcPr>
          <w:p w14:paraId="634B3C36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- Búsqueda lenta.</w:t>
            </w:r>
          </w:p>
          <w:p w14:paraId="5851D4AF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- Resultados inexactos o mal filtrados.</w:t>
            </w:r>
          </w:p>
        </w:tc>
        <w:tc>
          <w:tcPr>
            <w:tcW w:w="2460" w:type="dxa"/>
            <w:shd w:val="clear" w:color="auto" w:fill="FDE9D9" w:themeFill="accent6" w:themeFillTint="33"/>
            <w:vAlign w:val="center"/>
          </w:tcPr>
          <w:p w14:paraId="56591B15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- Debe poder buscarse por nombre o DNI.</w:t>
            </w:r>
          </w:p>
          <w:p w14:paraId="3370E8D8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2DBDB" w:themeFill="accent2" w:themeFillTint="33"/>
            <w:vAlign w:val="center"/>
          </w:tcPr>
          <w:p w14:paraId="0DA175BF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C17375" w:rsidRPr="00441FD7" w14:paraId="67384208" w14:textId="77777777" w:rsidTr="00927143">
        <w:trPr>
          <w:trHeight w:val="1482"/>
        </w:trPr>
        <w:tc>
          <w:tcPr>
            <w:tcW w:w="1100" w:type="dxa"/>
            <w:shd w:val="clear" w:color="auto" w:fill="E5DFEC" w:themeFill="accent4" w:themeFillTint="33"/>
            <w:vAlign w:val="center"/>
          </w:tcPr>
          <w:p w14:paraId="4E854B51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F01.03</w:t>
            </w:r>
          </w:p>
        </w:tc>
        <w:tc>
          <w:tcPr>
            <w:tcW w:w="1139" w:type="dxa"/>
            <w:shd w:val="clear" w:color="auto" w:fill="EAF1DD" w:themeFill="accent3" w:themeFillTint="33"/>
            <w:vAlign w:val="center"/>
          </w:tcPr>
          <w:p w14:paraId="6AA7488D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Modificar datos de usuario</w:t>
            </w:r>
          </w:p>
        </w:tc>
        <w:tc>
          <w:tcPr>
            <w:tcW w:w="2279" w:type="dxa"/>
            <w:shd w:val="clear" w:color="auto" w:fill="F2DBDB" w:themeFill="accent2" w:themeFillTint="33"/>
            <w:vAlign w:val="center"/>
          </w:tcPr>
          <w:p w14:paraId="2E97392B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- El usuario tiene permiso para editar sus datos.</w:t>
            </w:r>
          </w:p>
          <w:p w14:paraId="7A78E854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- El sistema valida campos críticos.</w:t>
            </w:r>
          </w:p>
        </w:tc>
        <w:tc>
          <w:tcPr>
            <w:tcW w:w="2096" w:type="dxa"/>
            <w:shd w:val="clear" w:color="auto" w:fill="DBE5F1" w:themeFill="accent1" w:themeFillTint="33"/>
            <w:vAlign w:val="center"/>
          </w:tcPr>
          <w:p w14:paraId="0B75EA2F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- Modificación indebida.</w:t>
            </w:r>
          </w:p>
          <w:p w14:paraId="45A5D6BB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- Pérdida de trazabilidad.</w:t>
            </w:r>
          </w:p>
        </w:tc>
        <w:tc>
          <w:tcPr>
            <w:tcW w:w="2460" w:type="dxa"/>
            <w:shd w:val="clear" w:color="auto" w:fill="FDE9D9" w:themeFill="accent6" w:themeFillTint="33"/>
            <w:vAlign w:val="center"/>
          </w:tcPr>
          <w:p w14:paraId="062B8C9E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- Solo datos no sensibles editables.</w:t>
            </w:r>
          </w:p>
          <w:p w14:paraId="4FBE4437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- Cambios en email o contraseña requieren verificación.</w:t>
            </w:r>
          </w:p>
        </w:tc>
        <w:tc>
          <w:tcPr>
            <w:tcW w:w="900" w:type="dxa"/>
            <w:shd w:val="clear" w:color="auto" w:fill="F2DBDB" w:themeFill="accent2" w:themeFillTint="33"/>
            <w:vAlign w:val="center"/>
          </w:tcPr>
          <w:p w14:paraId="514BE25F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</w:tbl>
    <w:p w14:paraId="744A1FD8" w14:textId="77777777" w:rsidR="00C17375" w:rsidRPr="00441FD7" w:rsidRDefault="00C17375" w:rsidP="00C17375">
      <w:pPr>
        <w:rPr>
          <w:rFonts w:ascii="Arial" w:hAnsi="Arial" w:cs="Arial"/>
          <w:b/>
          <w:bCs/>
          <w:sz w:val="20"/>
          <w:szCs w:val="20"/>
        </w:rPr>
      </w:pPr>
    </w:p>
    <w:p w14:paraId="5AB493BC" w14:textId="77777777" w:rsidR="00C17375" w:rsidRPr="00441FD7" w:rsidRDefault="00C17375" w:rsidP="00C17375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aconcuadrcula"/>
        <w:tblW w:w="9673" w:type="dxa"/>
        <w:tblLook w:val="04A0" w:firstRow="1" w:lastRow="0" w:firstColumn="1" w:lastColumn="0" w:noHBand="0" w:noVBand="1"/>
      </w:tblPr>
      <w:tblGrid>
        <w:gridCol w:w="1900"/>
        <w:gridCol w:w="1965"/>
        <w:gridCol w:w="2081"/>
        <w:gridCol w:w="2037"/>
        <w:gridCol w:w="1690"/>
      </w:tblGrid>
      <w:tr w:rsidR="00C17375" w:rsidRPr="00441FD7" w14:paraId="45316921" w14:textId="77777777" w:rsidTr="00927143">
        <w:trPr>
          <w:trHeight w:val="319"/>
        </w:trPr>
        <w:tc>
          <w:tcPr>
            <w:tcW w:w="9673" w:type="dxa"/>
            <w:gridSpan w:val="5"/>
            <w:shd w:val="clear" w:color="auto" w:fill="DDD9C3" w:themeFill="background2" w:themeFillShade="E6"/>
          </w:tcPr>
          <w:p w14:paraId="5C946D49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b/>
                <w:bCs/>
                <w:sz w:val="20"/>
                <w:szCs w:val="20"/>
              </w:rPr>
              <w:t>EP02 – Gestión de Vehículos</w:t>
            </w:r>
          </w:p>
        </w:tc>
      </w:tr>
      <w:tr w:rsidR="00C17375" w:rsidRPr="00441FD7" w14:paraId="026A4821" w14:textId="77777777" w:rsidTr="00927143">
        <w:trPr>
          <w:trHeight w:val="639"/>
        </w:trPr>
        <w:tc>
          <w:tcPr>
            <w:tcW w:w="1900" w:type="dxa"/>
            <w:shd w:val="clear" w:color="auto" w:fill="E5DFEC" w:themeFill="accent4" w:themeFillTint="33"/>
            <w:vAlign w:val="center"/>
          </w:tcPr>
          <w:p w14:paraId="139AE823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FD7">
              <w:rPr>
                <w:rStyle w:val="Textoennegrita"/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965" w:type="dxa"/>
            <w:shd w:val="clear" w:color="auto" w:fill="EAF1DD" w:themeFill="accent3" w:themeFillTint="33"/>
            <w:vAlign w:val="center"/>
          </w:tcPr>
          <w:p w14:paraId="38C855B1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Style w:val="Textoennegrita"/>
                <w:rFonts w:ascii="Arial" w:hAnsi="Arial" w:cs="Arial"/>
                <w:sz w:val="20"/>
                <w:szCs w:val="20"/>
              </w:rPr>
              <w:t>Feature</w:t>
            </w:r>
          </w:p>
        </w:tc>
        <w:tc>
          <w:tcPr>
            <w:tcW w:w="2081" w:type="dxa"/>
            <w:shd w:val="clear" w:color="auto" w:fill="F2DBDB" w:themeFill="accent2" w:themeFillTint="33"/>
            <w:vAlign w:val="center"/>
          </w:tcPr>
          <w:p w14:paraId="788C2C02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Style w:val="Textoennegrita"/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037" w:type="dxa"/>
            <w:shd w:val="clear" w:color="auto" w:fill="DBE5F1" w:themeFill="accent1" w:themeFillTint="33"/>
            <w:vAlign w:val="center"/>
          </w:tcPr>
          <w:p w14:paraId="34813839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Style w:val="Textoennegrita"/>
                <w:rFonts w:ascii="Arial" w:hAnsi="Arial" w:cs="Arial"/>
                <w:sz w:val="20"/>
                <w:szCs w:val="20"/>
              </w:rPr>
              <w:t>Prioridad (MoSCoW)</w:t>
            </w:r>
          </w:p>
        </w:tc>
        <w:tc>
          <w:tcPr>
            <w:tcW w:w="1688" w:type="dxa"/>
            <w:shd w:val="clear" w:color="auto" w:fill="FDE9D9" w:themeFill="accent6" w:themeFillTint="33"/>
          </w:tcPr>
          <w:p w14:paraId="5C56A0F9" w14:textId="77777777" w:rsidR="00C17375" w:rsidRPr="00441FD7" w:rsidRDefault="00C17375" w:rsidP="00927143">
            <w:pPr>
              <w:jc w:val="center"/>
              <w:rPr>
                <w:rStyle w:val="Textoennegrita"/>
                <w:rFonts w:ascii="Arial" w:hAnsi="Arial" w:cs="Arial"/>
                <w:sz w:val="20"/>
                <w:szCs w:val="20"/>
              </w:rPr>
            </w:pPr>
            <w:r w:rsidRPr="00441FD7">
              <w:rPr>
                <w:rFonts w:ascii="Arial" w:hAnsi="Arial" w:cs="Arial"/>
                <w:b/>
                <w:bCs/>
                <w:sz w:val="20"/>
                <w:szCs w:val="20"/>
              </w:rPr>
              <w:t>Estimación (Planning Poker)</w:t>
            </w:r>
          </w:p>
        </w:tc>
      </w:tr>
      <w:tr w:rsidR="00C17375" w:rsidRPr="00441FD7" w14:paraId="7138736F" w14:textId="77777777" w:rsidTr="00927143">
        <w:trPr>
          <w:trHeight w:val="1272"/>
        </w:trPr>
        <w:tc>
          <w:tcPr>
            <w:tcW w:w="1900" w:type="dxa"/>
            <w:shd w:val="clear" w:color="auto" w:fill="E5DFEC" w:themeFill="accent4" w:themeFillTint="33"/>
          </w:tcPr>
          <w:p w14:paraId="425DBB08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F02.01</w:t>
            </w:r>
          </w:p>
        </w:tc>
        <w:tc>
          <w:tcPr>
            <w:tcW w:w="1965" w:type="dxa"/>
            <w:shd w:val="clear" w:color="auto" w:fill="EAF1DD" w:themeFill="accent3" w:themeFillTint="33"/>
          </w:tcPr>
          <w:p w14:paraId="20DCFFB9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Registrar vehículo</w:t>
            </w:r>
          </w:p>
        </w:tc>
        <w:tc>
          <w:tcPr>
            <w:tcW w:w="2081" w:type="dxa"/>
            <w:shd w:val="clear" w:color="auto" w:fill="F2DBDB" w:themeFill="accent2" w:themeFillTint="33"/>
          </w:tcPr>
          <w:p w14:paraId="594B1035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Cargar patente, modelo, año y asociarlo a un cliente.</w:t>
            </w:r>
          </w:p>
        </w:tc>
        <w:tc>
          <w:tcPr>
            <w:tcW w:w="2037" w:type="dxa"/>
            <w:shd w:val="clear" w:color="auto" w:fill="DBE5F1" w:themeFill="accent1" w:themeFillTint="33"/>
          </w:tcPr>
          <w:p w14:paraId="2FB99D58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Must have</w:t>
            </w:r>
          </w:p>
        </w:tc>
        <w:tc>
          <w:tcPr>
            <w:tcW w:w="1688" w:type="dxa"/>
            <w:shd w:val="clear" w:color="auto" w:fill="FDE9D9" w:themeFill="accent6" w:themeFillTint="33"/>
          </w:tcPr>
          <w:p w14:paraId="7ED5F582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C17375" w:rsidRPr="00441FD7" w14:paraId="09E396BB" w14:textId="77777777" w:rsidTr="00927143">
        <w:trPr>
          <w:trHeight w:val="960"/>
        </w:trPr>
        <w:tc>
          <w:tcPr>
            <w:tcW w:w="1900" w:type="dxa"/>
            <w:shd w:val="clear" w:color="auto" w:fill="E5DFEC" w:themeFill="accent4" w:themeFillTint="33"/>
          </w:tcPr>
          <w:p w14:paraId="1DB1693B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F02.02</w:t>
            </w:r>
          </w:p>
        </w:tc>
        <w:tc>
          <w:tcPr>
            <w:tcW w:w="1965" w:type="dxa"/>
            <w:shd w:val="clear" w:color="auto" w:fill="EAF1DD" w:themeFill="accent3" w:themeFillTint="33"/>
          </w:tcPr>
          <w:p w14:paraId="3A1EB24F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Buscar vehículo</w:t>
            </w:r>
          </w:p>
        </w:tc>
        <w:tc>
          <w:tcPr>
            <w:tcW w:w="2081" w:type="dxa"/>
            <w:shd w:val="clear" w:color="auto" w:fill="F2DBDB" w:themeFill="accent2" w:themeFillTint="33"/>
          </w:tcPr>
          <w:p w14:paraId="46AB4B2E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Buscar vehículos registrados por patente o usuario.</w:t>
            </w:r>
          </w:p>
        </w:tc>
        <w:tc>
          <w:tcPr>
            <w:tcW w:w="2037" w:type="dxa"/>
            <w:shd w:val="clear" w:color="auto" w:fill="DBE5F1" w:themeFill="accent1" w:themeFillTint="33"/>
          </w:tcPr>
          <w:p w14:paraId="346FEC51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Should have</w:t>
            </w:r>
          </w:p>
        </w:tc>
        <w:tc>
          <w:tcPr>
            <w:tcW w:w="1688" w:type="dxa"/>
            <w:shd w:val="clear" w:color="auto" w:fill="FDE9D9" w:themeFill="accent6" w:themeFillTint="33"/>
          </w:tcPr>
          <w:p w14:paraId="44C9B9A4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C17375" w:rsidRPr="00441FD7" w14:paraId="3F430CCD" w14:textId="77777777" w:rsidTr="00927143">
        <w:trPr>
          <w:trHeight w:val="952"/>
        </w:trPr>
        <w:tc>
          <w:tcPr>
            <w:tcW w:w="1900" w:type="dxa"/>
            <w:shd w:val="clear" w:color="auto" w:fill="E5DFEC" w:themeFill="accent4" w:themeFillTint="33"/>
          </w:tcPr>
          <w:p w14:paraId="7B1A48B7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F02.03</w:t>
            </w:r>
          </w:p>
        </w:tc>
        <w:tc>
          <w:tcPr>
            <w:tcW w:w="1965" w:type="dxa"/>
            <w:shd w:val="clear" w:color="auto" w:fill="EAF1DD" w:themeFill="accent3" w:themeFillTint="33"/>
          </w:tcPr>
          <w:p w14:paraId="3A648AF1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Modificar vehículo</w:t>
            </w:r>
          </w:p>
        </w:tc>
        <w:tc>
          <w:tcPr>
            <w:tcW w:w="2081" w:type="dxa"/>
            <w:shd w:val="clear" w:color="auto" w:fill="F2DBDB" w:themeFill="accent2" w:themeFillTint="33"/>
          </w:tcPr>
          <w:p w14:paraId="3E332022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Editar los datos técnicos del vehículo.</w:t>
            </w:r>
          </w:p>
        </w:tc>
        <w:tc>
          <w:tcPr>
            <w:tcW w:w="2037" w:type="dxa"/>
            <w:shd w:val="clear" w:color="auto" w:fill="DBE5F1" w:themeFill="accent1" w:themeFillTint="33"/>
          </w:tcPr>
          <w:p w14:paraId="4A64975C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Should have</w:t>
            </w:r>
          </w:p>
        </w:tc>
        <w:tc>
          <w:tcPr>
            <w:tcW w:w="1688" w:type="dxa"/>
            <w:shd w:val="clear" w:color="auto" w:fill="FDE9D9" w:themeFill="accent6" w:themeFillTint="33"/>
          </w:tcPr>
          <w:p w14:paraId="100F8A8D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14:paraId="2184B254" w14:textId="77777777" w:rsidR="00C17375" w:rsidRPr="00441FD7" w:rsidRDefault="00C17375" w:rsidP="00C17375">
      <w:pPr>
        <w:rPr>
          <w:rFonts w:ascii="Arial" w:hAnsi="Arial" w:cs="Arial"/>
          <w:b/>
          <w:bCs/>
          <w:sz w:val="20"/>
          <w:szCs w:val="20"/>
        </w:rPr>
      </w:pPr>
    </w:p>
    <w:p w14:paraId="1AF9F81D" w14:textId="77777777" w:rsidR="002155E8" w:rsidRPr="00441FD7" w:rsidRDefault="002155E8" w:rsidP="00C17375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aconcuadrcula"/>
        <w:tblW w:w="9813" w:type="dxa"/>
        <w:tblLayout w:type="fixed"/>
        <w:tblLook w:val="04A0" w:firstRow="1" w:lastRow="0" w:firstColumn="1" w:lastColumn="0" w:noHBand="0" w:noVBand="1"/>
      </w:tblPr>
      <w:tblGrid>
        <w:gridCol w:w="1079"/>
        <w:gridCol w:w="1276"/>
        <w:gridCol w:w="2599"/>
        <w:gridCol w:w="1620"/>
        <w:gridCol w:w="2322"/>
        <w:gridCol w:w="917"/>
      </w:tblGrid>
      <w:tr w:rsidR="00C17375" w:rsidRPr="00441FD7" w14:paraId="6AE5D392" w14:textId="77777777" w:rsidTr="00927143">
        <w:trPr>
          <w:trHeight w:val="447"/>
        </w:trPr>
        <w:tc>
          <w:tcPr>
            <w:tcW w:w="1079" w:type="dxa"/>
            <w:shd w:val="clear" w:color="auto" w:fill="E5DFEC" w:themeFill="accent4" w:themeFillTint="33"/>
            <w:vAlign w:val="center"/>
          </w:tcPr>
          <w:p w14:paraId="7AB9F410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Style w:val="Textoennegrita"/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4AD508D1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Style w:val="Textoennegrita"/>
                <w:rFonts w:ascii="Arial" w:hAnsi="Arial" w:cs="Arial"/>
                <w:sz w:val="20"/>
                <w:szCs w:val="20"/>
              </w:rPr>
              <w:t>Feature</w:t>
            </w:r>
          </w:p>
        </w:tc>
        <w:tc>
          <w:tcPr>
            <w:tcW w:w="2599" w:type="dxa"/>
            <w:shd w:val="clear" w:color="auto" w:fill="F2DBDB" w:themeFill="accent2" w:themeFillTint="33"/>
            <w:vAlign w:val="center"/>
          </w:tcPr>
          <w:p w14:paraId="69C00F44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Style w:val="Textoennegrita"/>
                <w:rFonts w:ascii="Arial" w:hAnsi="Arial" w:cs="Arial"/>
                <w:sz w:val="20"/>
                <w:szCs w:val="20"/>
              </w:rPr>
              <w:t>Supuestos</w:t>
            </w:r>
          </w:p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08169FA3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Style w:val="Textoennegrita"/>
                <w:rFonts w:ascii="Arial" w:hAnsi="Arial" w:cs="Arial"/>
                <w:sz w:val="20"/>
                <w:szCs w:val="20"/>
              </w:rPr>
              <w:t>Riesgos</w:t>
            </w:r>
          </w:p>
        </w:tc>
        <w:tc>
          <w:tcPr>
            <w:tcW w:w="2322" w:type="dxa"/>
            <w:shd w:val="clear" w:color="auto" w:fill="FDE9D9" w:themeFill="accent6" w:themeFillTint="33"/>
            <w:vAlign w:val="center"/>
          </w:tcPr>
          <w:p w14:paraId="66F6F453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Style w:val="Textoennegrita"/>
                <w:rFonts w:ascii="Arial" w:hAnsi="Arial" w:cs="Arial"/>
                <w:sz w:val="20"/>
                <w:szCs w:val="20"/>
              </w:rPr>
              <w:t>Criterios de aceptación</w:t>
            </w:r>
          </w:p>
        </w:tc>
        <w:tc>
          <w:tcPr>
            <w:tcW w:w="917" w:type="dxa"/>
            <w:shd w:val="clear" w:color="auto" w:fill="F2DBDB" w:themeFill="accent2" w:themeFillTint="33"/>
            <w:vAlign w:val="center"/>
          </w:tcPr>
          <w:p w14:paraId="2B07F244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Style w:val="Textoennegrita"/>
                <w:rFonts w:ascii="Arial" w:hAnsi="Arial" w:cs="Arial"/>
                <w:sz w:val="20"/>
                <w:szCs w:val="20"/>
              </w:rPr>
              <w:t>Spike</w:t>
            </w:r>
          </w:p>
        </w:tc>
      </w:tr>
      <w:tr w:rsidR="00C17375" w:rsidRPr="00441FD7" w14:paraId="19E5DB59" w14:textId="77777777" w:rsidTr="00927143">
        <w:trPr>
          <w:trHeight w:val="1326"/>
        </w:trPr>
        <w:tc>
          <w:tcPr>
            <w:tcW w:w="1079" w:type="dxa"/>
            <w:shd w:val="clear" w:color="auto" w:fill="E5DFEC" w:themeFill="accent4" w:themeFillTint="33"/>
            <w:vAlign w:val="center"/>
          </w:tcPr>
          <w:p w14:paraId="0DF28313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F02.01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2B9B2D45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Registrar vehículo</w:t>
            </w:r>
          </w:p>
        </w:tc>
        <w:tc>
          <w:tcPr>
            <w:tcW w:w="2599" w:type="dxa"/>
            <w:shd w:val="clear" w:color="auto" w:fill="F2DBDB" w:themeFill="accent2" w:themeFillTint="33"/>
            <w:vAlign w:val="center"/>
          </w:tcPr>
          <w:p w14:paraId="7B2480D6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- El cliente conoce los datos del vehículo.</w:t>
            </w:r>
            <w:r w:rsidRPr="00441FD7">
              <w:rPr>
                <w:rFonts w:ascii="Arial" w:hAnsi="Arial" w:cs="Arial"/>
                <w:sz w:val="20"/>
                <w:szCs w:val="20"/>
              </w:rPr>
              <w:br/>
              <w:t>- El sistema valida unicidad de patente.</w:t>
            </w:r>
          </w:p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426F8A9A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- Registro de patente duplicada.</w:t>
            </w:r>
            <w:r w:rsidRPr="00441FD7">
              <w:rPr>
                <w:rFonts w:ascii="Arial" w:hAnsi="Arial" w:cs="Arial"/>
                <w:sz w:val="20"/>
                <w:szCs w:val="20"/>
              </w:rPr>
              <w:br/>
              <w:t>- Carga incompleta por falta de validaciones.</w:t>
            </w:r>
          </w:p>
        </w:tc>
        <w:tc>
          <w:tcPr>
            <w:tcW w:w="2322" w:type="dxa"/>
            <w:shd w:val="clear" w:color="auto" w:fill="FDE9D9" w:themeFill="accent6" w:themeFillTint="33"/>
            <w:vAlign w:val="center"/>
          </w:tcPr>
          <w:p w14:paraId="4C250F56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- La patente debe ser única.</w:t>
            </w:r>
            <w:r w:rsidRPr="00441FD7">
              <w:rPr>
                <w:rFonts w:ascii="Arial" w:hAnsi="Arial" w:cs="Arial"/>
                <w:sz w:val="20"/>
                <w:szCs w:val="20"/>
              </w:rPr>
              <w:br/>
              <w:t>- Los campos obligatorios deben completarse.</w:t>
            </w:r>
            <w:r w:rsidRPr="00441FD7">
              <w:rPr>
                <w:rFonts w:ascii="Arial" w:hAnsi="Arial" w:cs="Arial"/>
                <w:sz w:val="20"/>
                <w:szCs w:val="20"/>
              </w:rPr>
              <w:br/>
              <w:t>- El vehículo queda vinculado al cliente.</w:t>
            </w:r>
          </w:p>
        </w:tc>
        <w:tc>
          <w:tcPr>
            <w:tcW w:w="917" w:type="dxa"/>
            <w:shd w:val="clear" w:color="auto" w:fill="F2DBDB" w:themeFill="accent2" w:themeFillTint="33"/>
            <w:vAlign w:val="center"/>
          </w:tcPr>
          <w:p w14:paraId="44CA2478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</w:tr>
      <w:tr w:rsidR="00C17375" w:rsidRPr="00441FD7" w14:paraId="4BD296F8" w14:textId="77777777" w:rsidTr="00927143">
        <w:trPr>
          <w:trHeight w:val="153"/>
        </w:trPr>
        <w:tc>
          <w:tcPr>
            <w:tcW w:w="1079" w:type="dxa"/>
            <w:shd w:val="clear" w:color="auto" w:fill="E5DFEC" w:themeFill="accent4" w:themeFillTint="33"/>
            <w:vAlign w:val="center"/>
          </w:tcPr>
          <w:p w14:paraId="221CB150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F02.02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41CB0495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Buscar vehículo</w:t>
            </w:r>
          </w:p>
        </w:tc>
        <w:tc>
          <w:tcPr>
            <w:tcW w:w="2599" w:type="dxa"/>
            <w:shd w:val="clear" w:color="auto" w:fill="F2DBDB" w:themeFill="accent2" w:themeFillTint="33"/>
            <w:vAlign w:val="center"/>
          </w:tcPr>
          <w:p w14:paraId="247B9CA6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- Hay vehículos previamente registrados.</w:t>
            </w:r>
            <w:r w:rsidRPr="00441FD7">
              <w:rPr>
                <w:rFonts w:ascii="Arial" w:hAnsi="Arial" w:cs="Arial"/>
                <w:sz w:val="20"/>
                <w:szCs w:val="20"/>
              </w:rPr>
              <w:br/>
              <w:t>- Se indexan correctamente los datos buscables.</w:t>
            </w:r>
          </w:p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353561F3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- Búsqueda lenta con muchos registros.</w:t>
            </w:r>
            <w:r w:rsidRPr="00441FD7">
              <w:rPr>
                <w:rFonts w:ascii="Arial" w:hAnsi="Arial" w:cs="Arial"/>
                <w:sz w:val="20"/>
                <w:szCs w:val="20"/>
              </w:rPr>
              <w:br/>
              <w:t>- Resultados imprecisos por errores en los datos.</w:t>
            </w:r>
          </w:p>
        </w:tc>
        <w:tc>
          <w:tcPr>
            <w:tcW w:w="2322" w:type="dxa"/>
            <w:shd w:val="clear" w:color="auto" w:fill="FDE9D9" w:themeFill="accent6" w:themeFillTint="33"/>
            <w:vAlign w:val="center"/>
          </w:tcPr>
          <w:p w14:paraId="5BFB725B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- Debe poder buscarse por patente o usuario.</w:t>
            </w:r>
            <w:r w:rsidRPr="00441FD7">
              <w:rPr>
                <w:rFonts w:ascii="Arial" w:hAnsi="Arial" w:cs="Arial"/>
                <w:sz w:val="20"/>
                <w:szCs w:val="20"/>
              </w:rPr>
              <w:br/>
              <w:t>- Los resultados deben ser correctos y ordenados.</w:t>
            </w:r>
          </w:p>
        </w:tc>
        <w:tc>
          <w:tcPr>
            <w:tcW w:w="917" w:type="dxa"/>
            <w:shd w:val="clear" w:color="auto" w:fill="F2DBDB" w:themeFill="accent2" w:themeFillTint="33"/>
            <w:vAlign w:val="center"/>
          </w:tcPr>
          <w:p w14:paraId="585EE70C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C17375" w:rsidRPr="00441FD7" w14:paraId="653BD6AB" w14:textId="77777777" w:rsidTr="00927143">
        <w:trPr>
          <w:trHeight w:val="1765"/>
        </w:trPr>
        <w:tc>
          <w:tcPr>
            <w:tcW w:w="1079" w:type="dxa"/>
            <w:shd w:val="clear" w:color="auto" w:fill="E5DFEC" w:themeFill="accent4" w:themeFillTint="33"/>
            <w:vAlign w:val="center"/>
          </w:tcPr>
          <w:p w14:paraId="68F6793D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F02.03</w:t>
            </w:r>
          </w:p>
        </w:tc>
        <w:tc>
          <w:tcPr>
            <w:tcW w:w="1276" w:type="dxa"/>
            <w:shd w:val="clear" w:color="auto" w:fill="EAF1DD" w:themeFill="accent3" w:themeFillTint="33"/>
            <w:vAlign w:val="center"/>
          </w:tcPr>
          <w:p w14:paraId="52960E7F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Modificar vehículo</w:t>
            </w:r>
          </w:p>
        </w:tc>
        <w:tc>
          <w:tcPr>
            <w:tcW w:w="2599" w:type="dxa"/>
            <w:shd w:val="clear" w:color="auto" w:fill="F2DBDB" w:themeFill="accent2" w:themeFillTint="33"/>
            <w:vAlign w:val="center"/>
          </w:tcPr>
          <w:p w14:paraId="61B70935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- El cliente o el administrador puede modificar los datos.</w:t>
            </w:r>
            <w:r w:rsidRPr="00441FD7">
              <w:rPr>
                <w:rFonts w:ascii="Arial" w:hAnsi="Arial" w:cs="Arial"/>
                <w:sz w:val="20"/>
                <w:szCs w:val="20"/>
              </w:rPr>
              <w:br/>
              <w:t>- Solo algunos campos pueden ser editables (modelo, año).</w:t>
            </w:r>
          </w:p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45E925BF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- Cambio indebido de datos clave (ej: patente).</w:t>
            </w:r>
            <w:r w:rsidRPr="00441FD7"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2322" w:type="dxa"/>
            <w:shd w:val="clear" w:color="auto" w:fill="FDE9D9" w:themeFill="accent6" w:themeFillTint="33"/>
            <w:vAlign w:val="center"/>
          </w:tcPr>
          <w:p w14:paraId="1C59F505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- Validación previa antes de guardar.</w:t>
            </w:r>
            <w:r w:rsidRPr="00441FD7">
              <w:rPr>
                <w:rFonts w:ascii="Arial" w:hAnsi="Arial" w:cs="Arial"/>
                <w:sz w:val="20"/>
                <w:szCs w:val="20"/>
              </w:rPr>
              <w:br/>
              <w:t>- El sistema debe restringir campos sensibles o aplicar verificaciones adicionales si se editan.</w:t>
            </w:r>
          </w:p>
        </w:tc>
        <w:tc>
          <w:tcPr>
            <w:tcW w:w="917" w:type="dxa"/>
            <w:shd w:val="clear" w:color="auto" w:fill="F2DBDB" w:themeFill="accent2" w:themeFillTint="33"/>
            <w:vAlign w:val="center"/>
          </w:tcPr>
          <w:p w14:paraId="4219721F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</w:tbl>
    <w:p w14:paraId="43A73BEE" w14:textId="77777777" w:rsidR="00C17375" w:rsidRPr="00441FD7" w:rsidRDefault="00C17375" w:rsidP="00C17375">
      <w:pPr>
        <w:rPr>
          <w:rFonts w:ascii="Arial" w:hAnsi="Arial" w:cs="Arial"/>
          <w:b/>
          <w:bCs/>
          <w:sz w:val="20"/>
          <w:szCs w:val="20"/>
        </w:rPr>
      </w:pPr>
    </w:p>
    <w:p w14:paraId="01B30330" w14:textId="77777777" w:rsidR="00C17375" w:rsidRPr="00441FD7" w:rsidRDefault="00C17375" w:rsidP="00C17375">
      <w:pPr>
        <w:rPr>
          <w:rFonts w:ascii="Arial" w:hAnsi="Arial" w:cs="Arial"/>
          <w:b/>
          <w:bCs/>
          <w:sz w:val="20"/>
          <w:szCs w:val="20"/>
        </w:rPr>
      </w:pPr>
    </w:p>
    <w:p w14:paraId="4B8E073A" w14:textId="77777777" w:rsidR="00C17375" w:rsidRPr="00441FD7" w:rsidRDefault="00C17375" w:rsidP="00C17375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aconcuadrcula"/>
        <w:tblW w:w="9680" w:type="dxa"/>
        <w:tblLook w:val="04A0" w:firstRow="1" w:lastRow="0" w:firstColumn="1" w:lastColumn="0" w:noHBand="0" w:noVBand="1"/>
      </w:tblPr>
      <w:tblGrid>
        <w:gridCol w:w="1902"/>
        <w:gridCol w:w="1964"/>
        <w:gridCol w:w="2087"/>
        <w:gridCol w:w="2040"/>
        <w:gridCol w:w="1687"/>
      </w:tblGrid>
      <w:tr w:rsidR="00C17375" w:rsidRPr="00441FD7" w14:paraId="0C69A619" w14:textId="77777777" w:rsidTr="00927143">
        <w:trPr>
          <w:trHeight w:val="346"/>
        </w:trPr>
        <w:tc>
          <w:tcPr>
            <w:tcW w:w="9680" w:type="dxa"/>
            <w:gridSpan w:val="5"/>
            <w:shd w:val="clear" w:color="auto" w:fill="DDD9C3" w:themeFill="background2" w:themeFillShade="E6"/>
          </w:tcPr>
          <w:p w14:paraId="22B81E28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EP03 – Gestión de Turnos</w:t>
            </w:r>
          </w:p>
        </w:tc>
      </w:tr>
      <w:tr w:rsidR="00C17375" w:rsidRPr="00441FD7" w14:paraId="21EB9D7B" w14:textId="77777777" w:rsidTr="00927143">
        <w:trPr>
          <w:trHeight w:val="346"/>
        </w:trPr>
        <w:tc>
          <w:tcPr>
            <w:tcW w:w="1902" w:type="dxa"/>
            <w:shd w:val="clear" w:color="auto" w:fill="E5DFEC" w:themeFill="accent4" w:themeFillTint="33"/>
            <w:vAlign w:val="center"/>
          </w:tcPr>
          <w:p w14:paraId="4C15BE16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FD7">
              <w:rPr>
                <w:rStyle w:val="Textoennegrita"/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964" w:type="dxa"/>
            <w:shd w:val="clear" w:color="auto" w:fill="EAF1DD" w:themeFill="accent3" w:themeFillTint="33"/>
            <w:vAlign w:val="center"/>
          </w:tcPr>
          <w:p w14:paraId="792A23E3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Style w:val="Textoennegrita"/>
                <w:rFonts w:ascii="Arial" w:hAnsi="Arial" w:cs="Arial"/>
                <w:sz w:val="20"/>
                <w:szCs w:val="20"/>
              </w:rPr>
              <w:t>Feature</w:t>
            </w:r>
          </w:p>
        </w:tc>
        <w:tc>
          <w:tcPr>
            <w:tcW w:w="2087" w:type="dxa"/>
            <w:shd w:val="clear" w:color="auto" w:fill="F2DBDB" w:themeFill="accent2" w:themeFillTint="33"/>
            <w:vAlign w:val="center"/>
          </w:tcPr>
          <w:p w14:paraId="60AFA9C2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Style w:val="Textoennegrita"/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040" w:type="dxa"/>
            <w:shd w:val="clear" w:color="auto" w:fill="DBE5F1" w:themeFill="accent1" w:themeFillTint="33"/>
            <w:vAlign w:val="center"/>
          </w:tcPr>
          <w:p w14:paraId="4E105FB4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Style w:val="Textoennegrita"/>
                <w:rFonts w:ascii="Arial" w:hAnsi="Arial" w:cs="Arial"/>
                <w:sz w:val="20"/>
                <w:szCs w:val="20"/>
              </w:rPr>
              <w:t>Prioridad (MoSCoW)</w:t>
            </w:r>
          </w:p>
        </w:tc>
        <w:tc>
          <w:tcPr>
            <w:tcW w:w="1685" w:type="dxa"/>
            <w:shd w:val="clear" w:color="auto" w:fill="FDE9D9" w:themeFill="accent6" w:themeFillTint="33"/>
          </w:tcPr>
          <w:p w14:paraId="65344944" w14:textId="77777777" w:rsidR="00C17375" w:rsidRPr="00441FD7" w:rsidRDefault="00C17375" w:rsidP="00927143">
            <w:pPr>
              <w:jc w:val="center"/>
              <w:rPr>
                <w:rStyle w:val="Textoennegrita"/>
                <w:rFonts w:ascii="Arial" w:hAnsi="Arial" w:cs="Arial"/>
                <w:sz w:val="20"/>
                <w:szCs w:val="20"/>
              </w:rPr>
            </w:pPr>
            <w:r w:rsidRPr="00441FD7">
              <w:rPr>
                <w:rFonts w:ascii="Arial" w:hAnsi="Arial" w:cs="Arial"/>
                <w:b/>
                <w:bCs/>
                <w:sz w:val="20"/>
                <w:szCs w:val="20"/>
              </w:rPr>
              <w:t>Estimación (Planning Poker)</w:t>
            </w:r>
          </w:p>
        </w:tc>
      </w:tr>
      <w:tr w:rsidR="00C17375" w:rsidRPr="00441FD7" w14:paraId="24BF998D" w14:textId="77777777" w:rsidTr="00927143">
        <w:trPr>
          <w:trHeight w:val="1388"/>
        </w:trPr>
        <w:tc>
          <w:tcPr>
            <w:tcW w:w="1902" w:type="dxa"/>
            <w:shd w:val="clear" w:color="auto" w:fill="E5DFEC" w:themeFill="accent4" w:themeFillTint="33"/>
          </w:tcPr>
          <w:p w14:paraId="6705411C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F03.01</w:t>
            </w:r>
          </w:p>
        </w:tc>
        <w:tc>
          <w:tcPr>
            <w:tcW w:w="1964" w:type="dxa"/>
            <w:shd w:val="clear" w:color="auto" w:fill="EAF1DD" w:themeFill="accent3" w:themeFillTint="33"/>
          </w:tcPr>
          <w:p w14:paraId="4F9FCFAC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Generar turno</w:t>
            </w:r>
          </w:p>
        </w:tc>
        <w:tc>
          <w:tcPr>
            <w:tcW w:w="2087" w:type="dxa"/>
            <w:shd w:val="clear" w:color="auto" w:fill="F2DBDB" w:themeFill="accent2" w:themeFillTint="33"/>
          </w:tcPr>
          <w:p w14:paraId="40EEE708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Seleccionar vehículo, servicio y horario disponible para agendar un turno.</w:t>
            </w:r>
          </w:p>
        </w:tc>
        <w:tc>
          <w:tcPr>
            <w:tcW w:w="2040" w:type="dxa"/>
            <w:shd w:val="clear" w:color="auto" w:fill="DBE5F1" w:themeFill="accent1" w:themeFillTint="33"/>
          </w:tcPr>
          <w:p w14:paraId="2821E6D0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Must have</w:t>
            </w:r>
          </w:p>
        </w:tc>
        <w:tc>
          <w:tcPr>
            <w:tcW w:w="1685" w:type="dxa"/>
            <w:shd w:val="clear" w:color="auto" w:fill="FDE9D9" w:themeFill="accent6" w:themeFillTint="33"/>
          </w:tcPr>
          <w:p w14:paraId="37A08949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C17375" w:rsidRPr="00441FD7" w14:paraId="14D7BD2F" w14:textId="77777777" w:rsidTr="00927143">
        <w:trPr>
          <w:trHeight w:val="1379"/>
        </w:trPr>
        <w:tc>
          <w:tcPr>
            <w:tcW w:w="1902" w:type="dxa"/>
            <w:shd w:val="clear" w:color="auto" w:fill="E5DFEC" w:themeFill="accent4" w:themeFillTint="33"/>
          </w:tcPr>
          <w:p w14:paraId="65727C81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F03.02</w:t>
            </w:r>
          </w:p>
        </w:tc>
        <w:tc>
          <w:tcPr>
            <w:tcW w:w="1964" w:type="dxa"/>
            <w:shd w:val="clear" w:color="auto" w:fill="EAF1DD" w:themeFill="accent3" w:themeFillTint="33"/>
          </w:tcPr>
          <w:p w14:paraId="741F493C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Cancelar turno</w:t>
            </w:r>
          </w:p>
        </w:tc>
        <w:tc>
          <w:tcPr>
            <w:tcW w:w="2087" w:type="dxa"/>
            <w:shd w:val="clear" w:color="auto" w:fill="F2DBDB" w:themeFill="accent2" w:themeFillTint="33"/>
          </w:tcPr>
          <w:p w14:paraId="6F4983F8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Permite cancelar un turno con antelación según reglas del sistema.</w:t>
            </w:r>
          </w:p>
        </w:tc>
        <w:tc>
          <w:tcPr>
            <w:tcW w:w="2040" w:type="dxa"/>
            <w:shd w:val="clear" w:color="auto" w:fill="DBE5F1" w:themeFill="accent1" w:themeFillTint="33"/>
          </w:tcPr>
          <w:p w14:paraId="7258C6FD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Must have</w:t>
            </w:r>
          </w:p>
        </w:tc>
        <w:tc>
          <w:tcPr>
            <w:tcW w:w="1685" w:type="dxa"/>
            <w:shd w:val="clear" w:color="auto" w:fill="FDE9D9" w:themeFill="accent6" w:themeFillTint="33"/>
          </w:tcPr>
          <w:p w14:paraId="52D6C887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17375" w:rsidRPr="00441FD7" w14:paraId="24191AF0" w14:textId="77777777" w:rsidTr="00927143">
        <w:trPr>
          <w:trHeight w:val="704"/>
        </w:trPr>
        <w:tc>
          <w:tcPr>
            <w:tcW w:w="1902" w:type="dxa"/>
            <w:shd w:val="clear" w:color="auto" w:fill="E5DFEC" w:themeFill="accent4" w:themeFillTint="33"/>
          </w:tcPr>
          <w:p w14:paraId="33817B42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F03.03</w:t>
            </w:r>
          </w:p>
        </w:tc>
        <w:tc>
          <w:tcPr>
            <w:tcW w:w="1964" w:type="dxa"/>
            <w:shd w:val="clear" w:color="auto" w:fill="EAF1DD" w:themeFill="accent3" w:themeFillTint="33"/>
          </w:tcPr>
          <w:p w14:paraId="09625BE3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Buscar turno</w:t>
            </w:r>
          </w:p>
        </w:tc>
        <w:tc>
          <w:tcPr>
            <w:tcW w:w="2087" w:type="dxa"/>
            <w:shd w:val="clear" w:color="auto" w:fill="F2DBDB" w:themeFill="accent2" w:themeFillTint="33"/>
          </w:tcPr>
          <w:p w14:paraId="1D6BBCD4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Consultar turnos pasados y futuros.</w:t>
            </w:r>
          </w:p>
        </w:tc>
        <w:tc>
          <w:tcPr>
            <w:tcW w:w="2040" w:type="dxa"/>
            <w:shd w:val="clear" w:color="auto" w:fill="DBE5F1" w:themeFill="accent1" w:themeFillTint="33"/>
          </w:tcPr>
          <w:p w14:paraId="4937CEAE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Should have</w:t>
            </w:r>
          </w:p>
        </w:tc>
        <w:tc>
          <w:tcPr>
            <w:tcW w:w="1685" w:type="dxa"/>
            <w:shd w:val="clear" w:color="auto" w:fill="FDE9D9" w:themeFill="accent6" w:themeFillTint="33"/>
          </w:tcPr>
          <w:p w14:paraId="7D00D5DB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</w:tbl>
    <w:p w14:paraId="41BC68F8" w14:textId="77777777" w:rsidR="00C17375" w:rsidRPr="00441FD7" w:rsidRDefault="00C17375" w:rsidP="00C17375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aconcuadrcula"/>
        <w:tblW w:w="9737" w:type="dxa"/>
        <w:tblLook w:val="04A0" w:firstRow="1" w:lastRow="0" w:firstColumn="1" w:lastColumn="0" w:noHBand="0" w:noVBand="1"/>
      </w:tblPr>
      <w:tblGrid>
        <w:gridCol w:w="1488"/>
        <w:gridCol w:w="1522"/>
        <w:gridCol w:w="1703"/>
        <w:gridCol w:w="1703"/>
        <w:gridCol w:w="1773"/>
        <w:gridCol w:w="1548"/>
      </w:tblGrid>
      <w:tr w:rsidR="00C17375" w:rsidRPr="00441FD7" w14:paraId="3B24B039" w14:textId="77777777" w:rsidTr="00927143">
        <w:trPr>
          <w:trHeight w:val="845"/>
        </w:trPr>
        <w:tc>
          <w:tcPr>
            <w:tcW w:w="1488" w:type="dxa"/>
            <w:shd w:val="clear" w:color="auto" w:fill="E5DFEC" w:themeFill="accent4" w:themeFillTint="33"/>
            <w:vAlign w:val="center"/>
          </w:tcPr>
          <w:p w14:paraId="7413C736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Style w:val="Textoennegrita"/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522" w:type="dxa"/>
            <w:shd w:val="clear" w:color="auto" w:fill="EAF1DD" w:themeFill="accent3" w:themeFillTint="33"/>
            <w:vAlign w:val="center"/>
          </w:tcPr>
          <w:p w14:paraId="35CE49A5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Style w:val="Textoennegrita"/>
                <w:rFonts w:ascii="Arial" w:hAnsi="Arial" w:cs="Arial"/>
                <w:sz w:val="20"/>
                <w:szCs w:val="20"/>
              </w:rPr>
              <w:t>Feature</w:t>
            </w:r>
          </w:p>
        </w:tc>
        <w:tc>
          <w:tcPr>
            <w:tcW w:w="1703" w:type="dxa"/>
            <w:shd w:val="clear" w:color="auto" w:fill="F2DBDB" w:themeFill="accent2" w:themeFillTint="33"/>
            <w:vAlign w:val="center"/>
          </w:tcPr>
          <w:p w14:paraId="45EC0F7D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Style w:val="Textoennegrita"/>
                <w:rFonts w:ascii="Arial" w:hAnsi="Arial" w:cs="Arial"/>
                <w:sz w:val="20"/>
                <w:szCs w:val="20"/>
              </w:rPr>
              <w:t>Supuestos</w:t>
            </w:r>
          </w:p>
        </w:tc>
        <w:tc>
          <w:tcPr>
            <w:tcW w:w="1703" w:type="dxa"/>
            <w:shd w:val="clear" w:color="auto" w:fill="DBE5F1" w:themeFill="accent1" w:themeFillTint="33"/>
            <w:vAlign w:val="center"/>
          </w:tcPr>
          <w:p w14:paraId="0C1B125E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Style w:val="Textoennegrita"/>
                <w:rFonts w:ascii="Arial" w:hAnsi="Arial" w:cs="Arial"/>
                <w:sz w:val="20"/>
                <w:szCs w:val="20"/>
              </w:rPr>
              <w:t>Riesgos</w:t>
            </w:r>
          </w:p>
        </w:tc>
        <w:tc>
          <w:tcPr>
            <w:tcW w:w="1773" w:type="dxa"/>
            <w:shd w:val="clear" w:color="auto" w:fill="FDE9D9" w:themeFill="accent6" w:themeFillTint="33"/>
            <w:vAlign w:val="center"/>
          </w:tcPr>
          <w:p w14:paraId="059C5F77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Style w:val="Textoennegrita"/>
                <w:rFonts w:ascii="Arial" w:hAnsi="Arial" w:cs="Arial"/>
                <w:sz w:val="20"/>
                <w:szCs w:val="20"/>
              </w:rPr>
              <w:t>Criterios de aceptación</w:t>
            </w:r>
          </w:p>
        </w:tc>
        <w:tc>
          <w:tcPr>
            <w:tcW w:w="1548" w:type="dxa"/>
            <w:shd w:val="clear" w:color="auto" w:fill="F2DBDB" w:themeFill="accent2" w:themeFillTint="33"/>
            <w:vAlign w:val="center"/>
          </w:tcPr>
          <w:p w14:paraId="5B071E5D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Style w:val="Textoennegrita"/>
                <w:rFonts w:ascii="Arial" w:hAnsi="Arial" w:cs="Arial"/>
                <w:sz w:val="20"/>
                <w:szCs w:val="20"/>
              </w:rPr>
              <w:t>Spike requerido</w:t>
            </w:r>
          </w:p>
        </w:tc>
      </w:tr>
      <w:tr w:rsidR="00C17375" w:rsidRPr="00441FD7" w14:paraId="5214D536" w14:textId="77777777" w:rsidTr="00927143">
        <w:trPr>
          <w:trHeight w:val="2246"/>
        </w:trPr>
        <w:tc>
          <w:tcPr>
            <w:tcW w:w="1488" w:type="dxa"/>
            <w:shd w:val="clear" w:color="auto" w:fill="E5DFEC" w:themeFill="accent4" w:themeFillTint="33"/>
            <w:vAlign w:val="center"/>
          </w:tcPr>
          <w:p w14:paraId="09895DC4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F03.01</w:t>
            </w:r>
          </w:p>
        </w:tc>
        <w:tc>
          <w:tcPr>
            <w:tcW w:w="1522" w:type="dxa"/>
            <w:shd w:val="clear" w:color="auto" w:fill="EAF1DD" w:themeFill="accent3" w:themeFillTint="33"/>
            <w:vAlign w:val="center"/>
          </w:tcPr>
          <w:p w14:paraId="75DEE09F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Generar turno</w:t>
            </w:r>
          </w:p>
        </w:tc>
        <w:tc>
          <w:tcPr>
            <w:tcW w:w="1703" w:type="dxa"/>
            <w:shd w:val="clear" w:color="auto" w:fill="F2DBDB" w:themeFill="accent2" w:themeFillTint="33"/>
            <w:vAlign w:val="center"/>
          </w:tcPr>
          <w:p w14:paraId="025C2B5A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- El sistema conoce disponibilidad, duración y tipo de servicio.</w:t>
            </w:r>
            <w:r w:rsidRPr="00441FD7">
              <w:rPr>
                <w:rFonts w:ascii="Arial" w:hAnsi="Arial" w:cs="Arial"/>
                <w:sz w:val="20"/>
                <w:szCs w:val="20"/>
              </w:rPr>
              <w:br/>
              <w:t>- Cliente con vehículo registrado.</w:t>
            </w:r>
          </w:p>
        </w:tc>
        <w:tc>
          <w:tcPr>
            <w:tcW w:w="1703" w:type="dxa"/>
            <w:shd w:val="clear" w:color="auto" w:fill="DBE5F1" w:themeFill="accent1" w:themeFillTint="33"/>
            <w:vAlign w:val="center"/>
          </w:tcPr>
          <w:p w14:paraId="24F7CB47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- Error en la validación de disponibilidad.</w:t>
            </w:r>
            <w:r w:rsidRPr="00441FD7"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1773" w:type="dxa"/>
            <w:shd w:val="clear" w:color="auto" w:fill="FDE9D9" w:themeFill="accent6" w:themeFillTint="33"/>
            <w:vAlign w:val="center"/>
          </w:tcPr>
          <w:p w14:paraId="513E2362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- El cliente puede elegir solo entre horarios válidos.</w:t>
            </w:r>
            <w:r w:rsidRPr="00441FD7">
              <w:rPr>
                <w:rFonts w:ascii="Arial" w:hAnsi="Arial" w:cs="Arial"/>
                <w:sz w:val="20"/>
                <w:szCs w:val="20"/>
              </w:rPr>
              <w:br/>
              <w:t>- El turno queda confirmado y asociado al cliente y vehículo.</w:t>
            </w:r>
          </w:p>
        </w:tc>
        <w:tc>
          <w:tcPr>
            <w:tcW w:w="1548" w:type="dxa"/>
            <w:shd w:val="clear" w:color="auto" w:fill="F2DBDB" w:themeFill="accent2" w:themeFillTint="33"/>
            <w:vAlign w:val="center"/>
          </w:tcPr>
          <w:p w14:paraId="57E0471C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Sí</w:t>
            </w:r>
          </w:p>
        </w:tc>
      </w:tr>
      <w:tr w:rsidR="00C17375" w:rsidRPr="00441FD7" w14:paraId="7707877F" w14:textId="77777777" w:rsidTr="00927143">
        <w:trPr>
          <w:trHeight w:val="150"/>
        </w:trPr>
        <w:tc>
          <w:tcPr>
            <w:tcW w:w="1488" w:type="dxa"/>
            <w:shd w:val="clear" w:color="auto" w:fill="E5DFEC" w:themeFill="accent4" w:themeFillTint="33"/>
            <w:vAlign w:val="center"/>
          </w:tcPr>
          <w:p w14:paraId="044462DF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F03.02</w:t>
            </w:r>
          </w:p>
        </w:tc>
        <w:tc>
          <w:tcPr>
            <w:tcW w:w="1522" w:type="dxa"/>
            <w:shd w:val="clear" w:color="auto" w:fill="EAF1DD" w:themeFill="accent3" w:themeFillTint="33"/>
            <w:vAlign w:val="center"/>
          </w:tcPr>
          <w:p w14:paraId="4E91A7DA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Cancelar turno</w:t>
            </w:r>
          </w:p>
        </w:tc>
        <w:tc>
          <w:tcPr>
            <w:tcW w:w="1703" w:type="dxa"/>
            <w:shd w:val="clear" w:color="auto" w:fill="F2DBDB" w:themeFill="accent2" w:themeFillTint="33"/>
            <w:vAlign w:val="center"/>
          </w:tcPr>
          <w:p w14:paraId="44E141CB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- Debe de estar registrado al menos un turno.</w:t>
            </w:r>
          </w:p>
        </w:tc>
        <w:tc>
          <w:tcPr>
            <w:tcW w:w="1703" w:type="dxa"/>
            <w:shd w:val="clear" w:color="auto" w:fill="DBE5F1" w:themeFill="accent1" w:themeFillTint="33"/>
            <w:vAlign w:val="center"/>
          </w:tcPr>
          <w:p w14:paraId="10A5DC4B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- Cancelación fuera de tiempo permitido.</w:t>
            </w:r>
            <w:r w:rsidRPr="00441FD7">
              <w:rPr>
                <w:rFonts w:ascii="Arial" w:hAnsi="Arial" w:cs="Arial"/>
                <w:sz w:val="20"/>
                <w:szCs w:val="20"/>
              </w:rPr>
              <w:br/>
              <w:t>- Omisión de notificar al mecánico.</w:t>
            </w:r>
          </w:p>
        </w:tc>
        <w:tc>
          <w:tcPr>
            <w:tcW w:w="1773" w:type="dxa"/>
            <w:shd w:val="clear" w:color="auto" w:fill="FDE9D9" w:themeFill="accent6" w:themeFillTint="33"/>
            <w:vAlign w:val="center"/>
          </w:tcPr>
          <w:p w14:paraId="4600F107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- El turno puede cancelarse con al menos 12hs de anticipacion.</w:t>
            </w:r>
            <w:r w:rsidRPr="00441FD7">
              <w:rPr>
                <w:rFonts w:ascii="Arial" w:hAnsi="Arial" w:cs="Arial"/>
                <w:sz w:val="20"/>
                <w:szCs w:val="20"/>
              </w:rPr>
              <w:br/>
              <w:t>- El estado cambia correctamente.</w:t>
            </w:r>
          </w:p>
        </w:tc>
        <w:tc>
          <w:tcPr>
            <w:tcW w:w="1548" w:type="dxa"/>
            <w:shd w:val="clear" w:color="auto" w:fill="F2DBDB" w:themeFill="accent2" w:themeFillTint="33"/>
            <w:vAlign w:val="center"/>
          </w:tcPr>
          <w:p w14:paraId="2D2B73D5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C17375" w:rsidRPr="00441FD7" w14:paraId="4D923C36" w14:textId="77777777" w:rsidTr="00927143">
        <w:trPr>
          <w:trHeight w:val="1964"/>
        </w:trPr>
        <w:tc>
          <w:tcPr>
            <w:tcW w:w="1488" w:type="dxa"/>
            <w:shd w:val="clear" w:color="auto" w:fill="E5DFEC" w:themeFill="accent4" w:themeFillTint="33"/>
            <w:vAlign w:val="center"/>
          </w:tcPr>
          <w:p w14:paraId="76E5FA29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F03.03</w:t>
            </w:r>
          </w:p>
        </w:tc>
        <w:tc>
          <w:tcPr>
            <w:tcW w:w="1522" w:type="dxa"/>
            <w:shd w:val="clear" w:color="auto" w:fill="EAF1DD" w:themeFill="accent3" w:themeFillTint="33"/>
            <w:vAlign w:val="center"/>
          </w:tcPr>
          <w:p w14:paraId="6FBAEDCE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Buscar turno</w:t>
            </w:r>
          </w:p>
        </w:tc>
        <w:tc>
          <w:tcPr>
            <w:tcW w:w="1703" w:type="dxa"/>
            <w:shd w:val="clear" w:color="auto" w:fill="F2DBDB" w:themeFill="accent2" w:themeFillTint="33"/>
            <w:vAlign w:val="center"/>
          </w:tcPr>
          <w:p w14:paraId="7141DBDD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- Existen turnos agendados.</w:t>
            </w:r>
            <w:r w:rsidRPr="00441FD7"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1703" w:type="dxa"/>
            <w:shd w:val="clear" w:color="auto" w:fill="DBE5F1" w:themeFill="accent1" w:themeFillTint="33"/>
            <w:vAlign w:val="center"/>
          </w:tcPr>
          <w:p w14:paraId="069C9A03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- Confusión si hay turnos antiguos mezclados.</w:t>
            </w:r>
          </w:p>
        </w:tc>
        <w:tc>
          <w:tcPr>
            <w:tcW w:w="1773" w:type="dxa"/>
            <w:shd w:val="clear" w:color="auto" w:fill="FDE9D9" w:themeFill="accent6" w:themeFillTint="33"/>
            <w:vAlign w:val="center"/>
          </w:tcPr>
          <w:p w14:paraId="40CD07C8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- El usuario puede ver próximos y pasados.</w:t>
            </w:r>
            <w:r w:rsidRPr="00441FD7">
              <w:rPr>
                <w:rFonts w:ascii="Arial" w:hAnsi="Arial" w:cs="Arial"/>
                <w:sz w:val="20"/>
                <w:szCs w:val="20"/>
              </w:rPr>
              <w:br/>
              <w:t>- Los filtros funcionan correctamente.</w:t>
            </w:r>
          </w:p>
        </w:tc>
        <w:tc>
          <w:tcPr>
            <w:tcW w:w="1548" w:type="dxa"/>
            <w:shd w:val="clear" w:color="auto" w:fill="F2DBDB" w:themeFill="accent2" w:themeFillTint="33"/>
            <w:vAlign w:val="center"/>
          </w:tcPr>
          <w:p w14:paraId="14B06152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</w:tbl>
    <w:p w14:paraId="7E1CD102" w14:textId="77777777" w:rsidR="00C17375" w:rsidRPr="00441FD7" w:rsidRDefault="00C17375" w:rsidP="00C17375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328B416C" w14:textId="77777777" w:rsidR="00C17375" w:rsidRPr="00441FD7" w:rsidRDefault="00C17375" w:rsidP="00C17375">
      <w:pPr>
        <w:rPr>
          <w:rFonts w:ascii="Arial" w:hAnsi="Arial" w:cs="Arial"/>
          <w:b/>
          <w:bCs/>
          <w:sz w:val="20"/>
          <w:szCs w:val="20"/>
        </w:rPr>
      </w:pPr>
    </w:p>
    <w:p w14:paraId="2359A447" w14:textId="77777777" w:rsidR="00C17375" w:rsidRPr="00441FD7" w:rsidRDefault="00C17375" w:rsidP="00C17375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aconcuadrcula"/>
        <w:tblW w:w="9605" w:type="dxa"/>
        <w:tblLook w:val="04A0" w:firstRow="1" w:lastRow="0" w:firstColumn="1" w:lastColumn="0" w:noHBand="0" w:noVBand="1"/>
      </w:tblPr>
      <w:tblGrid>
        <w:gridCol w:w="1866"/>
        <w:gridCol w:w="1957"/>
        <w:gridCol w:w="2135"/>
        <w:gridCol w:w="2019"/>
        <w:gridCol w:w="1628"/>
      </w:tblGrid>
      <w:tr w:rsidR="00C17375" w:rsidRPr="00441FD7" w14:paraId="37670B6B" w14:textId="77777777" w:rsidTr="00927143">
        <w:trPr>
          <w:trHeight w:val="337"/>
        </w:trPr>
        <w:tc>
          <w:tcPr>
            <w:tcW w:w="9605" w:type="dxa"/>
            <w:gridSpan w:val="5"/>
            <w:shd w:val="clear" w:color="auto" w:fill="DDD9C3" w:themeFill="background2" w:themeFillShade="E6"/>
          </w:tcPr>
          <w:p w14:paraId="40FFFBAE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EP04 – Gestión de Servicios</w:t>
            </w:r>
          </w:p>
        </w:tc>
      </w:tr>
      <w:tr w:rsidR="00C17375" w:rsidRPr="00441FD7" w14:paraId="11E42B87" w14:textId="77777777" w:rsidTr="00927143">
        <w:trPr>
          <w:trHeight w:val="337"/>
        </w:trPr>
        <w:tc>
          <w:tcPr>
            <w:tcW w:w="1866" w:type="dxa"/>
            <w:shd w:val="clear" w:color="auto" w:fill="E5DFEC" w:themeFill="accent4" w:themeFillTint="33"/>
            <w:vAlign w:val="center"/>
          </w:tcPr>
          <w:p w14:paraId="072DCD1C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Style w:val="Textoennegrita"/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957" w:type="dxa"/>
            <w:shd w:val="clear" w:color="auto" w:fill="EAF1DD" w:themeFill="accent3" w:themeFillTint="33"/>
            <w:vAlign w:val="center"/>
          </w:tcPr>
          <w:p w14:paraId="0322585C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Style w:val="Textoennegrita"/>
                <w:rFonts w:ascii="Arial" w:hAnsi="Arial" w:cs="Arial"/>
                <w:sz w:val="20"/>
                <w:szCs w:val="20"/>
              </w:rPr>
              <w:t>Feature</w:t>
            </w:r>
          </w:p>
        </w:tc>
        <w:tc>
          <w:tcPr>
            <w:tcW w:w="2135" w:type="dxa"/>
            <w:shd w:val="clear" w:color="auto" w:fill="F2DBDB" w:themeFill="accent2" w:themeFillTint="33"/>
            <w:vAlign w:val="center"/>
          </w:tcPr>
          <w:p w14:paraId="57A462D7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Style w:val="Textoennegrita"/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019" w:type="dxa"/>
            <w:shd w:val="clear" w:color="auto" w:fill="DBE5F1" w:themeFill="accent1" w:themeFillTint="33"/>
            <w:vAlign w:val="center"/>
          </w:tcPr>
          <w:p w14:paraId="5870AC65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Style w:val="Textoennegrita"/>
                <w:rFonts w:ascii="Arial" w:hAnsi="Arial" w:cs="Arial"/>
                <w:sz w:val="20"/>
                <w:szCs w:val="20"/>
              </w:rPr>
              <w:t>Prioridad (MoSCoW)</w:t>
            </w:r>
          </w:p>
        </w:tc>
        <w:tc>
          <w:tcPr>
            <w:tcW w:w="1626" w:type="dxa"/>
            <w:shd w:val="clear" w:color="auto" w:fill="FDE9D9" w:themeFill="accent6" w:themeFillTint="33"/>
          </w:tcPr>
          <w:p w14:paraId="75928ACF" w14:textId="77777777" w:rsidR="00C17375" w:rsidRPr="00441FD7" w:rsidRDefault="00C17375" w:rsidP="00927143">
            <w:pPr>
              <w:jc w:val="center"/>
              <w:rPr>
                <w:rStyle w:val="Textoennegrita"/>
                <w:rFonts w:ascii="Arial" w:hAnsi="Arial" w:cs="Arial"/>
                <w:sz w:val="20"/>
                <w:szCs w:val="20"/>
              </w:rPr>
            </w:pPr>
            <w:r w:rsidRPr="00441FD7">
              <w:rPr>
                <w:rFonts w:ascii="Arial" w:hAnsi="Arial" w:cs="Arial"/>
                <w:b/>
                <w:bCs/>
                <w:sz w:val="20"/>
                <w:szCs w:val="20"/>
              </w:rPr>
              <w:t>Estimación (Planning Poker)</w:t>
            </w:r>
          </w:p>
        </w:tc>
      </w:tr>
      <w:tr w:rsidR="00C17375" w:rsidRPr="00441FD7" w14:paraId="4EC269E8" w14:textId="77777777" w:rsidTr="00927143">
        <w:trPr>
          <w:trHeight w:val="1012"/>
        </w:trPr>
        <w:tc>
          <w:tcPr>
            <w:tcW w:w="1866" w:type="dxa"/>
            <w:shd w:val="clear" w:color="auto" w:fill="E5DFEC" w:themeFill="accent4" w:themeFillTint="33"/>
          </w:tcPr>
          <w:p w14:paraId="79668520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F04.01</w:t>
            </w:r>
          </w:p>
        </w:tc>
        <w:tc>
          <w:tcPr>
            <w:tcW w:w="1957" w:type="dxa"/>
            <w:shd w:val="clear" w:color="auto" w:fill="EAF1DD" w:themeFill="accent3" w:themeFillTint="33"/>
          </w:tcPr>
          <w:p w14:paraId="6D0E0778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Consultar servicio requerido</w:t>
            </w:r>
          </w:p>
        </w:tc>
        <w:tc>
          <w:tcPr>
            <w:tcW w:w="2135" w:type="dxa"/>
            <w:shd w:val="clear" w:color="auto" w:fill="F2DBDB" w:themeFill="accent2" w:themeFillTint="33"/>
          </w:tcPr>
          <w:p w14:paraId="4E4187B2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Visualizar el tipo de servicio asociado a un turno.</w:t>
            </w:r>
          </w:p>
        </w:tc>
        <w:tc>
          <w:tcPr>
            <w:tcW w:w="2019" w:type="dxa"/>
            <w:shd w:val="clear" w:color="auto" w:fill="DBE5F1" w:themeFill="accent1" w:themeFillTint="33"/>
          </w:tcPr>
          <w:p w14:paraId="42FF904E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Must have</w:t>
            </w:r>
          </w:p>
        </w:tc>
        <w:tc>
          <w:tcPr>
            <w:tcW w:w="1626" w:type="dxa"/>
            <w:shd w:val="clear" w:color="auto" w:fill="FDE9D9" w:themeFill="accent6" w:themeFillTint="33"/>
          </w:tcPr>
          <w:p w14:paraId="614FD59A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C17375" w:rsidRPr="00441FD7" w14:paraId="6294C1C9" w14:textId="77777777" w:rsidTr="00927143">
        <w:trPr>
          <w:trHeight w:val="674"/>
        </w:trPr>
        <w:tc>
          <w:tcPr>
            <w:tcW w:w="1866" w:type="dxa"/>
            <w:shd w:val="clear" w:color="auto" w:fill="E5DFEC" w:themeFill="accent4" w:themeFillTint="33"/>
          </w:tcPr>
          <w:p w14:paraId="1365D7E1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F04.02</w:t>
            </w:r>
          </w:p>
        </w:tc>
        <w:tc>
          <w:tcPr>
            <w:tcW w:w="1957" w:type="dxa"/>
            <w:shd w:val="clear" w:color="auto" w:fill="EAF1DD" w:themeFill="accent3" w:themeFillTint="33"/>
          </w:tcPr>
          <w:p w14:paraId="45178A1C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Modificar historial de servicios</w:t>
            </w:r>
          </w:p>
        </w:tc>
        <w:tc>
          <w:tcPr>
            <w:tcW w:w="2135" w:type="dxa"/>
            <w:shd w:val="clear" w:color="auto" w:fill="F2DBDB" w:themeFill="accent2" w:themeFillTint="33"/>
          </w:tcPr>
          <w:p w14:paraId="331A36EE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Registrar información del servicio realizado.</w:t>
            </w:r>
          </w:p>
        </w:tc>
        <w:tc>
          <w:tcPr>
            <w:tcW w:w="2019" w:type="dxa"/>
            <w:shd w:val="clear" w:color="auto" w:fill="DBE5F1" w:themeFill="accent1" w:themeFillTint="33"/>
          </w:tcPr>
          <w:p w14:paraId="0FBA0B60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Must have</w:t>
            </w:r>
          </w:p>
        </w:tc>
        <w:tc>
          <w:tcPr>
            <w:tcW w:w="1626" w:type="dxa"/>
            <w:shd w:val="clear" w:color="auto" w:fill="FDE9D9" w:themeFill="accent6" w:themeFillTint="33"/>
          </w:tcPr>
          <w:p w14:paraId="6F531D37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17375" w:rsidRPr="00441FD7" w14:paraId="4EC48407" w14:textId="77777777" w:rsidTr="00927143">
        <w:trPr>
          <w:trHeight w:val="1349"/>
        </w:trPr>
        <w:tc>
          <w:tcPr>
            <w:tcW w:w="1866" w:type="dxa"/>
            <w:shd w:val="clear" w:color="auto" w:fill="E5DFEC" w:themeFill="accent4" w:themeFillTint="33"/>
          </w:tcPr>
          <w:p w14:paraId="7FDB3121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F04.03</w:t>
            </w:r>
          </w:p>
        </w:tc>
        <w:tc>
          <w:tcPr>
            <w:tcW w:w="1957" w:type="dxa"/>
            <w:shd w:val="clear" w:color="auto" w:fill="EAF1DD" w:themeFill="accent3" w:themeFillTint="33"/>
          </w:tcPr>
          <w:p w14:paraId="16F8BB86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Consultar historial del vehículo</w:t>
            </w:r>
          </w:p>
        </w:tc>
        <w:tc>
          <w:tcPr>
            <w:tcW w:w="2135" w:type="dxa"/>
            <w:shd w:val="clear" w:color="auto" w:fill="F2DBDB" w:themeFill="accent2" w:themeFillTint="33"/>
          </w:tcPr>
          <w:p w14:paraId="5F3EB2F5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Ver el historial de mantenimiento por parte del cliente o personal técnico.</w:t>
            </w:r>
          </w:p>
        </w:tc>
        <w:tc>
          <w:tcPr>
            <w:tcW w:w="2019" w:type="dxa"/>
            <w:shd w:val="clear" w:color="auto" w:fill="DBE5F1" w:themeFill="accent1" w:themeFillTint="33"/>
          </w:tcPr>
          <w:p w14:paraId="03645273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Should have</w:t>
            </w:r>
          </w:p>
        </w:tc>
        <w:tc>
          <w:tcPr>
            <w:tcW w:w="1626" w:type="dxa"/>
            <w:shd w:val="clear" w:color="auto" w:fill="FDE9D9" w:themeFill="accent6" w:themeFillTint="33"/>
          </w:tcPr>
          <w:p w14:paraId="3ABBB967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</w:tbl>
    <w:p w14:paraId="6F9B6FE6" w14:textId="77777777" w:rsidR="00C17375" w:rsidRPr="00441FD7" w:rsidRDefault="00C17375" w:rsidP="00C17375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aconcuadrcula"/>
        <w:tblW w:w="9557" w:type="dxa"/>
        <w:tblLook w:val="04A0" w:firstRow="1" w:lastRow="0" w:firstColumn="1" w:lastColumn="0" w:noHBand="0" w:noVBand="1"/>
      </w:tblPr>
      <w:tblGrid>
        <w:gridCol w:w="1543"/>
        <w:gridCol w:w="1560"/>
        <w:gridCol w:w="1636"/>
        <w:gridCol w:w="1576"/>
        <w:gridCol w:w="2298"/>
        <w:gridCol w:w="944"/>
      </w:tblGrid>
      <w:tr w:rsidR="00C17375" w:rsidRPr="00441FD7" w14:paraId="6147A06A" w14:textId="77777777" w:rsidTr="00927143">
        <w:trPr>
          <w:trHeight w:val="849"/>
        </w:trPr>
        <w:tc>
          <w:tcPr>
            <w:tcW w:w="1543" w:type="dxa"/>
            <w:shd w:val="clear" w:color="auto" w:fill="E5DFEC" w:themeFill="accent4" w:themeFillTint="33"/>
            <w:vAlign w:val="center"/>
          </w:tcPr>
          <w:p w14:paraId="3920C896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Style w:val="Textoennegrita"/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560" w:type="dxa"/>
            <w:shd w:val="clear" w:color="auto" w:fill="EAF1DD" w:themeFill="accent3" w:themeFillTint="33"/>
            <w:vAlign w:val="center"/>
          </w:tcPr>
          <w:p w14:paraId="39BBEA0D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Style w:val="Textoennegrita"/>
                <w:rFonts w:ascii="Arial" w:hAnsi="Arial" w:cs="Arial"/>
                <w:sz w:val="20"/>
                <w:szCs w:val="20"/>
              </w:rPr>
              <w:t>Feature</w:t>
            </w:r>
          </w:p>
        </w:tc>
        <w:tc>
          <w:tcPr>
            <w:tcW w:w="1636" w:type="dxa"/>
            <w:shd w:val="clear" w:color="auto" w:fill="F2DBDB" w:themeFill="accent2" w:themeFillTint="33"/>
            <w:vAlign w:val="center"/>
          </w:tcPr>
          <w:p w14:paraId="790EBA1A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Style w:val="Textoennegrita"/>
                <w:rFonts w:ascii="Arial" w:hAnsi="Arial" w:cs="Arial"/>
                <w:sz w:val="20"/>
                <w:szCs w:val="20"/>
              </w:rPr>
              <w:t>Supuestos</w:t>
            </w:r>
          </w:p>
        </w:tc>
        <w:tc>
          <w:tcPr>
            <w:tcW w:w="1576" w:type="dxa"/>
            <w:shd w:val="clear" w:color="auto" w:fill="DBE5F1" w:themeFill="accent1" w:themeFillTint="33"/>
            <w:vAlign w:val="center"/>
          </w:tcPr>
          <w:p w14:paraId="45067F4A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Style w:val="Textoennegrita"/>
                <w:rFonts w:ascii="Arial" w:hAnsi="Arial" w:cs="Arial"/>
                <w:sz w:val="20"/>
                <w:szCs w:val="20"/>
              </w:rPr>
              <w:t>Riesgos</w:t>
            </w:r>
          </w:p>
        </w:tc>
        <w:tc>
          <w:tcPr>
            <w:tcW w:w="2298" w:type="dxa"/>
            <w:shd w:val="clear" w:color="auto" w:fill="FDE9D9" w:themeFill="accent6" w:themeFillTint="33"/>
            <w:vAlign w:val="center"/>
          </w:tcPr>
          <w:p w14:paraId="254E1FDD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Style w:val="Textoennegrita"/>
                <w:rFonts w:ascii="Arial" w:hAnsi="Arial" w:cs="Arial"/>
                <w:sz w:val="20"/>
                <w:szCs w:val="20"/>
              </w:rPr>
              <w:t>Criterios de aceptación</w:t>
            </w:r>
          </w:p>
        </w:tc>
        <w:tc>
          <w:tcPr>
            <w:tcW w:w="944" w:type="dxa"/>
            <w:shd w:val="clear" w:color="auto" w:fill="F2DBDB" w:themeFill="accent2" w:themeFillTint="33"/>
            <w:vAlign w:val="center"/>
          </w:tcPr>
          <w:p w14:paraId="41291CEE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Style w:val="Textoennegrita"/>
                <w:rFonts w:ascii="Arial" w:hAnsi="Arial" w:cs="Arial"/>
                <w:sz w:val="20"/>
                <w:szCs w:val="20"/>
              </w:rPr>
              <w:t>Spike</w:t>
            </w:r>
          </w:p>
        </w:tc>
      </w:tr>
      <w:tr w:rsidR="00C17375" w:rsidRPr="00441FD7" w14:paraId="62075881" w14:textId="77777777" w:rsidTr="00927143">
        <w:trPr>
          <w:trHeight w:val="2257"/>
        </w:trPr>
        <w:tc>
          <w:tcPr>
            <w:tcW w:w="1543" w:type="dxa"/>
            <w:shd w:val="clear" w:color="auto" w:fill="E5DFEC" w:themeFill="accent4" w:themeFillTint="33"/>
            <w:vAlign w:val="center"/>
          </w:tcPr>
          <w:p w14:paraId="13E1E711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F04.01</w:t>
            </w:r>
          </w:p>
        </w:tc>
        <w:tc>
          <w:tcPr>
            <w:tcW w:w="1560" w:type="dxa"/>
            <w:shd w:val="clear" w:color="auto" w:fill="EAF1DD" w:themeFill="accent3" w:themeFillTint="33"/>
            <w:vAlign w:val="center"/>
          </w:tcPr>
          <w:p w14:paraId="5C6A2182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Consultar servicio requerido</w:t>
            </w:r>
          </w:p>
        </w:tc>
        <w:tc>
          <w:tcPr>
            <w:tcW w:w="1636" w:type="dxa"/>
            <w:shd w:val="clear" w:color="auto" w:fill="F2DBDB" w:themeFill="accent2" w:themeFillTint="33"/>
            <w:vAlign w:val="center"/>
          </w:tcPr>
          <w:p w14:paraId="6E946A1D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- El turno tiene un servicio asignado.</w:t>
            </w:r>
          </w:p>
          <w:p w14:paraId="4EB7DE55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- El usuario tiene acceso.</w:t>
            </w:r>
          </w:p>
        </w:tc>
        <w:tc>
          <w:tcPr>
            <w:tcW w:w="1576" w:type="dxa"/>
            <w:shd w:val="clear" w:color="auto" w:fill="DBE5F1" w:themeFill="accent1" w:themeFillTint="33"/>
            <w:vAlign w:val="center"/>
          </w:tcPr>
          <w:p w14:paraId="7ED95032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- Error al mostrar el servicio.</w:t>
            </w:r>
          </w:p>
          <w:p w14:paraId="71E68EE3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- Usuario sin permisos accede a servicios de otros.</w:t>
            </w:r>
          </w:p>
        </w:tc>
        <w:tc>
          <w:tcPr>
            <w:tcW w:w="2298" w:type="dxa"/>
            <w:shd w:val="clear" w:color="auto" w:fill="FDE9D9" w:themeFill="accent6" w:themeFillTint="33"/>
            <w:vAlign w:val="center"/>
          </w:tcPr>
          <w:p w14:paraId="35049D11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- El sistema muestra correctamente el tipo de servicio relacionado a cada turno.</w:t>
            </w:r>
          </w:p>
        </w:tc>
        <w:tc>
          <w:tcPr>
            <w:tcW w:w="944" w:type="dxa"/>
            <w:shd w:val="clear" w:color="auto" w:fill="F2DBDB" w:themeFill="accent2" w:themeFillTint="33"/>
            <w:vAlign w:val="center"/>
          </w:tcPr>
          <w:p w14:paraId="0D0A5FBC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C17375" w:rsidRPr="00441FD7" w14:paraId="762FAAF6" w14:textId="77777777" w:rsidTr="00927143">
        <w:trPr>
          <w:trHeight w:val="1408"/>
        </w:trPr>
        <w:tc>
          <w:tcPr>
            <w:tcW w:w="1543" w:type="dxa"/>
            <w:shd w:val="clear" w:color="auto" w:fill="E5DFEC" w:themeFill="accent4" w:themeFillTint="33"/>
            <w:vAlign w:val="center"/>
          </w:tcPr>
          <w:p w14:paraId="4EDB4952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F04.02</w:t>
            </w:r>
          </w:p>
        </w:tc>
        <w:tc>
          <w:tcPr>
            <w:tcW w:w="1560" w:type="dxa"/>
            <w:shd w:val="clear" w:color="auto" w:fill="EAF1DD" w:themeFill="accent3" w:themeFillTint="33"/>
            <w:vAlign w:val="center"/>
          </w:tcPr>
          <w:p w14:paraId="4D989D50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Modificar historial de servicios</w:t>
            </w:r>
          </w:p>
        </w:tc>
        <w:tc>
          <w:tcPr>
            <w:tcW w:w="1636" w:type="dxa"/>
            <w:shd w:val="clear" w:color="auto" w:fill="F2DBDB" w:themeFill="accent2" w:themeFillTint="33"/>
            <w:vAlign w:val="center"/>
          </w:tcPr>
          <w:p w14:paraId="72D7EDB0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- El mecánico o administrador puede editar.- El servicio fue efectivamente realizado.</w:t>
            </w:r>
          </w:p>
        </w:tc>
        <w:tc>
          <w:tcPr>
            <w:tcW w:w="1576" w:type="dxa"/>
            <w:shd w:val="clear" w:color="auto" w:fill="DBE5F1" w:themeFill="accent1" w:themeFillTint="33"/>
            <w:vAlign w:val="center"/>
          </w:tcPr>
          <w:p w14:paraId="60C65ACB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- Ingreso de datos incorrectos.- Modificación posterior indebida.</w:t>
            </w:r>
          </w:p>
        </w:tc>
        <w:tc>
          <w:tcPr>
            <w:tcW w:w="2298" w:type="dxa"/>
            <w:shd w:val="clear" w:color="auto" w:fill="FDE9D9" w:themeFill="accent6" w:themeFillTint="33"/>
            <w:vAlign w:val="center"/>
          </w:tcPr>
          <w:p w14:paraId="34960047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- Solo personal autorizado puede modificar.- El registro queda guardado con fecha y responsable.</w:t>
            </w:r>
          </w:p>
        </w:tc>
        <w:tc>
          <w:tcPr>
            <w:tcW w:w="944" w:type="dxa"/>
            <w:shd w:val="clear" w:color="auto" w:fill="F2DBDB" w:themeFill="accent2" w:themeFillTint="33"/>
            <w:vAlign w:val="center"/>
          </w:tcPr>
          <w:p w14:paraId="79957829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C17375" w:rsidRPr="00441FD7" w14:paraId="3D2CC98E" w14:textId="77777777" w:rsidTr="00927143">
        <w:trPr>
          <w:trHeight w:val="2532"/>
        </w:trPr>
        <w:tc>
          <w:tcPr>
            <w:tcW w:w="1543" w:type="dxa"/>
            <w:shd w:val="clear" w:color="auto" w:fill="E5DFEC" w:themeFill="accent4" w:themeFillTint="33"/>
            <w:vAlign w:val="center"/>
          </w:tcPr>
          <w:p w14:paraId="1DBE9921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F04.03</w:t>
            </w:r>
          </w:p>
        </w:tc>
        <w:tc>
          <w:tcPr>
            <w:tcW w:w="1560" w:type="dxa"/>
            <w:shd w:val="clear" w:color="auto" w:fill="EAF1DD" w:themeFill="accent3" w:themeFillTint="33"/>
            <w:vAlign w:val="center"/>
          </w:tcPr>
          <w:p w14:paraId="340540E9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Consultar historial del vehículo</w:t>
            </w:r>
          </w:p>
        </w:tc>
        <w:tc>
          <w:tcPr>
            <w:tcW w:w="1636" w:type="dxa"/>
            <w:shd w:val="clear" w:color="auto" w:fill="F2DBDB" w:themeFill="accent2" w:themeFillTint="33"/>
            <w:vAlign w:val="center"/>
          </w:tcPr>
          <w:p w14:paraId="4897EDC8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- El vehículo tiene historial cargado.</w:t>
            </w:r>
          </w:p>
          <w:p w14:paraId="0789E1E9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- El usuario tiene permiso para acceder.</w:t>
            </w:r>
          </w:p>
        </w:tc>
        <w:tc>
          <w:tcPr>
            <w:tcW w:w="1576" w:type="dxa"/>
            <w:shd w:val="clear" w:color="auto" w:fill="DBE5F1" w:themeFill="accent1" w:themeFillTint="33"/>
            <w:vAlign w:val="center"/>
          </w:tcPr>
          <w:p w14:paraId="4FAC495D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- Cliente ve historial de otro usuario.</w:t>
            </w:r>
          </w:p>
          <w:p w14:paraId="1F874496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- Error en la presentación de los datos.</w:t>
            </w:r>
          </w:p>
        </w:tc>
        <w:tc>
          <w:tcPr>
            <w:tcW w:w="2298" w:type="dxa"/>
            <w:shd w:val="clear" w:color="auto" w:fill="FDE9D9" w:themeFill="accent6" w:themeFillTint="33"/>
            <w:vAlign w:val="center"/>
          </w:tcPr>
          <w:p w14:paraId="235EF321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- Cliente o mecánico visualiza listado completo y ordenado de servicios previos del vehículo.</w:t>
            </w:r>
          </w:p>
        </w:tc>
        <w:tc>
          <w:tcPr>
            <w:tcW w:w="944" w:type="dxa"/>
            <w:shd w:val="clear" w:color="auto" w:fill="F2DBDB" w:themeFill="accent2" w:themeFillTint="33"/>
            <w:vAlign w:val="center"/>
          </w:tcPr>
          <w:p w14:paraId="0CA1FB27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</w:tbl>
    <w:p w14:paraId="7A3D23E0" w14:textId="77777777" w:rsidR="00C17375" w:rsidRPr="00441FD7" w:rsidRDefault="00C17375" w:rsidP="00C17375">
      <w:pPr>
        <w:rPr>
          <w:rFonts w:ascii="Arial" w:hAnsi="Arial" w:cs="Arial"/>
          <w:b/>
          <w:bCs/>
          <w:sz w:val="20"/>
          <w:szCs w:val="20"/>
        </w:rPr>
      </w:pPr>
    </w:p>
    <w:p w14:paraId="169639AB" w14:textId="77777777" w:rsidR="00C17375" w:rsidRPr="00441FD7" w:rsidRDefault="00C17375" w:rsidP="00C17375">
      <w:pPr>
        <w:rPr>
          <w:rFonts w:ascii="Arial" w:hAnsi="Arial" w:cs="Arial"/>
          <w:b/>
          <w:bCs/>
          <w:sz w:val="20"/>
          <w:szCs w:val="20"/>
        </w:rPr>
      </w:pPr>
    </w:p>
    <w:p w14:paraId="57187CD5" w14:textId="77777777" w:rsidR="00C17375" w:rsidRPr="00441FD7" w:rsidRDefault="00C17375" w:rsidP="00C17375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aconcuadrcula"/>
        <w:tblW w:w="9673" w:type="dxa"/>
        <w:tblLook w:val="04A0" w:firstRow="1" w:lastRow="0" w:firstColumn="1" w:lastColumn="0" w:noHBand="0" w:noVBand="1"/>
      </w:tblPr>
      <w:tblGrid>
        <w:gridCol w:w="1514"/>
        <w:gridCol w:w="3027"/>
        <w:gridCol w:w="2060"/>
        <w:gridCol w:w="1648"/>
        <w:gridCol w:w="1424"/>
      </w:tblGrid>
      <w:tr w:rsidR="00C17375" w:rsidRPr="00441FD7" w14:paraId="1DB1B119" w14:textId="77777777" w:rsidTr="00927143">
        <w:trPr>
          <w:trHeight w:val="317"/>
        </w:trPr>
        <w:tc>
          <w:tcPr>
            <w:tcW w:w="9673" w:type="dxa"/>
            <w:gridSpan w:val="5"/>
            <w:shd w:val="clear" w:color="auto" w:fill="DDD9C3" w:themeFill="background2" w:themeFillShade="E6"/>
          </w:tcPr>
          <w:p w14:paraId="6179EE23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EP05 – Gestión de Notificaciones</w:t>
            </w:r>
          </w:p>
        </w:tc>
      </w:tr>
      <w:tr w:rsidR="00C17375" w:rsidRPr="00441FD7" w14:paraId="2067C536" w14:textId="77777777" w:rsidTr="00927143">
        <w:trPr>
          <w:trHeight w:val="634"/>
        </w:trPr>
        <w:tc>
          <w:tcPr>
            <w:tcW w:w="1514" w:type="dxa"/>
            <w:shd w:val="clear" w:color="auto" w:fill="E5DFEC" w:themeFill="accent4" w:themeFillTint="33"/>
            <w:vAlign w:val="center"/>
          </w:tcPr>
          <w:p w14:paraId="44E3D3A3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FD7">
              <w:rPr>
                <w:rStyle w:val="Textoennegrita"/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027" w:type="dxa"/>
            <w:shd w:val="clear" w:color="auto" w:fill="EAF1DD" w:themeFill="accent3" w:themeFillTint="33"/>
            <w:vAlign w:val="center"/>
          </w:tcPr>
          <w:p w14:paraId="733AFFF5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Style w:val="Textoennegrita"/>
                <w:rFonts w:ascii="Arial" w:hAnsi="Arial" w:cs="Arial"/>
                <w:sz w:val="20"/>
                <w:szCs w:val="20"/>
              </w:rPr>
              <w:t>Feature</w:t>
            </w:r>
          </w:p>
        </w:tc>
        <w:tc>
          <w:tcPr>
            <w:tcW w:w="2060" w:type="dxa"/>
            <w:shd w:val="clear" w:color="auto" w:fill="F2DBDB" w:themeFill="accent2" w:themeFillTint="33"/>
            <w:vAlign w:val="center"/>
          </w:tcPr>
          <w:p w14:paraId="397A61DA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Style w:val="Textoennegrita"/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648" w:type="dxa"/>
            <w:shd w:val="clear" w:color="auto" w:fill="DBE5F1" w:themeFill="accent1" w:themeFillTint="33"/>
            <w:vAlign w:val="center"/>
          </w:tcPr>
          <w:p w14:paraId="2708A7D0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Style w:val="Textoennegrita"/>
                <w:rFonts w:ascii="Arial" w:hAnsi="Arial" w:cs="Arial"/>
                <w:sz w:val="20"/>
                <w:szCs w:val="20"/>
              </w:rPr>
              <w:t>Prioridad (MoSCoW)</w:t>
            </w:r>
          </w:p>
        </w:tc>
        <w:tc>
          <w:tcPr>
            <w:tcW w:w="1423" w:type="dxa"/>
            <w:shd w:val="clear" w:color="auto" w:fill="FDE9D9" w:themeFill="accent6" w:themeFillTint="33"/>
          </w:tcPr>
          <w:p w14:paraId="121A9235" w14:textId="77777777" w:rsidR="00C17375" w:rsidRPr="00441FD7" w:rsidRDefault="00C17375" w:rsidP="00927143">
            <w:pPr>
              <w:jc w:val="center"/>
              <w:rPr>
                <w:rStyle w:val="Textoennegrita"/>
                <w:rFonts w:ascii="Arial" w:hAnsi="Arial" w:cs="Arial"/>
                <w:sz w:val="20"/>
                <w:szCs w:val="20"/>
              </w:rPr>
            </w:pPr>
            <w:r w:rsidRPr="00441FD7">
              <w:rPr>
                <w:rFonts w:ascii="Arial" w:hAnsi="Arial" w:cs="Arial"/>
                <w:b/>
                <w:bCs/>
                <w:sz w:val="20"/>
                <w:szCs w:val="20"/>
              </w:rPr>
              <w:t>Estimación (Planning Poker)</w:t>
            </w:r>
          </w:p>
        </w:tc>
      </w:tr>
      <w:tr w:rsidR="00C17375" w:rsidRPr="00441FD7" w14:paraId="1B6336D9" w14:textId="77777777" w:rsidTr="00927143">
        <w:trPr>
          <w:trHeight w:val="1271"/>
        </w:trPr>
        <w:tc>
          <w:tcPr>
            <w:tcW w:w="1514" w:type="dxa"/>
            <w:shd w:val="clear" w:color="auto" w:fill="E5DFEC" w:themeFill="accent4" w:themeFillTint="33"/>
          </w:tcPr>
          <w:p w14:paraId="480566CF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F05.01</w:t>
            </w:r>
          </w:p>
        </w:tc>
        <w:tc>
          <w:tcPr>
            <w:tcW w:w="3027" w:type="dxa"/>
            <w:shd w:val="clear" w:color="auto" w:fill="EAF1DD" w:themeFill="accent3" w:themeFillTint="33"/>
          </w:tcPr>
          <w:p w14:paraId="1245E3E6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Notificar confirmaciones de turno</w:t>
            </w:r>
          </w:p>
        </w:tc>
        <w:tc>
          <w:tcPr>
            <w:tcW w:w="2060" w:type="dxa"/>
            <w:shd w:val="clear" w:color="auto" w:fill="F2DBDB" w:themeFill="accent2" w:themeFillTint="33"/>
          </w:tcPr>
          <w:p w14:paraId="1E44BA16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Enviar confirmación por correo/WhatsApp al reservar un turno.</w:t>
            </w:r>
          </w:p>
        </w:tc>
        <w:tc>
          <w:tcPr>
            <w:tcW w:w="1648" w:type="dxa"/>
            <w:shd w:val="clear" w:color="auto" w:fill="DBE5F1" w:themeFill="accent1" w:themeFillTint="33"/>
          </w:tcPr>
          <w:p w14:paraId="4DA39510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Must have</w:t>
            </w:r>
          </w:p>
        </w:tc>
        <w:tc>
          <w:tcPr>
            <w:tcW w:w="1423" w:type="dxa"/>
            <w:shd w:val="clear" w:color="auto" w:fill="FDE9D9" w:themeFill="accent6" w:themeFillTint="33"/>
          </w:tcPr>
          <w:p w14:paraId="179A7410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C17375" w:rsidRPr="00441FD7" w14:paraId="70C99730" w14:textId="77777777" w:rsidTr="00927143">
        <w:trPr>
          <w:trHeight w:val="944"/>
        </w:trPr>
        <w:tc>
          <w:tcPr>
            <w:tcW w:w="1514" w:type="dxa"/>
            <w:shd w:val="clear" w:color="auto" w:fill="E5DFEC" w:themeFill="accent4" w:themeFillTint="33"/>
          </w:tcPr>
          <w:p w14:paraId="483BDCAD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F05.02</w:t>
            </w:r>
          </w:p>
        </w:tc>
        <w:tc>
          <w:tcPr>
            <w:tcW w:w="3027" w:type="dxa"/>
            <w:shd w:val="clear" w:color="auto" w:fill="EAF1DD" w:themeFill="accent3" w:themeFillTint="33"/>
          </w:tcPr>
          <w:p w14:paraId="3B8DBB61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Notificar recordatorio</w:t>
            </w:r>
          </w:p>
        </w:tc>
        <w:tc>
          <w:tcPr>
            <w:tcW w:w="2060" w:type="dxa"/>
            <w:shd w:val="clear" w:color="auto" w:fill="F2DBDB" w:themeFill="accent2" w:themeFillTint="33"/>
          </w:tcPr>
          <w:p w14:paraId="475A4C9B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Enviar recordatorio automático antes del turno.</w:t>
            </w:r>
          </w:p>
        </w:tc>
        <w:tc>
          <w:tcPr>
            <w:tcW w:w="1648" w:type="dxa"/>
            <w:shd w:val="clear" w:color="auto" w:fill="DBE5F1" w:themeFill="accent1" w:themeFillTint="33"/>
          </w:tcPr>
          <w:p w14:paraId="6E39C460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Must have</w:t>
            </w:r>
          </w:p>
        </w:tc>
        <w:tc>
          <w:tcPr>
            <w:tcW w:w="1423" w:type="dxa"/>
            <w:shd w:val="clear" w:color="auto" w:fill="FDE9D9" w:themeFill="accent6" w:themeFillTint="33"/>
          </w:tcPr>
          <w:p w14:paraId="392F908F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C17375" w:rsidRPr="00441FD7" w14:paraId="59C072A3" w14:textId="77777777" w:rsidTr="00927143">
        <w:trPr>
          <w:trHeight w:val="1271"/>
        </w:trPr>
        <w:tc>
          <w:tcPr>
            <w:tcW w:w="1514" w:type="dxa"/>
            <w:shd w:val="clear" w:color="auto" w:fill="E5DFEC" w:themeFill="accent4" w:themeFillTint="33"/>
          </w:tcPr>
          <w:p w14:paraId="00B9F318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F05.03</w:t>
            </w:r>
          </w:p>
        </w:tc>
        <w:tc>
          <w:tcPr>
            <w:tcW w:w="3027" w:type="dxa"/>
            <w:shd w:val="clear" w:color="auto" w:fill="EAF1DD" w:themeFill="accent3" w:themeFillTint="33"/>
          </w:tcPr>
          <w:p w14:paraId="78AF8D7F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Notificar cancelación/reprogramación</w:t>
            </w:r>
          </w:p>
        </w:tc>
        <w:tc>
          <w:tcPr>
            <w:tcW w:w="2060" w:type="dxa"/>
            <w:shd w:val="clear" w:color="auto" w:fill="F2DBDB" w:themeFill="accent2" w:themeFillTint="33"/>
          </w:tcPr>
          <w:p w14:paraId="01D440AC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Informar al cliente si su turno fue cancelado o reprogramado.</w:t>
            </w:r>
          </w:p>
        </w:tc>
        <w:tc>
          <w:tcPr>
            <w:tcW w:w="1648" w:type="dxa"/>
            <w:shd w:val="clear" w:color="auto" w:fill="DBE5F1" w:themeFill="accent1" w:themeFillTint="33"/>
          </w:tcPr>
          <w:p w14:paraId="46C1A4FB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Should have</w:t>
            </w:r>
          </w:p>
        </w:tc>
        <w:tc>
          <w:tcPr>
            <w:tcW w:w="1423" w:type="dxa"/>
            <w:shd w:val="clear" w:color="auto" w:fill="FDE9D9" w:themeFill="accent6" w:themeFillTint="33"/>
          </w:tcPr>
          <w:p w14:paraId="0DE30842" w14:textId="77777777" w:rsidR="00C17375" w:rsidRPr="00441FD7" w:rsidRDefault="00C17375" w:rsidP="009271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1FD7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14:paraId="46FACCED" w14:textId="77777777" w:rsidR="00C17375" w:rsidRPr="00441FD7" w:rsidRDefault="00C17375" w:rsidP="00C17375">
      <w:pPr>
        <w:rPr>
          <w:rFonts w:ascii="Arial" w:hAnsi="Arial" w:cs="Arial"/>
          <w:b/>
          <w:bCs/>
          <w:sz w:val="20"/>
          <w:szCs w:val="20"/>
        </w:rPr>
      </w:pPr>
    </w:p>
    <w:p w14:paraId="482CB78F" w14:textId="77777777" w:rsidR="002155E8" w:rsidRDefault="002155E8" w:rsidP="00C17375">
      <w:pPr>
        <w:rPr>
          <w:rFonts w:ascii="Arial" w:hAnsi="Arial" w:cs="Arial"/>
          <w:b/>
          <w:bCs/>
          <w:sz w:val="20"/>
          <w:szCs w:val="20"/>
        </w:rPr>
      </w:pPr>
    </w:p>
    <w:p w14:paraId="1E3D1F52" w14:textId="77777777" w:rsidR="00441FD7" w:rsidRPr="00441FD7" w:rsidRDefault="00441FD7" w:rsidP="00C17375">
      <w:pPr>
        <w:rPr>
          <w:rFonts w:ascii="Arial" w:hAnsi="Arial" w:cs="Arial"/>
          <w:b/>
          <w:bCs/>
          <w:sz w:val="20"/>
          <w:szCs w:val="20"/>
        </w:rPr>
      </w:pPr>
    </w:p>
    <w:p w14:paraId="76AA0327" w14:textId="77777777" w:rsidR="0082521E" w:rsidRPr="006D25E4" w:rsidRDefault="0082521E" w:rsidP="006D25E4">
      <w:pPr>
        <w:rPr>
          <w:rFonts w:ascii="Arial" w:hAnsi="Arial" w:cs="Arial"/>
        </w:rPr>
      </w:pPr>
    </w:p>
    <w:sectPr w:rsidR="0082521E" w:rsidRPr="006D25E4" w:rsidSect="003643F5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65091E" w14:textId="77777777" w:rsidR="0008440D" w:rsidRDefault="0008440D" w:rsidP="00AB3552">
      <w:pPr>
        <w:spacing w:after="0" w:line="240" w:lineRule="auto"/>
      </w:pPr>
      <w:r>
        <w:separator/>
      </w:r>
    </w:p>
  </w:endnote>
  <w:endnote w:type="continuationSeparator" w:id="0">
    <w:p w14:paraId="5EB0B92C" w14:textId="77777777" w:rsidR="0008440D" w:rsidRDefault="0008440D" w:rsidP="00AB3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E86A2" w14:textId="314CF72B" w:rsidR="003643F5" w:rsidRDefault="003643F5">
    <w:pPr>
      <w:pStyle w:val="Piedepgina"/>
      <w:jc w:val="right"/>
    </w:pPr>
  </w:p>
  <w:p w14:paraId="7534E819" w14:textId="77777777" w:rsidR="003643F5" w:rsidRDefault="003643F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23583432"/>
      <w:docPartObj>
        <w:docPartGallery w:val="Page Numbers (Bottom of Page)"/>
        <w:docPartUnique/>
      </w:docPartObj>
    </w:sdtPr>
    <w:sdtContent>
      <w:p w14:paraId="473EF6FA" w14:textId="77777777" w:rsidR="003643F5" w:rsidRDefault="003643F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595BAB9" w14:textId="77777777" w:rsidR="003643F5" w:rsidRDefault="003643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228A0E" w14:textId="77777777" w:rsidR="0008440D" w:rsidRDefault="0008440D" w:rsidP="00AB3552">
      <w:pPr>
        <w:spacing w:after="0" w:line="240" w:lineRule="auto"/>
      </w:pPr>
      <w:r>
        <w:separator/>
      </w:r>
    </w:p>
  </w:footnote>
  <w:footnote w:type="continuationSeparator" w:id="0">
    <w:p w14:paraId="0A923453" w14:textId="77777777" w:rsidR="0008440D" w:rsidRDefault="0008440D" w:rsidP="00AB35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3EA8F" w14:textId="77777777" w:rsidR="003643F5" w:rsidRPr="00AB3552" w:rsidRDefault="003643F5">
    <w:pPr>
      <w:pStyle w:val="Encabezado"/>
      <w:rPr>
        <w:noProof/>
      </w:rPr>
    </w:pPr>
    <w:r w:rsidRPr="00AB3552">
      <w:rPr>
        <w:noProof/>
      </w:rPr>
      <w:drawing>
        <wp:anchor distT="0" distB="0" distL="114300" distR="114300" simplePos="0" relativeHeight="251661312" behindDoc="0" locked="0" layoutInCell="1" allowOverlap="1" wp14:anchorId="278A801F" wp14:editId="0761F6DD">
          <wp:simplePos x="0" y="0"/>
          <wp:positionH relativeFrom="page">
            <wp:posOffset>6845447</wp:posOffset>
          </wp:positionH>
          <wp:positionV relativeFrom="paragraph">
            <wp:posOffset>-307116</wp:posOffset>
          </wp:positionV>
          <wp:extent cx="791210" cy="765810"/>
          <wp:effectExtent l="0" t="0" r="8890" b="0"/>
          <wp:wrapSquare wrapText="bothSides"/>
          <wp:docPr id="1470513299" name="Picture 1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o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210" cy="765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B3552">
      <w:rPr>
        <w:rFonts w:ascii="Arial" w:hAnsi="Arial" w:cs="Arial"/>
      </w:rPr>
      <w:t>Sistema de Gestión de Turnos para Lubricentro Renault</w:t>
    </w:r>
    <w:r w:rsidRPr="00AB3552">
      <w:rPr>
        <w:noProof/>
      </w:rPr>
      <w:t xml:space="preserve"> </w:t>
    </w:r>
  </w:p>
  <w:p w14:paraId="46EA59F9" w14:textId="03508B83" w:rsidR="003643F5" w:rsidRDefault="003643F5">
    <w:pPr>
      <w:pStyle w:val="Encabezado"/>
    </w:pPr>
    <w:r w:rsidRPr="00AB3552">
      <w:rPr>
        <w:rFonts w:ascii="Arial" w:hAnsi="Arial" w:cs="Arial"/>
      </w:rPr>
      <w:t>Grupo 6</w:t>
    </w:r>
    <w:r w:rsidR="007F3D50">
      <w:rPr>
        <w:rFonts w:ascii="Arial" w:hAnsi="Arial" w:cs="Arial"/>
      </w:rPr>
      <w:t xml:space="preserve">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F477AE"/>
    <w:multiLevelType w:val="hybridMultilevel"/>
    <w:tmpl w:val="2E9EE06E"/>
    <w:lvl w:ilvl="0" w:tplc="44F82C7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4379D1"/>
    <w:multiLevelType w:val="hybridMultilevel"/>
    <w:tmpl w:val="0E1CB738"/>
    <w:lvl w:ilvl="0" w:tplc="0CE02F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6A3BA6"/>
    <w:multiLevelType w:val="multilevel"/>
    <w:tmpl w:val="2DBE4A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085839D2"/>
    <w:multiLevelType w:val="multilevel"/>
    <w:tmpl w:val="D2DC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256FFF"/>
    <w:multiLevelType w:val="hybridMultilevel"/>
    <w:tmpl w:val="7E26E9F6"/>
    <w:lvl w:ilvl="0" w:tplc="57F0278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EB14F7"/>
    <w:multiLevelType w:val="hybridMultilevel"/>
    <w:tmpl w:val="988A8880"/>
    <w:lvl w:ilvl="0" w:tplc="DA7C5E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EC4588"/>
    <w:multiLevelType w:val="multilevel"/>
    <w:tmpl w:val="7A20C3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1FE3D87"/>
    <w:multiLevelType w:val="hybridMultilevel"/>
    <w:tmpl w:val="8ACAEAFE"/>
    <w:lvl w:ilvl="0" w:tplc="C1E4D0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332A7B"/>
    <w:multiLevelType w:val="hybridMultilevel"/>
    <w:tmpl w:val="17EC086E"/>
    <w:lvl w:ilvl="0" w:tplc="E89077A2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626E1D"/>
    <w:multiLevelType w:val="hybridMultilevel"/>
    <w:tmpl w:val="0F1C0974"/>
    <w:lvl w:ilvl="0" w:tplc="D1AE8432">
      <w:start w:val="1"/>
      <w:numFmt w:val="bullet"/>
      <w:lvlText w:val="-"/>
      <w:lvlJc w:val="left"/>
      <w:pPr>
        <w:ind w:left="405" w:hanging="360"/>
      </w:pPr>
      <w:rPr>
        <w:rFonts w:ascii="Ubuntu" w:eastAsia="Ubuntu" w:hAnsi="Ubuntu" w:cs="Ubuntu" w:hint="default"/>
      </w:rPr>
    </w:lvl>
    <w:lvl w:ilvl="1" w:tplc="2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 w15:restartNumberingAfterBreak="0">
    <w:nsid w:val="354275C0"/>
    <w:multiLevelType w:val="hybridMultilevel"/>
    <w:tmpl w:val="56D46348"/>
    <w:lvl w:ilvl="0" w:tplc="5BFA19DC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BA2A49"/>
    <w:multiLevelType w:val="hybridMultilevel"/>
    <w:tmpl w:val="B5725E3C"/>
    <w:lvl w:ilvl="0" w:tplc="140A194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B2BCE"/>
    <w:multiLevelType w:val="multilevel"/>
    <w:tmpl w:val="3892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B7657A"/>
    <w:multiLevelType w:val="multilevel"/>
    <w:tmpl w:val="98F8FF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9F95B8D"/>
    <w:multiLevelType w:val="multilevel"/>
    <w:tmpl w:val="18DE7E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ABF198D"/>
    <w:multiLevelType w:val="multilevel"/>
    <w:tmpl w:val="D404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6762BB"/>
    <w:multiLevelType w:val="hybridMultilevel"/>
    <w:tmpl w:val="5A2A910A"/>
    <w:lvl w:ilvl="0" w:tplc="EE42EE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1C662D"/>
    <w:multiLevelType w:val="multilevel"/>
    <w:tmpl w:val="1C6A8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4234621"/>
    <w:multiLevelType w:val="multilevel"/>
    <w:tmpl w:val="466296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46617067">
    <w:abstractNumId w:val="8"/>
  </w:num>
  <w:num w:numId="2" w16cid:durableId="1557008489">
    <w:abstractNumId w:val="6"/>
  </w:num>
  <w:num w:numId="3" w16cid:durableId="1901861538">
    <w:abstractNumId w:val="5"/>
  </w:num>
  <w:num w:numId="4" w16cid:durableId="2019381500">
    <w:abstractNumId w:val="4"/>
  </w:num>
  <w:num w:numId="5" w16cid:durableId="1919512337">
    <w:abstractNumId w:val="7"/>
  </w:num>
  <w:num w:numId="6" w16cid:durableId="1261640759">
    <w:abstractNumId w:val="3"/>
  </w:num>
  <w:num w:numId="7" w16cid:durableId="955478805">
    <w:abstractNumId w:val="2"/>
  </w:num>
  <w:num w:numId="8" w16cid:durableId="519783264">
    <w:abstractNumId w:val="1"/>
  </w:num>
  <w:num w:numId="9" w16cid:durableId="866404538">
    <w:abstractNumId w:val="0"/>
  </w:num>
  <w:num w:numId="10" w16cid:durableId="69238765">
    <w:abstractNumId w:val="11"/>
  </w:num>
  <w:num w:numId="11" w16cid:durableId="1674602696">
    <w:abstractNumId w:val="23"/>
  </w:num>
  <w:num w:numId="12" w16cid:durableId="1238174746">
    <w:abstractNumId w:val="18"/>
  </w:num>
  <w:num w:numId="13" w16cid:durableId="1477869367">
    <w:abstractNumId w:val="21"/>
  </w:num>
  <w:num w:numId="14" w16cid:durableId="1784375888">
    <w:abstractNumId w:val="26"/>
  </w:num>
  <w:num w:numId="15" w16cid:durableId="1593125018">
    <w:abstractNumId w:val="22"/>
  </w:num>
  <w:num w:numId="16" w16cid:durableId="1045713412">
    <w:abstractNumId w:val="24"/>
  </w:num>
  <w:num w:numId="17" w16cid:durableId="676731438">
    <w:abstractNumId w:val="27"/>
  </w:num>
  <w:num w:numId="18" w16cid:durableId="606356139">
    <w:abstractNumId w:val="15"/>
  </w:num>
  <w:num w:numId="19" w16cid:durableId="1562717108">
    <w:abstractNumId w:val="16"/>
  </w:num>
  <w:num w:numId="20" w16cid:durableId="309678336">
    <w:abstractNumId w:val="19"/>
  </w:num>
  <w:num w:numId="21" w16cid:durableId="296035816">
    <w:abstractNumId w:val="17"/>
  </w:num>
  <w:num w:numId="22" w16cid:durableId="1073895449">
    <w:abstractNumId w:val="20"/>
  </w:num>
  <w:num w:numId="23" w16cid:durableId="910652331">
    <w:abstractNumId w:val="13"/>
  </w:num>
  <w:num w:numId="24" w16cid:durableId="1410542164">
    <w:abstractNumId w:val="9"/>
  </w:num>
  <w:num w:numId="25" w16cid:durableId="1927886340">
    <w:abstractNumId w:val="10"/>
  </w:num>
  <w:num w:numId="26" w16cid:durableId="271670620">
    <w:abstractNumId w:val="14"/>
  </w:num>
  <w:num w:numId="27" w16cid:durableId="1345472359">
    <w:abstractNumId w:val="25"/>
  </w:num>
  <w:num w:numId="28" w16cid:durableId="18381816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2AA"/>
    <w:rsid w:val="0000720B"/>
    <w:rsid w:val="0001406E"/>
    <w:rsid w:val="00034616"/>
    <w:rsid w:val="0006063C"/>
    <w:rsid w:val="000765CA"/>
    <w:rsid w:val="0008440D"/>
    <w:rsid w:val="00091EAF"/>
    <w:rsid w:val="000B6721"/>
    <w:rsid w:val="000B6E9A"/>
    <w:rsid w:val="000E07AE"/>
    <w:rsid w:val="0015074B"/>
    <w:rsid w:val="00174565"/>
    <w:rsid w:val="001912AD"/>
    <w:rsid w:val="00195CE7"/>
    <w:rsid w:val="001C2B95"/>
    <w:rsid w:val="001D4290"/>
    <w:rsid w:val="002155E8"/>
    <w:rsid w:val="00275D80"/>
    <w:rsid w:val="0029639D"/>
    <w:rsid w:val="002E32D1"/>
    <w:rsid w:val="003144D6"/>
    <w:rsid w:val="00315A44"/>
    <w:rsid w:val="00326F90"/>
    <w:rsid w:val="003643F5"/>
    <w:rsid w:val="00372595"/>
    <w:rsid w:val="003B00B8"/>
    <w:rsid w:val="003B76D0"/>
    <w:rsid w:val="003E212D"/>
    <w:rsid w:val="00441FD7"/>
    <w:rsid w:val="00464C60"/>
    <w:rsid w:val="00491A8E"/>
    <w:rsid w:val="0049634D"/>
    <w:rsid w:val="004C077E"/>
    <w:rsid w:val="00526523"/>
    <w:rsid w:val="005570C5"/>
    <w:rsid w:val="0056372C"/>
    <w:rsid w:val="005C6D05"/>
    <w:rsid w:val="005E159C"/>
    <w:rsid w:val="00603014"/>
    <w:rsid w:val="006D25E4"/>
    <w:rsid w:val="006E689D"/>
    <w:rsid w:val="00735A44"/>
    <w:rsid w:val="0076379C"/>
    <w:rsid w:val="0076465F"/>
    <w:rsid w:val="007F3D50"/>
    <w:rsid w:val="007F4282"/>
    <w:rsid w:val="0082521E"/>
    <w:rsid w:val="00867B21"/>
    <w:rsid w:val="00877848"/>
    <w:rsid w:val="00884B13"/>
    <w:rsid w:val="008C5503"/>
    <w:rsid w:val="008F1BA0"/>
    <w:rsid w:val="009213CF"/>
    <w:rsid w:val="00976C31"/>
    <w:rsid w:val="009A5883"/>
    <w:rsid w:val="009F2222"/>
    <w:rsid w:val="00A123C0"/>
    <w:rsid w:val="00A258CD"/>
    <w:rsid w:val="00A30CEA"/>
    <w:rsid w:val="00A35C1D"/>
    <w:rsid w:val="00A52787"/>
    <w:rsid w:val="00AA1D8D"/>
    <w:rsid w:val="00AB3552"/>
    <w:rsid w:val="00AD0838"/>
    <w:rsid w:val="00B12F64"/>
    <w:rsid w:val="00B13227"/>
    <w:rsid w:val="00B1694D"/>
    <w:rsid w:val="00B47730"/>
    <w:rsid w:val="00B526DC"/>
    <w:rsid w:val="00B603A5"/>
    <w:rsid w:val="00B62065"/>
    <w:rsid w:val="00B77B7E"/>
    <w:rsid w:val="00B96BA9"/>
    <w:rsid w:val="00C17375"/>
    <w:rsid w:val="00C507CB"/>
    <w:rsid w:val="00CB0664"/>
    <w:rsid w:val="00D36BFD"/>
    <w:rsid w:val="00D50306"/>
    <w:rsid w:val="00D554BC"/>
    <w:rsid w:val="00D72F76"/>
    <w:rsid w:val="00E32A12"/>
    <w:rsid w:val="00E80063"/>
    <w:rsid w:val="00EB0AE9"/>
    <w:rsid w:val="00EC26FD"/>
    <w:rsid w:val="00ED4350"/>
    <w:rsid w:val="00F04DE8"/>
    <w:rsid w:val="00F26F47"/>
    <w:rsid w:val="00FA4E5B"/>
    <w:rsid w:val="00FA6A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0176DD"/>
  <w14:defaultImageDpi w14:val="300"/>
  <w15:docId w15:val="{6CDAC8FA-9B6F-4116-95E0-92A9977A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7F3D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F3D50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0B6E9A"/>
    <w:pPr>
      <w:spacing w:after="100"/>
      <w:ind w:left="220"/>
    </w:pPr>
  </w:style>
  <w:style w:type="character" w:styleId="CdigoHTML">
    <w:name w:val="HTML Code"/>
    <w:basedOn w:val="Fuentedeprrafopredeter"/>
    <w:uiPriority w:val="99"/>
    <w:semiHidden/>
    <w:unhideWhenUsed/>
    <w:rsid w:val="00C17375"/>
    <w:rPr>
      <w:rFonts w:ascii="Courier New" w:eastAsia="Times New Roman" w:hAnsi="Courier New" w:cs="Courier New"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C1737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9</Pages>
  <Words>1506</Words>
  <Characters>8289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9776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1a4)16</cp:lastModifiedBy>
  <cp:revision>33</cp:revision>
  <cp:lastPrinted>2025-05-03T17:48:00Z</cp:lastPrinted>
  <dcterms:created xsi:type="dcterms:W3CDTF">2025-04-07T22:46:00Z</dcterms:created>
  <dcterms:modified xsi:type="dcterms:W3CDTF">2025-05-03T18:18:00Z</dcterms:modified>
  <cp:category/>
</cp:coreProperties>
</file>