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3D" w:rsidRDefault="00761CE4">
      <w:bookmarkStart w:id="0" w:name="_GoBack"/>
      <w:bookmarkEnd w:id="0"/>
      <w:r>
        <w:t xml:space="preserve">COMMODITY MARKET </w:t>
      </w:r>
    </w:p>
    <w:p w:rsidR="00761CE4" w:rsidRDefault="00761CE4">
      <w:r>
        <w:t>The goal of the project is to achieve a basic understanding of stock market through trading simulation by using proper investment and technical analysis strategies in addition to online simulation tools</w:t>
      </w:r>
    </w:p>
    <w:p w:rsidR="00530D3D" w:rsidRDefault="00761CE4">
      <w:r>
        <w:t xml:space="preserve">While surveying on various website the whole commodity market and the exchange takes </w:t>
      </w:r>
      <w:r w:rsidR="006E4220">
        <w:t xml:space="preserve">place in this </w:t>
      </w:r>
      <w:r w:rsidR="00E8378E">
        <w:t>market is</w:t>
      </w:r>
      <w:r>
        <w:t xml:space="preserve"> broadly classify into two principle categories that is agriculture </w:t>
      </w:r>
      <w:r w:rsidR="00530D3D">
        <w:t xml:space="preserve">and non-agriculture commodity market </w:t>
      </w:r>
    </w:p>
    <w:p w:rsidR="00530D3D" w:rsidRDefault="00530D3D">
      <w:r>
        <w:t>Agriculture commodity includes into broad categories those are agriculture commodity and non-agriculture commodity includes crude oil, nonferrous metal like gold, silver, nickel, copper etc.</w:t>
      </w:r>
    </w:p>
    <w:p w:rsidR="00544FB6" w:rsidRDefault="00530D3D">
      <w:r>
        <w:t xml:space="preserve">The non-agriculture commodity is </w:t>
      </w:r>
      <w:r w:rsidR="006E4220">
        <w:t>again derived among metal and e</w:t>
      </w:r>
      <w:r w:rsidR="00544FB6">
        <w:t xml:space="preserve">nergy metals derived into precious as steel, copper etc. based on the storability factor like perishable and non-perishable item edible vegetables fruits and milk and non-perishable items like cereals and pules </w:t>
      </w:r>
    </w:p>
    <w:p w:rsidR="00E21577" w:rsidRPr="00E21577" w:rsidRDefault="00E21577" w:rsidP="00E21577">
      <w:pPr>
        <w:rPr>
          <w:b/>
          <w:i/>
        </w:rPr>
      </w:pPr>
      <w:r>
        <w:t xml:space="preserve">Indian Commodities Market in India commodity markets have been in existence for decades.  There have been over 20 exchanges existing for commodities all over the country. However these exchanges are commodity specific and have a strong regional focus. The Government, in order to make the commodities market more transparent and efficient, accorded approval for setting up of national level multi commodity exchanges. Accordingly three exchanges are there which deal in a wide variety of commodities and which allow nation-wide trading. </w:t>
      </w:r>
    </w:p>
    <w:p w:rsidR="00E21577" w:rsidRDefault="00E21577" w:rsidP="00E21577"/>
    <w:p w:rsidR="00E21577" w:rsidRDefault="00E21577" w:rsidP="00E21577">
      <w:r>
        <w:t xml:space="preserve">They are </w:t>
      </w:r>
    </w:p>
    <w:p w:rsidR="00E21577" w:rsidRDefault="00E21577" w:rsidP="00E21577">
      <w:r>
        <w:t xml:space="preserve">1. Multi Commodity Exchange (MCX) </w:t>
      </w:r>
    </w:p>
    <w:p w:rsidR="00E21577" w:rsidRDefault="00E21577" w:rsidP="00E21577">
      <w:r>
        <w:t xml:space="preserve">2. National Commodities Derivatives Exchange (NCDEX) </w:t>
      </w:r>
    </w:p>
    <w:p w:rsidR="00E21577" w:rsidRDefault="00E21577" w:rsidP="00E21577">
      <w:r>
        <w:t>3. National Multi Commodity Exchange (NMCE)</w:t>
      </w:r>
    </w:p>
    <w:p w:rsidR="00E21577" w:rsidRDefault="00E21577" w:rsidP="00E21577"/>
    <w:p w:rsidR="00544FB6" w:rsidRDefault="00E17DE9">
      <w:r>
        <w:t>Perception about Commodity Market</w:t>
      </w:r>
    </w:p>
    <w:p w:rsidR="00E17DE9" w:rsidRDefault="00E17DE9">
      <w:r>
        <w:t>Analysis of data shows that majority of people who are aware about commodity market; feel that investment in commodity market is very risky. So efforts should be done to minimize the risk in commodity investment and make peoples about minimum risk in commodity investment.</w:t>
      </w:r>
    </w:p>
    <w:p w:rsidR="00E17DE9" w:rsidRDefault="00E17DE9">
      <w:r>
        <w:t>Opinion about Commodity Market Advertisements</w:t>
      </w:r>
    </w:p>
    <w:p w:rsidR="00E17DE9" w:rsidRDefault="00E17DE9">
      <w:r>
        <w:t>There is no second opinion amongst commodity investors, that commodity market advertisements do not give all the necessary information.</w:t>
      </w:r>
    </w:p>
    <w:p w:rsidR="00E21577" w:rsidRPr="00E21577" w:rsidRDefault="00E21577" w:rsidP="00E21577">
      <w:r w:rsidRPr="008D119D">
        <w:rPr>
          <w:b/>
          <w:i/>
        </w:rPr>
        <w:t>Farmer is one of the biggest stake ho</w:t>
      </w:r>
      <w:r>
        <w:rPr>
          <w:b/>
          <w:i/>
        </w:rPr>
        <w:t xml:space="preserve">lders of commodity (AGRI) market </w:t>
      </w:r>
    </w:p>
    <w:p w:rsidR="00E21577" w:rsidRDefault="00E21577"/>
    <w:p w:rsidR="00E21577" w:rsidRPr="00E21577" w:rsidRDefault="00E17DE9">
      <w:r>
        <w:t>As majority of Indian investors are not aware of organized commodity market; their perception about is of risky to very risky investment. Many of them have wrong impression about commodity market in their minds. It makes them specious towards commodity market. Concerned authorities have to take initiative to make commodity trading process easy and simple. Along with Government efforts NGO’s should come forward to educate the people about commodity markets and to encourage them to invest in to it. There is no doubt that in near future commodity market will become Hot spot for Indian farmers rather than spot market. And producers, traders as well as consumers will be benefited from it. But for this to happen one has to take initiative to standardize and popularize the Commodity Market.</w:t>
      </w:r>
    </w:p>
    <w:p w:rsidR="007D0A3A" w:rsidRDefault="007D0A3A"/>
    <w:p w:rsidR="00503233" w:rsidRDefault="00503233"/>
    <w:p w:rsidR="00503233" w:rsidRDefault="00503233"/>
    <w:p w:rsidR="007D0A3A" w:rsidRDefault="007D0A3A"/>
    <w:sectPr w:rsidR="007D0A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E4"/>
    <w:rsid w:val="00503233"/>
    <w:rsid w:val="005309F5"/>
    <w:rsid w:val="00530D3D"/>
    <w:rsid w:val="00544FB6"/>
    <w:rsid w:val="00631598"/>
    <w:rsid w:val="00683926"/>
    <w:rsid w:val="006E4220"/>
    <w:rsid w:val="00761CE4"/>
    <w:rsid w:val="007D0A3A"/>
    <w:rsid w:val="008D119D"/>
    <w:rsid w:val="00C1128C"/>
    <w:rsid w:val="00CD664D"/>
    <w:rsid w:val="00E17DE9"/>
    <w:rsid w:val="00E21577"/>
    <w:rsid w:val="00E8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2019-08-18T06:23:00Z</dcterms:created>
  <dcterms:modified xsi:type="dcterms:W3CDTF">2019-08-18T15:18:00Z</dcterms:modified>
</cp:coreProperties>
</file>