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61"/>
        <w:gridCol w:w="1662"/>
        <w:gridCol w:w="1662"/>
        <w:gridCol w:w="1662"/>
        <w:gridCol w:w="1662"/>
        <w:gridCol w:w="1663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2"/>
        <w:gridCol w:w="1662"/>
        <w:gridCol w:w="2618"/>
        <w:gridCol w:w="4027"/>
      </w:tblGrid>
      <w:tr>
        <w:trPr/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hora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Declarar </w:t>
            </w:r>
            <w:r>
              <w:rPr/>
              <w:t>las funciones requeridas en el</w:t>
            </w:r>
            <w:r>
              <w:rPr/>
              <w:t xml:space="preserve"> .hpp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  <w:r>
              <w:rPr/>
              <w:t>0</w:t>
            </w:r>
            <w:r>
              <w:rPr/>
              <w:t>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las funciones isOperator y precedence. 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la funcion convertToPostfix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 validate</w:t>
            </w:r>
          </w:p>
        </w:tc>
      </w:tr>
      <w:tr>
        <w:trPr>
          <w:trHeight w:val="815" w:hRule="atLeast"/>
        </w:trPr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  <w:r>
              <w:rPr/>
              <w:t>2</w:t>
            </w:r>
            <w:r>
              <w:rPr/>
              <w:t>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Arreglar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Hacer que convertToPostfix funcione con varios digitos.</w:t>
            </w:r>
          </w:p>
        </w:tc>
      </w:tr>
      <w:tr>
        <w:trPr>
          <w:trHeight w:val="815" w:hRule="atLeast"/>
        </w:trPr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 evaluate</w:t>
            </w:r>
          </w:p>
        </w:tc>
      </w:tr>
      <w:tr>
        <w:trPr>
          <w:trHeight w:val="815" w:hRule="atLeast"/>
        </w:trPr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14/02/25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Intento</w:t>
            </w:r>
          </w:p>
        </w:tc>
        <w:tc>
          <w:tcPr>
            <w:tcW w:w="26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20min </w:t>
            </w:r>
          </w:p>
        </w:tc>
        <w:tc>
          <w:tcPr>
            <w:tcW w:w="40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Planear implementacion de trig, log, exp.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LibreOffice/25.2.0.3$Linux_X86_64 LibreOffice_project/520$Build-3</Application>
  <AppVersion>15.0000</AppVersion>
  <Pages>1</Pages>
  <Words>64</Words>
  <Characters>431</Characters>
  <CharactersWithSpaces>465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2025-02-14T23:40:25Z</dcterms:modified>
  <cp:revision>3</cp:revision>
  <dc:subject/>
  <dc:title/>
</cp:coreProperties>
</file>