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03F1E84B"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Информационная безопасность и нормативное соответствие 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5A8FB5BD"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Информационная безопасность и нормативное соответствие 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Pr="00A57226" w:rsidRDefault="006B4858" w:rsidP="001E01E3">
      <w:pPr>
        <w:spacing w:before="360"/>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 xml:space="preserve">Категория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32AAB45D" w:rsidR="00D90B3C" w:rsidRPr="00D90B3C" w:rsidRDefault="00D90B3C" w:rsidP="00D90B3C">
            <w:pPr>
              <w:spacing w:before="60" w:after="60" w:line="240" w:lineRule="auto"/>
              <w:jc w:val="center"/>
            </w:pPr>
            <w:r w:rsidRPr="00D90B3C">
              <w:t>0</w:t>
            </w:r>
            <w:r>
              <w:rPr>
                <w:lang w:val="en-US"/>
              </w:rPr>
              <w:t>,</w:t>
            </w:r>
            <w:r w:rsidRPr="00D90B3C">
              <w:t>4</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52793145" w14:textId="60D265D1" w:rsidR="00E64A88" w:rsidRDefault="00A57226" w:rsidP="00E64A88">
      <w:pPr>
        <w:jc w:val="left"/>
      </w:pPr>
      <w:r w:rsidRPr="00A57226">
        <w:t xml:space="preserve">Категория </w:t>
      </w:r>
      <w:r w:rsidRPr="00A57226">
        <w:rPr>
          <w:i/>
          <w:iCs/>
        </w:rPr>
        <w:t>«</w:t>
      </w:r>
      <w:proofErr w:type="spellStart"/>
      <w:r w:rsidRPr="00A57226">
        <w:rPr>
          <w:i/>
          <w:iCs/>
        </w:rPr>
        <w:t>cross_platform_ui</w:t>
      </w:r>
      <w:proofErr w:type="spellEnd"/>
      <w:r w:rsidRPr="00A57226">
        <w:rPr>
          <w:i/>
          <w:iCs/>
        </w:rPr>
        <w:t>»</w:t>
      </w:r>
      <w:r w:rsidRPr="00A57226">
        <w:t xml:space="preserve"> охватывает фреймворки, позволяющие разрабатывать пользовательские интерфейсы для нескольких платформ на общей кодовой базе, что снижает дублирование реализации и упрощает координацию релизов между экосистемами.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9D80D69" w:rsidR="00E64A88" w:rsidRPr="00E64A88" w:rsidRDefault="00E64A88" w:rsidP="00D171BE">
            <w:pPr>
              <w:spacing w:before="60" w:after="60" w:line="240" w:lineRule="auto"/>
              <w:jc w:val="center"/>
            </w:pPr>
            <w:r w:rsidRPr="00E64A88">
              <w:t>3</w:t>
            </w:r>
            <w:r w:rsidR="00D171BE">
              <w:rPr>
                <w:lang w:val="en-US"/>
              </w:rPr>
              <w:t>,</w:t>
            </w:r>
            <w:r w:rsidRPr="00E64A88">
              <w:t>2</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CEA8E87" w14:textId="77777777" w:rsidTr="00F76788">
        <w:trPr>
          <w:trHeight w:val="300"/>
        </w:trPr>
        <w:tc>
          <w:tcPr>
            <w:tcW w:w="2619" w:type="dxa"/>
            <w:noWrap/>
          </w:tcPr>
          <w:p w14:paraId="382939DC" w14:textId="1716C1BE" w:rsidR="00D171BE" w:rsidRPr="00E64A88" w:rsidRDefault="00D171BE" w:rsidP="00D171BE">
            <w:pPr>
              <w:spacing w:before="60" w:after="60" w:line="240" w:lineRule="auto"/>
              <w:jc w:val="left"/>
            </w:pPr>
            <w:bookmarkStart w:id="30" w:name="_Hlk205902018"/>
            <w:r w:rsidRPr="00E64A88">
              <w:rPr>
                <w:b/>
                <w:bCs/>
              </w:rPr>
              <w:lastRenderedPageBreak/>
              <w:t>Technology</w:t>
            </w:r>
          </w:p>
        </w:tc>
        <w:tc>
          <w:tcPr>
            <w:tcW w:w="884" w:type="dxa"/>
            <w:noWrap/>
          </w:tcPr>
          <w:p w14:paraId="209D845E" w14:textId="5F135EED" w:rsidR="00D171BE" w:rsidRPr="00E64A88" w:rsidRDefault="00D171BE" w:rsidP="00D171BE">
            <w:pPr>
              <w:spacing w:before="60" w:after="60" w:line="240" w:lineRule="auto"/>
              <w:jc w:val="center"/>
            </w:pPr>
            <w:r w:rsidRPr="00E64A88">
              <w:rPr>
                <w:b/>
                <w:bCs/>
              </w:rPr>
              <w:t>EU count</w:t>
            </w:r>
          </w:p>
        </w:tc>
        <w:tc>
          <w:tcPr>
            <w:tcW w:w="884" w:type="dxa"/>
            <w:noWrap/>
          </w:tcPr>
          <w:p w14:paraId="55EBBCA6" w14:textId="052DA030" w:rsidR="00D171BE" w:rsidRPr="00E64A88" w:rsidRDefault="00D171BE" w:rsidP="00D171BE">
            <w:pPr>
              <w:spacing w:before="60" w:after="60" w:line="240" w:lineRule="auto"/>
              <w:jc w:val="center"/>
            </w:pPr>
            <w:r w:rsidRPr="00E64A88">
              <w:rPr>
                <w:b/>
                <w:bCs/>
              </w:rPr>
              <w:t>EU %</w:t>
            </w:r>
          </w:p>
        </w:tc>
        <w:tc>
          <w:tcPr>
            <w:tcW w:w="2619" w:type="dxa"/>
            <w:noWrap/>
          </w:tcPr>
          <w:p w14:paraId="4FB1167A" w14:textId="42670F1B" w:rsidR="00D171BE" w:rsidRPr="00E64A88" w:rsidRDefault="00D171BE" w:rsidP="00D171BE">
            <w:pPr>
              <w:spacing w:before="60" w:after="60" w:line="240" w:lineRule="auto"/>
              <w:jc w:val="left"/>
            </w:pPr>
            <w:r w:rsidRPr="00E64A88">
              <w:rPr>
                <w:b/>
                <w:bCs/>
              </w:rPr>
              <w:t>Technology</w:t>
            </w:r>
          </w:p>
        </w:tc>
        <w:tc>
          <w:tcPr>
            <w:tcW w:w="884" w:type="dxa"/>
            <w:noWrap/>
          </w:tcPr>
          <w:p w14:paraId="57B82EEB" w14:textId="06BB4518" w:rsidR="00D171BE" w:rsidRPr="00E64A88" w:rsidRDefault="00D171BE" w:rsidP="00D171BE">
            <w:pPr>
              <w:spacing w:before="60" w:after="60" w:line="240" w:lineRule="auto"/>
              <w:jc w:val="center"/>
            </w:pPr>
            <w:r w:rsidRPr="00E64A88">
              <w:rPr>
                <w:b/>
                <w:bCs/>
              </w:rPr>
              <w:t>NA count</w:t>
            </w:r>
          </w:p>
        </w:tc>
        <w:tc>
          <w:tcPr>
            <w:tcW w:w="884" w:type="dxa"/>
            <w:noWrap/>
          </w:tcPr>
          <w:p w14:paraId="4FECDD17" w14:textId="59566BBB" w:rsidR="00D171BE" w:rsidRPr="00E64A88" w:rsidRDefault="00D171BE" w:rsidP="00D171BE">
            <w:pPr>
              <w:spacing w:before="60" w:after="60" w:line="240" w:lineRule="auto"/>
              <w:jc w:val="center"/>
            </w:pPr>
            <w:r w:rsidRPr="00E64A88">
              <w:rPr>
                <w:b/>
                <w:bCs/>
              </w:rPr>
              <w:t>NA %</w:t>
            </w:r>
          </w:p>
        </w:tc>
      </w:tr>
      <w:bookmarkEnd w:id="30"/>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0275B580" w:rsidR="00A76D71" w:rsidRPr="00A76D71" w:rsidRDefault="00A76D71" w:rsidP="00A76D71">
            <w:pPr>
              <w:spacing w:before="60" w:after="60" w:line="240" w:lineRule="auto"/>
              <w:jc w:val="center"/>
            </w:pPr>
            <w:r w:rsidRPr="00A76D71">
              <w:t>0</w:t>
            </w:r>
            <w:r>
              <w:rPr>
                <w:lang w:val="en-US"/>
              </w:rPr>
              <w:t>,</w:t>
            </w:r>
            <w:r w:rsidRPr="00A76D71">
              <w:t>4</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2E6B7385" w:rsidR="00E64A88" w:rsidRDefault="00A76D71" w:rsidP="00F95288">
      <w:pPr>
        <w:spacing w:before="360"/>
      </w:pPr>
      <w:r w:rsidRPr="00A76D71">
        <w:t xml:space="preserve">Для </w:t>
      </w:r>
      <w:r w:rsidRPr="00A76D71">
        <w:rPr>
          <w:b/>
          <w:bCs/>
          <w:i/>
          <w:iCs/>
          <w:lang w:val="en-US"/>
        </w:rPr>
        <w:t>Android</w:t>
      </w:r>
      <w:r w:rsidRPr="00A76D71">
        <w:t xml:space="preserve"> устойчиво доминирует пара </w:t>
      </w:r>
      <w:r w:rsidRPr="00A76D71">
        <w:rPr>
          <w:i/>
          <w:iCs/>
          <w:lang w:val="en-US"/>
        </w:rPr>
        <w:t>Flutter</w:t>
      </w:r>
      <w:r w:rsidRPr="00A76D71">
        <w:t xml:space="preserve"> и </w:t>
      </w:r>
      <w:r w:rsidRPr="00A76D71">
        <w:rPr>
          <w:i/>
          <w:iCs/>
          <w:lang w:val="en-US"/>
        </w:rPr>
        <w:t>React</w:t>
      </w:r>
      <w:r w:rsidRPr="00A76D71">
        <w:t xml:space="preserve"> </w:t>
      </w:r>
      <w:r w:rsidRPr="00A76D71">
        <w:rPr>
          <w:i/>
          <w:iCs/>
          <w:lang w:val="en-US"/>
        </w:rPr>
        <w:t>Native</w:t>
      </w:r>
      <w:r w:rsidRPr="00A76D71">
        <w:t xml:space="preserve"> с перестановкой лидера между регионами; </w:t>
      </w:r>
      <w:r w:rsidRPr="00A76D71">
        <w:rPr>
          <w:i/>
          <w:iCs/>
          <w:lang w:val="en-US"/>
        </w:rPr>
        <w:t>Apache</w:t>
      </w:r>
      <w:r w:rsidRPr="00A76D71">
        <w:t xml:space="preserve"> </w:t>
      </w:r>
      <w:r w:rsidRPr="00A76D71">
        <w:rPr>
          <w:i/>
          <w:iCs/>
          <w:lang w:val="en-US"/>
        </w:rPr>
        <w:t>Cordova</w:t>
      </w:r>
      <w:r w:rsidRPr="00A76D71">
        <w:t xml:space="preserve">, </w:t>
      </w:r>
      <w:r w:rsidRPr="00A76D71">
        <w:rPr>
          <w:i/>
          <w:iCs/>
          <w:lang w:val="en-US"/>
        </w:rPr>
        <w:t>Xamarin</w:t>
      </w:r>
      <w:r w:rsidRPr="00A76D71">
        <w:t xml:space="preserve"> и </w:t>
      </w:r>
      <w:r w:rsidRPr="00A76D71">
        <w:rPr>
          <w:i/>
          <w:iCs/>
          <w:lang w:val="en-US"/>
        </w:rPr>
        <w:t>Ionic</w:t>
      </w:r>
      <w:r w:rsidRPr="00A76D71">
        <w:t xml:space="preserve"> фиксируются заметно реже и образуют «второй эшелон». Для</w:t>
      </w:r>
      <w:r w:rsidRPr="00875CEB">
        <w:t xml:space="preserve"> </w:t>
      </w:r>
      <w:r w:rsidRPr="00A76D71">
        <w:rPr>
          <w:b/>
          <w:bCs/>
          <w:i/>
          <w:iCs/>
          <w:lang w:val="en-US"/>
        </w:rPr>
        <w:t>iOS</w:t>
      </w:r>
      <w:r w:rsidRPr="00875CEB">
        <w:t xml:space="preserve"> </w:t>
      </w:r>
      <w:r w:rsidRPr="00A76D71">
        <w:t>первой</w:t>
      </w:r>
      <w:r w:rsidRPr="00875CEB">
        <w:t xml:space="preserve"> </w:t>
      </w:r>
      <w:r w:rsidRPr="00A76D71">
        <w:t>остаётся</w:t>
      </w:r>
      <w:r w:rsidRPr="00875CEB">
        <w:t xml:space="preserve"> </w:t>
      </w:r>
      <w:r w:rsidRPr="00A76D71">
        <w:rPr>
          <w:i/>
          <w:iCs/>
          <w:lang w:val="en-US"/>
        </w:rPr>
        <w:t>React</w:t>
      </w:r>
      <w:r w:rsidRPr="00875CEB">
        <w:t xml:space="preserve"> </w:t>
      </w:r>
      <w:r w:rsidRPr="00A76D71">
        <w:rPr>
          <w:i/>
          <w:iCs/>
          <w:lang w:val="en-US"/>
        </w:rPr>
        <w:t>Native</w:t>
      </w:r>
      <w:r w:rsidRPr="00875CEB">
        <w:t xml:space="preserve">, </w:t>
      </w:r>
      <w:r w:rsidRPr="00A76D71">
        <w:t>вслед</w:t>
      </w:r>
      <w:r w:rsidRPr="00875CEB">
        <w:t xml:space="preserve"> </w:t>
      </w:r>
      <w:r w:rsidRPr="00A76D71">
        <w:t>за</w:t>
      </w:r>
      <w:r w:rsidRPr="00875CEB">
        <w:t xml:space="preserve"> </w:t>
      </w:r>
      <w:r w:rsidRPr="00A76D71">
        <w:t>которой</w:t>
      </w:r>
      <w:r w:rsidRPr="00875CEB">
        <w:t xml:space="preserve"> </w:t>
      </w:r>
      <w:r w:rsidRPr="00A76D71">
        <w:t>следует</w:t>
      </w:r>
      <w:r w:rsidRPr="00875CEB">
        <w:t xml:space="preserve"> </w:t>
      </w:r>
      <w:r w:rsidRPr="00A76D71">
        <w:rPr>
          <w:i/>
          <w:iCs/>
          <w:lang w:val="en-US"/>
        </w:rPr>
        <w:t>Flutter</w:t>
      </w:r>
      <w:r w:rsidRPr="00875CEB">
        <w:t xml:space="preserve">; </w:t>
      </w:r>
      <w:r w:rsidRPr="00A76D71">
        <w:rPr>
          <w:i/>
          <w:iCs/>
          <w:lang w:val="en-US"/>
        </w:rPr>
        <w:t>Xamarin</w:t>
      </w:r>
      <w:r w:rsidRPr="00875CEB">
        <w:t xml:space="preserve">, </w:t>
      </w:r>
      <w:r w:rsidRPr="00A76D71">
        <w:rPr>
          <w:i/>
          <w:iCs/>
          <w:lang w:val="en-US"/>
        </w:rPr>
        <w:t>Ionic</w:t>
      </w:r>
      <w:r w:rsidRPr="00875CEB">
        <w:t xml:space="preserve"> </w:t>
      </w:r>
      <w:r w:rsidRPr="00A76D71">
        <w:t>и</w:t>
      </w:r>
      <w:r w:rsidRPr="00875CEB">
        <w:t xml:space="preserve"> </w:t>
      </w:r>
      <w:r w:rsidRPr="00A76D71">
        <w:rPr>
          <w:i/>
          <w:iCs/>
          <w:lang w:val="en-US"/>
        </w:rPr>
        <w:t>Apache</w:t>
      </w:r>
      <w:r w:rsidRPr="00875CEB">
        <w:t xml:space="preserve"> </w:t>
      </w:r>
      <w:r w:rsidRPr="00A76D71">
        <w:rPr>
          <w:i/>
          <w:iCs/>
          <w:lang w:val="en-US"/>
        </w:rPr>
        <w:t>Cordova</w:t>
      </w:r>
      <w:r w:rsidRPr="00875CEB">
        <w:t xml:space="preserve"> </w:t>
      </w:r>
      <w:r w:rsidRPr="00A76D71">
        <w:t>представлены</w:t>
      </w:r>
      <w:r w:rsidRPr="00875CEB">
        <w:t xml:space="preserve"> </w:t>
      </w:r>
      <w:r w:rsidRPr="00A76D71">
        <w:t>ограниченно</w:t>
      </w:r>
      <w:r w:rsidRPr="00875CEB">
        <w:t xml:space="preserve">. </w:t>
      </w:r>
      <w:r w:rsidR="00F95288" w:rsidRPr="00F95288">
        <w:t xml:space="preserve">В целом структура указывает на высокую концентрацию вокруг пары </w:t>
      </w:r>
      <w:proofErr w:type="spellStart"/>
      <w:r w:rsidR="00F95288" w:rsidRPr="00F95288">
        <w:rPr>
          <w:i/>
          <w:iCs/>
        </w:rPr>
        <w:t>React</w:t>
      </w:r>
      <w:proofErr w:type="spellEnd"/>
      <w:r w:rsidR="00F95288" w:rsidRPr="00F95288">
        <w:t xml:space="preserve"> </w:t>
      </w:r>
      <w:proofErr w:type="spellStart"/>
      <w:r w:rsidR="00F95288" w:rsidRPr="00F95288">
        <w:rPr>
          <w:i/>
          <w:iCs/>
        </w:rPr>
        <w:t>Native</w:t>
      </w:r>
      <w:proofErr w:type="spellEnd"/>
      <w:r w:rsidR="00F95288" w:rsidRPr="00F95288">
        <w:t xml:space="preserve"> и </w:t>
      </w:r>
      <w:proofErr w:type="spellStart"/>
      <w:r w:rsidR="00F95288" w:rsidRPr="00F95288">
        <w:rPr>
          <w:i/>
          <w:iCs/>
        </w:rPr>
        <w:t>Flutter</w:t>
      </w:r>
      <w:proofErr w:type="spellEnd"/>
      <w:r w:rsidR="00F95288" w:rsidRPr="00F95288">
        <w:t xml:space="preserve"> с «длинным хвостом» редких упоминаний альтернативных фреймворков и ограниченной вариативностью за пределами топ-группы.</w:t>
      </w:r>
    </w:p>
    <w:p w14:paraId="3E2E4E8F" w14:textId="706FBFB2" w:rsidR="002B1AFD" w:rsidRDefault="00F81724" w:rsidP="00F81724">
      <w:pPr>
        <w:pStyle w:val="Heading2"/>
        <w:spacing w:before="360" w:after="360"/>
      </w:pPr>
      <w:r w:rsidRPr="00F81724">
        <w:t>Методологии и практики управления разработкой</w:t>
      </w:r>
    </w:p>
    <w:p w14:paraId="14F0FCA1" w14:textId="0E1494BF" w:rsidR="002B0081" w:rsidRDefault="00875CEB" w:rsidP="00A57226">
      <w:r w:rsidRPr="00875CEB">
        <w:t xml:space="preserve">Категория </w:t>
      </w:r>
      <w:r w:rsidRPr="00875CEB">
        <w:rPr>
          <w:i/>
          <w:iCs/>
        </w:rPr>
        <w:t>«</w:t>
      </w:r>
      <w:proofErr w:type="spellStart"/>
      <w:r w:rsidRPr="00875CEB">
        <w:rPr>
          <w:i/>
          <w:iCs/>
        </w:rPr>
        <w:t>methodologies</w:t>
      </w:r>
      <w:proofErr w:type="spellEnd"/>
      <w:r w:rsidRPr="00875CEB">
        <w:rPr>
          <w:i/>
          <w:iCs/>
        </w:rPr>
        <w:t>»</w:t>
      </w:r>
      <w:r w:rsidRPr="00875CEB">
        <w:t xml:space="preserve"> охватывает методологические подходы и организационные практики управления разработкой программного обеспечения: гибкие методы (</w:t>
      </w:r>
      <w:r w:rsidRPr="00875CEB">
        <w:rPr>
          <w:i/>
          <w:iCs/>
        </w:rPr>
        <w:t>Agile</w:t>
      </w:r>
      <w:r w:rsidRPr="00875CEB">
        <w:t>), их процессные фреймворки (</w:t>
      </w:r>
      <w:r w:rsidRPr="00875CEB">
        <w:rPr>
          <w:i/>
          <w:iCs/>
        </w:rPr>
        <w:t>Scrum</w:t>
      </w:r>
      <w:r w:rsidRPr="00875CEB">
        <w:t xml:space="preserve">, </w:t>
      </w:r>
      <w:proofErr w:type="spellStart"/>
      <w:r w:rsidRPr="00875CEB">
        <w:rPr>
          <w:i/>
          <w:iCs/>
        </w:rPr>
        <w:t>Kanban</w:t>
      </w:r>
      <w:proofErr w:type="spellEnd"/>
      <w:r w:rsidRPr="00875CEB">
        <w:t>), инженерные практики обеспечения качества (</w:t>
      </w:r>
      <w:r w:rsidRPr="00875CEB">
        <w:rPr>
          <w:i/>
          <w:iCs/>
        </w:rPr>
        <w:t>Test-Driven</w:t>
      </w:r>
      <w:r w:rsidRPr="00875CEB">
        <w:t xml:space="preserve"> </w:t>
      </w:r>
      <w:r w:rsidRPr="00875CEB">
        <w:rPr>
          <w:i/>
          <w:iCs/>
        </w:rPr>
        <w:t>Development</w:t>
      </w:r>
      <w:r w:rsidRPr="00875CEB">
        <w:t xml:space="preserve">, </w:t>
      </w:r>
      <w:r w:rsidRPr="00875CEB">
        <w:rPr>
          <w:i/>
          <w:iCs/>
        </w:rPr>
        <w:t>TDD</w:t>
      </w:r>
      <w:r w:rsidRPr="00875CEB">
        <w:t xml:space="preserve">; </w:t>
      </w:r>
      <w:proofErr w:type="spellStart"/>
      <w:r w:rsidRPr="00875CEB">
        <w:rPr>
          <w:i/>
          <w:iCs/>
        </w:rPr>
        <w:t>Behavior</w:t>
      </w:r>
      <w:proofErr w:type="spellEnd"/>
      <w:r w:rsidRPr="00875CEB">
        <w:rPr>
          <w:i/>
          <w:iCs/>
        </w:rPr>
        <w:t>-Driven</w:t>
      </w:r>
      <w:r w:rsidRPr="00875CEB">
        <w:t xml:space="preserve"> </w:t>
      </w:r>
      <w:r w:rsidRPr="00875CEB">
        <w:rPr>
          <w:i/>
          <w:iCs/>
        </w:rPr>
        <w:t>Development</w:t>
      </w:r>
      <w:r w:rsidRPr="00875CEB">
        <w:t xml:space="preserve">, </w:t>
      </w:r>
      <w:r w:rsidRPr="00875CEB">
        <w:rPr>
          <w:i/>
          <w:iCs/>
        </w:rPr>
        <w:t>BDD</w:t>
      </w:r>
      <w:r w:rsidRPr="00875CEB">
        <w:t>), масштабируемые модели для крупных организаций (</w:t>
      </w:r>
      <w:proofErr w:type="spellStart"/>
      <w:r w:rsidRPr="00875CEB">
        <w:rPr>
          <w:i/>
          <w:iCs/>
        </w:rPr>
        <w:t>Scaled</w:t>
      </w:r>
      <w:proofErr w:type="spellEnd"/>
      <w:r w:rsidRPr="00875CEB">
        <w:t xml:space="preserve"> </w:t>
      </w:r>
      <w:r w:rsidRPr="00875CEB">
        <w:rPr>
          <w:i/>
          <w:iCs/>
        </w:rPr>
        <w:t>Agile</w:t>
      </w:r>
      <w:r w:rsidRPr="00875CEB">
        <w:t xml:space="preserve"> </w:t>
      </w:r>
      <w:r w:rsidRPr="00875CEB">
        <w:rPr>
          <w:i/>
          <w:iCs/>
        </w:rPr>
        <w:t>Framework</w:t>
      </w:r>
      <w:r w:rsidRPr="00875CEB">
        <w:t xml:space="preserve">, </w:t>
      </w:r>
      <w:proofErr w:type="spellStart"/>
      <w:r w:rsidRPr="00875CEB">
        <w:rPr>
          <w:i/>
          <w:iCs/>
        </w:rPr>
        <w:t>SAFe</w:t>
      </w:r>
      <w:proofErr w:type="spellEnd"/>
      <w:r w:rsidRPr="00875CEB">
        <w:t>), а также классические каскадные модели (</w:t>
      </w:r>
      <w:proofErr w:type="spellStart"/>
      <w:r w:rsidRPr="00875CEB">
        <w:rPr>
          <w:i/>
          <w:iCs/>
        </w:rPr>
        <w:t>Waterfall</w:t>
      </w:r>
      <w:proofErr w:type="spellEnd"/>
      <w:r w:rsidRPr="00875CEB">
        <w:t>).</w:t>
      </w:r>
      <w:r>
        <w:t xml:space="preserve"> </w:t>
      </w:r>
      <w:r w:rsidRPr="00875CEB">
        <w:t>В таблицах 1</w:t>
      </w:r>
      <w:r>
        <w:t>6</w:t>
      </w:r>
      <w:r w:rsidRPr="00875CEB">
        <w:t>–1</w:t>
      </w:r>
      <w:r>
        <w:t>7</w:t>
      </w:r>
      <w:r w:rsidRPr="00875CEB">
        <w:t xml:space="preserve"> представлены результаты по платформам </w:t>
      </w:r>
      <w:r w:rsidRPr="00875CEB">
        <w:rPr>
          <w:i/>
          <w:iCs/>
        </w:rPr>
        <w:t>Android</w:t>
      </w:r>
      <w:r w:rsidRPr="00875CEB">
        <w:t xml:space="preserve"> и </w:t>
      </w:r>
      <w:r w:rsidRPr="00875CEB">
        <w:rPr>
          <w:i/>
          <w:iCs/>
        </w:rPr>
        <w:t>iOS</w:t>
      </w:r>
      <w:r w:rsidRPr="00875CEB">
        <w:t>.</w:t>
      </w:r>
    </w:p>
    <w:p w14:paraId="5E2B9758" w14:textId="02F7FC75" w:rsidR="00667679" w:rsidRPr="00E64A88" w:rsidRDefault="00667679" w:rsidP="00667679">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p w14:paraId="0A201EEE" w14:textId="77777777" w:rsidR="00667679" w:rsidRPr="002B0081" w:rsidRDefault="00667679" w:rsidP="00A57226"/>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lastRenderedPageBreak/>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5386F8E7" w:rsidR="00667679" w:rsidRPr="00667679" w:rsidRDefault="00667679" w:rsidP="00667679">
            <w:pPr>
              <w:spacing w:before="60" w:after="60" w:line="240" w:lineRule="auto"/>
              <w:jc w:val="center"/>
            </w:pPr>
            <w:r w:rsidRPr="00667679">
              <w:t>4</w:t>
            </w:r>
            <w:r w:rsidR="001D654E">
              <w:rPr>
                <w:lang w:val="en-US"/>
              </w:rPr>
              <w:t>,</w:t>
            </w:r>
            <w:r w:rsidRPr="00667679">
              <w:t>8</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1C0E6951" w:rsidR="00667679" w:rsidRPr="00667679" w:rsidRDefault="00574702" w:rsidP="00574702">
      <w:pPr>
        <w:spacing w:before="360"/>
      </w:pPr>
      <w:r w:rsidRPr="00574702">
        <w:t xml:space="preserve">Для </w:t>
      </w:r>
      <w:r w:rsidRPr="00574702">
        <w:rPr>
          <w:b/>
          <w:bCs/>
          <w:i/>
          <w:iCs/>
        </w:rPr>
        <w:t>Android</w:t>
      </w:r>
      <w:r w:rsidRPr="00574702">
        <w:t xml:space="preserve"> во всех региональных </w:t>
      </w:r>
      <w:proofErr w:type="spellStart"/>
      <w:r w:rsidRPr="00574702">
        <w:t>подвыборках</w:t>
      </w:r>
      <w:proofErr w:type="spellEnd"/>
      <w:r w:rsidRPr="00574702">
        <w:t xml:space="preserve"> лидирует </w:t>
      </w:r>
      <w:r w:rsidRPr="00574702">
        <w:rPr>
          <w:i/>
          <w:iCs/>
        </w:rPr>
        <w:t>Agile</w:t>
      </w:r>
      <w:r w:rsidRPr="00574702">
        <w:t xml:space="preserve">; далее стабильно следует </w:t>
      </w:r>
      <w:r w:rsidRPr="00574702">
        <w:rPr>
          <w:i/>
          <w:iCs/>
        </w:rPr>
        <w:t>Scrum</w:t>
      </w:r>
      <w:r w:rsidRPr="00574702">
        <w:t xml:space="preserve">, а третью позицию занимает </w:t>
      </w:r>
      <w:r w:rsidRPr="00574702">
        <w:rPr>
          <w:i/>
          <w:iCs/>
        </w:rPr>
        <w:t>TDD</w:t>
      </w:r>
      <w:r w:rsidRPr="00574702">
        <w:t xml:space="preserve">. </w:t>
      </w:r>
      <w:proofErr w:type="spellStart"/>
      <w:r w:rsidRPr="00574702">
        <w:rPr>
          <w:i/>
          <w:iCs/>
        </w:rPr>
        <w:t>Kanban</w:t>
      </w:r>
      <w:proofErr w:type="spellEnd"/>
      <w:r w:rsidRPr="00574702">
        <w:t xml:space="preserve"> фиксируется заметно реже; </w:t>
      </w:r>
      <w:r w:rsidRPr="00574702">
        <w:rPr>
          <w:i/>
          <w:iCs/>
        </w:rPr>
        <w:t>BDD</w:t>
      </w:r>
      <w:r w:rsidRPr="00574702">
        <w:t xml:space="preserve"> и </w:t>
      </w:r>
      <w:proofErr w:type="spellStart"/>
      <w:r w:rsidRPr="00574702">
        <w:rPr>
          <w:i/>
          <w:iCs/>
        </w:rPr>
        <w:t>SAFe</w:t>
      </w:r>
      <w:proofErr w:type="spellEnd"/>
      <w:r w:rsidRPr="00574702">
        <w:t xml:space="preserve"> встречаются точечно, в Северной Америке дополнительно присутствуют единичные упоминания </w:t>
      </w:r>
      <w:proofErr w:type="spellStart"/>
      <w:r w:rsidRPr="00574702">
        <w:rPr>
          <w:i/>
          <w:iCs/>
        </w:rPr>
        <w:t>Waterfall</w:t>
      </w:r>
      <w:proofErr w:type="spellEnd"/>
      <w:r w:rsidRPr="00574702">
        <w:t xml:space="preserve">. Для </w:t>
      </w:r>
      <w:r w:rsidRPr="00574702">
        <w:rPr>
          <w:b/>
          <w:bCs/>
          <w:i/>
          <w:iCs/>
        </w:rPr>
        <w:t>iOS</w:t>
      </w:r>
      <w:r w:rsidRPr="00574702">
        <w:t xml:space="preserve"> наблюдается та же иерархия рангов (</w:t>
      </w:r>
      <w:r w:rsidRPr="00574702">
        <w:rPr>
          <w:i/>
          <w:iCs/>
        </w:rPr>
        <w:t>Agile</w:t>
      </w:r>
      <w:r w:rsidRPr="00574702">
        <w:t xml:space="preserve"> → </w:t>
      </w:r>
      <w:r w:rsidRPr="00574702">
        <w:rPr>
          <w:i/>
          <w:iCs/>
        </w:rPr>
        <w:t>Scrum</w:t>
      </w:r>
      <w:r w:rsidRPr="00574702">
        <w:t xml:space="preserve"> → </w:t>
      </w:r>
      <w:r w:rsidRPr="00574702">
        <w:rPr>
          <w:i/>
          <w:iCs/>
        </w:rPr>
        <w:t>TDD</w:t>
      </w:r>
      <w:r w:rsidRPr="00574702">
        <w:t xml:space="preserve">), с более умеренным представлением </w:t>
      </w:r>
      <w:proofErr w:type="spellStart"/>
      <w:r w:rsidRPr="00574702">
        <w:rPr>
          <w:i/>
          <w:iCs/>
        </w:rPr>
        <w:t>Kanban</w:t>
      </w:r>
      <w:proofErr w:type="spellEnd"/>
      <w:r w:rsidRPr="00574702">
        <w:t xml:space="preserve"> и эпизодическим присутствием </w:t>
      </w:r>
      <w:r w:rsidRPr="00574702">
        <w:rPr>
          <w:i/>
          <w:iCs/>
        </w:rPr>
        <w:t>BDD</w:t>
      </w:r>
      <w:r w:rsidRPr="00574702">
        <w:t xml:space="preserve">, </w:t>
      </w:r>
      <w:proofErr w:type="spellStart"/>
      <w:r w:rsidRPr="00574702">
        <w:rPr>
          <w:i/>
          <w:iCs/>
        </w:rPr>
        <w:t>SAFe</w:t>
      </w:r>
      <w:proofErr w:type="spellEnd"/>
      <w:r w:rsidRPr="00574702">
        <w:t xml:space="preserve"> и </w:t>
      </w:r>
      <w:proofErr w:type="spellStart"/>
      <w:r w:rsidRPr="00574702">
        <w:rPr>
          <w:i/>
          <w:iCs/>
        </w:rPr>
        <w:t>Waterfall</w:t>
      </w:r>
      <w:proofErr w:type="spellEnd"/>
      <w:r w:rsidRPr="00574702">
        <w:t>. В целом профиль распределений указывает на высокую концентрацию в верхних позициях и содержательное совпадение лидеров между платформами и регионами, при ограниченной роли альтернативных или узкоспециализированных практик.</w:t>
      </w:r>
    </w:p>
    <w:p w14:paraId="3848E56C" w14:textId="41F8A6CD" w:rsidR="002C04C4" w:rsidRDefault="00BE7692" w:rsidP="00BE7692">
      <w:pPr>
        <w:pStyle w:val="Heading2"/>
        <w:spacing w:before="360" w:after="360"/>
      </w:pPr>
      <w:r w:rsidRPr="00BE7692">
        <w:lastRenderedPageBreak/>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24E2FE86" w:rsidR="001F7A66" w:rsidRPr="001F7A66" w:rsidRDefault="001F7A66" w:rsidP="001F7A66">
            <w:pPr>
              <w:spacing w:before="60" w:after="60" w:line="240" w:lineRule="auto"/>
              <w:jc w:val="center"/>
            </w:pPr>
            <w:r w:rsidRPr="001F7A66">
              <w:t>0</w:t>
            </w:r>
            <w:r>
              <w:rPr>
                <w:lang w:val="en-US"/>
              </w:rPr>
              <w:t>,</w:t>
            </w:r>
            <w:r w:rsidRPr="001F7A66">
              <w:t>4</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xml:space="preserve">; решения поведенческой </w:t>
      </w:r>
      <w:r w:rsidRPr="001C47F3">
        <w:lastRenderedPageBreak/>
        <w:t>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404A239" w:rsidR="00C404A8" w:rsidRPr="00C404A8" w:rsidRDefault="00C404A8" w:rsidP="00C404A8">
            <w:pPr>
              <w:spacing w:before="60" w:after="60" w:line="240" w:lineRule="auto"/>
              <w:jc w:val="center"/>
            </w:pPr>
            <w:r w:rsidRPr="00C404A8">
              <w:t>3</w:t>
            </w:r>
            <w:r>
              <w:rPr>
                <w:lang w:val="en-US"/>
              </w:rPr>
              <w:t>,</w:t>
            </w:r>
            <w:r w:rsidRPr="00C404A8">
              <w:t>9</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lastRenderedPageBreak/>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1B96F2BD"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инструменты автоматизации сборки, тестирования и поставки мобильных приложений, а также управление конвейерами автоматизации (</w:t>
      </w:r>
      <w:r w:rsidRPr="00B65EE9">
        <w:rPr>
          <w:i/>
          <w:iCs/>
          <w:lang w:val="en-US"/>
        </w:rPr>
        <w:t>pipeline</w:t>
      </w:r>
      <w:r w:rsidRPr="00B65EE9">
        <w:t xml:space="preserve">) — от подготовки артефактов до публикации и внутреннего распространения. В выборку входят универсальные серверы автоматизации (например, </w:t>
      </w:r>
      <w:r w:rsidRPr="00B65EE9">
        <w:rPr>
          <w:i/>
          <w:iCs/>
          <w:lang w:val="en-US"/>
        </w:rPr>
        <w:t>Jenkins</w:t>
      </w:r>
      <w:r w:rsidRPr="00B65EE9">
        <w:t xml:space="preserve">), специализированные решения для мобильной разработки (например, </w:t>
      </w:r>
      <w:proofErr w:type="spellStart"/>
      <w:r w:rsidRPr="00B65EE9">
        <w:rPr>
          <w:i/>
          <w:iCs/>
          <w:lang w:val="en-US"/>
        </w:rPr>
        <w:t>fastlane</w:t>
      </w:r>
      <w:proofErr w:type="spellEnd"/>
      <w:r w:rsidRPr="00B65EE9">
        <w:t xml:space="preserve">, </w:t>
      </w:r>
      <w:proofErr w:type="spellStart"/>
      <w:r w:rsidRPr="00B65EE9">
        <w:rPr>
          <w:i/>
          <w:iCs/>
          <w:lang w:val="en-US"/>
        </w:rPr>
        <w:t>Bitrise</w:t>
      </w:r>
      <w:proofErr w:type="spellEnd"/>
      <w:r w:rsidRPr="00B65EE9">
        <w:t xml:space="preserve">), интегрированные механизмы в экосистемах систем контроля версий (например, </w:t>
      </w:r>
      <w:r w:rsidRPr="00B65EE9">
        <w:rPr>
          <w:i/>
          <w:iCs/>
          <w:lang w:val="en-US"/>
        </w:rPr>
        <w:t>GitHub</w:t>
      </w:r>
      <w:r w:rsidRPr="00B65EE9">
        <w:t xml:space="preserve"> </w:t>
      </w:r>
      <w:r w:rsidRPr="00B65EE9">
        <w:rPr>
          <w:i/>
          <w:iCs/>
          <w:lang w:val="en-US"/>
        </w:rPr>
        <w:t>Actions</w:t>
      </w:r>
      <w:r w:rsidRPr="00B65EE9">
        <w:t xml:space="preserve">) и средства контейнеризации (например, </w:t>
      </w:r>
      <w:r w:rsidRPr="00B65EE9">
        <w:rPr>
          <w:i/>
          <w:iCs/>
          <w:lang w:val="en-US"/>
        </w:rPr>
        <w:t>Docker</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F2AFA98" w:rsidR="00B65EE9" w:rsidRPr="00B65EE9" w:rsidRDefault="00027268" w:rsidP="00062921">
      <w:pPr>
        <w:spacing w:before="360"/>
      </w:pPr>
      <w:r w:rsidRPr="00027268">
        <w:t xml:space="preserve">Для </w:t>
      </w:r>
      <w:r w:rsidRPr="00027268">
        <w:rPr>
          <w:b/>
          <w:bCs/>
          <w:i/>
          <w:iCs/>
        </w:rPr>
        <w:t>Android</w:t>
      </w:r>
      <w:r w:rsidRPr="00027268">
        <w:t xml:space="preserve"> наблюдается устойчивое лидерство </w:t>
      </w:r>
      <w:proofErr w:type="spellStart"/>
      <w:r w:rsidRPr="00027268">
        <w:rPr>
          <w:i/>
          <w:iCs/>
        </w:rPr>
        <w:t>Jenkins</w:t>
      </w:r>
      <w:proofErr w:type="spellEnd"/>
      <w:r w:rsidRPr="00027268">
        <w:t xml:space="preserve">; далее формируется «средний слой» из </w:t>
      </w:r>
      <w:proofErr w:type="spellStart"/>
      <w:r w:rsidRPr="00027268">
        <w:rPr>
          <w:i/>
          <w:iCs/>
        </w:rPr>
        <w:t>Bitrise</w:t>
      </w:r>
      <w:proofErr w:type="spellEnd"/>
      <w:r w:rsidRPr="00027268">
        <w:t xml:space="preserve">, </w:t>
      </w:r>
      <w:proofErr w:type="spellStart"/>
      <w:r w:rsidRPr="00027268">
        <w:rPr>
          <w:i/>
          <w:iCs/>
        </w:rPr>
        <w:t>Docker</w:t>
      </w:r>
      <w:proofErr w:type="spellEnd"/>
      <w:r w:rsidRPr="00027268">
        <w:t xml:space="preserve">, </w:t>
      </w:r>
      <w:r w:rsidRPr="00027268">
        <w:rPr>
          <w:i/>
          <w:iCs/>
        </w:rPr>
        <w:t>GitHub</w:t>
      </w:r>
      <w:r w:rsidRPr="00027268">
        <w:t xml:space="preserve"> </w:t>
      </w:r>
      <w:proofErr w:type="spellStart"/>
      <w:r w:rsidRPr="00027268">
        <w:rPr>
          <w:i/>
          <w:iCs/>
        </w:rPr>
        <w:t>Actions</w:t>
      </w:r>
      <w:proofErr w:type="spellEnd"/>
      <w:r w:rsidRPr="00027268">
        <w:t xml:space="preserve"> и </w:t>
      </w:r>
      <w:proofErr w:type="spellStart"/>
      <w:r w:rsidRPr="00027268">
        <w:rPr>
          <w:i/>
          <w:iCs/>
        </w:rPr>
        <w:t>fastlane</w:t>
      </w:r>
      <w:proofErr w:type="spellEnd"/>
      <w:r w:rsidRPr="00027268">
        <w:t xml:space="preserve">; </w:t>
      </w:r>
      <w:proofErr w:type="spellStart"/>
      <w:r w:rsidRPr="00027268">
        <w:rPr>
          <w:i/>
          <w:iCs/>
        </w:rPr>
        <w:t>CircleCI</w:t>
      </w:r>
      <w:proofErr w:type="spellEnd"/>
      <w:r w:rsidRPr="00027268">
        <w:t xml:space="preserve">, </w:t>
      </w:r>
      <w:r w:rsidRPr="00027268">
        <w:rPr>
          <w:i/>
          <w:iCs/>
        </w:rPr>
        <w:t>Azure</w:t>
      </w:r>
      <w:r w:rsidRPr="00027268">
        <w:t xml:space="preserve"> </w:t>
      </w:r>
      <w:proofErr w:type="spellStart"/>
      <w:r w:rsidRPr="00027268">
        <w:rPr>
          <w:i/>
          <w:iCs/>
        </w:rPr>
        <w:t>DevOps</w:t>
      </w:r>
      <w:proofErr w:type="spellEnd"/>
      <w:r w:rsidRPr="00027268">
        <w:t xml:space="preserve">, </w:t>
      </w:r>
      <w:proofErr w:type="spellStart"/>
      <w:r w:rsidRPr="00027268">
        <w:rPr>
          <w:i/>
          <w:iCs/>
        </w:rPr>
        <w:t>Bamboo</w:t>
      </w:r>
      <w:proofErr w:type="spellEnd"/>
      <w:r w:rsidRPr="00027268">
        <w:t xml:space="preserve"> и </w:t>
      </w:r>
      <w:proofErr w:type="spellStart"/>
      <w:r w:rsidRPr="00027268">
        <w:rPr>
          <w:i/>
          <w:iCs/>
        </w:rPr>
        <w:t>TeamCity</w:t>
      </w:r>
      <w:proofErr w:type="spellEnd"/>
      <w:r w:rsidRPr="00027268">
        <w:t xml:space="preserve"> присутствуют эпизодически. Для </w:t>
      </w:r>
      <w:r w:rsidRPr="00027268">
        <w:rPr>
          <w:b/>
          <w:bCs/>
          <w:i/>
          <w:iCs/>
        </w:rPr>
        <w:t>iOS</w:t>
      </w:r>
      <w:r w:rsidRPr="00027268">
        <w:t xml:space="preserve"> структура схожа, однако в европейской подвыборке лидирует </w:t>
      </w:r>
      <w:proofErr w:type="spellStart"/>
      <w:r w:rsidRPr="00027268">
        <w:rPr>
          <w:i/>
          <w:iCs/>
        </w:rPr>
        <w:t>fastlane</w:t>
      </w:r>
      <w:proofErr w:type="spellEnd"/>
      <w:r w:rsidRPr="00027268">
        <w:t xml:space="preserve"> с последующим </w:t>
      </w:r>
      <w:proofErr w:type="spellStart"/>
      <w:r w:rsidRPr="00027268">
        <w:rPr>
          <w:i/>
          <w:iCs/>
        </w:rPr>
        <w:t>Jenkins</w:t>
      </w:r>
      <w:proofErr w:type="spellEnd"/>
      <w:r w:rsidRPr="00027268">
        <w:t xml:space="preserve">, тогда как в североамериканской — </w:t>
      </w:r>
      <w:proofErr w:type="spellStart"/>
      <w:r w:rsidRPr="00027268">
        <w:rPr>
          <w:i/>
          <w:iCs/>
        </w:rPr>
        <w:t>Jenkins</w:t>
      </w:r>
      <w:proofErr w:type="spellEnd"/>
      <w:r w:rsidRPr="00027268">
        <w:t xml:space="preserve"> опережает </w:t>
      </w:r>
      <w:proofErr w:type="spellStart"/>
      <w:r w:rsidRPr="00027268">
        <w:rPr>
          <w:i/>
          <w:iCs/>
        </w:rPr>
        <w:t>fastlane</w:t>
      </w:r>
      <w:proofErr w:type="spellEnd"/>
      <w:r w:rsidRPr="00027268">
        <w:t xml:space="preserve">; </w:t>
      </w:r>
      <w:proofErr w:type="spellStart"/>
      <w:r w:rsidRPr="00027268">
        <w:rPr>
          <w:i/>
          <w:iCs/>
        </w:rPr>
        <w:t>Bitrise</w:t>
      </w:r>
      <w:proofErr w:type="spellEnd"/>
      <w:r w:rsidRPr="00027268">
        <w:t xml:space="preserve">, </w:t>
      </w:r>
      <w:proofErr w:type="spellStart"/>
      <w:r w:rsidRPr="00027268">
        <w:rPr>
          <w:i/>
          <w:iCs/>
        </w:rPr>
        <w:t>CircleCI</w:t>
      </w:r>
      <w:proofErr w:type="spellEnd"/>
      <w:r w:rsidRPr="00027268">
        <w:t xml:space="preserve"> и </w:t>
      </w:r>
      <w:r w:rsidRPr="00027268">
        <w:rPr>
          <w:i/>
          <w:iCs/>
        </w:rPr>
        <w:t>GitHub</w:t>
      </w:r>
      <w:r w:rsidRPr="00027268">
        <w:t xml:space="preserve"> </w:t>
      </w:r>
      <w:proofErr w:type="spellStart"/>
      <w:r w:rsidRPr="00027268">
        <w:rPr>
          <w:i/>
          <w:iCs/>
        </w:rPr>
        <w:t>Actions</w:t>
      </w:r>
      <w:proofErr w:type="spellEnd"/>
      <w:r w:rsidRPr="00027268">
        <w:t xml:space="preserve"> формируют следующий эшелон. Платформенные облачные сервисы (</w:t>
      </w:r>
      <w:r w:rsidRPr="00027268">
        <w:rPr>
          <w:i/>
          <w:iCs/>
        </w:rPr>
        <w:t>Xcode</w:t>
      </w:r>
      <w:r w:rsidRPr="00027268">
        <w:t xml:space="preserve"> </w:t>
      </w:r>
      <w:proofErr w:type="spellStart"/>
      <w:r w:rsidRPr="00027268">
        <w:rPr>
          <w:i/>
          <w:iCs/>
        </w:rPr>
        <w:t>Cloud</w:t>
      </w:r>
      <w:proofErr w:type="spellEnd"/>
      <w:r w:rsidRPr="00027268">
        <w:t xml:space="preserve">, </w:t>
      </w:r>
      <w:proofErr w:type="spellStart"/>
      <w:r w:rsidRPr="00027268">
        <w:rPr>
          <w:i/>
          <w:iCs/>
        </w:rPr>
        <w:t>Unity</w:t>
      </w:r>
      <w:proofErr w:type="spellEnd"/>
      <w:r w:rsidRPr="00027268">
        <w:t xml:space="preserve"> </w:t>
      </w:r>
      <w:proofErr w:type="spellStart"/>
      <w:r w:rsidRPr="00027268">
        <w:rPr>
          <w:i/>
          <w:iCs/>
        </w:rPr>
        <w:t>Cloud</w:t>
      </w:r>
      <w:proofErr w:type="spellEnd"/>
      <w:r w:rsidRPr="00027268">
        <w:t xml:space="preserve"> </w:t>
      </w:r>
      <w:proofErr w:type="spellStart"/>
      <w:r w:rsidRPr="00027268">
        <w:rPr>
          <w:i/>
          <w:iCs/>
        </w:rPr>
        <w:t>Build</w:t>
      </w:r>
      <w:proofErr w:type="spellEnd"/>
      <w:r w:rsidRPr="00027268">
        <w:t>) встречаются точечно и не меняют общей картины доминирования универсальных систем общего назначения при заметной роли специализированных мобильных инструментов.</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D79489D"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lastRenderedPageBreak/>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366E3C66" w14:textId="236CE1A2" w:rsidR="000E6CB8"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охватывает технологии, применяемые для организации одновременного выполнения задач и обработки асинхронных событий в мобильных клиентах. Под параллелизмом понимается координация нескольких вычислительных операций (например, сетевых запросов и вычислений) без блокировки пользовательского интерфейса; под реактивным программированием — моделирование потоков событий и зависимостей между ними.</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lastRenderedPageBreak/>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77777777" w:rsidR="00D22B89" w:rsidRPr="00D22B89" w:rsidRDefault="00D22B89" w:rsidP="00D22B89">
            <w:pPr>
              <w:spacing w:before="60" w:after="60" w:line="240" w:lineRule="auto"/>
              <w:jc w:val="center"/>
            </w:pPr>
            <w:r w:rsidRPr="00D22B89">
              <w:t>13.81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77777777" w:rsidR="00D22B89" w:rsidRPr="00D22B89" w:rsidRDefault="00D22B89" w:rsidP="00D22B89">
            <w:pPr>
              <w:spacing w:before="60" w:after="60" w:line="240" w:lineRule="auto"/>
              <w:jc w:val="center"/>
            </w:pPr>
            <w:r w:rsidRPr="00D22B89">
              <w:t>13.84</w:t>
            </w:r>
          </w:p>
        </w:tc>
      </w:tr>
      <w:tr w:rsidR="00D22B89" w:rsidRPr="00D22B89" w14:paraId="0423868C" w14:textId="77777777" w:rsidTr="00D22B89">
        <w:trPr>
          <w:trHeight w:val="300"/>
        </w:trPr>
        <w:tc>
          <w:tcPr>
            <w:tcW w:w="2619" w:type="dxa"/>
            <w:noWrap/>
            <w:vAlign w:val="center"/>
            <w:hideMark/>
          </w:tcPr>
          <w:p w14:paraId="44C554B7"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614FCA9E" w14:textId="77777777" w:rsidR="00D22B89" w:rsidRPr="00D22B89" w:rsidRDefault="00D22B89" w:rsidP="00D22B89">
            <w:pPr>
              <w:spacing w:before="60" w:after="60" w:line="240" w:lineRule="auto"/>
              <w:jc w:val="center"/>
            </w:pPr>
            <w:r w:rsidRPr="00D22B89">
              <w:t>60</w:t>
            </w:r>
          </w:p>
        </w:tc>
        <w:tc>
          <w:tcPr>
            <w:tcW w:w="884" w:type="dxa"/>
            <w:noWrap/>
            <w:vAlign w:val="center"/>
            <w:hideMark/>
          </w:tcPr>
          <w:p w14:paraId="4D1CFCF1" w14:textId="77777777" w:rsidR="00D22B89" w:rsidRPr="00D22B89" w:rsidRDefault="00D22B89" w:rsidP="00D22B89">
            <w:pPr>
              <w:spacing w:before="60" w:after="60" w:line="240" w:lineRule="auto"/>
              <w:jc w:val="center"/>
            </w:pPr>
            <w:r w:rsidRPr="00D22B89">
              <w:t>8.72</w:t>
            </w:r>
          </w:p>
        </w:tc>
        <w:tc>
          <w:tcPr>
            <w:tcW w:w="2619" w:type="dxa"/>
            <w:noWrap/>
            <w:vAlign w:val="center"/>
            <w:hideMark/>
          </w:tcPr>
          <w:p w14:paraId="6C2098D1"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3993800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6AA2D71E" w14:textId="77777777" w:rsidR="00D22B89" w:rsidRPr="00D22B89" w:rsidRDefault="00D22B89" w:rsidP="00D22B89">
            <w:pPr>
              <w:spacing w:before="60" w:after="60" w:line="240" w:lineRule="auto"/>
              <w:jc w:val="center"/>
            </w:pPr>
            <w:r w:rsidRPr="00D22B89">
              <w:t>13.49</w:t>
            </w:r>
          </w:p>
        </w:tc>
      </w:tr>
      <w:tr w:rsidR="00D22B89" w:rsidRPr="00D22B89" w14:paraId="60BADACF" w14:textId="77777777" w:rsidTr="00D22B89">
        <w:trPr>
          <w:trHeight w:val="300"/>
        </w:trPr>
        <w:tc>
          <w:tcPr>
            <w:tcW w:w="2619" w:type="dxa"/>
            <w:noWrap/>
            <w:vAlign w:val="center"/>
            <w:hideMark/>
          </w:tcPr>
          <w:p w14:paraId="61ED6ADF"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D22B89" w:rsidRPr="00D22B89" w:rsidRDefault="00D22B89" w:rsidP="00D22B89">
            <w:pPr>
              <w:spacing w:before="60" w:after="60" w:line="240" w:lineRule="auto"/>
              <w:jc w:val="center"/>
            </w:pPr>
            <w:r w:rsidRPr="00D22B89">
              <w:t>36</w:t>
            </w:r>
          </w:p>
        </w:tc>
        <w:tc>
          <w:tcPr>
            <w:tcW w:w="884" w:type="dxa"/>
            <w:noWrap/>
            <w:vAlign w:val="center"/>
            <w:hideMark/>
          </w:tcPr>
          <w:p w14:paraId="19E3C930" w14:textId="77777777" w:rsidR="00D22B89" w:rsidRPr="00D22B89" w:rsidRDefault="00D22B89" w:rsidP="00D22B89">
            <w:pPr>
              <w:spacing w:before="60" w:after="60" w:line="240" w:lineRule="auto"/>
              <w:jc w:val="center"/>
            </w:pPr>
            <w:r w:rsidRPr="00D22B89">
              <w:t>5.23</w:t>
            </w:r>
          </w:p>
        </w:tc>
        <w:tc>
          <w:tcPr>
            <w:tcW w:w="2619" w:type="dxa"/>
            <w:noWrap/>
            <w:vAlign w:val="center"/>
            <w:hideMark/>
          </w:tcPr>
          <w:p w14:paraId="52AA00B1"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D22B89" w:rsidRPr="00D22B89" w:rsidRDefault="00D22B89" w:rsidP="00D22B89">
            <w:pPr>
              <w:spacing w:before="60" w:after="60" w:line="240" w:lineRule="auto"/>
              <w:jc w:val="center"/>
            </w:pPr>
            <w:r w:rsidRPr="00D22B89">
              <w:t>8</w:t>
            </w:r>
          </w:p>
        </w:tc>
        <w:tc>
          <w:tcPr>
            <w:tcW w:w="884" w:type="dxa"/>
            <w:noWrap/>
            <w:vAlign w:val="center"/>
            <w:hideMark/>
          </w:tcPr>
          <w:p w14:paraId="3A22B65D" w14:textId="77777777" w:rsidR="00D22B89" w:rsidRPr="00D22B89" w:rsidRDefault="00D22B89" w:rsidP="00D22B89">
            <w:pPr>
              <w:spacing w:before="60" w:after="60" w:line="240" w:lineRule="auto"/>
              <w:jc w:val="center"/>
            </w:pPr>
            <w:r w:rsidRPr="00D22B89">
              <w:t>2.77</w:t>
            </w:r>
          </w:p>
        </w:tc>
      </w:tr>
      <w:tr w:rsidR="00D22B89" w:rsidRPr="00D22B89" w14:paraId="2D158E33" w14:textId="77777777" w:rsidTr="00D22B89">
        <w:trPr>
          <w:trHeight w:val="300"/>
        </w:trPr>
        <w:tc>
          <w:tcPr>
            <w:tcW w:w="2619" w:type="dxa"/>
            <w:noWrap/>
            <w:vAlign w:val="center"/>
            <w:hideMark/>
          </w:tcPr>
          <w:p w14:paraId="7B692CE9" w14:textId="77777777" w:rsidR="00D22B89" w:rsidRPr="00D22B89" w:rsidRDefault="00D22B89" w:rsidP="00D22B89">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D22B89" w:rsidRPr="00D22B89" w:rsidRDefault="00D22B89" w:rsidP="00D22B89">
            <w:pPr>
              <w:spacing w:before="60" w:after="60" w:line="240" w:lineRule="auto"/>
              <w:jc w:val="center"/>
            </w:pPr>
            <w:r w:rsidRPr="00D22B89">
              <w:t>3</w:t>
            </w:r>
          </w:p>
        </w:tc>
        <w:tc>
          <w:tcPr>
            <w:tcW w:w="884" w:type="dxa"/>
            <w:noWrap/>
            <w:vAlign w:val="center"/>
            <w:hideMark/>
          </w:tcPr>
          <w:p w14:paraId="73AF2F33" w14:textId="77777777" w:rsidR="00D22B89" w:rsidRPr="00D22B89" w:rsidRDefault="00D22B89" w:rsidP="00D22B89">
            <w:pPr>
              <w:spacing w:before="60" w:after="60" w:line="240" w:lineRule="auto"/>
              <w:jc w:val="center"/>
            </w:pPr>
            <w:r w:rsidRPr="00D22B89">
              <w:t>0.44</w:t>
            </w:r>
          </w:p>
        </w:tc>
        <w:tc>
          <w:tcPr>
            <w:tcW w:w="2619" w:type="dxa"/>
            <w:noWrap/>
            <w:vAlign w:val="center"/>
            <w:hideMark/>
          </w:tcPr>
          <w:p w14:paraId="22B2ABF8" w14:textId="73D6EDEF" w:rsidR="00D22B89" w:rsidRPr="00D22B89" w:rsidRDefault="00D22B89" w:rsidP="00D22B89">
            <w:pPr>
              <w:spacing w:before="60" w:after="60" w:line="240" w:lineRule="auto"/>
              <w:jc w:val="left"/>
              <w:rPr>
                <w:lang w:val="en-US"/>
              </w:rPr>
            </w:pPr>
          </w:p>
        </w:tc>
        <w:tc>
          <w:tcPr>
            <w:tcW w:w="884" w:type="dxa"/>
            <w:noWrap/>
            <w:vAlign w:val="center"/>
            <w:hideMark/>
          </w:tcPr>
          <w:p w14:paraId="3B7C070F" w14:textId="1772EBC1" w:rsidR="00D22B89" w:rsidRPr="00D22B89" w:rsidRDefault="00D22B89" w:rsidP="00D22B89">
            <w:pPr>
              <w:spacing w:before="60" w:after="60" w:line="240" w:lineRule="auto"/>
              <w:jc w:val="center"/>
              <w:rPr>
                <w:lang w:val="en-US"/>
              </w:rPr>
            </w:pPr>
          </w:p>
        </w:tc>
        <w:tc>
          <w:tcPr>
            <w:tcW w:w="884" w:type="dxa"/>
            <w:noWrap/>
            <w:vAlign w:val="center"/>
            <w:hideMark/>
          </w:tcPr>
          <w:p w14:paraId="2027AC9C" w14:textId="2ECAFD64" w:rsidR="00D22B89" w:rsidRPr="00D22B89" w:rsidRDefault="00D22B89" w:rsidP="00D22B89">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77777777" w:rsidR="00D22B89" w:rsidRPr="00D22B89" w:rsidRDefault="00D22B89" w:rsidP="00D22B89">
            <w:pPr>
              <w:spacing w:before="60" w:after="60" w:line="240" w:lineRule="auto"/>
              <w:jc w:val="center"/>
            </w:pPr>
            <w:r w:rsidRPr="00D22B89">
              <w:t>8.48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7777777" w:rsidR="00D22B89" w:rsidRPr="00D22B89" w:rsidRDefault="00D22B89" w:rsidP="00D22B89">
            <w:pPr>
              <w:spacing w:before="60" w:after="60" w:line="240" w:lineRule="auto"/>
              <w:jc w:val="center"/>
            </w:pPr>
            <w:r w:rsidRPr="00D22B89">
              <w:t>14.02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77777777" w:rsidR="00D22B89" w:rsidRPr="00D22B89" w:rsidRDefault="00D22B89" w:rsidP="00D22B89">
            <w:pPr>
              <w:spacing w:before="60" w:after="60" w:line="240" w:lineRule="auto"/>
              <w:jc w:val="center"/>
            </w:pPr>
            <w:r w:rsidRPr="00D22B89">
              <w:t>8.34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77777777" w:rsidR="00D22B89" w:rsidRPr="00D22B89" w:rsidRDefault="00D22B89" w:rsidP="00D22B89">
            <w:pPr>
              <w:spacing w:before="60" w:after="60" w:line="240" w:lineRule="auto"/>
              <w:jc w:val="center"/>
            </w:pPr>
            <w:r w:rsidRPr="00D22B89">
              <w:t>5.54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77777777" w:rsidR="00D22B89" w:rsidRPr="00D22B89" w:rsidRDefault="00D22B89" w:rsidP="00D22B89">
            <w:pPr>
              <w:spacing w:before="60" w:after="60" w:line="240" w:lineRule="auto"/>
              <w:jc w:val="center"/>
            </w:pPr>
            <w:r w:rsidRPr="00D22B89">
              <w:t>5.25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77777777" w:rsidR="00D22B89" w:rsidRPr="00D22B89" w:rsidRDefault="00D22B89" w:rsidP="00D22B89">
            <w:pPr>
              <w:spacing w:before="60" w:after="60" w:line="240" w:lineRule="auto"/>
              <w:jc w:val="center"/>
            </w:pPr>
            <w:r w:rsidRPr="00D22B89">
              <w:t>1.48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77777777" w:rsidR="00D22B89" w:rsidRPr="00D22B89" w:rsidRDefault="00D22B89" w:rsidP="00D22B89">
            <w:pPr>
              <w:spacing w:before="60" w:after="60" w:line="240" w:lineRule="auto"/>
              <w:jc w:val="center"/>
            </w:pPr>
            <w:r w:rsidRPr="00D22B89">
              <w:t>0.27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37862888" w:rsidR="00D22B89" w:rsidRPr="00D22B89" w:rsidRDefault="00D22B89" w:rsidP="006469FB">
      <w:pPr>
        <w:spacing w:before="360"/>
      </w:pPr>
      <w:r w:rsidRPr="00D22B89">
        <w:t xml:space="preserve">Для </w:t>
      </w:r>
      <w:r w:rsidRPr="00D22B89">
        <w:rPr>
          <w:b/>
          <w:bCs/>
          <w:i/>
          <w:iCs/>
        </w:rPr>
        <w:t>Android</w:t>
      </w:r>
      <w:r w:rsidRPr="00D22B89">
        <w:t xml:space="preserve"> лидирует стек на базе </w:t>
      </w:r>
      <w:r w:rsidRPr="00D22B89">
        <w:rPr>
          <w:i/>
          <w:iCs/>
        </w:rPr>
        <w:t>Kotlin</w:t>
      </w:r>
      <w:r w:rsidRPr="00D22B89">
        <w:t xml:space="preserve"> </w:t>
      </w:r>
      <w:r w:rsidRPr="00D22B89">
        <w:rPr>
          <w:i/>
          <w:iCs/>
        </w:rPr>
        <w:t>Coroutines</w:t>
      </w:r>
      <w:r w:rsidRPr="00D22B89">
        <w:t xml:space="preserve"> (языковая модель структурированного асинхронного выполнения), далее — </w:t>
      </w:r>
      <w:r w:rsidRPr="00D22B89">
        <w:rPr>
          <w:i/>
          <w:iCs/>
        </w:rPr>
        <w:t>RxJava</w:t>
      </w:r>
      <w:r w:rsidRPr="00D22B89">
        <w:t xml:space="preserve"> из семейства </w:t>
      </w:r>
      <w:proofErr w:type="spellStart"/>
      <w:r w:rsidRPr="00D22B89">
        <w:rPr>
          <w:i/>
          <w:iCs/>
        </w:rPr>
        <w:t>ReactiveX</w:t>
      </w:r>
      <w:proofErr w:type="spellEnd"/>
      <w:r w:rsidRPr="00D22B89">
        <w:t xml:space="preserve">; </w:t>
      </w:r>
      <w:r w:rsidRPr="00D22B89">
        <w:rPr>
          <w:i/>
          <w:iCs/>
        </w:rPr>
        <w:t>Kotlin</w:t>
      </w:r>
      <w:r w:rsidRPr="00D22B89">
        <w:t xml:space="preserve"> </w:t>
      </w:r>
      <w:proofErr w:type="spellStart"/>
      <w:r w:rsidRPr="00D22B89">
        <w:rPr>
          <w:i/>
          <w:iCs/>
        </w:rPr>
        <w:t>Flow</w:t>
      </w:r>
      <w:proofErr w:type="spellEnd"/>
      <w:r w:rsidRPr="00D22B89">
        <w:t xml:space="preserve"> фиксируется как дополнительный инструмент потоковой обработки, </w:t>
      </w:r>
      <w:proofErr w:type="spellStart"/>
      <w:r w:rsidRPr="00D22B89">
        <w:rPr>
          <w:i/>
          <w:iCs/>
        </w:rPr>
        <w:t>RxKotlin</w:t>
      </w:r>
      <w:proofErr w:type="spellEnd"/>
      <w:r w:rsidRPr="00D22B89">
        <w:t xml:space="preserve"> встречается эпизодически. Для </w:t>
      </w:r>
      <w:r w:rsidRPr="00D22B89">
        <w:rPr>
          <w:b/>
          <w:bCs/>
          <w:i/>
          <w:iCs/>
        </w:rPr>
        <w:t>iOS</w:t>
      </w:r>
      <w:r w:rsidRPr="00D22B89">
        <w:t xml:space="preserve"> верхние позиции занимают </w:t>
      </w:r>
      <w:r w:rsidRPr="00D22B89">
        <w:rPr>
          <w:i/>
          <w:iCs/>
        </w:rPr>
        <w:t>Apple</w:t>
      </w:r>
      <w:r w:rsidRPr="00D22B89">
        <w:t xml:space="preserve"> </w:t>
      </w:r>
      <w:r w:rsidRPr="00D22B89">
        <w:rPr>
          <w:i/>
          <w:iCs/>
        </w:rPr>
        <w:t>Combine</w:t>
      </w:r>
      <w:r w:rsidRPr="00D22B89">
        <w:t xml:space="preserve"> (встроенный в экосистему </w:t>
      </w:r>
      <w:r w:rsidRPr="00D22B89">
        <w:rPr>
          <w:i/>
          <w:iCs/>
        </w:rPr>
        <w:t>Apple</w:t>
      </w:r>
      <w:r w:rsidRPr="00D22B89">
        <w:t xml:space="preserve"> фреймворк реактивных потоков) и </w:t>
      </w:r>
      <w:proofErr w:type="spellStart"/>
      <w:r w:rsidRPr="00D22B89">
        <w:rPr>
          <w:i/>
          <w:iCs/>
        </w:rPr>
        <w:t>RxSwift</w:t>
      </w:r>
      <w:proofErr w:type="spellEnd"/>
      <w:r w:rsidRPr="00D22B89">
        <w:t xml:space="preserve"> (семейство </w:t>
      </w:r>
      <w:proofErr w:type="spellStart"/>
      <w:r w:rsidRPr="00D22B89">
        <w:rPr>
          <w:i/>
          <w:iCs/>
        </w:rPr>
        <w:t>ReactiveX</w:t>
      </w:r>
      <w:proofErr w:type="spellEnd"/>
      <w:r w:rsidRPr="00D22B89">
        <w:t xml:space="preserve">); </w:t>
      </w:r>
      <w:r w:rsidRPr="00D22B89">
        <w:rPr>
          <w:i/>
          <w:iCs/>
        </w:rPr>
        <w:t>Grand</w:t>
      </w:r>
      <w:r w:rsidRPr="00D22B89">
        <w:t xml:space="preserve"> </w:t>
      </w:r>
      <w:r w:rsidRPr="00D22B89">
        <w:rPr>
          <w:i/>
          <w:iCs/>
        </w:rPr>
        <w:t>Central</w:t>
      </w:r>
      <w:r w:rsidRPr="00D22B89">
        <w:t xml:space="preserve"> </w:t>
      </w:r>
      <w:proofErr w:type="spellStart"/>
      <w:r w:rsidRPr="00D22B89">
        <w:rPr>
          <w:i/>
          <w:iCs/>
        </w:rPr>
        <w:t>Dispatch</w:t>
      </w:r>
      <w:proofErr w:type="spellEnd"/>
      <w:r w:rsidRPr="00D22B89">
        <w:t xml:space="preserve"> </w:t>
      </w:r>
      <w:r w:rsidRPr="00D22B89">
        <w:rPr>
          <w:i/>
          <w:iCs/>
        </w:rPr>
        <w:t>(GCD)</w:t>
      </w:r>
      <w:r w:rsidRPr="00D22B89">
        <w:t xml:space="preserve"> присутствует как системный механизм диспетчеризации задач, </w:t>
      </w:r>
      <w:r w:rsidRPr="00D22B89">
        <w:rPr>
          <w:i/>
          <w:iCs/>
        </w:rPr>
        <w:t>Swift</w:t>
      </w:r>
      <w:r w:rsidRPr="00D22B89">
        <w:t xml:space="preserve"> </w:t>
      </w:r>
      <w:proofErr w:type="spellStart"/>
      <w:r w:rsidRPr="00D22B89">
        <w:rPr>
          <w:i/>
          <w:iCs/>
        </w:rPr>
        <w:t>Concurrency</w:t>
      </w:r>
      <w:proofErr w:type="spellEnd"/>
      <w:r w:rsidRPr="00D22B89">
        <w:t xml:space="preserve"> отмечается единично. В рамках каждой платформы наблюдается устойчивая картина с высокой концентрацией в первых рангах и ограниченным «длинным хвостом» дополнительных упоминаний; пересечения лидеров между регионами внутри платформ сохраняются без выраженных атипичностей.</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w:t>
      </w:r>
      <w:r w:rsidRPr="006469FB">
        <w:lastRenderedPageBreak/>
        <w:t>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0C47F58C" w:rsidR="00696C91" w:rsidRPr="00696C91" w:rsidRDefault="00696C91" w:rsidP="00696C91">
      <w:pPr>
        <w:spacing w:line="240" w:lineRule="auto"/>
        <w:jc w:val="left"/>
        <w:rPr>
          <w:b/>
          <w:b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77777777" w:rsidR="00696C91" w:rsidRPr="00696C91" w:rsidRDefault="00696C91" w:rsidP="00696C91">
            <w:pPr>
              <w:spacing w:before="60" w:after="60" w:line="240" w:lineRule="auto"/>
              <w:jc w:val="center"/>
            </w:pPr>
            <w:r w:rsidRPr="00696C91">
              <w:t>9.59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77777777" w:rsidR="00696C91" w:rsidRPr="00696C91" w:rsidRDefault="00696C91" w:rsidP="00696C91">
            <w:pPr>
              <w:spacing w:before="60" w:after="60" w:line="240" w:lineRule="auto"/>
              <w:jc w:val="center"/>
            </w:pPr>
            <w:r w:rsidRPr="00696C91">
              <w:t>7.27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77777777" w:rsidR="00696C91" w:rsidRPr="00696C91" w:rsidRDefault="00696C91" w:rsidP="00696C91">
            <w:pPr>
              <w:spacing w:before="60" w:after="60" w:line="240" w:lineRule="auto"/>
              <w:jc w:val="center"/>
            </w:pPr>
            <w:r w:rsidRPr="00696C91">
              <w:t>0.69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77777777" w:rsidR="00696C91" w:rsidRPr="00696C91" w:rsidRDefault="00696C91" w:rsidP="00696C91">
            <w:pPr>
              <w:spacing w:before="60" w:after="60" w:line="240" w:lineRule="auto"/>
              <w:jc w:val="center"/>
            </w:pPr>
            <w:r w:rsidRPr="00696C91">
              <w:t>9.56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77777777" w:rsidR="00696C91" w:rsidRPr="00696C91" w:rsidRDefault="00696C91" w:rsidP="00696C91">
            <w:pPr>
              <w:spacing w:before="60" w:after="60" w:line="240" w:lineRule="auto"/>
              <w:jc w:val="center"/>
            </w:pPr>
            <w:r w:rsidRPr="00696C91">
              <w:t>8.12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77777777" w:rsidR="00696C91" w:rsidRPr="00696C91" w:rsidRDefault="00696C91" w:rsidP="00696C91">
            <w:pPr>
              <w:spacing w:before="60" w:after="60" w:line="240" w:lineRule="auto"/>
              <w:jc w:val="center"/>
            </w:pPr>
            <w:r w:rsidRPr="00696C91">
              <w:t>1.08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77777777" w:rsidR="00696C91" w:rsidRPr="00696C91" w:rsidRDefault="00696C91" w:rsidP="00696C91">
            <w:pPr>
              <w:spacing w:before="60" w:after="60" w:line="240" w:lineRule="auto"/>
              <w:jc w:val="center"/>
            </w:pPr>
            <w:r w:rsidRPr="00696C91">
              <w:t>1.48</w:t>
            </w:r>
          </w:p>
        </w:tc>
      </w:tr>
    </w:tbl>
    <w:p w14:paraId="5274BC25" w14:textId="2653D622" w:rsidR="0027075C" w:rsidRPr="00945A06" w:rsidRDefault="00696C91" w:rsidP="00696C91">
      <w:pPr>
        <w:spacing w:before="360" w:after="160"/>
      </w:pPr>
      <w:r w:rsidRPr="00696C91">
        <w:t xml:space="preserve">Для </w:t>
      </w:r>
      <w:r w:rsidRPr="00696C91">
        <w:rPr>
          <w:b/>
          <w:bCs/>
          <w:i/>
          <w:iCs/>
        </w:rPr>
        <w:t>Android</w:t>
      </w:r>
      <w:r w:rsidRPr="00696C91">
        <w:t xml:space="preserve"> лидируют упоминания </w:t>
      </w:r>
      <w:r w:rsidRPr="00696C91">
        <w:rPr>
          <w:i/>
          <w:iCs/>
        </w:rPr>
        <w:t xml:space="preserve">Google Play Store / Google Play </w:t>
      </w:r>
      <w:proofErr w:type="spellStart"/>
      <w:r w:rsidRPr="00696C91">
        <w:rPr>
          <w:i/>
          <w:iCs/>
        </w:rPr>
        <w:t>Console</w:t>
      </w:r>
      <w:proofErr w:type="spellEnd"/>
      <w:r w:rsidRPr="00696C91">
        <w:t xml:space="preserve"> — официального портала для загрузки сборок, управления релизами и метаданными приложения; дополнительно точечно встречается </w:t>
      </w:r>
      <w:r w:rsidRPr="00696C91">
        <w:rPr>
          <w:i/>
          <w:iCs/>
        </w:rPr>
        <w:t xml:space="preserve">Google Play </w:t>
      </w:r>
      <w:proofErr w:type="spellStart"/>
      <w:r w:rsidRPr="00696C91">
        <w:rPr>
          <w:i/>
          <w:iCs/>
        </w:rPr>
        <w:t>Billing</w:t>
      </w:r>
      <w:proofErr w:type="spellEnd"/>
      <w:r w:rsidRPr="00696C91">
        <w:t xml:space="preserve"> как механизм приёма платежей и подписок. Для </w:t>
      </w:r>
      <w:r w:rsidRPr="00696C91">
        <w:rPr>
          <w:b/>
          <w:bCs/>
          <w:i/>
          <w:iCs/>
        </w:rPr>
        <w:t>iOS</w:t>
      </w:r>
      <w:r w:rsidRPr="00696C91">
        <w:t xml:space="preserve"> на первых позициях </w:t>
      </w:r>
      <w:r w:rsidRPr="00696C91">
        <w:rPr>
          <w:i/>
          <w:iCs/>
        </w:rPr>
        <w:t>App Store / App Store Connect</w:t>
      </w:r>
      <w:r w:rsidRPr="00696C91">
        <w:t xml:space="preserve"> — системный контур публикации и сопровождения релизов; </w:t>
      </w:r>
      <w:proofErr w:type="spellStart"/>
      <w:r w:rsidRPr="00696C91">
        <w:rPr>
          <w:i/>
          <w:iCs/>
        </w:rPr>
        <w:t>TestFlight</w:t>
      </w:r>
      <w:proofErr w:type="spellEnd"/>
      <w:r w:rsidRPr="00696C91">
        <w:t xml:space="preserve"> фиксируется как средство распространения предварительных сборок для бета-тестирования. В целом профиль указывает на высокую степенью стандартизации вокруг официальных магазинов платформ при ограниченной роли вспомогательных сервисов (монетизация, бета-дистрибуция).</w:t>
      </w:r>
    </w:p>
    <w:p w14:paraId="3B38725D" w14:textId="28D20CC1" w:rsidR="00EC34CD" w:rsidRPr="0011092F" w:rsidRDefault="0011092F" w:rsidP="0011092F">
      <w:pPr>
        <w:pStyle w:val="Heading2"/>
        <w:spacing w:before="360" w:after="360"/>
      </w:pPr>
      <w:r w:rsidRPr="0011092F">
        <w:t>Разработка игр</w:t>
      </w:r>
    </w:p>
    <w:p w14:paraId="26203F16" w14:textId="46D4144D"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охватывает специализированные средства и технологии, применяемые при создании игровых приложений: игровые движки, фреймворки, инструменты управления контентом и сопутствующие программные компоненты.</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lastRenderedPageBreak/>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7777777" w:rsidR="00393277" w:rsidRPr="00393277" w:rsidRDefault="00393277" w:rsidP="00393277">
            <w:pPr>
              <w:spacing w:before="60" w:after="60" w:line="240" w:lineRule="auto"/>
              <w:jc w:val="center"/>
            </w:pPr>
            <w:r w:rsidRPr="00393277">
              <w:t>0.67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53D5F4AE" w:rsidR="0040644B" w:rsidRPr="00945A06" w:rsidRDefault="0040644B" w:rsidP="00393277">
      <w:pPr>
        <w:spacing w:before="360"/>
      </w:pPr>
      <w:r w:rsidRPr="0040644B">
        <w:t xml:space="preserve">Для </w:t>
      </w:r>
      <w:r w:rsidRPr="0040644B">
        <w:rPr>
          <w:b/>
          <w:bCs/>
          <w:i/>
          <w:iCs/>
          <w:lang w:val="en-US"/>
        </w:rPr>
        <w:t>Android</w:t>
      </w:r>
      <w:r w:rsidRPr="0040644B">
        <w:t xml:space="preserve"> в предоставленном фрагменте данных упоминания отсутствуют. Для </w:t>
      </w:r>
      <w:r w:rsidRPr="0040644B">
        <w:rPr>
          <w:b/>
          <w:bCs/>
          <w:i/>
          <w:iCs/>
        </w:rPr>
        <w:t>iOS</w:t>
      </w:r>
      <w:r w:rsidRPr="0040644B">
        <w:t xml:space="preserve"> зафиксированы единичные упоминания </w:t>
      </w:r>
      <w:proofErr w:type="spellStart"/>
      <w:r w:rsidRPr="0040644B">
        <w:rPr>
          <w:i/>
          <w:iCs/>
        </w:rPr>
        <w:t>Unity</w:t>
      </w:r>
      <w:proofErr w:type="spellEnd"/>
      <w:r w:rsidRPr="0040644B">
        <w:t xml:space="preserve"> </w:t>
      </w:r>
      <w:r w:rsidRPr="0040644B">
        <w:rPr>
          <w:i/>
          <w:iCs/>
        </w:rPr>
        <w:t>Engine</w:t>
      </w:r>
      <w:r w:rsidRPr="0040644B">
        <w:t xml:space="preserve"> в европейской выборке; в североамериканской группе упоминаний не отмечено. В совокупности результаты указывают на крайне ограниченное присутствие игровых технологий в рассматриваемых вакансиях, при этом единичные случаи для </w:t>
      </w:r>
      <w:r w:rsidRPr="0040644B">
        <w:rPr>
          <w:i/>
          <w:iCs/>
        </w:rPr>
        <w:t>iOS</w:t>
      </w:r>
      <w:r w:rsidRPr="0040644B">
        <w:t xml:space="preserve"> сосредоточены вокруг </w:t>
      </w:r>
      <w:proofErr w:type="spellStart"/>
      <w:r w:rsidRPr="0040644B">
        <w:rPr>
          <w:i/>
          <w:iCs/>
        </w:rPr>
        <w:t>Unity</w:t>
      </w:r>
      <w:proofErr w:type="spellEnd"/>
      <w:r w:rsidRPr="0040644B">
        <w:t xml:space="preserve"> как наиболее распространённого решения в мобильной разработке игр.</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0C2EA8D4"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охватывает официальные руководства по проектированию пользовательских интерфейсов, определяющие композицию, навигационные паттерны, визуальные и типографские решения, а также требования к доступности и согласованности поведения компонентов.</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532537E8" w:rsidR="00BA2091" w:rsidRPr="00393277" w:rsidRDefault="00BA2091" w:rsidP="005061FF">
            <w:pPr>
              <w:spacing w:before="60" w:after="60" w:line="240" w:lineRule="auto"/>
              <w:jc w:val="center"/>
            </w:pPr>
            <w:r w:rsidRPr="00BA2091">
              <w:t>0.44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332B25A6" w:rsidR="00BA2091" w:rsidRPr="00393277" w:rsidRDefault="00BA2091" w:rsidP="00BA2091">
            <w:pPr>
              <w:spacing w:before="60" w:after="60" w:line="240" w:lineRule="auto"/>
              <w:jc w:val="center"/>
            </w:pPr>
            <w:r w:rsidRPr="00BA2091">
              <w:t>2.83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3459DD7" w:rsidR="00BA2091" w:rsidRPr="00393277" w:rsidRDefault="00BA2091" w:rsidP="00BA2091">
            <w:pPr>
              <w:spacing w:before="60" w:after="60" w:line="240" w:lineRule="auto"/>
              <w:jc w:val="center"/>
              <w:rPr>
                <w:lang w:val="en-US"/>
              </w:rPr>
            </w:pPr>
            <w:r w:rsidRPr="00BA2091">
              <w:rPr>
                <w:lang w:val="en-US"/>
              </w:rPr>
              <w:t>3.69</w:t>
            </w:r>
          </w:p>
        </w:tc>
      </w:tr>
    </w:tbl>
    <w:p w14:paraId="479526C1" w14:textId="4C1AF483" w:rsidR="00834345" w:rsidRPr="00834345" w:rsidRDefault="00BA2091" w:rsidP="0062082E">
      <w:pPr>
        <w:spacing w:before="360"/>
      </w:pPr>
      <w:r w:rsidRPr="00BA2091">
        <w:t xml:space="preserve">Для </w:t>
      </w:r>
      <w:r w:rsidRPr="00E83502">
        <w:rPr>
          <w:b/>
          <w:bCs/>
          <w:i/>
          <w:iCs/>
        </w:rPr>
        <w:t>Android</w:t>
      </w:r>
      <w:r w:rsidRPr="00BA2091">
        <w:t xml:space="preserve"> зафиксированы единичные явные упоминания </w:t>
      </w:r>
      <w:r w:rsidRPr="0062082E">
        <w:rPr>
          <w:i/>
          <w:iCs/>
        </w:rPr>
        <w:t>Material</w:t>
      </w:r>
      <w:r w:rsidRPr="00BA2091">
        <w:t xml:space="preserve"> </w:t>
      </w:r>
      <w:r w:rsidRPr="0062082E">
        <w:rPr>
          <w:i/>
          <w:iCs/>
        </w:rPr>
        <w:t>Design</w:t>
      </w:r>
      <w:r w:rsidRPr="00BA2091">
        <w:t xml:space="preserve"> — официальной системы рекомендаций от </w:t>
      </w:r>
      <w:r w:rsidRPr="0062082E">
        <w:rPr>
          <w:i/>
          <w:iCs/>
        </w:rPr>
        <w:t>Google</w:t>
      </w:r>
      <w:r w:rsidRPr="00BA2091">
        <w:t xml:space="preserve"> для проектирования интерфейсов. Для </w:t>
      </w:r>
      <w:r w:rsidRPr="00E83502">
        <w:rPr>
          <w:b/>
          <w:bCs/>
          <w:i/>
          <w:iCs/>
        </w:rPr>
        <w:t>iOS</w:t>
      </w:r>
      <w:r w:rsidRPr="00BA2091">
        <w:t xml:space="preserve"> наблюдается устойчивое присутствие ссылок на </w:t>
      </w:r>
      <w:r w:rsidRPr="0062082E">
        <w:rPr>
          <w:i/>
          <w:iCs/>
        </w:rPr>
        <w:t>Human</w:t>
      </w:r>
      <w:r w:rsidRPr="00BA2091">
        <w:t xml:space="preserve"> </w:t>
      </w:r>
      <w:r w:rsidRPr="0062082E">
        <w:rPr>
          <w:i/>
          <w:iCs/>
        </w:rPr>
        <w:t>Interface</w:t>
      </w:r>
      <w:r w:rsidRPr="00BA2091">
        <w:t xml:space="preserve"> </w:t>
      </w:r>
      <w:proofErr w:type="spellStart"/>
      <w:r w:rsidRPr="0062082E">
        <w:rPr>
          <w:i/>
          <w:iCs/>
        </w:rPr>
        <w:t>Guidelines</w:t>
      </w:r>
      <w:proofErr w:type="spellEnd"/>
      <w:r w:rsidRPr="00BA2091">
        <w:t xml:space="preserve"> — официальные руководства </w:t>
      </w:r>
      <w:r w:rsidRPr="0062082E">
        <w:rPr>
          <w:i/>
          <w:iCs/>
        </w:rPr>
        <w:t>Apple</w:t>
      </w:r>
      <w:r w:rsidRPr="00BA2091">
        <w:t xml:space="preserve">; упоминания представлены в обеих региональных </w:t>
      </w:r>
      <w:proofErr w:type="spellStart"/>
      <w:r w:rsidRPr="00BA2091">
        <w:lastRenderedPageBreak/>
        <w:t>подвыборках</w:t>
      </w:r>
      <w:proofErr w:type="spellEnd"/>
      <w:r w:rsidRPr="00BA2091">
        <w:t xml:space="preserve">. В совокупности результаты указывают на ориентацию работодателей на нормативные источники </w:t>
      </w:r>
      <w:proofErr w:type="spellStart"/>
      <w:r w:rsidRPr="00BA2091">
        <w:t>платформодержателей</w:t>
      </w:r>
      <w:proofErr w:type="spellEnd"/>
      <w:r w:rsidRPr="00BA2091">
        <w:t xml:space="preserve">, при этом низкая доля явных ссылок (особенно в </w:t>
      </w:r>
      <w:r w:rsidRPr="0062082E">
        <w:rPr>
          <w:i/>
          <w:iCs/>
        </w:rPr>
        <w:t>Android</w:t>
      </w:r>
      <w:r w:rsidRPr="00BA2091">
        <w:t>) может отражать практику подразумеваемого следования руководствам без отдельной фиксации в тексте вакансий.</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75BB07E6"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охватывает средства для автоматизации сборки и управления зависимостями в проектах мобильной разработки. Под «сборкой» понимается настройка и выполнение процессов компиляции, тестирования и упаковки артефактов; под «управлением зависимостями» — декларативное подключение и обновление внешних библиотек.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77777777" w:rsidR="00C27202" w:rsidRPr="00C27202" w:rsidRDefault="00C27202" w:rsidP="00C27202">
            <w:pPr>
              <w:spacing w:before="60" w:after="60" w:line="240" w:lineRule="auto"/>
              <w:jc w:val="center"/>
            </w:pPr>
            <w:r w:rsidRPr="00C27202">
              <w:t>9.45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77777777" w:rsidR="00C27202" w:rsidRPr="00C27202" w:rsidRDefault="00C27202" w:rsidP="00C27202">
            <w:pPr>
              <w:spacing w:before="60" w:after="60" w:line="240" w:lineRule="auto"/>
              <w:jc w:val="center"/>
            </w:pPr>
            <w:r w:rsidRPr="00C27202">
              <w:t>11.07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77777777" w:rsidR="00C27202" w:rsidRPr="00C27202" w:rsidRDefault="00C27202" w:rsidP="00C27202">
            <w:pPr>
              <w:spacing w:before="60" w:after="60" w:line="240" w:lineRule="auto"/>
              <w:jc w:val="center"/>
            </w:pPr>
            <w:r w:rsidRPr="00C27202">
              <w:t>0.73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77777777" w:rsidR="00C27202" w:rsidRPr="00C27202" w:rsidRDefault="00C27202" w:rsidP="00C27202">
            <w:pPr>
              <w:spacing w:before="60" w:after="60" w:line="240" w:lineRule="auto"/>
              <w:jc w:val="center"/>
            </w:pPr>
            <w:r w:rsidRPr="00C27202">
              <w:t>1.38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77777777" w:rsidR="00C27202" w:rsidRPr="00C27202" w:rsidRDefault="00C27202" w:rsidP="00C27202">
            <w:pPr>
              <w:spacing w:before="60" w:after="60" w:line="240" w:lineRule="auto"/>
              <w:jc w:val="center"/>
            </w:pPr>
            <w:r w:rsidRPr="00C27202">
              <w:t>0.15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77777777" w:rsidR="00C27202" w:rsidRPr="00C27202" w:rsidRDefault="00C27202" w:rsidP="00C27202">
            <w:pPr>
              <w:spacing w:before="60" w:after="60" w:line="240" w:lineRule="auto"/>
              <w:jc w:val="center"/>
            </w:pPr>
            <w:r w:rsidRPr="00C27202">
              <w:t>0.69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77777777" w:rsidR="00C27202" w:rsidRPr="00C27202" w:rsidRDefault="00C27202" w:rsidP="00C27202">
            <w:pPr>
              <w:spacing w:before="60" w:after="60" w:line="240" w:lineRule="auto"/>
              <w:jc w:val="center"/>
            </w:pPr>
            <w:r w:rsidRPr="00C27202">
              <w:t>0.35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77777777" w:rsidR="00C27202" w:rsidRPr="00C27202" w:rsidRDefault="00C27202" w:rsidP="00C27202">
            <w:pPr>
              <w:spacing w:before="60" w:after="60" w:line="240" w:lineRule="auto"/>
              <w:jc w:val="center"/>
            </w:pPr>
            <w:r w:rsidRPr="00C27202">
              <w:t>9.42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77777777" w:rsidR="00C27202" w:rsidRPr="00C27202" w:rsidRDefault="00C27202" w:rsidP="00C27202">
            <w:pPr>
              <w:spacing w:before="60" w:after="60" w:line="240" w:lineRule="auto"/>
              <w:jc w:val="center"/>
            </w:pPr>
            <w:r w:rsidRPr="00C27202">
              <w:t>5.17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77777777" w:rsidR="00C27202" w:rsidRPr="00C27202" w:rsidRDefault="00C27202" w:rsidP="00C27202">
            <w:pPr>
              <w:spacing w:before="60" w:after="60" w:line="240" w:lineRule="auto"/>
              <w:jc w:val="center"/>
            </w:pPr>
            <w:r w:rsidRPr="00C27202">
              <w:t>5.79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77777777" w:rsidR="00C27202" w:rsidRPr="00C27202" w:rsidRDefault="00C27202" w:rsidP="00C27202">
            <w:pPr>
              <w:spacing w:before="60" w:after="60" w:line="240" w:lineRule="auto"/>
              <w:jc w:val="center"/>
            </w:pPr>
            <w:r w:rsidRPr="00C27202">
              <w:t>2.58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77777777" w:rsidR="00C27202" w:rsidRPr="00C27202" w:rsidRDefault="00C27202" w:rsidP="00C27202">
            <w:pPr>
              <w:spacing w:before="60" w:after="60" w:line="240" w:lineRule="auto"/>
              <w:jc w:val="center"/>
            </w:pPr>
            <w:r w:rsidRPr="00C27202">
              <w:t>0.81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77777777" w:rsidR="00C27202" w:rsidRPr="00C27202" w:rsidRDefault="00C27202" w:rsidP="00C27202">
            <w:pPr>
              <w:spacing w:before="60" w:after="60" w:line="240" w:lineRule="auto"/>
              <w:jc w:val="center"/>
            </w:pPr>
            <w:r w:rsidRPr="00C27202">
              <w:t>1.48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7777777" w:rsidR="00C27202" w:rsidRPr="00C27202" w:rsidRDefault="00C27202" w:rsidP="00C27202">
            <w:pPr>
              <w:spacing w:before="60" w:after="60" w:line="240" w:lineRule="auto"/>
              <w:jc w:val="center"/>
            </w:pPr>
            <w:r w:rsidRPr="00C27202">
              <w:t>0.54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77777777" w:rsidR="00C27202" w:rsidRPr="00C27202" w:rsidRDefault="00C27202" w:rsidP="00C27202">
            <w:pPr>
              <w:spacing w:before="60" w:after="60" w:line="240" w:lineRule="auto"/>
              <w:jc w:val="center"/>
            </w:pPr>
            <w:r w:rsidRPr="00C27202">
              <w:t>0.74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77777777" w:rsidR="00C27202" w:rsidRPr="00C27202" w:rsidRDefault="00C27202" w:rsidP="00C27202">
            <w:pPr>
              <w:spacing w:before="60" w:after="60" w:line="240" w:lineRule="auto"/>
              <w:jc w:val="center"/>
            </w:pPr>
            <w:r w:rsidRPr="00C27202">
              <w:t>0.13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77777777" w:rsidR="00C27202" w:rsidRPr="00C27202" w:rsidRDefault="00C27202" w:rsidP="00C27202">
            <w:pPr>
              <w:spacing w:before="60" w:after="60" w:line="240" w:lineRule="auto"/>
              <w:jc w:val="center"/>
            </w:pPr>
            <w:r w:rsidRPr="00C27202">
              <w:t>0.74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77777777" w:rsidR="00C27202" w:rsidRPr="00C27202" w:rsidRDefault="00C27202" w:rsidP="00C27202">
            <w:pPr>
              <w:spacing w:before="60" w:after="60" w:line="240" w:lineRule="auto"/>
              <w:jc w:val="center"/>
            </w:pPr>
            <w:r w:rsidRPr="00C27202">
              <w:t>0.13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19E5F21F" w:rsidR="00EC34CD" w:rsidRPr="009541FC" w:rsidRDefault="00C27202" w:rsidP="00C27202">
      <w:pPr>
        <w:spacing w:before="360"/>
      </w:pPr>
      <w:r>
        <w:t xml:space="preserve">Для </w:t>
      </w:r>
      <w:r w:rsidRPr="00C27202">
        <w:rPr>
          <w:b/>
          <w:bCs/>
          <w:i/>
          <w:iCs/>
        </w:rPr>
        <w:t>Android</w:t>
      </w:r>
      <w:r>
        <w:t xml:space="preserve"> наблюдается выраженная концентрация вокруг </w:t>
      </w:r>
      <w:proofErr w:type="spellStart"/>
      <w:r w:rsidRPr="00C27202">
        <w:rPr>
          <w:i/>
          <w:iCs/>
        </w:rPr>
        <w:t>Gradle</w:t>
      </w:r>
      <w:proofErr w:type="spellEnd"/>
      <w:r>
        <w:t xml:space="preserve"> как стандартной системы сборки экосистемы; </w:t>
      </w:r>
      <w:r w:rsidRPr="00C27202">
        <w:rPr>
          <w:i/>
          <w:iCs/>
        </w:rPr>
        <w:t>Apache</w:t>
      </w:r>
      <w:r>
        <w:t xml:space="preserve"> </w:t>
      </w:r>
      <w:proofErr w:type="spellStart"/>
      <w:r w:rsidRPr="00C27202">
        <w:rPr>
          <w:i/>
          <w:iCs/>
        </w:rPr>
        <w:t>Maven</w:t>
      </w:r>
      <w:proofErr w:type="spellEnd"/>
      <w:r>
        <w:t xml:space="preserve"> занимает второстепенные позиции. </w:t>
      </w:r>
      <w:r>
        <w:lastRenderedPageBreak/>
        <w:t xml:space="preserve">Единичные упоминания </w:t>
      </w:r>
      <w:proofErr w:type="spellStart"/>
      <w:r w:rsidRPr="00C27202">
        <w:rPr>
          <w:i/>
          <w:iCs/>
        </w:rPr>
        <w:t>Yocto</w:t>
      </w:r>
      <w:proofErr w:type="spellEnd"/>
      <w:r>
        <w:t xml:space="preserve"> </w:t>
      </w:r>
      <w:r w:rsidRPr="00C27202">
        <w:rPr>
          <w:i/>
          <w:iCs/>
        </w:rPr>
        <w:t>Project</w:t>
      </w:r>
      <w:r>
        <w:t xml:space="preserve"> и </w:t>
      </w:r>
      <w:proofErr w:type="spellStart"/>
      <w:r w:rsidRPr="00C27202">
        <w:rPr>
          <w:i/>
          <w:iCs/>
        </w:rPr>
        <w:t>Makefile</w:t>
      </w:r>
      <w:proofErr w:type="spellEnd"/>
      <w:r>
        <w:t xml:space="preserve"> указывают на точечные сценарии с элементами встраиваемых систем или низкоуровневых сборочных цепочек. Для </w:t>
      </w:r>
      <w:r w:rsidRPr="00C27202">
        <w:rPr>
          <w:b/>
          <w:bCs/>
          <w:i/>
          <w:iCs/>
        </w:rPr>
        <w:t>iOS</w:t>
      </w:r>
      <w:r>
        <w:t xml:space="preserve"> лидирует менеджер зависимостей </w:t>
      </w:r>
      <w:proofErr w:type="spellStart"/>
      <w:r w:rsidRPr="00C27202">
        <w:rPr>
          <w:i/>
          <w:iCs/>
        </w:rPr>
        <w:t>CocoaPods</w:t>
      </w:r>
      <w:proofErr w:type="spellEnd"/>
      <w:r>
        <w:t xml:space="preserve">; </w:t>
      </w:r>
      <w:r w:rsidRPr="00C27202">
        <w:rPr>
          <w:i/>
          <w:iCs/>
        </w:rPr>
        <w:t>Swift</w:t>
      </w:r>
      <w:r>
        <w:t xml:space="preserve"> </w:t>
      </w:r>
      <w:proofErr w:type="spellStart"/>
      <w:r w:rsidRPr="00C27202">
        <w:rPr>
          <w:i/>
          <w:iCs/>
        </w:rPr>
        <w:t>Package</w:t>
      </w:r>
      <w:proofErr w:type="spellEnd"/>
      <w:r>
        <w:t xml:space="preserve"> </w:t>
      </w:r>
      <w:r w:rsidRPr="00C27202">
        <w:rPr>
          <w:i/>
          <w:iCs/>
        </w:rPr>
        <w:t>Manager</w:t>
      </w:r>
      <w:r>
        <w:t xml:space="preserve"> стабильно занимает вторую позицию, что согласуется с его интеграцией в инструментарий языка </w:t>
      </w:r>
      <w:r w:rsidRPr="00C27202">
        <w:rPr>
          <w:i/>
          <w:iCs/>
        </w:rPr>
        <w:t>Swift</w:t>
      </w:r>
      <w:r>
        <w:t xml:space="preserve">. </w:t>
      </w:r>
      <w:proofErr w:type="spellStart"/>
      <w:r w:rsidRPr="00C27202">
        <w:rPr>
          <w:i/>
          <w:iCs/>
        </w:rPr>
        <w:t>Carthage</w:t>
      </w:r>
      <w:proofErr w:type="spellEnd"/>
      <w:r>
        <w:t xml:space="preserve"> встречается эпизодически. Упоминания </w:t>
      </w:r>
      <w:proofErr w:type="spellStart"/>
      <w:r w:rsidRPr="00C27202">
        <w:rPr>
          <w:i/>
          <w:iCs/>
        </w:rPr>
        <w:t>Bazel</w:t>
      </w:r>
      <w:proofErr w:type="spellEnd"/>
      <w:r>
        <w:t xml:space="preserve">, а также нетипичных для </w:t>
      </w:r>
      <w:r w:rsidRPr="00C27202">
        <w:rPr>
          <w:i/>
          <w:iCs/>
        </w:rPr>
        <w:t>iOS</w:t>
      </w:r>
      <w:r>
        <w:t xml:space="preserve"> инструментов (</w:t>
      </w:r>
      <w:proofErr w:type="spellStart"/>
      <w:r w:rsidRPr="00C27202">
        <w:rPr>
          <w:i/>
          <w:iCs/>
        </w:rPr>
        <w:t>Gradle</w:t>
      </w:r>
      <w:proofErr w:type="spellEnd"/>
      <w:r>
        <w:t xml:space="preserve">, </w:t>
      </w:r>
      <w:r w:rsidRPr="00C27202">
        <w:rPr>
          <w:i/>
          <w:iCs/>
        </w:rPr>
        <w:t>Apache</w:t>
      </w:r>
      <w:r>
        <w:t xml:space="preserve"> </w:t>
      </w:r>
      <w:proofErr w:type="spellStart"/>
      <w:r w:rsidRPr="00C27202">
        <w:rPr>
          <w:i/>
          <w:iCs/>
        </w:rPr>
        <w:t>Maven</w:t>
      </w:r>
      <w:proofErr w:type="spellEnd"/>
      <w:r>
        <w:t xml:space="preserve">, </w:t>
      </w:r>
      <w:proofErr w:type="spellStart"/>
      <w:r w:rsidRPr="00C27202">
        <w:rPr>
          <w:i/>
          <w:iCs/>
        </w:rPr>
        <w:t>npm</w:t>
      </w:r>
      <w:proofErr w:type="spellEnd"/>
      <w:r>
        <w:t xml:space="preserve">) носят ограниченный характер и, вероятно, отражают </w:t>
      </w:r>
      <w:proofErr w:type="gramStart"/>
      <w:r>
        <w:t>кросс-платформенные</w:t>
      </w:r>
      <w:proofErr w:type="gramEnd"/>
      <w:r>
        <w:t xml:space="preserve"> или инфраструктурные задачи, где требуется унификация сборки на уровне организации. В целом профиль категории демонстрирует специализацию по платформам при наличии «длинного хвоста» универсальных инструментов, используемых в отдельных контекстах.</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5DCED3BB"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включает управляемые серверные платформы и общие облачные сервисы, используемые мобильными командами для хранения данных, аутентификации, выполнения прикладной логики и интеграций. Сюда относятся решения класса </w:t>
      </w:r>
      <w:r w:rsidRPr="00BD3EB4">
        <w:rPr>
          <w:i/>
          <w:iCs/>
          <w:lang w:val="en-US"/>
        </w:rPr>
        <w:t>Backend</w:t>
      </w:r>
      <w:r w:rsidRPr="00BD3EB4">
        <w:rPr>
          <w:i/>
          <w:iCs/>
        </w:rPr>
        <w:t>-</w:t>
      </w:r>
      <w:r w:rsidRPr="00BD3EB4">
        <w:rPr>
          <w:i/>
          <w:iCs/>
          <w:lang w:val="en-US"/>
        </w:rPr>
        <w:t>as</w:t>
      </w:r>
      <w:r w:rsidRPr="00BD3EB4">
        <w:rPr>
          <w:i/>
          <w:iCs/>
        </w:rPr>
        <w:t>-</w:t>
      </w:r>
      <w:r w:rsidRPr="00BD3EB4">
        <w:rPr>
          <w:i/>
          <w:iCs/>
          <w:lang w:val="en-US"/>
        </w:rPr>
        <w:t>a</w:t>
      </w:r>
      <w:r w:rsidRPr="00BD3EB4">
        <w:rPr>
          <w:i/>
          <w:iCs/>
        </w:rPr>
        <w:t>-</w:t>
      </w:r>
      <w:r w:rsidRPr="00BD3EB4">
        <w:rPr>
          <w:i/>
          <w:iCs/>
          <w:lang w:val="en-US"/>
        </w:rPr>
        <w:t>Service</w:t>
      </w:r>
      <w:r w:rsidRPr="00BD3EB4">
        <w:t xml:space="preserve"> (например, </w:t>
      </w:r>
      <w:r w:rsidRPr="00BD3EB4">
        <w:rPr>
          <w:i/>
          <w:iCs/>
          <w:lang w:val="en-US"/>
        </w:rPr>
        <w:t>Firebase</w:t>
      </w:r>
      <w:r w:rsidRPr="00BD3EB4">
        <w:t xml:space="preserve">, </w:t>
      </w:r>
      <w:r w:rsidRPr="00BD3EB4">
        <w:rPr>
          <w:i/>
          <w:iCs/>
          <w:lang w:val="en-US"/>
        </w:rPr>
        <w:t>AWS</w:t>
      </w:r>
      <w:r w:rsidRPr="00BD3EB4">
        <w:t xml:space="preserve">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а также универсальные публичные облака и их сервисы (</w:t>
      </w:r>
      <w:r w:rsidRPr="00BD3EB4">
        <w:rPr>
          <w:i/>
          <w:iCs/>
          <w:lang w:val="en-US"/>
        </w:rPr>
        <w:t>Amazon</w:t>
      </w:r>
      <w:r w:rsidRPr="00BD3EB4">
        <w:t xml:space="preserve"> </w:t>
      </w:r>
      <w:r w:rsidRPr="00BD3EB4">
        <w:rPr>
          <w:i/>
          <w:iCs/>
          <w:lang w:val="en-US"/>
        </w:rPr>
        <w:t>Web</w:t>
      </w:r>
      <w:r w:rsidRPr="00BD3EB4">
        <w:t xml:space="preserve"> </w:t>
      </w:r>
      <w:r w:rsidRPr="00BD3EB4">
        <w:rPr>
          <w:i/>
          <w:iCs/>
          <w:lang w:val="en-US"/>
        </w:rPr>
        <w:t>Services</w:t>
      </w:r>
      <w:r w:rsidRPr="00BD3EB4">
        <w:t xml:space="preserve">, </w:t>
      </w:r>
      <w:r w:rsidRPr="00BD3EB4">
        <w:rPr>
          <w:i/>
          <w:iCs/>
          <w:lang w:val="en-US"/>
        </w:rPr>
        <w:t>Google</w:t>
      </w:r>
      <w:r w:rsidRPr="00BD3EB4">
        <w:t xml:space="preserve"> </w:t>
      </w:r>
      <w:r w:rsidRPr="00BD3EB4">
        <w:rPr>
          <w:i/>
          <w:iCs/>
          <w:lang w:val="en-US"/>
        </w:rPr>
        <w:t>Cloud</w:t>
      </w:r>
      <w:r w:rsidRPr="00BD3EB4">
        <w:t xml:space="preserve"> </w:t>
      </w:r>
      <w:r w:rsidRPr="00BD3EB4">
        <w:rPr>
          <w:i/>
          <w:iCs/>
          <w:lang w:val="en-US"/>
        </w:rPr>
        <w:t>Platform</w:t>
      </w:r>
      <w:r w:rsidRPr="00BD3EB4">
        <w:t xml:space="preserve">, </w:t>
      </w:r>
      <w:r w:rsidRPr="00BD3EB4">
        <w:rPr>
          <w:i/>
          <w:iCs/>
          <w:lang w:val="en-US"/>
        </w:rPr>
        <w:t>Microsoft</w:t>
      </w:r>
      <w:r w:rsidRPr="00BD3EB4">
        <w:t xml:space="preserve"> </w:t>
      </w:r>
      <w:r w:rsidRPr="00BD3EB4">
        <w:rPr>
          <w:i/>
          <w:iCs/>
          <w:lang w:val="en-US"/>
        </w:rPr>
        <w:t>Azure</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77777777" w:rsidR="00457267" w:rsidRPr="00457267" w:rsidRDefault="00457267" w:rsidP="00457267">
            <w:pPr>
              <w:spacing w:before="60" w:after="60" w:line="240" w:lineRule="auto"/>
              <w:jc w:val="center"/>
            </w:pPr>
            <w:r w:rsidRPr="00457267">
              <w:t>6.54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77777777" w:rsidR="00457267" w:rsidRPr="00457267" w:rsidRDefault="00457267" w:rsidP="00457267">
            <w:pPr>
              <w:spacing w:before="60" w:after="60" w:line="240" w:lineRule="auto"/>
              <w:jc w:val="center"/>
            </w:pPr>
            <w:r w:rsidRPr="00457267">
              <w:t>6.92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77777777" w:rsidR="00457267" w:rsidRPr="00457267" w:rsidRDefault="00457267" w:rsidP="00457267">
            <w:pPr>
              <w:spacing w:before="60" w:after="60" w:line="240" w:lineRule="auto"/>
              <w:jc w:val="center"/>
            </w:pPr>
            <w:r w:rsidRPr="00457267">
              <w:t>1.02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77777777" w:rsidR="00457267" w:rsidRPr="00457267" w:rsidRDefault="00457267" w:rsidP="00457267">
            <w:pPr>
              <w:spacing w:before="60" w:after="60" w:line="240" w:lineRule="auto"/>
              <w:jc w:val="center"/>
            </w:pPr>
            <w:r w:rsidRPr="00457267">
              <w:t>1.38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77777777" w:rsidR="00457267" w:rsidRPr="00457267" w:rsidRDefault="00457267" w:rsidP="00457267">
            <w:pPr>
              <w:spacing w:before="60" w:after="60" w:line="240" w:lineRule="auto"/>
              <w:jc w:val="center"/>
            </w:pPr>
            <w:r w:rsidRPr="00457267">
              <w:t>0.29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77777777" w:rsidR="00457267" w:rsidRPr="00457267" w:rsidRDefault="00457267" w:rsidP="00457267">
            <w:pPr>
              <w:spacing w:before="60" w:after="60" w:line="240" w:lineRule="auto"/>
              <w:jc w:val="center"/>
            </w:pPr>
            <w:r w:rsidRPr="00457267">
              <w:t>0.69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77777777" w:rsidR="00457267" w:rsidRPr="00457267" w:rsidRDefault="00457267" w:rsidP="00457267">
            <w:pPr>
              <w:spacing w:before="60" w:after="60" w:line="240" w:lineRule="auto"/>
              <w:jc w:val="center"/>
            </w:pPr>
            <w:r w:rsidRPr="00457267">
              <w:t>0.29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77777777" w:rsidR="00457267" w:rsidRPr="00457267" w:rsidRDefault="00457267" w:rsidP="00457267">
            <w:pPr>
              <w:spacing w:before="60" w:after="60" w:line="240" w:lineRule="auto"/>
              <w:jc w:val="center"/>
            </w:pPr>
            <w:r w:rsidRPr="00457267">
              <w:t>0.35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77777777" w:rsidR="00457267" w:rsidRPr="00457267" w:rsidRDefault="00457267" w:rsidP="00457267">
            <w:pPr>
              <w:spacing w:before="60" w:after="60" w:line="240" w:lineRule="auto"/>
              <w:jc w:val="center"/>
            </w:pPr>
            <w:r w:rsidRPr="00457267">
              <w:t>0.15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77777777" w:rsidR="00457267" w:rsidRPr="00457267" w:rsidRDefault="00457267" w:rsidP="00457267">
            <w:pPr>
              <w:spacing w:before="60" w:after="60" w:line="240" w:lineRule="auto"/>
              <w:jc w:val="center"/>
            </w:pPr>
            <w:r w:rsidRPr="00457267">
              <w:t>0.35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77777777" w:rsidR="00457267" w:rsidRPr="00457267" w:rsidRDefault="00457267" w:rsidP="00457267">
            <w:pPr>
              <w:spacing w:before="60" w:after="60" w:line="240" w:lineRule="auto"/>
              <w:jc w:val="center"/>
            </w:pPr>
            <w:r w:rsidRPr="00457267">
              <w:t>0.15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7777777" w:rsidR="00457267" w:rsidRPr="00457267" w:rsidRDefault="00457267" w:rsidP="00457267">
            <w:pPr>
              <w:spacing w:before="60" w:after="60" w:line="240" w:lineRule="auto"/>
              <w:jc w:val="center"/>
            </w:pPr>
            <w:r w:rsidRPr="00457267">
              <w:t>0.35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77777777" w:rsidR="00457267" w:rsidRPr="00457267" w:rsidRDefault="00457267" w:rsidP="00457267">
            <w:pPr>
              <w:spacing w:before="60" w:after="60" w:line="240" w:lineRule="auto"/>
              <w:jc w:val="center"/>
            </w:pPr>
            <w:r w:rsidRPr="00457267">
              <w:t>0.35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lastRenderedPageBreak/>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77777777" w:rsidR="00924426" w:rsidRPr="00924426" w:rsidRDefault="00924426" w:rsidP="00924426">
            <w:pPr>
              <w:spacing w:before="60" w:after="60" w:line="240" w:lineRule="auto"/>
              <w:jc w:val="center"/>
            </w:pPr>
            <w:r w:rsidRPr="00924426">
              <w:t>5.38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77777777" w:rsidR="00924426" w:rsidRPr="00924426" w:rsidRDefault="00924426" w:rsidP="00924426">
            <w:pPr>
              <w:spacing w:before="60" w:after="60" w:line="240" w:lineRule="auto"/>
              <w:jc w:val="center"/>
            </w:pPr>
            <w:r w:rsidRPr="00924426">
              <w:t>1.85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77777777" w:rsidR="00924426" w:rsidRPr="00924426" w:rsidRDefault="00924426" w:rsidP="00924426">
            <w:pPr>
              <w:spacing w:before="60" w:after="60" w:line="240" w:lineRule="auto"/>
              <w:jc w:val="center"/>
            </w:pPr>
            <w:r w:rsidRPr="00924426">
              <w:t>1.88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77777777" w:rsidR="00924426" w:rsidRPr="00924426" w:rsidRDefault="00924426" w:rsidP="00924426">
            <w:pPr>
              <w:spacing w:before="60" w:after="60" w:line="240" w:lineRule="auto"/>
              <w:jc w:val="center"/>
            </w:pPr>
            <w:r w:rsidRPr="00924426">
              <w:t>1.85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77777777" w:rsidR="00924426" w:rsidRPr="00924426" w:rsidRDefault="00924426" w:rsidP="00924426">
            <w:pPr>
              <w:spacing w:before="60" w:after="60" w:line="240" w:lineRule="auto"/>
              <w:jc w:val="center"/>
            </w:pPr>
            <w:r w:rsidRPr="00924426">
              <w:t>0.27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77777777" w:rsidR="00924426" w:rsidRPr="00924426" w:rsidRDefault="00924426" w:rsidP="00924426">
            <w:pPr>
              <w:spacing w:before="60" w:after="60" w:line="240" w:lineRule="auto"/>
              <w:jc w:val="center"/>
            </w:pPr>
            <w:r w:rsidRPr="00924426">
              <w:t>0.74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77777777" w:rsidR="00924426" w:rsidRPr="00924426" w:rsidRDefault="00924426" w:rsidP="00924426">
            <w:pPr>
              <w:spacing w:before="60" w:after="60" w:line="240" w:lineRule="auto"/>
              <w:jc w:val="center"/>
            </w:pPr>
            <w:r w:rsidRPr="00924426">
              <w:t>0.27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77777777" w:rsidR="00924426" w:rsidRPr="00924426" w:rsidRDefault="00924426" w:rsidP="00924426">
            <w:pPr>
              <w:spacing w:before="60" w:after="60" w:line="240" w:lineRule="auto"/>
              <w:jc w:val="center"/>
            </w:pPr>
            <w:r w:rsidRPr="00924426">
              <w:t>0.74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77777777" w:rsidR="00924426" w:rsidRPr="00924426" w:rsidRDefault="00924426" w:rsidP="00924426">
            <w:pPr>
              <w:spacing w:before="60" w:after="60" w:line="240" w:lineRule="auto"/>
              <w:jc w:val="center"/>
            </w:pPr>
            <w:r w:rsidRPr="00924426">
              <w:t>0.37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77777777" w:rsidR="00924426" w:rsidRPr="00924426" w:rsidRDefault="00924426" w:rsidP="00924426">
            <w:pPr>
              <w:spacing w:before="60" w:after="60" w:line="240" w:lineRule="auto"/>
              <w:jc w:val="center"/>
            </w:pPr>
            <w:r w:rsidRPr="00924426">
              <w:t>0.37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3BD91973" w14:textId="389AF459" w:rsidR="00924426" w:rsidRPr="00924426" w:rsidRDefault="00924426" w:rsidP="00924426">
            <w:pPr>
              <w:spacing w:before="60" w:after="60" w:line="240" w:lineRule="auto"/>
              <w:jc w:val="left"/>
              <w:rPr>
                <w:lang w:val="en-US"/>
              </w:rPr>
            </w:pPr>
            <w:r>
              <w:rPr>
                <w:lang w:val="en-US"/>
              </w:rPr>
              <w:t>0</w:t>
            </w:r>
          </w:p>
        </w:tc>
        <w:tc>
          <w:tcPr>
            <w:tcW w:w="884" w:type="dxa"/>
            <w:noWrap/>
            <w:vAlign w:val="center"/>
            <w:hideMark/>
          </w:tcPr>
          <w:p w14:paraId="12B2345C" w14:textId="2B9CCF61" w:rsidR="00924426" w:rsidRPr="00924426" w:rsidRDefault="00924426" w:rsidP="00924426">
            <w:pPr>
              <w:spacing w:before="60" w:after="60" w:line="240" w:lineRule="auto"/>
              <w:jc w:val="center"/>
              <w:rPr>
                <w:lang w:val="en-US"/>
              </w:rPr>
            </w:pPr>
            <w:r>
              <w:rPr>
                <w:lang w:val="en-US"/>
              </w:rPr>
              <w:t>0</w:t>
            </w:r>
          </w:p>
        </w:tc>
        <w:tc>
          <w:tcPr>
            <w:tcW w:w="884" w:type="dxa"/>
            <w:noWrap/>
            <w:vAlign w:val="center"/>
            <w:hideMark/>
          </w:tcPr>
          <w:p w14:paraId="598F7042" w14:textId="39CC75EF" w:rsidR="00924426" w:rsidRPr="00924426" w:rsidRDefault="00924426" w:rsidP="00924426">
            <w:pPr>
              <w:spacing w:before="60" w:after="60" w:line="240" w:lineRule="auto"/>
              <w:jc w:val="center"/>
              <w:rPr>
                <w:lang w:val="en-US"/>
              </w:rPr>
            </w:pPr>
            <w:r>
              <w:rPr>
                <w:lang w:val="en-US"/>
              </w:rPr>
              <w:t>0</w:t>
            </w:r>
          </w:p>
        </w:tc>
      </w:tr>
    </w:tbl>
    <w:p w14:paraId="08193EF5" w14:textId="4DF0B31F" w:rsidR="00BD3EB4" w:rsidRPr="00BD3EB4" w:rsidRDefault="00BD3EB4" w:rsidP="00924426">
      <w:pPr>
        <w:spacing w:before="360"/>
      </w:pPr>
      <w:r w:rsidRPr="00BD3EB4">
        <w:t xml:space="preserve">Для </w:t>
      </w:r>
      <w:r w:rsidRPr="00BD3EB4">
        <w:rPr>
          <w:b/>
          <w:bCs/>
          <w:i/>
          <w:iCs/>
          <w:lang w:val="en-US"/>
        </w:rPr>
        <w:t>Android</w:t>
      </w:r>
      <w:r w:rsidRPr="00BD3EB4">
        <w:t xml:space="preserve"> профиль упоминаний концентрируется вокруг </w:t>
      </w:r>
      <w:r w:rsidRPr="00BD3EB4">
        <w:rPr>
          <w:i/>
          <w:iCs/>
          <w:lang w:val="en-US"/>
        </w:rPr>
        <w:t>Firebase</w:t>
      </w:r>
      <w:r w:rsidRPr="00BD3EB4">
        <w:t xml:space="preserve"> как базовой управляемой платформы; далее следуют универсальные облака (</w:t>
      </w:r>
      <w:r w:rsidRPr="00BD3EB4">
        <w:rPr>
          <w:i/>
          <w:iCs/>
          <w:lang w:val="en-US"/>
        </w:rPr>
        <w:t>AWS</w:t>
      </w:r>
      <w:r w:rsidRPr="00BD3EB4">
        <w:t>) и точечные ссылки на отдельные сервисы и компоненты (</w:t>
      </w:r>
      <w:r w:rsidRPr="00BD3EB4">
        <w:rPr>
          <w:i/>
          <w:iCs/>
          <w:lang w:val="en-US"/>
        </w:rPr>
        <w:t>Cloud</w:t>
      </w:r>
      <w:r w:rsidRPr="00BD3EB4">
        <w:t xml:space="preserve"> </w:t>
      </w:r>
      <w:proofErr w:type="spellStart"/>
      <w:r w:rsidRPr="00BD3EB4">
        <w:rPr>
          <w:i/>
          <w:iCs/>
          <w:lang w:val="en-US"/>
        </w:rPr>
        <w:t>Firestore</w:t>
      </w:r>
      <w:proofErr w:type="spellEnd"/>
      <w:r w:rsidRPr="00BD3EB4">
        <w:t xml:space="preserve">, </w:t>
      </w:r>
      <w:r w:rsidRPr="00BD3EB4">
        <w:rPr>
          <w:i/>
          <w:iCs/>
          <w:lang w:val="en-US"/>
        </w:rPr>
        <w:t>Azure</w:t>
      </w:r>
      <w:r w:rsidRPr="00BD3EB4">
        <w:t xml:space="preserve">, </w:t>
      </w:r>
      <w:r w:rsidRPr="00BD3EB4">
        <w:rPr>
          <w:i/>
          <w:iCs/>
          <w:lang w:val="en-US"/>
        </w:rPr>
        <w:t>S</w:t>
      </w:r>
      <w:r w:rsidRPr="00BD3EB4">
        <w:rPr>
          <w:i/>
          <w:iCs/>
        </w:rPr>
        <w:t>3</w:t>
      </w:r>
      <w:r w:rsidRPr="00BD3EB4">
        <w:t xml:space="preserve">). Единичные упоминания </w:t>
      </w:r>
      <w:r w:rsidRPr="00BD3EB4">
        <w:rPr>
          <w:i/>
          <w:iCs/>
          <w:lang w:val="en-US"/>
        </w:rPr>
        <w:t>Spring</w:t>
      </w:r>
      <w:r w:rsidRPr="00BD3EB4">
        <w:t xml:space="preserve"> </w:t>
      </w:r>
      <w:r w:rsidRPr="00BD3EB4">
        <w:rPr>
          <w:i/>
          <w:iCs/>
          <w:lang w:val="en-US"/>
        </w:rPr>
        <w:t>Boot</w:t>
      </w:r>
      <w:r w:rsidRPr="00BD3EB4">
        <w:t xml:space="preserve"> указывают на сценарии взаимодействия с собственными серверными приложениями помимо </w:t>
      </w:r>
      <w:r w:rsidRPr="00BD3EB4">
        <w:rPr>
          <w:i/>
          <w:iCs/>
          <w:lang w:val="en-US"/>
        </w:rPr>
        <w:t>BaaS</w:t>
      </w:r>
      <w:r w:rsidRPr="00BD3EB4">
        <w:t xml:space="preserve">. Для </w:t>
      </w:r>
      <w:r w:rsidRPr="00BD3EB4">
        <w:rPr>
          <w:b/>
          <w:bCs/>
          <w:i/>
          <w:iCs/>
          <w:lang w:val="en-US"/>
        </w:rPr>
        <w:t>iOS</w:t>
      </w:r>
      <w:r w:rsidRPr="00BD3EB4">
        <w:t xml:space="preserve"> картина схожа: ведущие позиции занимают </w:t>
      </w:r>
      <w:r w:rsidRPr="00BD3EB4">
        <w:rPr>
          <w:i/>
          <w:iCs/>
          <w:lang w:val="en-US"/>
        </w:rPr>
        <w:t>Firebase</w:t>
      </w:r>
      <w:r w:rsidRPr="00BD3EB4">
        <w:t xml:space="preserve"> и </w:t>
      </w:r>
      <w:r w:rsidRPr="00BD3EB4">
        <w:rPr>
          <w:i/>
          <w:iCs/>
          <w:lang w:val="en-US"/>
        </w:rPr>
        <w:t>AWS</w:t>
      </w:r>
      <w:r w:rsidRPr="00BD3EB4">
        <w:t>, присутствуют специализированные сервисы (</w:t>
      </w:r>
      <w:r w:rsidRPr="00BD3EB4">
        <w:rPr>
          <w:i/>
          <w:iCs/>
          <w:lang w:val="en-US"/>
        </w:rPr>
        <w:t>AWS</w:t>
      </w:r>
      <w:r w:rsidRPr="00BD3EB4">
        <w:t xml:space="preserve"> </w:t>
      </w:r>
      <w:r w:rsidRPr="00BD3EB4">
        <w:rPr>
          <w:i/>
          <w:iCs/>
          <w:lang w:val="en-US"/>
        </w:rPr>
        <w:t>Lambda</w:t>
      </w:r>
      <w:r w:rsidRPr="00BD3EB4">
        <w:t xml:space="preserve">, </w:t>
      </w:r>
      <w:r w:rsidRPr="00BD3EB4">
        <w:rPr>
          <w:i/>
          <w:iCs/>
          <w:lang w:val="en-US"/>
        </w:rPr>
        <w:t>S</w:t>
      </w:r>
      <w:r w:rsidRPr="00BD3EB4">
        <w:rPr>
          <w:i/>
          <w:iCs/>
        </w:rPr>
        <w:t>3</w:t>
      </w:r>
      <w:r w:rsidRPr="00BD3EB4">
        <w:t>) и редкие упоминания альтернатив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xml:space="preserve">, </w:t>
      </w:r>
      <w:r w:rsidRPr="00BD3EB4">
        <w:rPr>
          <w:i/>
          <w:iCs/>
          <w:lang w:val="en-US"/>
        </w:rPr>
        <w:t>GCP</w:t>
      </w:r>
      <w:r w:rsidRPr="00BD3EB4">
        <w:t xml:space="preserve">, </w:t>
      </w:r>
      <w:r w:rsidRPr="00BD3EB4">
        <w:rPr>
          <w:i/>
          <w:iCs/>
          <w:lang w:val="en-US"/>
        </w:rPr>
        <w:t>Azure</w:t>
      </w:r>
      <w:r w:rsidRPr="00BD3EB4">
        <w:t>).</w:t>
      </w:r>
      <w:r w:rsidR="00482665">
        <w:t xml:space="preserve"> </w:t>
      </w:r>
      <w:r w:rsidR="00482665" w:rsidRPr="00482665">
        <w:t xml:space="preserve">В целом наблюдается высокая концентрация вокруг крупных облачных экосистем с ведущей ролью </w:t>
      </w:r>
      <w:proofErr w:type="spellStart"/>
      <w:r w:rsidR="00482665" w:rsidRPr="00482665">
        <w:rPr>
          <w:i/>
          <w:iCs/>
        </w:rPr>
        <w:t>Firebase</w:t>
      </w:r>
      <w:proofErr w:type="spellEnd"/>
      <w:r w:rsidR="00482665" w:rsidRPr="00482665">
        <w:t>, при ограниченном, но стабильном слое упоминаний отдельных облачных компонентов и серверных стеков.</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02043508"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охватывает средства сетевого взаимодействия мобильных приложений с удалёнными сервисами: модели прикладных интерфейсов (</w:t>
      </w:r>
      <w:r w:rsidRPr="00AD03FA">
        <w:rPr>
          <w:i/>
          <w:iCs/>
        </w:rPr>
        <w:t>REST</w:t>
      </w:r>
      <w:r w:rsidRPr="00AD03FA">
        <w:t xml:space="preserve">, </w:t>
      </w:r>
      <w:proofErr w:type="spellStart"/>
      <w:r w:rsidRPr="00AD03FA">
        <w:rPr>
          <w:i/>
          <w:iCs/>
        </w:rPr>
        <w:t>GraphQL</w:t>
      </w:r>
      <w:proofErr w:type="spellEnd"/>
      <w:r w:rsidRPr="00AD03FA">
        <w:t>), транспорт и протоколы для обмена данными в реальном времени (</w:t>
      </w:r>
      <w:proofErr w:type="spellStart"/>
      <w:r w:rsidRPr="00AD03FA">
        <w:rPr>
          <w:i/>
          <w:iCs/>
        </w:rPr>
        <w:t>WebSockets</w:t>
      </w:r>
      <w:proofErr w:type="spellEnd"/>
      <w:r w:rsidRPr="00AD03FA">
        <w:t xml:space="preserve">, </w:t>
      </w:r>
      <w:proofErr w:type="spellStart"/>
      <w:r w:rsidRPr="00AD03FA">
        <w:rPr>
          <w:i/>
          <w:iCs/>
        </w:rPr>
        <w:t>WebRTC</w:t>
      </w:r>
      <w:proofErr w:type="spellEnd"/>
      <w:r w:rsidRPr="00AD03FA">
        <w:t>), механизмы удалённых вызовов процедур (</w:t>
      </w:r>
      <w:proofErr w:type="spellStart"/>
      <w:r w:rsidRPr="00AD03FA">
        <w:rPr>
          <w:i/>
          <w:iCs/>
        </w:rPr>
        <w:t>gRPC</w:t>
      </w:r>
      <w:proofErr w:type="spellEnd"/>
      <w:r w:rsidRPr="00AD03FA">
        <w:t>) и сериализацию сообщений (</w:t>
      </w:r>
      <w:r w:rsidRPr="00AD03FA">
        <w:rPr>
          <w:i/>
          <w:iCs/>
        </w:rPr>
        <w:t>Protocol</w:t>
      </w:r>
      <w:r w:rsidRPr="00AD03FA">
        <w:t xml:space="preserve"> </w:t>
      </w:r>
      <w:proofErr w:type="spellStart"/>
      <w:r w:rsidRPr="00AD03FA">
        <w:rPr>
          <w:i/>
          <w:iCs/>
        </w:rPr>
        <w:t>Buffers</w:t>
      </w:r>
      <w:proofErr w:type="spellEnd"/>
      <w:r w:rsidRPr="00AD03FA">
        <w:t xml:space="preserve">), а также клиентские библиотеки для выполнения </w:t>
      </w:r>
      <w:r w:rsidRPr="00AD03FA">
        <w:rPr>
          <w:i/>
          <w:iCs/>
        </w:rPr>
        <w:t>HTTP</w:t>
      </w:r>
      <w:r w:rsidRPr="00AD03FA">
        <w:t xml:space="preserve">-запросов и управления соединениями (на </w:t>
      </w:r>
      <w:r w:rsidRPr="00AD03FA">
        <w:rPr>
          <w:i/>
          <w:iCs/>
        </w:rPr>
        <w:t>Android</w:t>
      </w:r>
      <w:r w:rsidRPr="00AD03FA">
        <w:t xml:space="preserve"> — </w:t>
      </w:r>
      <w:proofErr w:type="spellStart"/>
      <w:r w:rsidRPr="00AD03FA">
        <w:rPr>
          <w:i/>
          <w:iCs/>
        </w:rPr>
        <w:t>Retrofit</w:t>
      </w:r>
      <w:proofErr w:type="spellEnd"/>
      <w:r w:rsidRPr="00AD03FA">
        <w:t xml:space="preserve">, </w:t>
      </w:r>
      <w:proofErr w:type="spellStart"/>
      <w:r w:rsidRPr="00AD03FA">
        <w:rPr>
          <w:i/>
          <w:iCs/>
        </w:rPr>
        <w:t>OkHttp</w:t>
      </w:r>
      <w:proofErr w:type="spellEnd"/>
      <w:r w:rsidRPr="00AD03FA">
        <w:t xml:space="preserve">; на </w:t>
      </w:r>
      <w:r w:rsidRPr="00AD03FA">
        <w:rPr>
          <w:i/>
          <w:iCs/>
        </w:rPr>
        <w:t>iOS</w:t>
      </w:r>
      <w:r w:rsidRPr="00AD03FA">
        <w:t xml:space="preserve"> — </w:t>
      </w:r>
      <w:proofErr w:type="spellStart"/>
      <w:r w:rsidRPr="00AD03FA">
        <w:rPr>
          <w:i/>
          <w:iCs/>
        </w:rPr>
        <w:t>URLSession</w:t>
      </w:r>
      <w:proofErr w:type="spellEnd"/>
      <w:r w:rsidRPr="00AD03FA">
        <w:t xml:space="preserve">, </w:t>
      </w:r>
      <w:proofErr w:type="spellStart"/>
      <w:r w:rsidRPr="00AD03FA">
        <w:rPr>
          <w:i/>
          <w:iCs/>
        </w:rPr>
        <w:t>Alamofire</w:t>
      </w:r>
      <w:proofErr w:type="spellEnd"/>
      <w:r w:rsidRPr="00AD03FA">
        <w:t xml:space="preserve">, </w:t>
      </w:r>
      <w:proofErr w:type="spellStart"/>
      <w:r w:rsidRPr="00AD03FA">
        <w:rPr>
          <w:i/>
          <w:iCs/>
        </w:rPr>
        <w:t>Moya</w:t>
      </w:r>
      <w:proofErr w:type="spellEnd"/>
      <w:r w:rsidRPr="00AD03FA">
        <w:t>).</w:t>
      </w:r>
      <w:r w:rsidR="00556783">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lastRenderedPageBreak/>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77777777" w:rsidR="00556783" w:rsidRPr="00556783" w:rsidRDefault="00556783" w:rsidP="00556783">
            <w:pPr>
              <w:spacing w:before="60" w:after="60" w:line="240" w:lineRule="auto"/>
              <w:jc w:val="center"/>
            </w:pPr>
            <w:r w:rsidRPr="00556783">
              <w:t>23.4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77777777" w:rsidR="00556783" w:rsidRPr="00556783" w:rsidRDefault="00556783" w:rsidP="00556783">
            <w:pPr>
              <w:spacing w:before="60" w:after="60" w:line="240" w:lineRule="auto"/>
              <w:jc w:val="center"/>
            </w:pPr>
            <w:r w:rsidRPr="00556783">
              <w:t>33.91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7777777" w:rsidR="00556783" w:rsidRPr="00556783" w:rsidRDefault="00556783" w:rsidP="00556783">
            <w:pPr>
              <w:spacing w:before="60" w:after="60" w:line="240" w:lineRule="auto"/>
              <w:jc w:val="center"/>
            </w:pPr>
            <w:r w:rsidRPr="00556783">
              <w:t>7.12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7777777" w:rsidR="00556783" w:rsidRPr="00556783" w:rsidRDefault="00556783" w:rsidP="00556783">
            <w:pPr>
              <w:spacing w:before="60" w:after="60" w:line="240" w:lineRule="auto"/>
              <w:jc w:val="center"/>
            </w:pPr>
            <w:r w:rsidRPr="00556783">
              <w:t>12.8</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77777777" w:rsidR="00556783" w:rsidRPr="00556783" w:rsidRDefault="00556783" w:rsidP="00556783">
            <w:pPr>
              <w:spacing w:before="60" w:after="60" w:line="240" w:lineRule="auto"/>
              <w:jc w:val="center"/>
            </w:pPr>
            <w:r w:rsidRPr="00556783">
              <w:t>2.47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77777777" w:rsidR="00556783" w:rsidRPr="00556783" w:rsidRDefault="00556783" w:rsidP="00556783">
            <w:pPr>
              <w:spacing w:before="60" w:after="60" w:line="240" w:lineRule="auto"/>
              <w:jc w:val="center"/>
            </w:pPr>
            <w:r w:rsidRPr="00556783">
              <w:t>7.27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77777777" w:rsidR="00556783" w:rsidRPr="00556783" w:rsidRDefault="00556783" w:rsidP="00556783">
            <w:pPr>
              <w:spacing w:before="60" w:after="60" w:line="240" w:lineRule="auto"/>
              <w:jc w:val="center"/>
            </w:pPr>
            <w:r w:rsidRPr="00556783">
              <w:t>1.45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77777777" w:rsidR="00556783" w:rsidRPr="00556783" w:rsidRDefault="00556783" w:rsidP="00556783">
            <w:pPr>
              <w:spacing w:before="60" w:after="60" w:line="240" w:lineRule="auto"/>
              <w:jc w:val="center"/>
            </w:pPr>
            <w:r w:rsidRPr="00556783">
              <w:t>4.15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77777777" w:rsidR="00556783" w:rsidRPr="00556783" w:rsidRDefault="00556783" w:rsidP="00556783">
            <w:pPr>
              <w:spacing w:before="60" w:after="60" w:line="240" w:lineRule="auto"/>
              <w:jc w:val="center"/>
            </w:pPr>
            <w:r w:rsidRPr="00556783">
              <w:t>0.44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77777777" w:rsidR="00556783" w:rsidRPr="00556783" w:rsidRDefault="00556783" w:rsidP="00556783">
            <w:pPr>
              <w:spacing w:before="60" w:after="60" w:line="240" w:lineRule="auto"/>
              <w:jc w:val="center"/>
            </w:pPr>
            <w:r w:rsidRPr="00556783">
              <w:t>2.42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77777777" w:rsidR="00556783" w:rsidRPr="00556783" w:rsidRDefault="00556783" w:rsidP="00556783">
            <w:pPr>
              <w:spacing w:before="60" w:after="60" w:line="240" w:lineRule="auto"/>
              <w:jc w:val="center"/>
            </w:pPr>
            <w:r w:rsidRPr="00556783">
              <w:t>0.44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77777777" w:rsidR="00556783" w:rsidRPr="00556783" w:rsidRDefault="00556783" w:rsidP="00556783">
            <w:pPr>
              <w:spacing w:before="60" w:after="60" w:line="240" w:lineRule="auto"/>
              <w:jc w:val="center"/>
            </w:pPr>
            <w:r w:rsidRPr="00556783">
              <w:t>1.04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77777777" w:rsidR="00556783" w:rsidRPr="00556783" w:rsidRDefault="00556783" w:rsidP="00556783">
            <w:pPr>
              <w:spacing w:before="60" w:after="60" w:line="240" w:lineRule="auto"/>
              <w:jc w:val="center"/>
            </w:pPr>
            <w:r w:rsidRPr="00556783">
              <w:t>0.29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77777777" w:rsidR="00556783" w:rsidRPr="00556783" w:rsidRDefault="00556783" w:rsidP="00556783">
            <w:pPr>
              <w:spacing w:before="60" w:after="60" w:line="240" w:lineRule="auto"/>
              <w:jc w:val="center"/>
            </w:pPr>
            <w:r w:rsidRPr="00556783">
              <w:t>0.35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77777777" w:rsidR="00556783" w:rsidRPr="00556783" w:rsidRDefault="00556783" w:rsidP="00556783">
            <w:pPr>
              <w:spacing w:before="60" w:after="60" w:line="240" w:lineRule="auto"/>
              <w:jc w:val="center"/>
            </w:pPr>
            <w:r w:rsidRPr="00556783">
              <w:t>24.9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77777777" w:rsidR="00556783" w:rsidRPr="00556783" w:rsidRDefault="00556783" w:rsidP="00556783">
            <w:pPr>
              <w:spacing w:before="60" w:after="60" w:line="240" w:lineRule="auto"/>
              <w:jc w:val="center"/>
            </w:pPr>
            <w:r w:rsidRPr="00556783">
              <w:t>27.31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77777777" w:rsidR="00556783" w:rsidRPr="00556783" w:rsidRDefault="00556783" w:rsidP="00556783">
            <w:pPr>
              <w:spacing w:before="60" w:after="60" w:line="240" w:lineRule="auto"/>
              <w:jc w:val="center"/>
            </w:pPr>
            <w:r w:rsidRPr="00556783">
              <w:t>3.5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77777777" w:rsidR="00556783" w:rsidRPr="00556783" w:rsidRDefault="00556783" w:rsidP="00556783">
            <w:pPr>
              <w:spacing w:before="60" w:after="60" w:line="240" w:lineRule="auto"/>
              <w:jc w:val="center"/>
            </w:pPr>
            <w:r w:rsidRPr="00556783">
              <w:t>6.64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77777777" w:rsidR="00556783" w:rsidRPr="00556783" w:rsidRDefault="00556783" w:rsidP="00556783">
            <w:pPr>
              <w:spacing w:before="60" w:after="60" w:line="240" w:lineRule="auto"/>
              <w:jc w:val="center"/>
            </w:pPr>
            <w:r w:rsidRPr="00556783">
              <w:t>2.02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77777777" w:rsidR="00556783" w:rsidRPr="00556783" w:rsidRDefault="00556783" w:rsidP="00556783">
            <w:pPr>
              <w:spacing w:before="60" w:after="60" w:line="240" w:lineRule="auto"/>
              <w:jc w:val="center"/>
            </w:pPr>
            <w:r w:rsidRPr="00556783">
              <w:t>4.06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77777777" w:rsidR="00556783" w:rsidRPr="00556783" w:rsidRDefault="00556783" w:rsidP="00556783">
            <w:pPr>
              <w:spacing w:before="60" w:after="60" w:line="240" w:lineRule="auto"/>
              <w:jc w:val="center"/>
            </w:pPr>
            <w:r w:rsidRPr="00556783">
              <w:t>1.88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77777777" w:rsidR="00556783" w:rsidRPr="00556783" w:rsidRDefault="00556783" w:rsidP="00556783">
            <w:pPr>
              <w:spacing w:before="60" w:after="60" w:line="240" w:lineRule="auto"/>
              <w:jc w:val="center"/>
            </w:pPr>
            <w:r w:rsidRPr="00556783">
              <w:t>0.74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77777777" w:rsidR="00556783" w:rsidRPr="00556783" w:rsidRDefault="00556783" w:rsidP="00556783">
            <w:pPr>
              <w:spacing w:before="60" w:after="60" w:line="240" w:lineRule="auto"/>
              <w:jc w:val="center"/>
            </w:pPr>
            <w:r w:rsidRPr="00556783">
              <w:t>0.81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77777777" w:rsidR="00556783" w:rsidRPr="00556783" w:rsidRDefault="00556783" w:rsidP="00556783">
            <w:pPr>
              <w:spacing w:before="60" w:after="60" w:line="240" w:lineRule="auto"/>
              <w:jc w:val="center"/>
            </w:pPr>
            <w:r w:rsidRPr="00556783">
              <w:t>0.74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77777777" w:rsidR="00556783" w:rsidRPr="00556783" w:rsidRDefault="00556783" w:rsidP="00556783">
            <w:pPr>
              <w:spacing w:before="60" w:after="60" w:line="240" w:lineRule="auto"/>
              <w:jc w:val="center"/>
            </w:pPr>
            <w:r w:rsidRPr="00556783">
              <w:t>0.37</w:t>
            </w:r>
          </w:p>
        </w:tc>
      </w:tr>
      <w:tr w:rsidR="00556783" w:rsidRPr="00556783" w14:paraId="693A4579" w14:textId="77777777" w:rsidTr="00556783">
        <w:trPr>
          <w:trHeight w:val="300"/>
        </w:trPr>
        <w:tc>
          <w:tcPr>
            <w:tcW w:w="2619" w:type="dxa"/>
            <w:noWrap/>
            <w:vAlign w:val="center"/>
            <w:hideMark/>
          </w:tcPr>
          <w:p w14:paraId="1E29DBEA"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104B091F"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29A9B44B"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4F43705B" w14:textId="77777777" w:rsidR="00556783" w:rsidRPr="00556783" w:rsidRDefault="00556783" w:rsidP="00556783">
            <w:pPr>
              <w:spacing w:before="60" w:after="60" w:line="240" w:lineRule="auto"/>
              <w:jc w:val="center"/>
            </w:pPr>
            <w:r w:rsidRPr="00556783">
              <w:t>0.37</w:t>
            </w:r>
          </w:p>
        </w:tc>
      </w:tr>
      <w:tr w:rsidR="00556783" w:rsidRPr="00556783" w14:paraId="6B473C6B" w14:textId="77777777" w:rsidTr="00556783">
        <w:trPr>
          <w:trHeight w:val="300"/>
        </w:trPr>
        <w:tc>
          <w:tcPr>
            <w:tcW w:w="2619" w:type="dxa"/>
            <w:noWrap/>
            <w:vAlign w:val="center"/>
            <w:hideMark/>
          </w:tcPr>
          <w:p w14:paraId="7B881ACE"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ABC8EAC"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0EBA5160"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085CCD93" w14:textId="77777777" w:rsidR="00556783" w:rsidRPr="00556783" w:rsidRDefault="00556783" w:rsidP="00556783">
            <w:pPr>
              <w:spacing w:before="60" w:after="60" w:line="240" w:lineRule="auto"/>
              <w:jc w:val="center"/>
            </w:pPr>
            <w:r w:rsidRPr="00556783">
              <w:t>0.37</w:t>
            </w:r>
          </w:p>
        </w:tc>
      </w:tr>
    </w:tbl>
    <w:p w14:paraId="35D533A3" w14:textId="21DEB71F" w:rsidR="00F934E8" w:rsidRDefault="00625AE3" w:rsidP="00556783">
      <w:pPr>
        <w:spacing w:before="360"/>
      </w:pPr>
      <w:r w:rsidRPr="00625AE3">
        <w:t xml:space="preserve">Для </w:t>
      </w:r>
      <w:r w:rsidRPr="00625AE3">
        <w:rPr>
          <w:b/>
          <w:bCs/>
          <w:i/>
          <w:iCs/>
        </w:rPr>
        <w:t>Android</w:t>
      </w:r>
      <w:r w:rsidRPr="00625AE3">
        <w:t xml:space="preserve"> фиксируется устойчивое лидерство </w:t>
      </w:r>
      <w:r w:rsidRPr="00625AE3">
        <w:rPr>
          <w:i/>
          <w:iCs/>
        </w:rPr>
        <w:t>REST</w:t>
      </w:r>
      <w:r w:rsidRPr="00625AE3">
        <w:t xml:space="preserve"> </w:t>
      </w:r>
      <w:r w:rsidRPr="00625AE3">
        <w:rPr>
          <w:i/>
          <w:iCs/>
        </w:rPr>
        <w:t>API</w:t>
      </w:r>
      <w:r w:rsidRPr="00625AE3">
        <w:t xml:space="preserve">; среди клиентских средств выделяется связка </w:t>
      </w:r>
      <w:proofErr w:type="spellStart"/>
      <w:r w:rsidRPr="00625AE3">
        <w:rPr>
          <w:i/>
          <w:iCs/>
        </w:rPr>
        <w:t>Retrofit</w:t>
      </w:r>
      <w:proofErr w:type="spellEnd"/>
      <w:r w:rsidRPr="00625AE3">
        <w:t xml:space="preserve"> (высокоуровневый </w:t>
      </w:r>
      <w:r w:rsidRPr="00625AE3">
        <w:rPr>
          <w:i/>
          <w:iCs/>
        </w:rPr>
        <w:t>HTTP</w:t>
      </w:r>
      <w:r w:rsidRPr="00625AE3">
        <w:t xml:space="preserve">-клиент) и </w:t>
      </w:r>
      <w:proofErr w:type="spellStart"/>
      <w:r w:rsidRPr="00625AE3">
        <w:rPr>
          <w:i/>
          <w:iCs/>
        </w:rPr>
        <w:t>OkHttp</w:t>
      </w:r>
      <w:proofErr w:type="spellEnd"/>
      <w:r w:rsidRPr="00625AE3">
        <w:t xml:space="preserve"> (низкоуровневая </w:t>
      </w:r>
      <w:r w:rsidRPr="00625AE3">
        <w:rPr>
          <w:i/>
          <w:iCs/>
        </w:rPr>
        <w:t>HTTP</w:t>
      </w:r>
      <w:r w:rsidRPr="00625AE3">
        <w:t xml:space="preserve">-библиотека). </w:t>
      </w:r>
      <w:proofErr w:type="spellStart"/>
      <w:r w:rsidRPr="00625AE3">
        <w:rPr>
          <w:i/>
          <w:iCs/>
        </w:rPr>
        <w:t>GraphQL</w:t>
      </w:r>
      <w:proofErr w:type="spellEnd"/>
      <w:r w:rsidRPr="00625AE3">
        <w:t xml:space="preserve"> представлен заметно, но реже, тогда как </w:t>
      </w:r>
      <w:proofErr w:type="spellStart"/>
      <w:r w:rsidRPr="00625AE3">
        <w:rPr>
          <w:i/>
          <w:iCs/>
        </w:rPr>
        <w:t>WebSockets</w:t>
      </w:r>
      <w:proofErr w:type="spellEnd"/>
      <w:r w:rsidRPr="00625AE3">
        <w:t xml:space="preserve"> используются эпизодически для двунаправленного обмена;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встречаются точечно, что указывает на огранич</w:t>
      </w:r>
      <w:r>
        <w:t>е</w:t>
      </w:r>
      <w:r w:rsidRPr="00625AE3">
        <w:t xml:space="preserve">нное применение </w:t>
      </w:r>
      <w:r w:rsidRPr="00625AE3">
        <w:rPr>
          <w:i/>
          <w:iCs/>
        </w:rPr>
        <w:t>RPC</w:t>
      </w:r>
      <w:r w:rsidRPr="00625AE3">
        <w:t xml:space="preserve">-подхода на клиенте. Для </w:t>
      </w:r>
      <w:r w:rsidRPr="00625AE3">
        <w:rPr>
          <w:b/>
          <w:bCs/>
          <w:i/>
          <w:iCs/>
        </w:rPr>
        <w:t>iOS</w:t>
      </w:r>
      <w:r w:rsidRPr="00625AE3">
        <w:t xml:space="preserve"> наблюдается схожий профиль с доминированием </w:t>
      </w:r>
      <w:r w:rsidRPr="00625AE3">
        <w:rPr>
          <w:i/>
          <w:iCs/>
        </w:rPr>
        <w:t>REST</w:t>
      </w:r>
      <w:r w:rsidRPr="00625AE3">
        <w:t xml:space="preserve"> </w:t>
      </w:r>
      <w:r w:rsidRPr="00625AE3">
        <w:rPr>
          <w:i/>
          <w:iCs/>
        </w:rPr>
        <w:t>API</w:t>
      </w:r>
      <w:r w:rsidRPr="00625AE3">
        <w:t xml:space="preserve">; нативный </w:t>
      </w:r>
      <w:proofErr w:type="spellStart"/>
      <w:r w:rsidRPr="00625AE3">
        <w:rPr>
          <w:i/>
          <w:iCs/>
        </w:rPr>
        <w:t>URLSession</w:t>
      </w:r>
      <w:proofErr w:type="spellEnd"/>
      <w:r w:rsidRPr="00625AE3">
        <w:t xml:space="preserve"> фиксируется наряду со сторонними обёртками </w:t>
      </w:r>
      <w:proofErr w:type="spellStart"/>
      <w:r w:rsidRPr="00625AE3">
        <w:rPr>
          <w:i/>
          <w:iCs/>
        </w:rPr>
        <w:t>Alamofire</w:t>
      </w:r>
      <w:proofErr w:type="spellEnd"/>
      <w:r w:rsidRPr="00625AE3">
        <w:t xml:space="preserve"> и </w:t>
      </w:r>
      <w:proofErr w:type="spellStart"/>
      <w:r w:rsidRPr="00625AE3">
        <w:rPr>
          <w:i/>
          <w:iCs/>
        </w:rPr>
        <w:t>Moya</w:t>
      </w:r>
      <w:proofErr w:type="spellEnd"/>
      <w:r w:rsidRPr="00625AE3">
        <w:t xml:space="preserve"> для упрощения работы с </w:t>
      </w:r>
      <w:r w:rsidRPr="00625AE3">
        <w:rPr>
          <w:i/>
          <w:iCs/>
        </w:rPr>
        <w:t>HTTP</w:t>
      </w:r>
      <w:r w:rsidRPr="00625AE3">
        <w:t xml:space="preserve">. </w:t>
      </w:r>
      <w:proofErr w:type="spellStart"/>
      <w:r w:rsidRPr="00625AE3">
        <w:rPr>
          <w:i/>
          <w:iCs/>
        </w:rPr>
        <w:t>GraphQL</w:t>
      </w:r>
      <w:proofErr w:type="spellEnd"/>
      <w:r w:rsidRPr="00625AE3">
        <w:t xml:space="preserve"> и </w:t>
      </w:r>
      <w:proofErr w:type="spellStart"/>
      <w:r w:rsidRPr="00625AE3">
        <w:rPr>
          <w:i/>
          <w:iCs/>
        </w:rPr>
        <w:t>WebSockets</w:t>
      </w:r>
      <w:proofErr w:type="spellEnd"/>
      <w:r w:rsidRPr="00625AE3">
        <w:t xml:space="preserve"> присутствуют, </w:t>
      </w:r>
      <w:proofErr w:type="spellStart"/>
      <w:r w:rsidRPr="00625AE3">
        <w:rPr>
          <w:i/>
          <w:iCs/>
        </w:rPr>
        <w:t>WebRTC</w:t>
      </w:r>
      <w:proofErr w:type="spellEnd"/>
      <w:r w:rsidRPr="00625AE3">
        <w:t xml:space="preserve"> отмечает отдельные сценарии мультимедийного реального времени, 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остаются нишевыми. В целом результаты указывают на стандартизацию </w:t>
      </w:r>
      <w:r w:rsidRPr="00625AE3">
        <w:lastRenderedPageBreak/>
        <w:t xml:space="preserve">интеграций вокруг </w:t>
      </w:r>
      <w:r w:rsidRPr="00625AE3">
        <w:rPr>
          <w:i/>
          <w:iCs/>
        </w:rPr>
        <w:t>REST</w:t>
      </w:r>
      <w:r w:rsidRPr="00625AE3">
        <w:t>, при умеренном, контекстно-зависимом использовании альтернативных парадигм.</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1C753158"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включает системы контроля версий и связанные с ними платформы управления репозиториями и изменениями кода. Под системами контроля версий понимаются распределённые решения (</w:t>
      </w:r>
      <w:r w:rsidRPr="005B4EDD">
        <w:rPr>
          <w:i/>
          <w:iCs/>
        </w:rPr>
        <w:t>Git</w:t>
      </w:r>
      <w:r w:rsidRPr="005B4EDD">
        <w:t xml:space="preserve">, </w:t>
      </w:r>
      <w:proofErr w:type="spellStart"/>
      <w:r w:rsidRPr="005B4EDD">
        <w:rPr>
          <w:i/>
          <w:iCs/>
        </w:rPr>
        <w:t>Mercurial</w:t>
      </w:r>
      <w:proofErr w:type="spellEnd"/>
      <w:r w:rsidRPr="005B4EDD">
        <w:t>) и централизованные (</w:t>
      </w:r>
      <w:r w:rsidRPr="005B4EDD">
        <w:rPr>
          <w:i/>
          <w:iCs/>
        </w:rPr>
        <w:t xml:space="preserve">Apache </w:t>
      </w:r>
      <w:proofErr w:type="spellStart"/>
      <w:r w:rsidRPr="005B4EDD">
        <w:rPr>
          <w:i/>
          <w:iCs/>
        </w:rPr>
        <w:t>Subversion</w:t>
      </w:r>
      <w:proofErr w:type="spellEnd"/>
      <w:r w:rsidRPr="005B4EDD">
        <w:rPr>
          <w:i/>
          <w:iCs/>
        </w:rPr>
        <w:t xml:space="preserve"> (SVN)</w:t>
      </w:r>
      <w:r w:rsidRPr="005B4EDD">
        <w:t>); к платформам относятся сервисы хостинга и совместной работы с репозиториями (</w:t>
      </w:r>
      <w:r w:rsidRPr="005B4EDD">
        <w:rPr>
          <w:i/>
          <w:iCs/>
        </w:rPr>
        <w:t>GitHub</w:t>
      </w:r>
      <w:r w:rsidRPr="005B4EDD">
        <w:t xml:space="preserve">, </w:t>
      </w:r>
      <w:proofErr w:type="spellStart"/>
      <w:r w:rsidRPr="005B4EDD">
        <w:rPr>
          <w:i/>
          <w:iCs/>
        </w:rPr>
        <w:t>GitLab</w:t>
      </w:r>
      <w:proofErr w:type="spellEnd"/>
      <w:r w:rsidRPr="005B4EDD">
        <w:t xml:space="preserve">, </w:t>
      </w:r>
      <w:proofErr w:type="spellStart"/>
      <w:r w:rsidRPr="005B4EDD">
        <w:rPr>
          <w:i/>
          <w:iCs/>
        </w:rPr>
        <w:t>Bitbucket</w:t>
      </w:r>
      <w:proofErr w:type="spellEnd"/>
      <w:r w:rsidRPr="005B4EDD">
        <w:t xml:space="preserve">). Также учитываются практики и инструменты, регламентирующие процесс разработки: </w:t>
      </w:r>
      <w:proofErr w:type="spellStart"/>
      <w:r w:rsidRPr="005B4EDD">
        <w:rPr>
          <w:i/>
          <w:iCs/>
        </w:rPr>
        <w:t>GitFlow</w:t>
      </w:r>
      <w:proofErr w:type="spellEnd"/>
      <w:r w:rsidRPr="005B4EDD">
        <w:t xml:space="preserve"> (процедуры ветвления и выпуска) и </w:t>
      </w:r>
      <w:proofErr w:type="spellStart"/>
      <w:r w:rsidRPr="005B4EDD">
        <w:rPr>
          <w:i/>
          <w:iCs/>
        </w:rPr>
        <w:t>Gerrit</w:t>
      </w:r>
      <w:proofErr w:type="spellEnd"/>
      <w:r w:rsidRPr="005B4EDD">
        <w:t xml:space="preserve"> (система ревью кода и согласования изменений).</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77777777" w:rsidR="00883615" w:rsidRPr="00883615" w:rsidRDefault="00883615" w:rsidP="00883615">
            <w:pPr>
              <w:spacing w:before="60" w:after="60" w:line="240" w:lineRule="auto"/>
              <w:jc w:val="center"/>
            </w:pPr>
            <w:r w:rsidRPr="00883615">
              <w:t>30.09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77777777" w:rsidR="00883615" w:rsidRPr="00883615" w:rsidRDefault="00883615" w:rsidP="00883615">
            <w:pPr>
              <w:spacing w:before="60" w:after="60" w:line="240" w:lineRule="auto"/>
              <w:jc w:val="center"/>
            </w:pPr>
            <w:r w:rsidRPr="00883615">
              <w:t>36.33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77777777" w:rsidR="00883615" w:rsidRPr="00883615" w:rsidRDefault="00883615" w:rsidP="00883615">
            <w:pPr>
              <w:spacing w:before="60" w:after="60" w:line="240" w:lineRule="auto"/>
              <w:jc w:val="center"/>
            </w:pPr>
            <w:r w:rsidRPr="00883615">
              <w:t>3.63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77777777" w:rsidR="00883615" w:rsidRPr="00883615" w:rsidRDefault="00883615" w:rsidP="00883615">
            <w:pPr>
              <w:spacing w:before="60" w:after="60" w:line="240" w:lineRule="auto"/>
              <w:jc w:val="center"/>
            </w:pPr>
            <w:r w:rsidRPr="00883615">
              <w:t>4.5</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77777777" w:rsidR="00883615" w:rsidRPr="00883615" w:rsidRDefault="00883615" w:rsidP="00883615">
            <w:pPr>
              <w:spacing w:before="60" w:after="60" w:line="240" w:lineRule="auto"/>
              <w:jc w:val="center"/>
            </w:pPr>
            <w:r w:rsidRPr="00883615">
              <w:t>2.18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7777777" w:rsidR="00883615" w:rsidRPr="00883615" w:rsidRDefault="00883615" w:rsidP="00883615">
            <w:pPr>
              <w:spacing w:before="60" w:after="60" w:line="240" w:lineRule="auto"/>
              <w:jc w:val="center"/>
            </w:pPr>
            <w:r w:rsidRPr="00883615">
              <w:t>3.11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77777777" w:rsidR="00883615" w:rsidRPr="00883615" w:rsidRDefault="00883615" w:rsidP="00883615">
            <w:pPr>
              <w:spacing w:before="60" w:after="60" w:line="240" w:lineRule="auto"/>
              <w:jc w:val="center"/>
            </w:pPr>
            <w:r w:rsidRPr="00883615">
              <w:t>1.6</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77777777" w:rsidR="00883615" w:rsidRPr="00883615" w:rsidRDefault="00883615" w:rsidP="00883615">
            <w:pPr>
              <w:spacing w:before="60" w:after="60" w:line="240" w:lineRule="auto"/>
              <w:jc w:val="center"/>
            </w:pPr>
            <w:r w:rsidRPr="00883615">
              <w:t>3.11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77777777" w:rsidR="00883615" w:rsidRPr="00883615" w:rsidRDefault="00883615" w:rsidP="00883615">
            <w:pPr>
              <w:spacing w:before="60" w:after="60" w:line="240" w:lineRule="auto"/>
              <w:jc w:val="center"/>
            </w:pPr>
            <w:r w:rsidRPr="00883615">
              <w:t>1.31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7777777" w:rsidR="00883615" w:rsidRPr="00883615" w:rsidRDefault="00883615" w:rsidP="00883615">
            <w:pPr>
              <w:spacing w:before="60" w:after="60" w:line="240" w:lineRule="auto"/>
              <w:jc w:val="center"/>
            </w:pPr>
            <w:r w:rsidRPr="00883615">
              <w:t>2.08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7777777" w:rsidR="00883615" w:rsidRPr="00883615" w:rsidRDefault="00883615" w:rsidP="00883615">
            <w:pPr>
              <w:spacing w:before="60" w:after="60" w:line="240" w:lineRule="auto"/>
              <w:jc w:val="center"/>
            </w:pPr>
            <w:r w:rsidRPr="00883615">
              <w:t>1.02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77777777" w:rsidR="00883615" w:rsidRPr="00883615" w:rsidRDefault="00883615" w:rsidP="00883615">
            <w:pPr>
              <w:spacing w:before="60" w:after="60" w:line="240" w:lineRule="auto"/>
              <w:jc w:val="center"/>
            </w:pPr>
            <w:r w:rsidRPr="00883615">
              <w:t>1.38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77777777" w:rsidR="00883615" w:rsidRPr="00883615" w:rsidRDefault="00883615" w:rsidP="00883615">
            <w:pPr>
              <w:spacing w:before="60" w:after="60" w:line="240" w:lineRule="auto"/>
              <w:jc w:val="center"/>
            </w:pPr>
            <w:r w:rsidRPr="00883615">
              <w:t>0.87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77777777" w:rsidR="00883615" w:rsidRPr="00883615" w:rsidRDefault="00883615" w:rsidP="00883615">
            <w:pPr>
              <w:spacing w:before="60" w:after="60" w:line="240" w:lineRule="auto"/>
              <w:jc w:val="center"/>
            </w:pPr>
            <w:r w:rsidRPr="00883615">
              <w:t>0.69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77777777" w:rsidR="00883615" w:rsidRPr="00883615" w:rsidRDefault="00883615" w:rsidP="00883615">
            <w:pPr>
              <w:spacing w:before="60" w:after="60" w:line="240" w:lineRule="auto"/>
              <w:jc w:val="center"/>
            </w:pPr>
            <w:r w:rsidRPr="00883615">
              <w:t>30.69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7777777" w:rsidR="00883615" w:rsidRPr="00883615" w:rsidRDefault="00883615" w:rsidP="00883615">
            <w:pPr>
              <w:spacing w:before="60" w:after="60" w:line="240" w:lineRule="auto"/>
              <w:jc w:val="center"/>
            </w:pPr>
            <w:r w:rsidRPr="00883615">
              <w:t>35.79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77777777" w:rsidR="00883615" w:rsidRPr="00883615" w:rsidRDefault="00883615" w:rsidP="00883615">
            <w:pPr>
              <w:spacing w:before="60" w:after="60" w:line="240" w:lineRule="auto"/>
              <w:jc w:val="center"/>
            </w:pPr>
            <w:r w:rsidRPr="00883615">
              <w:t>3.1</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77777777" w:rsidR="00883615" w:rsidRPr="00883615" w:rsidRDefault="00883615" w:rsidP="00883615">
            <w:pPr>
              <w:spacing w:before="60" w:after="60" w:line="240" w:lineRule="auto"/>
              <w:jc w:val="center"/>
            </w:pPr>
            <w:r w:rsidRPr="00883615">
              <w:t>6.64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77777777" w:rsidR="00883615" w:rsidRPr="00883615" w:rsidRDefault="00883615" w:rsidP="00883615">
            <w:pPr>
              <w:spacing w:before="60" w:after="60" w:line="240" w:lineRule="auto"/>
              <w:jc w:val="center"/>
            </w:pPr>
            <w:r w:rsidRPr="00883615">
              <w:t>2.83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77777777" w:rsidR="00883615" w:rsidRPr="00883615" w:rsidRDefault="00883615" w:rsidP="00883615">
            <w:pPr>
              <w:spacing w:before="60" w:after="60" w:line="240" w:lineRule="auto"/>
              <w:jc w:val="center"/>
            </w:pPr>
            <w:r w:rsidRPr="00883615">
              <w:t>4.43</w:t>
            </w:r>
          </w:p>
        </w:tc>
      </w:tr>
      <w:tr w:rsidR="00883615" w:rsidRPr="00883615" w14:paraId="0A8E69C9" w14:textId="77777777" w:rsidTr="00FD7B58">
        <w:trPr>
          <w:trHeight w:val="300"/>
        </w:trPr>
        <w:tc>
          <w:tcPr>
            <w:tcW w:w="2619" w:type="dxa"/>
            <w:noWrap/>
          </w:tcPr>
          <w:p w14:paraId="27CD9232" w14:textId="42459935" w:rsidR="00883615" w:rsidRPr="00883615" w:rsidRDefault="00883615" w:rsidP="00883615">
            <w:pPr>
              <w:spacing w:before="60" w:after="60" w:line="240" w:lineRule="auto"/>
              <w:jc w:val="left"/>
            </w:pPr>
            <w:r w:rsidRPr="00883615">
              <w:rPr>
                <w:b/>
                <w:bCs/>
              </w:rPr>
              <w:lastRenderedPageBreak/>
              <w:t>Technology</w:t>
            </w:r>
          </w:p>
        </w:tc>
        <w:tc>
          <w:tcPr>
            <w:tcW w:w="884" w:type="dxa"/>
            <w:noWrap/>
          </w:tcPr>
          <w:p w14:paraId="146E4C80" w14:textId="03135229" w:rsidR="00883615" w:rsidRPr="00883615" w:rsidRDefault="00883615" w:rsidP="00883615">
            <w:pPr>
              <w:spacing w:before="60" w:after="60" w:line="240" w:lineRule="auto"/>
              <w:jc w:val="center"/>
            </w:pPr>
            <w:r w:rsidRPr="00883615">
              <w:rPr>
                <w:b/>
                <w:bCs/>
              </w:rPr>
              <w:t>EU count</w:t>
            </w:r>
          </w:p>
        </w:tc>
        <w:tc>
          <w:tcPr>
            <w:tcW w:w="884" w:type="dxa"/>
            <w:noWrap/>
          </w:tcPr>
          <w:p w14:paraId="66799726" w14:textId="1743A273" w:rsidR="00883615" w:rsidRPr="00883615" w:rsidRDefault="00883615" w:rsidP="00883615">
            <w:pPr>
              <w:spacing w:before="60" w:after="60" w:line="240" w:lineRule="auto"/>
              <w:jc w:val="center"/>
            </w:pPr>
            <w:r w:rsidRPr="00883615">
              <w:rPr>
                <w:b/>
                <w:bCs/>
              </w:rPr>
              <w:t>EU %</w:t>
            </w:r>
          </w:p>
        </w:tc>
        <w:tc>
          <w:tcPr>
            <w:tcW w:w="2619" w:type="dxa"/>
            <w:noWrap/>
          </w:tcPr>
          <w:p w14:paraId="61A88609" w14:textId="18BBC80F" w:rsidR="00883615" w:rsidRPr="00883615" w:rsidRDefault="00883615" w:rsidP="00883615">
            <w:pPr>
              <w:spacing w:before="60" w:after="60" w:line="240" w:lineRule="auto"/>
              <w:jc w:val="left"/>
            </w:pPr>
            <w:r w:rsidRPr="00883615">
              <w:rPr>
                <w:b/>
                <w:bCs/>
              </w:rPr>
              <w:t>Technology</w:t>
            </w:r>
          </w:p>
        </w:tc>
        <w:tc>
          <w:tcPr>
            <w:tcW w:w="884" w:type="dxa"/>
            <w:noWrap/>
          </w:tcPr>
          <w:p w14:paraId="192B036E" w14:textId="76F6AD5B" w:rsidR="00883615" w:rsidRPr="00883615" w:rsidRDefault="00883615" w:rsidP="00883615">
            <w:pPr>
              <w:spacing w:before="60" w:after="60" w:line="240" w:lineRule="auto"/>
              <w:jc w:val="center"/>
            </w:pPr>
            <w:r w:rsidRPr="00883615">
              <w:rPr>
                <w:b/>
                <w:bCs/>
              </w:rPr>
              <w:t>NA count</w:t>
            </w:r>
          </w:p>
        </w:tc>
        <w:tc>
          <w:tcPr>
            <w:tcW w:w="884" w:type="dxa"/>
            <w:noWrap/>
          </w:tcPr>
          <w:p w14:paraId="222F459D" w14:textId="706567F4" w:rsidR="00883615" w:rsidRPr="00883615" w:rsidRDefault="00883615" w:rsidP="00883615">
            <w:pPr>
              <w:spacing w:before="60" w:after="60" w:line="240" w:lineRule="auto"/>
              <w:jc w:val="center"/>
            </w:pPr>
            <w:r w:rsidRPr="00883615">
              <w:rPr>
                <w:b/>
                <w:bCs/>
              </w:rPr>
              <w:t>NA %</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77777777" w:rsidR="00883615" w:rsidRPr="00883615" w:rsidRDefault="00883615" w:rsidP="00883615">
            <w:pPr>
              <w:spacing w:before="60" w:after="60" w:line="240" w:lineRule="auto"/>
              <w:jc w:val="center"/>
            </w:pPr>
            <w:r w:rsidRPr="00883615">
              <w:t>2.15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77777777" w:rsidR="00883615" w:rsidRPr="00883615" w:rsidRDefault="00883615" w:rsidP="00883615">
            <w:pPr>
              <w:spacing w:before="60" w:after="60" w:line="240" w:lineRule="auto"/>
              <w:jc w:val="center"/>
            </w:pPr>
            <w:r w:rsidRPr="00883615">
              <w:t>3.69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77777777" w:rsidR="00883615" w:rsidRPr="00883615" w:rsidRDefault="00883615" w:rsidP="00883615">
            <w:pPr>
              <w:spacing w:before="60" w:after="60" w:line="240" w:lineRule="auto"/>
              <w:jc w:val="center"/>
            </w:pPr>
            <w:r w:rsidRPr="00883615">
              <w:t>1.62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77777777" w:rsidR="00883615" w:rsidRPr="00883615" w:rsidRDefault="00883615" w:rsidP="00883615">
            <w:pPr>
              <w:spacing w:before="60" w:after="60" w:line="240" w:lineRule="auto"/>
              <w:jc w:val="center"/>
            </w:pPr>
            <w:r w:rsidRPr="00883615">
              <w:t>1.48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77777777" w:rsidR="00883615" w:rsidRPr="00883615" w:rsidRDefault="00883615" w:rsidP="00883615">
            <w:pPr>
              <w:spacing w:before="60" w:after="60" w:line="240" w:lineRule="auto"/>
              <w:jc w:val="center"/>
            </w:pPr>
            <w:r w:rsidRPr="00883615">
              <w:t>1.48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77777777" w:rsidR="00883615" w:rsidRPr="00883615" w:rsidRDefault="00883615" w:rsidP="00883615">
            <w:pPr>
              <w:spacing w:before="60" w:after="60" w:line="240" w:lineRule="auto"/>
              <w:jc w:val="center"/>
            </w:pPr>
            <w:r w:rsidRPr="00883615">
              <w:t>1.11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77777777" w:rsidR="00883615" w:rsidRPr="00883615" w:rsidRDefault="00883615" w:rsidP="00883615">
            <w:pPr>
              <w:spacing w:before="60" w:after="60" w:line="240" w:lineRule="auto"/>
              <w:jc w:val="center"/>
            </w:pPr>
            <w:r w:rsidRPr="00883615">
              <w:t>0.4</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77777777" w:rsidR="00883615" w:rsidRPr="00883615" w:rsidRDefault="00883615" w:rsidP="00883615">
            <w:pPr>
              <w:spacing w:before="60" w:after="60" w:line="240" w:lineRule="auto"/>
              <w:jc w:val="center"/>
            </w:pPr>
            <w:r w:rsidRPr="00883615">
              <w:t>0.74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77777777" w:rsidR="00883615" w:rsidRPr="00883615" w:rsidRDefault="00883615" w:rsidP="00883615">
            <w:pPr>
              <w:spacing w:before="60" w:after="60" w:line="240" w:lineRule="auto"/>
              <w:jc w:val="center"/>
            </w:pPr>
            <w:r w:rsidRPr="00883615">
              <w:t>0.27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507ADD0A" w14:textId="3DA19CC7" w:rsidR="00883615" w:rsidRPr="00945A06" w:rsidRDefault="00883615" w:rsidP="00883615">
      <w:pPr>
        <w:spacing w:before="360"/>
      </w:pPr>
      <w:r w:rsidRPr="00883615">
        <w:t xml:space="preserve">Для </w:t>
      </w:r>
      <w:r w:rsidRPr="00883615">
        <w:rPr>
          <w:b/>
          <w:bCs/>
          <w:i/>
          <w:iCs/>
        </w:rPr>
        <w:t>Android</w:t>
      </w:r>
      <w:r w:rsidRPr="00883615">
        <w:t xml:space="preserve"> наблюдается выраженное доминирование </w:t>
      </w:r>
      <w:r w:rsidRPr="00883615">
        <w:rPr>
          <w:i/>
          <w:iCs/>
        </w:rPr>
        <w:t>Git</w:t>
      </w:r>
      <w:r w:rsidRPr="00883615">
        <w:t>; следующую группу формируют платформы хостинга (</w:t>
      </w:r>
      <w:r w:rsidRPr="00883615">
        <w:rPr>
          <w:i/>
          <w:iCs/>
        </w:rPr>
        <w:t>GitHub</w:t>
      </w:r>
      <w:r w:rsidRPr="00883615">
        <w:t xml:space="preserve">, </w:t>
      </w:r>
      <w:proofErr w:type="spellStart"/>
      <w:r w:rsidRPr="00883615">
        <w:rPr>
          <w:i/>
          <w:iCs/>
        </w:rPr>
        <w:t>GitLab</w:t>
      </w:r>
      <w:proofErr w:type="spellEnd"/>
      <w:r w:rsidRPr="00883615">
        <w:t>), за которыми следуют специализированные инструменты процесса (</w:t>
      </w:r>
      <w:proofErr w:type="spellStart"/>
      <w:r w:rsidRPr="00883615">
        <w:rPr>
          <w:i/>
          <w:iCs/>
        </w:rPr>
        <w:t>Gerrit</w:t>
      </w:r>
      <w:proofErr w:type="spellEnd"/>
      <w:r w:rsidRPr="00883615">
        <w:t xml:space="preserve">, </w:t>
      </w:r>
      <w:proofErr w:type="spellStart"/>
      <w:r w:rsidRPr="00883615">
        <w:rPr>
          <w:i/>
          <w:iCs/>
        </w:rPr>
        <w:t>GitFlow</w:t>
      </w:r>
      <w:proofErr w:type="spellEnd"/>
      <w:r w:rsidRPr="00883615">
        <w:t>) и упоминания альтернативных/централизованных систем (</w:t>
      </w:r>
      <w:r w:rsidRPr="00883615">
        <w:rPr>
          <w:i/>
          <w:iCs/>
        </w:rPr>
        <w:t>SVN</w:t>
      </w:r>
      <w:r w:rsidRPr="00883615">
        <w:t xml:space="preserve">, </w:t>
      </w:r>
      <w:proofErr w:type="spellStart"/>
      <w:r w:rsidRPr="00883615">
        <w:rPr>
          <w:i/>
          <w:iCs/>
        </w:rPr>
        <w:t>Bitbucket</w:t>
      </w:r>
      <w:proofErr w:type="spellEnd"/>
      <w:r w:rsidRPr="00883615">
        <w:t xml:space="preserve">). Для </w:t>
      </w:r>
      <w:r w:rsidRPr="00883615">
        <w:rPr>
          <w:b/>
          <w:bCs/>
          <w:i/>
          <w:iCs/>
        </w:rPr>
        <w:t>iOS</w:t>
      </w:r>
      <w:r w:rsidRPr="00883615">
        <w:t xml:space="preserve"> картина сопоставима по структуре лидеров: на первом месте </w:t>
      </w:r>
      <w:r w:rsidRPr="005E15BC">
        <w:rPr>
          <w:i/>
          <w:iCs/>
        </w:rPr>
        <w:t>Git</w:t>
      </w:r>
      <w:r w:rsidRPr="00883615">
        <w:t>; далее фиксируются практики ветвления (</w:t>
      </w:r>
      <w:proofErr w:type="spellStart"/>
      <w:r w:rsidRPr="00883615">
        <w:rPr>
          <w:i/>
          <w:iCs/>
        </w:rPr>
        <w:t>GitFlow</w:t>
      </w:r>
      <w:proofErr w:type="spellEnd"/>
      <w:r w:rsidRPr="00883615">
        <w:t>) и платформы управления репозиториями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xml:space="preserve">, </w:t>
      </w:r>
      <w:r w:rsidRPr="00883615">
        <w:rPr>
          <w:i/>
          <w:iCs/>
        </w:rPr>
        <w:t>GitHub</w:t>
      </w:r>
      <w:r w:rsidRPr="00883615">
        <w:t>).</w:t>
      </w:r>
      <w:r>
        <w:t xml:space="preserve"> </w:t>
      </w:r>
      <w:r w:rsidRPr="00883615">
        <w:t xml:space="preserve">В обеих платформах, пусть и реже, фиксируются упоминания </w:t>
      </w:r>
      <w:r w:rsidRPr="00883615">
        <w:rPr>
          <w:i/>
          <w:iCs/>
        </w:rPr>
        <w:t>SVN</w:t>
      </w:r>
      <w:r w:rsidRPr="00883615">
        <w:t xml:space="preserve"> и </w:t>
      </w:r>
      <w:proofErr w:type="spellStart"/>
      <w:r w:rsidRPr="00883615">
        <w:rPr>
          <w:i/>
          <w:iCs/>
        </w:rPr>
        <w:t>Mercurial</w:t>
      </w:r>
      <w:proofErr w:type="spellEnd"/>
      <w:r w:rsidRPr="00883615">
        <w:t xml:space="preserve">, что отражает сохранение практик с использованием централизованных и альтернативных распределённых систем наряду с </w:t>
      </w:r>
      <w:r w:rsidRPr="00883615">
        <w:rPr>
          <w:i/>
          <w:iCs/>
        </w:rPr>
        <w:t>Git</w:t>
      </w:r>
      <w:r w:rsidRPr="00883615">
        <w:t xml:space="preserve">. Итоговая картина указывает на выраженный фокус на </w:t>
      </w:r>
      <w:r w:rsidRPr="00883615">
        <w:rPr>
          <w:i/>
          <w:iCs/>
        </w:rPr>
        <w:t>Git</w:t>
      </w:r>
      <w:r w:rsidRPr="00883615">
        <w:t xml:space="preserve"> при умеренной вариативности сопутствующих платформ (</w:t>
      </w:r>
      <w:r w:rsidRPr="00883615">
        <w:rPr>
          <w:i/>
          <w:iCs/>
        </w:rPr>
        <w:t>GitHub</w:t>
      </w:r>
      <w:r w:rsidRPr="00883615">
        <w:t xml:space="preserve">,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и процессных инструментов (</w:t>
      </w:r>
      <w:proofErr w:type="spellStart"/>
      <w:r w:rsidRPr="00883615">
        <w:rPr>
          <w:i/>
          <w:iCs/>
        </w:rPr>
        <w:t>GitFlow</w:t>
      </w:r>
      <w:proofErr w:type="spellEnd"/>
      <w:r w:rsidRPr="00883615">
        <w:t xml:space="preserve">, </w:t>
      </w:r>
      <w:proofErr w:type="spellStart"/>
      <w:r w:rsidRPr="00883615">
        <w:rPr>
          <w:i/>
          <w:iCs/>
        </w:rPr>
        <w:t>Gerrit</w:t>
      </w:r>
      <w:proofErr w:type="spellEnd"/>
      <w:r w:rsidRPr="00883615">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3B069E64"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охватывает формальные средства описания и публикации спецификаций прикладных интерфейсов (</w:t>
      </w:r>
      <w:r w:rsidRPr="00945A06">
        <w:rPr>
          <w:i/>
          <w:iCs/>
          <w:lang w:val="en-US"/>
        </w:rPr>
        <w:t>API</w:t>
      </w:r>
      <w:r w:rsidRPr="00945A06">
        <w:t>), а также сопутствующие инструменты генерации документации и артефактов разработки</w:t>
      </w:r>
      <w:r>
        <w:t xml:space="preserve">. </w:t>
      </w:r>
      <w:r w:rsidRPr="00945A06">
        <w:t xml:space="preserve">В терминологии области </w:t>
      </w:r>
      <w:proofErr w:type="spellStart"/>
      <w:r w:rsidRPr="00945A06">
        <w:rPr>
          <w:i/>
          <w:iCs/>
          <w:lang w:val="en-US"/>
        </w:rPr>
        <w:t>OpenAPI</w:t>
      </w:r>
      <w:proofErr w:type="spellEnd"/>
      <w:r w:rsidRPr="00945A06">
        <w:t xml:space="preserve"> — это спецификация для машинно-читаемого описания </w:t>
      </w:r>
      <w:r w:rsidRPr="00945A06">
        <w:rPr>
          <w:i/>
          <w:iCs/>
          <w:lang w:val="en-US"/>
        </w:rPr>
        <w:t>HTTP</w:t>
      </w:r>
      <w:r w:rsidRPr="00945A06">
        <w:rPr>
          <w:i/>
          <w:iCs/>
        </w:rPr>
        <w:t>-</w:t>
      </w:r>
      <w:r w:rsidRPr="00945A06">
        <w:rPr>
          <w:i/>
          <w:iCs/>
          <w:lang w:val="en-US"/>
        </w:rPr>
        <w:t>API</w:t>
      </w:r>
      <w:r w:rsidRPr="00945A06">
        <w:t xml:space="preserve">, тогда как </w:t>
      </w:r>
      <w:r w:rsidRPr="00945A06">
        <w:rPr>
          <w:i/>
          <w:iCs/>
          <w:lang w:val="en-US"/>
        </w:rPr>
        <w:t>Swagger</w:t>
      </w:r>
      <w:r w:rsidRPr="00945A06">
        <w:t xml:space="preserve"> — набор инструментов вокруг этой спецификации (включая редактор, визуальный просмотр и генераторы кода).</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39AD231D" w:rsidR="00945A06" w:rsidRPr="00C27202" w:rsidRDefault="00945A06" w:rsidP="00945A06">
      <w:pPr>
        <w:spacing w:after="360" w:line="240" w:lineRule="auto"/>
        <w:jc w:val="left"/>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77777777" w:rsidR="00945A06" w:rsidRPr="00945A06" w:rsidRDefault="00945A06" w:rsidP="00945A06">
            <w:pPr>
              <w:spacing w:before="60" w:after="60" w:line="240" w:lineRule="auto"/>
              <w:jc w:val="center"/>
            </w:pPr>
            <w:r w:rsidRPr="00945A06">
              <w:t>0.58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77777777" w:rsidR="00945A06" w:rsidRPr="00945A06" w:rsidRDefault="00945A06" w:rsidP="00945A06">
            <w:pPr>
              <w:spacing w:before="60" w:after="60" w:line="240" w:lineRule="auto"/>
              <w:jc w:val="center"/>
            </w:pPr>
            <w:r w:rsidRPr="00945A06">
              <w:t>0.35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77777777" w:rsidR="00945A06" w:rsidRPr="00945A06" w:rsidRDefault="00945A06" w:rsidP="00945A06">
            <w:pPr>
              <w:spacing w:before="60" w:after="60" w:line="240" w:lineRule="auto"/>
              <w:jc w:val="center"/>
            </w:pPr>
            <w:r w:rsidRPr="00945A06">
              <w:t>0.29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77777777" w:rsidR="00945A06" w:rsidRPr="00945A06" w:rsidRDefault="00945A06" w:rsidP="00945A06">
            <w:pPr>
              <w:spacing w:before="60" w:after="60" w:line="240" w:lineRule="auto"/>
              <w:jc w:val="center"/>
            </w:pPr>
            <w:r w:rsidRPr="00945A06">
              <w:t>0.35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2BEE2C6C" w:rsidR="001B5E2B" w:rsidRPr="001B5E2B" w:rsidRDefault="001B5E2B" w:rsidP="001B5E2B">
            <w:pPr>
              <w:spacing w:before="60" w:after="60" w:line="240" w:lineRule="auto"/>
              <w:jc w:val="center"/>
              <w:rPr>
                <w:lang w:val="en-US"/>
              </w:rPr>
            </w:pPr>
            <w:r w:rsidRPr="00945A06">
              <w:t>0.</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49CE60" w:rsidR="001B5E2B" w:rsidRPr="001B5E2B" w:rsidRDefault="001B5E2B" w:rsidP="001B5E2B">
            <w:pPr>
              <w:spacing w:before="60" w:after="60" w:line="240" w:lineRule="auto"/>
              <w:jc w:val="center"/>
              <w:rPr>
                <w:lang w:val="en-US"/>
              </w:rPr>
            </w:pPr>
            <w:r w:rsidRPr="00945A06">
              <w:t>0.</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61BD1556" w:rsidR="00945A06" w:rsidRDefault="00945A06" w:rsidP="001B5E2B">
      <w:pPr>
        <w:spacing w:before="360"/>
      </w:pPr>
      <w:r w:rsidRPr="00945A06">
        <w:t xml:space="preserve">Для </w:t>
      </w:r>
      <w:r w:rsidRPr="00054B41">
        <w:rPr>
          <w:b/>
          <w:bCs/>
          <w:i/>
          <w:iCs/>
        </w:rPr>
        <w:t>Android</w:t>
      </w:r>
      <w:r w:rsidRPr="00945A06">
        <w:rPr>
          <w:i/>
          <w:iCs/>
        </w:rPr>
        <w:t xml:space="preserve"> </w:t>
      </w:r>
      <w:r w:rsidRPr="00945A06">
        <w:t xml:space="preserve">общий объём упоминаний невысок: в европейской выборке чаще встречается </w:t>
      </w:r>
      <w:proofErr w:type="spellStart"/>
      <w:r w:rsidRPr="00945A06">
        <w:rPr>
          <w:i/>
          <w:iCs/>
        </w:rPr>
        <w:t>Swagger</w:t>
      </w:r>
      <w:proofErr w:type="spellEnd"/>
      <w:r w:rsidRPr="00945A06">
        <w:t xml:space="preserve">, тогда как в североамериканской </w:t>
      </w:r>
      <w:proofErr w:type="spellStart"/>
      <w:r w:rsidRPr="00945A06">
        <w:rPr>
          <w:i/>
          <w:iCs/>
        </w:rPr>
        <w:t>Swagger</w:t>
      </w:r>
      <w:proofErr w:type="spellEnd"/>
      <w:r w:rsidRPr="00945A06">
        <w:rPr>
          <w:i/>
          <w:iCs/>
        </w:rPr>
        <w:t xml:space="preserve"> </w:t>
      </w:r>
      <w:r w:rsidRPr="00945A06">
        <w:t xml:space="preserve">и </w:t>
      </w:r>
      <w:proofErr w:type="spellStart"/>
      <w:r w:rsidRPr="00945A06">
        <w:t>OpenAPI</w:t>
      </w:r>
      <w:proofErr w:type="spellEnd"/>
      <w:r w:rsidRPr="00945A06">
        <w:t xml:space="preserve"> отмечены сопоставимо. Для </w:t>
      </w:r>
      <w:r w:rsidRPr="00054B41">
        <w:rPr>
          <w:b/>
          <w:bCs/>
          <w:i/>
          <w:iCs/>
        </w:rPr>
        <w:t>iOS</w:t>
      </w:r>
      <w:r w:rsidRPr="00945A06">
        <w:rPr>
          <w:i/>
          <w:iCs/>
        </w:rPr>
        <w:t xml:space="preserve"> </w:t>
      </w:r>
      <w:r w:rsidRPr="00945A06">
        <w:t xml:space="preserve">зафиксированы единичные упоминания </w:t>
      </w:r>
      <w:proofErr w:type="spellStart"/>
      <w:r w:rsidRPr="00945A06">
        <w:rPr>
          <w:i/>
          <w:iCs/>
        </w:rPr>
        <w:t>OpenAPI</w:t>
      </w:r>
      <w:proofErr w:type="spellEnd"/>
      <w:r w:rsidRPr="00945A06">
        <w:rPr>
          <w:i/>
          <w:iCs/>
        </w:rPr>
        <w:t xml:space="preserve"> </w:t>
      </w:r>
      <w:r w:rsidRPr="00945A06">
        <w:t xml:space="preserve">и </w:t>
      </w:r>
      <w:proofErr w:type="spellStart"/>
      <w:r w:rsidRPr="00945A06">
        <w:t>Swagger</w:t>
      </w:r>
      <w:proofErr w:type="spellEnd"/>
      <w:r w:rsidRPr="00945A06">
        <w:t xml:space="preserve"> в европейской выборке; в предоставленных данных по Северной Америке упоминания отсутствуют.</w:t>
      </w:r>
      <w:r>
        <w:t xml:space="preserve"> </w:t>
      </w:r>
      <w:r w:rsidRPr="00945A06">
        <w:t xml:space="preserve">В целом наблюдается точечное и взаимодополняющее употребление названий </w:t>
      </w:r>
      <w:proofErr w:type="spellStart"/>
      <w:r w:rsidRPr="00945A06">
        <w:rPr>
          <w:i/>
          <w:iCs/>
        </w:rPr>
        <w:t>OpenAPI</w:t>
      </w:r>
      <w:proofErr w:type="spellEnd"/>
      <w:r w:rsidRPr="00945A06">
        <w:t xml:space="preserve"> и </w:t>
      </w:r>
      <w:proofErr w:type="spellStart"/>
      <w:r w:rsidRPr="00945A06">
        <w:rPr>
          <w:i/>
          <w:iCs/>
        </w:rPr>
        <w:t>Swagger</w:t>
      </w:r>
      <w:proofErr w:type="spellEnd"/>
      <w:r w:rsidRPr="00945A06">
        <w:t xml:space="preserve"> (спецификация и инструменты), без выраженных атипичностей распределения внутри платформ.</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7461F678"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охватывает инструменты и практики, применяемые для обеспечения качества программного обеспечения: модульное и интеграционное тестирование, автоматизацию пользовательских сценариев (</w:t>
      </w:r>
      <w:r w:rsidRPr="007A3BF6">
        <w:rPr>
          <w:i/>
          <w:iCs/>
          <w:lang w:val="en-US"/>
        </w:rPr>
        <w:t>UI</w:t>
      </w:r>
      <w:r w:rsidRPr="007A3BF6">
        <w:t>-тесты), моделирование зависимостей (</w:t>
      </w:r>
      <w:proofErr w:type="spellStart"/>
      <w:r w:rsidRPr="007A3BF6">
        <w:t>моки</w:t>
      </w:r>
      <w:proofErr w:type="spellEnd"/>
      <w:r w:rsidRPr="007A3BF6">
        <w:t>/</w:t>
      </w:r>
      <w:proofErr w:type="spellStart"/>
      <w:r w:rsidRPr="007A3BF6">
        <w:t>стабы</w:t>
      </w:r>
      <w:proofErr w:type="spellEnd"/>
      <w:r w:rsidRPr="007A3BF6">
        <w:t>), статический анализ кода и платформенные комплекты проверки совместимости.</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77777777" w:rsidR="00185A24" w:rsidRPr="00185A24" w:rsidRDefault="00185A24" w:rsidP="00185A24">
            <w:pPr>
              <w:spacing w:before="60" w:after="60" w:line="240" w:lineRule="auto"/>
              <w:jc w:val="center"/>
            </w:pPr>
            <w:r w:rsidRPr="00185A24">
              <w:t>6.25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77777777" w:rsidR="00185A24" w:rsidRPr="00185A24" w:rsidRDefault="00185A24" w:rsidP="00185A24">
            <w:pPr>
              <w:spacing w:before="60" w:after="60" w:line="240" w:lineRule="auto"/>
              <w:jc w:val="center"/>
            </w:pPr>
            <w:r w:rsidRPr="00185A24">
              <w:t>7.96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77777777" w:rsidR="00185A24" w:rsidRPr="00185A24" w:rsidRDefault="00185A24" w:rsidP="00185A24">
            <w:pPr>
              <w:spacing w:before="60" w:after="60" w:line="240" w:lineRule="auto"/>
              <w:jc w:val="center"/>
            </w:pPr>
            <w:r w:rsidRPr="00185A24">
              <w:t>5.09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77777777" w:rsidR="00185A24" w:rsidRPr="00185A24" w:rsidRDefault="00185A24" w:rsidP="00185A24">
            <w:pPr>
              <w:spacing w:before="60" w:after="60" w:line="240" w:lineRule="auto"/>
              <w:jc w:val="center"/>
            </w:pPr>
            <w:r w:rsidRPr="00185A24">
              <w:t>6.92</w:t>
            </w:r>
          </w:p>
        </w:tc>
      </w:tr>
      <w:tr w:rsidR="00185A24" w:rsidRPr="00185A24" w14:paraId="5A6FB4E7" w14:textId="77777777" w:rsidTr="00720ABC">
        <w:trPr>
          <w:trHeight w:val="300"/>
        </w:trPr>
        <w:tc>
          <w:tcPr>
            <w:tcW w:w="2619" w:type="dxa"/>
            <w:noWrap/>
          </w:tcPr>
          <w:p w14:paraId="254C6269" w14:textId="75286CB5" w:rsidR="00185A24" w:rsidRPr="00185A24" w:rsidRDefault="00185A24" w:rsidP="00185A24">
            <w:pPr>
              <w:spacing w:before="60" w:after="60" w:line="240" w:lineRule="auto"/>
              <w:jc w:val="left"/>
            </w:pPr>
            <w:r w:rsidRPr="00185A24">
              <w:rPr>
                <w:b/>
                <w:bCs/>
              </w:rPr>
              <w:lastRenderedPageBreak/>
              <w:t>Technology</w:t>
            </w:r>
          </w:p>
        </w:tc>
        <w:tc>
          <w:tcPr>
            <w:tcW w:w="884" w:type="dxa"/>
            <w:noWrap/>
          </w:tcPr>
          <w:p w14:paraId="7E681E12" w14:textId="2ADF5238" w:rsidR="00185A24" w:rsidRPr="00185A24" w:rsidRDefault="00185A24" w:rsidP="00185A24">
            <w:pPr>
              <w:spacing w:before="60" w:after="60" w:line="240" w:lineRule="auto"/>
              <w:jc w:val="center"/>
            </w:pPr>
            <w:r w:rsidRPr="00185A24">
              <w:rPr>
                <w:b/>
                <w:bCs/>
              </w:rPr>
              <w:t>EU count</w:t>
            </w:r>
          </w:p>
        </w:tc>
        <w:tc>
          <w:tcPr>
            <w:tcW w:w="884" w:type="dxa"/>
            <w:noWrap/>
          </w:tcPr>
          <w:p w14:paraId="7B56A720" w14:textId="5461E890" w:rsidR="00185A24" w:rsidRPr="00185A24" w:rsidRDefault="00185A24" w:rsidP="00185A24">
            <w:pPr>
              <w:spacing w:before="60" w:after="60" w:line="240" w:lineRule="auto"/>
              <w:jc w:val="center"/>
            </w:pPr>
            <w:r w:rsidRPr="00185A24">
              <w:rPr>
                <w:b/>
                <w:bCs/>
              </w:rPr>
              <w:t>EU %</w:t>
            </w:r>
          </w:p>
        </w:tc>
        <w:tc>
          <w:tcPr>
            <w:tcW w:w="2619" w:type="dxa"/>
            <w:noWrap/>
          </w:tcPr>
          <w:p w14:paraId="465669F1" w14:textId="4B23BB52" w:rsidR="00185A24" w:rsidRPr="00185A24" w:rsidRDefault="00185A24" w:rsidP="00185A24">
            <w:pPr>
              <w:spacing w:before="60" w:after="60" w:line="240" w:lineRule="auto"/>
              <w:jc w:val="left"/>
            </w:pPr>
            <w:r w:rsidRPr="00185A24">
              <w:rPr>
                <w:b/>
                <w:bCs/>
              </w:rPr>
              <w:t>Technology</w:t>
            </w:r>
          </w:p>
        </w:tc>
        <w:tc>
          <w:tcPr>
            <w:tcW w:w="884" w:type="dxa"/>
            <w:noWrap/>
          </w:tcPr>
          <w:p w14:paraId="7C2B0B01" w14:textId="34D61EEB" w:rsidR="00185A24" w:rsidRPr="00185A24" w:rsidRDefault="00185A24" w:rsidP="00185A24">
            <w:pPr>
              <w:spacing w:before="60" w:after="60" w:line="240" w:lineRule="auto"/>
              <w:jc w:val="center"/>
            </w:pPr>
            <w:r w:rsidRPr="00185A24">
              <w:rPr>
                <w:b/>
                <w:bCs/>
              </w:rPr>
              <w:t>NA count</w:t>
            </w:r>
          </w:p>
        </w:tc>
        <w:tc>
          <w:tcPr>
            <w:tcW w:w="884" w:type="dxa"/>
            <w:noWrap/>
          </w:tcPr>
          <w:p w14:paraId="1A521802" w14:textId="156CE6F4" w:rsidR="00185A24" w:rsidRPr="00185A24" w:rsidRDefault="00185A24" w:rsidP="00185A24">
            <w:pPr>
              <w:spacing w:before="60" w:after="60" w:line="240" w:lineRule="auto"/>
              <w:jc w:val="center"/>
            </w:pPr>
            <w:r w:rsidRPr="00185A24">
              <w:rPr>
                <w:b/>
                <w:bCs/>
              </w:rPr>
              <w:t>NA %</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77777777" w:rsidR="00185A24" w:rsidRPr="00185A24" w:rsidRDefault="00185A24" w:rsidP="00185A24">
            <w:pPr>
              <w:spacing w:before="60" w:after="60" w:line="240" w:lineRule="auto"/>
              <w:jc w:val="center"/>
            </w:pPr>
            <w:r w:rsidRPr="00185A24">
              <w:t>2.62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7777777" w:rsidR="00185A24" w:rsidRPr="00185A24" w:rsidRDefault="00185A24" w:rsidP="00185A24">
            <w:pPr>
              <w:spacing w:before="60" w:after="60" w:line="240" w:lineRule="auto"/>
              <w:jc w:val="center"/>
            </w:pPr>
            <w:r w:rsidRPr="00185A24">
              <w:t>4.84</w:t>
            </w:r>
          </w:p>
        </w:tc>
      </w:tr>
      <w:tr w:rsidR="00185A24" w:rsidRPr="00185A24" w14:paraId="2BECA48F" w14:textId="77777777" w:rsidTr="00185A24">
        <w:trPr>
          <w:trHeight w:val="300"/>
        </w:trPr>
        <w:tc>
          <w:tcPr>
            <w:tcW w:w="2619" w:type="dxa"/>
            <w:noWrap/>
            <w:vAlign w:val="center"/>
            <w:hideMark/>
          </w:tcPr>
          <w:p w14:paraId="6571E69B"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185A24" w:rsidRPr="00185A24" w:rsidRDefault="00185A24" w:rsidP="00185A24">
            <w:pPr>
              <w:spacing w:before="60" w:after="60" w:line="240" w:lineRule="auto"/>
              <w:jc w:val="center"/>
            </w:pPr>
            <w:r w:rsidRPr="00185A24">
              <w:t>11</w:t>
            </w:r>
          </w:p>
        </w:tc>
        <w:tc>
          <w:tcPr>
            <w:tcW w:w="884" w:type="dxa"/>
            <w:noWrap/>
            <w:vAlign w:val="center"/>
            <w:hideMark/>
          </w:tcPr>
          <w:p w14:paraId="2EBC7FCA" w14:textId="77777777" w:rsidR="00185A24" w:rsidRPr="00185A24" w:rsidRDefault="00185A24" w:rsidP="00185A24">
            <w:pPr>
              <w:spacing w:before="60" w:after="60" w:line="240" w:lineRule="auto"/>
              <w:jc w:val="center"/>
            </w:pPr>
            <w:r w:rsidRPr="00185A24">
              <w:t>1.6</w:t>
            </w:r>
          </w:p>
        </w:tc>
        <w:tc>
          <w:tcPr>
            <w:tcW w:w="2619" w:type="dxa"/>
            <w:noWrap/>
            <w:vAlign w:val="center"/>
            <w:hideMark/>
          </w:tcPr>
          <w:p w14:paraId="107F388F"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185A24" w:rsidRPr="00185A24" w:rsidRDefault="00185A24" w:rsidP="00185A24">
            <w:pPr>
              <w:spacing w:before="60" w:after="60" w:line="240" w:lineRule="auto"/>
              <w:jc w:val="center"/>
            </w:pPr>
            <w:r w:rsidRPr="00185A24">
              <w:t>6</w:t>
            </w:r>
          </w:p>
        </w:tc>
        <w:tc>
          <w:tcPr>
            <w:tcW w:w="884" w:type="dxa"/>
            <w:noWrap/>
            <w:vAlign w:val="center"/>
            <w:hideMark/>
          </w:tcPr>
          <w:p w14:paraId="31AF44BC" w14:textId="77777777" w:rsidR="00185A24" w:rsidRPr="00185A24" w:rsidRDefault="00185A24" w:rsidP="00185A24">
            <w:pPr>
              <w:spacing w:before="60" w:after="60" w:line="240" w:lineRule="auto"/>
              <w:jc w:val="center"/>
            </w:pPr>
            <w:r w:rsidRPr="00185A24">
              <w:t>2.08</w:t>
            </w:r>
          </w:p>
        </w:tc>
      </w:tr>
      <w:tr w:rsidR="00185A24" w:rsidRPr="00185A24" w14:paraId="2AF01F51" w14:textId="77777777" w:rsidTr="00185A24">
        <w:trPr>
          <w:trHeight w:val="300"/>
        </w:trPr>
        <w:tc>
          <w:tcPr>
            <w:tcW w:w="2619" w:type="dxa"/>
            <w:noWrap/>
            <w:vAlign w:val="center"/>
            <w:hideMark/>
          </w:tcPr>
          <w:p w14:paraId="3071C7A2" w14:textId="77777777" w:rsidR="00185A24" w:rsidRPr="00185A24" w:rsidRDefault="00185A24" w:rsidP="00185A24">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185A24" w:rsidRPr="00185A24" w:rsidRDefault="00185A24" w:rsidP="00185A24">
            <w:pPr>
              <w:spacing w:before="60" w:after="60" w:line="240" w:lineRule="auto"/>
              <w:jc w:val="center"/>
            </w:pPr>
            <w:r w:rsidRPr="00185A24">
              <w:t>9</w:t>
            </w:r>
          </w:p>
        </w:tc>
        <w:tc>
          <w:tcPr>
            <w:tcW w:w="884" w:type="dxa"/>
            <w:noWrap/>
            <w:vAlign w:val="center"/>
            <w:hideMark/>
          </w:tcPr>
          <w:p w14:paraId="7C36FBE2" w14:textId="77777777" w:rsidR="00185A24" w:rsidRPr="00185A24" w:rsidRDefault="00185A24" w:rsidP="00185A24">
            <w:pPr>
              <w:spacing w:before="60" w:after="60" w:line="240" w:lineRule="auto"/>
              <w:jc w:val="center"/>
            </w:pPr>
            <w:r w:rsidRPr="00185A24">
              <w:t>1.31</w:t>
            </w:r>
          </w:p>
        </w:tc>
        <w:tc>
          <w:tcPr>
            <w:tcW w:w="2619" w:type="dxa"/>
            <w:noWrap/>
            <w:vAlign w:val="center"/>
            <w:hideMark/>
          </w:tcPr>
          <w:p w14:paraId="646A1000"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185A24" w:rsidRPr="00185A24" w:rsidRDefault="00185A24" w:rsidP="00185A24">
            <w:pPr>
              <w:spacing w:before="60" w:after="60" w:line="240" w:lineRule="auto"/>
              <w:jc w:val="center"/>
            </w:pPr>
            <w:r w:rsidRPr="00185A24">
              <w:t>2</w:t>
            </w:r>
          </w:p>
        </w:tc>
        <w:tc>
          <w:tcPr>
            <w:tcW w:w="884" w:type="dxa"/>
            <w:noWrap/>
            <w:vAlign w:val="center"/>
            <w:hideMark/>
          </w:tcPr>
          <w:p w14:paraId="6E07590C" w14:textId="77777777" w:rsidR="00185A24" w:rsidRPr="00185A24" w:rsidRDefault="00185A24" w:rsidP="00185A24">
            <w:pPr>
              <w:spacing w:before="60" w:after="60" w:line="240" w:lineRule="auto"/>
              <w:jc w:val="center"/>
            </w:pPr>
            <w:r w:rsidRPr="00185A24">
              <w:t>0.69</w:t>
            </w:r>
          </w:p>
        </w:tc>
      </w:tr>
      <w:tr w:rsidR="00185A24" w:rsidRPr="00185A24" w14:paraId="013CF1B0" w14:textId="77777777" w:rsidTr="00185A24">
        <w:trPr>
          <w:trHeight w:val="300"/>
        </w:trPr>
        <w:tc>
          <w:tcPr>
            <w:tcW w:w="2619" w:type="dxa"/>
            <w:noWrap/>
            <w:vAlign w:val="center"/>
            <w:hideMark/>
          </w:tcPr>
          <w:p w14:paraId="58EE26F0"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185A24" w:rsidRPr="00185A24" w:rsidRDefault="00185A24" w:rsidP="00185A24">
            <w:pPr>
              <w:spacing w:before="60" w:after="60" w:line="240" w:lineRule="auto"/>
              <w:jc w:val="center"/>
            </w:pPr>
            <w:r w:rsidRPr="00185A24">
              <w:t>5</w:t>
            </w:r>
          </w:p>
        </w:tc>
        <w:tc>
          <w:tcPr>
            <w:tcW w:w="884" w:type="dxa"/>
            <w:noWrap/>
            <w:vAlign w:val="center"/>
            <w:hideMark/>
          </w:tcPr>
          <w:p w14:paraId="3C1B6739" w14:textId="77777777" w:rsidR="00185A24" w:rsidRPr="00185A24" w:rsidRDefault="00185A24" w:rsidP="00185A24">
            <w:pPr>
              <w:spacing w:before="60" w:after="60" w:line="240" w:lineRule="auto"/>
              <w:jc w:val="center"/>
            </w:pPr>
            <w:r w:rsidRPr="00185A24">
              <w:t>0.73</w:t>
            </w:r>
          </w:p>
        </w:tc>
        <w:tc>
          <w:tcPr>
            <w:tcW w:w="2619" w:type="dxa"/>
            <w:noWrap/>
            <w:vAlign w:val="center"/>
            <w:hideMark/>
          </w:tcPr>
          <w:p w14:paraId="0253B866" w14:textId="451C334E" w:rsidR="00185A24" w:rsidRPr="00185A24" w:rsidRDefault="00185A24" w:rsidP="00185A24">
            <w:pPr>
              <w:spacing w:before="60" w:after="60" w:line="240" w:lineRule="auto"/>
              <w:jc w:val="left"/>
              <w:rPr>
                <w:lang w:val="en-US"/>
              </w:rPr>
            </w:pPr>
          </w:p>
        </w:tc>
        <w:tc>
          <w:tcPr>
            <w:tcW w:w="884" w:type="dxa"/>
            <w:noWrap/>
            <w:vAlign w:val="center"/>
            <w:hideMark/>
          </w:tcPr>
          <w:p w14:paraId="60D5C77E" w14:textId="380E4AFD" w:rsidR="00185A24" w:rsidRPr="00185A24" w:rsidRDefault="00185A24" w:rsidP="00185A24">
            <w:pPr>
              <w:spacing w:before="60" w:after="60" w:line="240" w:lineRule="auto"/>
              <w:jc w:val="center"/>
              <w:rPr>
                <w:lang w:val="en-US"/>
              </w:rPr>
            </w:pPr>
          </w:p>
        </w:tc>
        <w:tc>
          <w:tcPr>
            <w:tcW w:w="884" w:type="dxa"/>
            <w:noWrap/>
            <w:vAlign w:val="center"/>
            <w:hideMark/>
          </w:tcPr>
          <w:p w14:paraId="04530D96" w14:textId="490AE394" w:rsidR="00185A24" w:rsidRPr="00185A24" w:rsidRDefault="00185A24" w:rsidP="00185A24">
            <w:pPr>
              <w:spacing w:before="60" w:after="60" w:line="240" w:lineRule="auto"/>
              <w:jc w:val="center"/>
              <w:rPr>
                <w:lang w:val="en-US"/>
              </w:rPr>
            </w:pPr>
          </w:p>
        </w:tc>
      </w:tr>
      <w:tr w:rsidR="00185A24" w:rsidRPr="00185A24" w14:paraId="234AEDB1" w14:textId="77777777" w:rsidTr="00185A24">
        <w:trPr>
          <w:trHeight w:val="300"/>
        </w:trPr>
        <w:tc>
          <w:tcPr>
            <w:tcW w:w="2619" w:type="dxa"/>
            <w:noWrap/>
            <w:vAlign w:val="center"/>
            <w:hideMark/>
          </w:tcPr>
          <w:p w14:paraId="1A109746" w14:textId="77777777" w:rsidR="00185A24" w:rsidRPr="00185A24" w:rsidRDefault="00185A24" w:rsidP="00185A24">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185A24" w:rsidRPr="00185A24" w:rsidRDefault="00185A24" w:rsidP="00185A24">
            <w:pPr>
              <w:spacing w:before="60" w:after="60" w:line="240" w:lineRule="auto"/>
              <w:jc w:val="center"/>
            </w:pPr>
            <w:r w:rsidRPr="00185A24">
              <w:t>1</w:t>
            </w:r>
          </w:p>
        </w:tc>
        <w:tc>
          <w:tcPr>
            <w:tcW w:w="884" w:type="dxa"/>
            <w:noWrap/>
            <w:vAlign w:val="center"/>
            <w:hideMark/>
          </w:tcPr>
          <w:p w14:paraId="46D856F1" w14:textId="77777777" w:rsidR="00185A24" w:rsidRPr="00185A24" w:rsidRDefault="00185A24" w:rsidP="00185A24">
            <w:pPr>
              <w:spacing w:before="60" w:after="60" w:line="240" w:lineRule="auto"/>
              <w:jc w:val="center"/>
            </w:pPr>
            <w:r w:rsidRPr="00185A24">
              <w:t>0.15</w:t>
            </w:r>
          </w:p>
        </w:tc>
        <w:tc>
          <w:tcPr>
            <w:tcW w:w="2619" w:type="dxa"/>
            <w:noWrap/>
            <w:vAlign w:val="center"/>
            <w:hideMark/>
          </w:tcPr>
          <w:p w14:paraId="748C3114" w14:textId="65E90915" w:rsidR="00185A24" w:rsidRPr="00185A24" w:rsidRDefault="00185A24" w:rsidP="00185A24">
            <w:pPr>
              <w:spacing w:before="60" w:after="60" w:line="240" w:lineRule="auto"/>
              <w:jc w:val="left"/>
              <w:rPr>
                <w:lang w:val="en-US"/>
              </w:rPr>
            </w:pPr>
          </w:p>
        </w:tc>
        <w:tc>
          <w:tcPr>
            <w:tcW w:w="884" w:type="dxa"/>
            <w:noWrap/>
            <w:vAlign w:val="center"/>
            <w:hideMark/>
          </w:tcPr>
          <w:p w14:paraId="4143C666" w14:textId="175F9604" w:rsidR="00185A24" w:rsidRPr="00185A24" w:rsidRDefault="00185A24" w:rsidP="00185A24">
            <w:pPr>
              <w:spacing w:before="60" w:after="60" w:line="240" w:lineRule="auto"/>
              <w:jc w:val="center"/>
              <w:rPr>
                <w:lang w:val="en-US"/>
              </w:rPr>
            </w:pPr>
          </w:p>
        </w:tc>
        <w:tc>
          <w:tcPr>
            <w:tcW w:w="884" w:type="dxa"/>
            <w:noWrap/>
            <w:vAlign w:val="center"/>
            <w:hideMark/>
          </w:tcPr>
          <w:p w14:paraId="601F13E4" w14:textId="41C99396" w:rsidR="00185A24" w:rsidRPr="00185A24" w:rsidRDefault="00185A24" w:rsidP="00185A24">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7777777" w:rsidR="00BD5AAC" w:rsidRPr="00BD5AAC" w:rsidRDefault="00BD5AAC" w:rsidP="00BD5AAC">
            <w:pPr>
              <w:spacing w:before="60" w:after="60" w:line="240" w:lineRule="auto"/>
              <w:jc w:val="center"/>
            </w:pPr>
            <w:r w:rsidRPr="00BD5AAC">
              <w:t>5.38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77777777" w:rsidR="00BD5AAC" w:rsidRPr="00BD5AAC" w:rsidRDefault="00BD5AAC" w:rsidP="00BD5AAC">
            <w:pPr>
              <w:spacing w:before="60" w:after="60" w:line="240" w:lineRule="auto"/>
              <w:jc w:val="center"/>
            </w:pPr>
            <w:r w:rsidRPr="00BD5AAC">
              <w:t>5.9</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77777777" w:rsidR="00BD5AAC" w:rsidRPr="00BD5AAC" w:rsidRDefault="00BD5AAC" w:rsidP="00BD5AAC">
            <w:pPr>
              <w:spacing w:before="60" w:after="60" w:line="240" w:lineRule="auto"/>
              <w:jc w:val="center"/>
            </w:pPr>
            <w:r w:rsidRPr="00BD5AAC">
              <w:t>0.67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7777777" w:rsidR="00BD5AAC" w:rsidRPr="00BD5AAC" w:rsidRDefault="00BD5AAC" w:rsidP="00BD5AAC">
            <w:pPr>
              <w:spacing w:before="60" w:after="60" w:line="240" w:lineRule="auto"/>
              <w:jc w:val="center"/>
            </w:pPr>
            <w:r w:rsidRPr="00BD5AAC">
              <w:t>1.11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77777777" w:rsidR="00BD5AAC" w:rsidRPr="00BD5AAC" w:rsidRDefault="00BD5AAC" w:rsidP="00BD5AAC">
            <w:pPr>
              <w:spacing w:before="60" w:after="60" w:line="240" w:lineRule="auto"/>
              <w:jc w:val="center"/>
            </w:pPr>
            <w:r w:rsidRPr="00BD5AAC">
              <w:t>0.27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77777777" w:rsidR="00BD5AAC" w:rsidRPr="00BD5AAC" w:rsidRDefault="00BD5AAC" w:rsidP="00BD5AAC">
            <w:pPr>
              <w:spacing w:before="60" w:after="60" w:line="240" w:lineRule="auto"/>
              <w:jc w:val="center"/>
            </w:pPr>
            <w:r w:rsidRPr="00BD5AAC">
              <w:t>0.37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77777777" w:rsidR="00BD5AAC" w:rsidRPr="00BD5AAC" w:rsidRDefault="00BD5AAC" w:rsidP="00BD5AAC">
            <w:pPr>
              <w:spacing w:before="60" w:after="60" w:line="240" w:lineRule="auto"/>
              <w:jc w:val="center"/>
            </w:pPr>
            <w:r w:rsidRPr="00BD5AAC">
              <w:t>0.27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77777777" w:rsidR="00BD5AAC" w:rsidRPr="00BD5AAC" w:rsidRDefault="00BD5AAC" w:rsidP="00BD5AAC">
            <w:pPr>
              <w:spacing w:before="60" w:after="60" w:line="240" w:lineRule="auto"/>
              <w:jc w:val="center"/>
            </w:pPr>
            <w:r w:rsidRPr="00BD5AAC">
              <w:t>0.37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77777777" w:rsidR="00BD5AAC" w:rsidRPr="00BD5AAC" w:rsidRDefault="00BD5AAC" w:rsidP="00BD5AAC">
            <w:pPr>
              <w:spacing w:before="60" w:after="60" w:line="240" w:lineRule="auto"/>
              <w:jc w:val="center"/>
            </w:pPr>
            <w:r w:rsidRPr="00BD5AAC">
              <w:t>0.27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7777777" w:rsidR="00BD5AAC" w:rsidRPr="00BD5AAC" w:rsidRDefault="00BD5AAC" w:rsidP="00BD5AAC">
            <w:pPr>
              <w:spacing w:before="60" w:after="60" w:line="240" w:lineRule="auto"/>
              <w:jc w:val="center"/>
            </w:pPr>
            <w:r w:rsidRPr="00BD5AAC">
              <w:t>0.37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77777777" w:rsidR="00BD5AAC" w:rsidRPr="00BD5AAC" w:rsidRDefault="00BD5AAC" w:rsidP="00BD5AAC">
            <w:pPr>
              <w:spacing w:before="60" w:after="60" w:line="240" w:lineRule="auto"/>
              <w:jc w:val="center"/>
            </w:pPr>
            <w:r w:rsidRPr="00BD5AAC">
              <w:t>0.13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77777777" w:rsidR="00BD5AAC" w:rsidRPr="00BD5AAC" w:rsidRDefault="00BD5AAC" w:rsidP="00BD5AAC">
            <w:pPr>
              <w:spacing w:before="60" w:after="60" w:line="240" w:lineRule="auto"/>
              <w:jc w:val="center"/>
            </w:pPr>
            <w:r w:rsidRPr="00BD5AAC">
              <w:t>0.13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354B5974" w:rsidR="007A3BF6" w:rsidRDefault="007A3BF6" w:rsidP="00BD5AAC">
      <w:pPr>
        <w:spacing w:before="360"/>
      </w:pPr>
      <w:r w:rsidRPr="007A3BF6">
        <w:t xml:space="preserve">Для </w:t>
      </w:r>
      <w:r w:rsidRPr="00C34345">
        <w:rPr>
          <w:b/>
          <w:bCs/>
          <w:i/>
          <w:iCs/>
          <w:lang w:val="en-US"/>
        </w:rPr>
        <w:t>Android</w:t>
      </w:r>
      <w:r w:rsidRPr="007A3BF6">
        <w:t xml:space="preserve"> лидирует </w:t>
      </w:r>
      <w:r w:rsidRPr="007A3BF6">
        <w:rPr>
          <w:i/>
          <w:iCs/>
          <w:lang w:val="en-US"/>
        </w:rPr>
        <w:t>Espresso</w:t>
      </w:r>
      <w:r w:rsidRPr="007A3BF6">
        <w:t xml:space="preserve"> (автоматизация </w:t>
      </w:r>
      <w:r w:rsidRPr="007A3BF6">
        <w:rPr>
          <w:i/>
          <w:iCs/>
          <w:lang w:val="en-US"/>
        </w:rPr>
        <w:t>UI</w:t>
      </w:r>
      <w:r w:rsidRPr="007A3BF6">
        <w:t xml:space="preserve">-тестов), за которым следуют </w:t>
      </w:r>
      <w:r w:rsidRPr="007A3BF6">
        <w:rPr>
          <w:i/>
          <w:iCs/>
          <w:lang w:val="en-US"/>
        </w:rPr>
        <w:t>JUnit</w:t>
      </w:r>
      <w:r w:rsidRPr="007A3BF6">
        <w:t xml:space="preserve"> (модульные тесты на </w:t>
      </w:r>
      <w:r w:rsidRPr="007A3BF6">
        <w:rPr>
          <w:i/>
          <w:iCs/>
          <w:lang w:val="en-US"/>
        </w:rPr>
        <w:t>JVM</w:t>
      </w:r>
      <w:r w:rsidRPr="007A3BF6">
        <w:t xml:space="preserve">) и </w:t>
      </w:r>
      <w:r w:rsidRPr="007A3BF6">
        <w:rPr>
          <w:i/>
          <w:iCs/>
          <w:lang w:val="en-US"/>
        </w:rPr>
        <w:t>Mockito</w:t>
      </w:r>
      <w:r w:rsidRPr="007A3BF6">
        <w:t xml:space="preserve"> (моделирование зависимостей). Отмечены упоминания </w:t>
      </w:r>
      <w:r w:rsidRPr="007A3BF6">
        <w:rPr>
          <w:i/>
          <w:iCs/>
          <w:lang w:val="en-US"/>
        </w:rPr>
        <w:t>Android</w:t>
      </w:r>
      <w:r w:rsidRPr="007A3BF6">
        <w:t xml:space="preserve"> </w:t>
      </w:r>
      <w:r w:rsidRPr="007A3BF6">
        <w:rPr>
          <w:i/>
          <w:iCs/>
          <w:lang w:val="en-US"/>
        </w:rPr>
        <w:t>Compatibility</w:t>
      </w:r>
      <w:r w:rsidRPr="007A3BF6">
        <w:t xml:space="preserve"> </w:t>
      </w:r>
      <w:r w:rsidRPr="007A3BF6">
        <w:rPr>
          <w:i/>
          <w:iCs/>
          <w:lang w:val="en-US"/>
        </w:rPr>
        <w:t>Test</w:t>
      </w:r>
      <w:r w:rsidRPr="007A3BF6">
        <w:t xml:space="preserve"> </w:t>
      </w:r>
      <w:r w:rsidRPr="007A3BF6">
        <w:rPr>
          <w:i/>
          <w:iCs/>
          <w:lang w:val="en-US"/>
        </w:rPr>
        <w:t>Suite</w:t>
      </w:r>
      <w:r w:rsidRPr="007A3BF6">
        <w:t xml:space="preserve"> </w:t>
      </w:r>
      <w:r w:rsidRPr="007A3BF6">
        <w:rPr>
          <w:i/>
          <w:iCs/>
        </w:rPr>
        <w:t>(</w:t>
      </w:r>
      <w:r w:rsidRPr="007A3BF6">
        <w:rPr>
          <w:i/>
          <w:iCs/>
          <w:lang w:val="en-US"/>
        </w:rPr>
        <w:t>CTS</w:t>
      </w:r>
      <w:r w:rsidRPr="007A3BF6">
        <w:rPr>
          <w:i/>
          <w:iCs/>
        </w:rPr>
        <w:t>)</w:t>
      </w:r>
      <w:r w:rsidRPr="007A3BF6">
        <w:t xml:space="preserve"> как платформенного набора тестов на совместимость, </w:t>
      </w:r>
      <w:r w:rsidRPr="007A3BF6">
        <w:rPr>
          <w:i/>
          <w:iCs/>
          <w:lang w:val="en-US"/>
        </w:rPr>
        <w:t>SonarQube</w:t>
      </w:r>
      <w:r w:rsidRPr="007A3BF6">
        <w:t xml:space="preserve"> как системы статического анализа и </w:t>
      </w:r>
      <w:proofErr w:type="spellStart"/>
      <w:r w:rsidRPr="007A3BF6">
        <w:rPr>
          <w:i/>
          <w:iCs/>
          <w:lang w:val="en-US"/>
        </w:rPr>
        <w:t>Robolectric</w:t>
      </w:r>
      <w:proofErr w:type="spellEnd"/>
      <w:r w:rsidRPr="007A3BF6">
        <w:t xml:space="preserve"> как среды запуска </w:t>
      </w:r>
      <w:r w:rsidRPr="007A3BF6">
        <w:rPr>
          <w:i/>
          <w:iCs/>
          <w:lang w:val="en-US"/>
        </w:rPr>
        <w:t>Android</w:t>
      </w:r>
      <w:r w:rsidRPr="007A3BF6">
        <w:t xml:space="preserve">-тестов на </w:t>
      </w:r>
      <w:r w:rsidRPr="007A3BF6">
        <w:rPr>
          <w:i/>
          <w:iCs/>
          <w:lang w:val="en-US"/>
        </w:rPr>
        <w:t>JVM</w:t>
      </w:r>
      <w:r w:rsidRPr="007A3BF6">
        <w:t xml:space="preserve">; </w:t>
      </w:r>
      <w:r w:rsidRPr="007A3BF6">
        <w:rPr>
          <w:i/>
          <w:iCs/>
          <w:lang w:val="en-US"/>
        </w:rPr>
        <w:t>Appium</w:t>
      </w:r>
      <w:r w:rsidRPr="007A3BF6">
        <w:t xml:space="preserve"> — единично. Для </w:t>
      </w:r>
      <w:r w:rsidRPr="00C34345">
        <w:rPr>
          <w:b/>
          <w:bCs/>
          <w:i/>
          <w:iCs/>
        </w:rPr>
        <w:t>iOS</w:t>
      </w:r>
      <w:r w:rsidRPr="007A3BF6">
        <w:t xml:space="preserve"> основная связка — </w:t>
      </w:r>
      <w:proofErr w:type="spellStart"/>
      <w:r w:rsidRPr="007A3BF6">
        <w:rPr>
          <w:i/>
          <w:iCs/>
        </w:rPr>
        <w:t>XCTest</w:t>
      </w:r>
      <w:proofErr w:type="spellEnd"/>
      <w:r w:rsidRPr="007A3BF6">
        <w:t xml:space="preserve"> (модульные/интеграционные тесты) и </w:t>
      </w:r>
      <w:proofErr w:type="spellStart"/>
      <w:r w:rsidRPr="007A3BF6">
        <w:rPr>
          <w:i/>
          <w:iCs/>
        </w:rPr>
        <w:t>XCUITest</w:t>
      </w:r>
      <w:proofErr w:type="spellEnd"/>
      <w:r w:rsidRPr="007A3BF6">
        <w:t xml:space="preserve"> (</w:t>
      </w:r>
      <w:r w:rsidRPr="007A3BF6">
        <w:rPr>
          <w:i/>
          <w:iCs/>
        </w:rPr>
        <w:t>UI</w:t>
      </w:r>
      <w:r w:rsidRPr="007A3BF6">
        <w:t xml:space="preserve">-тесты); дополнительно встречаются </w:t>
      </w:r>
      <w:proofErr w:type="spellStart"/>
      <w:r w:rsidRPr="007A3BF6">
        <w:rPr>
          <w:i/>
          <w:iCs/>
        </w:rPr>
        <w:t>Appium</w:t>
      </w:r>
      <w:proofErr w:type="spellEnd"/>
      <w:r w:rsidRPr="007A3BF6">
        <w:t xml:space="preserve"> (кроссплатформенная </w:t>
      </w:r>
      <w:r w:rsidRPr="007A3BF6">
        <w:rPr>
          <w:i/>
          <w:iCs/>
        </w:rPr>
        <w:t>UI</w:t>
      </w:r>
      <w:r w:rsidRPr="007A3BF6">
        <w:t xml:space="preserve">-автоматизация), </w:t>
      </w:r>
      <w:proofErr w:type="spellStart"/>
      <w:r w:rsidRPr="007A3BF6">
        <w:rPr>
          <w:i/>
          <w:iCs/>
        </w:rPr>
        <w:t>SonarQube</w:t>
      </w:r>
      <w:proofErr w:type="spellEnd"/>
      <w:r w:rsidRPr="007A3BF6">
        <w:t xml:space="preserve"> (статический анализ) и </w:t>
      </w:r>
      <w:proofErr w:type="spellStart"/>
      <w:r w:rsidRPr="007A3BF6">
        <w:rPr>
          <w:i/>
          <w:iCs/>
        </w:rPr>
        <w:t>SwiftLint</w:t>
      </w:r>
      <w:proofErr w:type="spellEnd"/>
      <w:r w:rsidRPr="007A3BF6">
        <w:t xml:space="preserve"> (линтер стиля кода </w:t>
      </w:r>
      <w:r w:rsidRPr="007A3BF6">
        <w:rPr>
          <w:i/>
          <w:iCs/>
        </w:rPr>
        <w:t>Swift</w:t>
      </w:r>
      <w:r w:rsidRPr="007A3BF6">
        <w:t xml:space="preserve">). Единичные упоминания </w:t>
      </w:r>
      <w:proofErr w:type="spellStart"/>
      <w:r w:rsidRPr="007A3BF6">
        <w:rPr>
          <w:i/>
          <w:iCs/>
        </w:rPr>
        <w:t>JUnit</w:t>
      </w:r>
      <w:proofErr w:type="spellEnd"/>
      <w:r w:rsidRPr="007A3BF6">
        <w:t xml:space="preserve"> и </w:t>
      </w:r>
      <w:proofErr w:type="spellStart"/>
      <w:r w:rsidRPr="007A3BF6">
        <w:rPr>
          <w:i/>
          <w:iCs/>
        </w:rPr>
        <w:t>Mockito</w:t>
      </w:r>
      <w:proofErr w:type="spellEnd"/>
      <w:r w:rsidRPr="007A3BF6">
        <w:t xml:space="preserve"> отражают либо включённость </w:t>
      </w:r>
      <w:r w:rsidRPr="007A3BF6">
        <w:rPr>
          <w:i/>
          <w:iCs/>
        </w:rPr>
        <w:t>JVM</w:t>
      </w:r>
      <w:r w:rsidRPr="007A3BF6">
        <w:t>-компонентов в проект, либо общекомандные подходы к тестированию вне строгой привязки к платформе. В целом обе платформы демонстрируют доминирование нативных средств тестирования при вспомогательной роли инструментов статического анализа и кроссплатформенной автоматизации.</w:t>
      </w:r>
    </w:p>
    <w:p w14:paraId="60617DDE" w14:textId="786A6FB0" w:rsidR="00706D12" w:rsidRDefault="00706D12" w:rsidP="00706D12">
      <w:pPr>
        <w:pStyle w:val="Heading2"/>
        <w:spacing w:before="360" w:after="360"/>
      </w:pPr>
      <w:r w:rsidRPr="00706D12">
        <w:lastRenderedPageBreak/>
        <w:t>Фреймворки внедрения зависимостей</w:t>
      </w:r>
    </w:p>
    <w:p w14:paraId="3E649E59" w14:textId="7C4CF9CC"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охватывает программные средства, реализующие внедрение зависимостей</w:t>
      </w:r>
      <w:r w:rsidR="001B086C">
        <w:t xml:space="preserve"> (</w:t>
      </w:r>
      <w:r w:rsidR="001B086C" w:rsidRPr="001B086C">
        <w:rPr>
          <w:i/>
          <w:iCs/>
        </w:rPr>
        <w:t>Dependency Injection</w:t>
      </w:r>
      <w:r w:rsidR="001B086C" w:rsidRPr="001B086C">
        <w:t xml:space="preserve">, </w:t>
      </w:r>
      <w:r w:rsidR="001B086C" w:rsidRPr="001B086C">
        <w:rPr>
          <w:i/>
          <w:iCs/>
        </w:rPr>
        <w:t>DI</w:t>
      </w:r>
      <w:r w:rsidR="001B086C">
        <w:t>)</w:t>
      </w:r>
      <w:r w:rsidRPr="00706D12">
        <w:t xml:space="preserve"> — приём проектирования, при котором необходимые объекту компоненты передаются извне. Такой подход снижает связность модулей, упрощает тестирование и поддерживает модульность архитектуры.</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77777777" w:rsidR="001C194E" w:rsidRPr="001C194E" w:rsidRDefault="001C194E" w:rsidP="001C194E">
            <w:pPr>
              <w:spacing w:before="60" w:after="60" w:line="240" w:lineRule="auto"/>
              <w:jc w:val="center"/>
            </w:pPr>
            <w:r w:rsidRPr="001C194E">
              <w:t>6.4</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77777777" w:rsidR="001C194E" w:rsidRPr="001C194E" w:rsidRDefault="001C194E" w:rsidP="001C194E">
            <w:pPr>
              <w:spacing w:before="60" w:after="60" w:line="240" w:lineRule="auto"/>
              <w:jc w:val="center"/>
            </w:pPr>
            <w:r w:rsidRPr="001C194E">
              <w:t>18.34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77777777" w:rsidR="001C194E" w:rsidRPr="001C194E" w:rsidRDefault="001C194E" w:rsidP="001C194E">
            <w:pPr>
              <w:spacing w:before="60" w:after="60" w:line="240" w:lineRule="auto"/>
              <w:jc w:val="center"/>
            </w:pPr>
            <w:r w:rsidRPr="001C194E">
              <w:t>4.94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77777777" w:rsidR="001C194E" w:rsidRPr="001C194E" w:rsidRDefault="001C194E" w:rsidP="001C194E">
            <w:pPr>
              <w:spacing w:before="60" w:after="60" w:line="240" w:lineRule="auto"/>
              <w:jc w:val="center"/>
            </w:pPr>
            <w:r w:rsidRPr="001C194E">
              <w:t>6.57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77777777" w:rsidR="001C194E" w:rsidRPr="001C194E" w:rsidRDefault="001C194E" w:rsidP="001C194E">
            <w:pPr>
              <w:spacing w:before="60" w:after="60" w:line="240" w:lineRule="auto"/>
              <w:jc w:val="center"/>
            </w:pPr>
            <w:r w:rsidRPr="001C194E">
              <w:t>1.45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77777777" w:rsidR="001C194E" w:rsidRPr="001C194E" w:rsidRDefault="001C194E" w:rsidP="001C194E">
            <w:pPr>
              <w:spacing w:before="60" w:after="60" w:line="240" w:lineRule="auto"/>
              <w:jc w:val="center"/>
            </w:pPr>
            <w:r w:rsidRPr="001C194E">
              <w:t>1.38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6AC31BFB" w:rsidR="001C194E" w:rsidRPr="001C194E" w:rsidRDefault="001C194E" w:rsidP="00ED4112">
            <w:pPr>
              <w:spacing w:before="60" w:after="60" w:line="240" w:lineRule="auto"/>
              <w:jc w:val="center"/>
              <w:rPr>
                <w:lang w:val="en-US"/>
              </w:rPr>
            </w:pPr>
            <w:r>
              <w:rPr>
                <w:lang w:val="en-US"/>
              </w:rPr>
              <w:t>0.27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2A3CED25" w:rsidR="001C194E" w:rsidRPr="001C194E" w:rsidRDefault="001C194E" w:rsidP="00ED4112">
            <w:pPr>
              <w:spacing w:before="60" w:after="60" w:line="240" w:lineRule="auto"/>
              <w:jc w:val="center"/>
              <w:rPr>
                <w:lang w:val="en-US"/>
              </w:rPr>
            </w:pPr>
            <w:r>
              <w:rPr>
                <w:lang w:val="en-US"/>
              </w:rPr>
              <w:t>1.11</w:t>
            </w:r>
          </w:p>
        </w:tc>
      </w:tr>
    </w:tbl>
    <w:p w14:paraId="770CD4FA" w14:textId="1569DAD2" w:rsidR="007A3BF6" w:rsidRPr="007A3BF6" w:rsidRDefault="001B086C" w:rsidP="001C194E">
      <w:pPr>
        <w:spacing w:before="360"/>
      </w:pPr>
      <w:r w:rsidRPr="001B086C">
        <w:t xml:space="preserve">Для </w:t>
      </w:r>
      <w:r w:rsidRPr="001C194E">
        <w:rPr>
          <w:b/>
          <w:bCs/>
          <w:i/>
          <w:iCs/>
        </w:rPr>
        <w:t>Android</w:t>
      </w:r>
      <w:r w:rsidRPr="001B086C">
        <w:t xml:space="preserve"> в обеих региональных группах верхние позиции занимают </w:t>
      </w:r>
      <w:r w:rsidRPr="001C194E">
        <w:rPr>
          <w:i/>
          <w:iCs/>
        </w:rPr>
        <w:t>Dagger</w:t>
      </w:r>
      <w:r w:rsidRPr="001B086C">
        <w:t xml:space="preserve"> и </w:t>
      </w:r>
      <w:proofErr w:type="spellStart"/>
      <w:r w:rsidRPr="001C194E">
        <w:rPr>
          <w:i/>
          <w:iCs/>
        </w:rPr>
        <w:t>Hilt</w:t>
      </w:r>
      <w:proofErr w:type="spellEnd"/>
      <w:r w:rsidRPr="001B086C">
        <w:t xml:space="preserve"> (</w:t>
      </w:r>
      <w:r w:rsidRPr="001C194E">
        <w:rPr>
          <w:i/>
          <w:iCs/>
        </w:rPr>
        <w:t>DI</w:t>
      </w:r>
      <w:r w:rsidRPr="001B086C">
        <w:t xml:space="preserve">-фреймворк для </w:t>
      </w:r>
      <w:r w:rsidRPr="001C194E">
        <w:rPr>
          <w:i/>
          <w:iCs/>
        </w:rPr>
        <w:t>Android</w:t>
      </w:r>
      <w:r w:rsidRPr="001B086C">
        <w:t xml:space="preserve">, основанный на </w:t>
      </w:r>
      <w:r w:rsidRPr="001C194E">
        <w:rPr>
          <w:i/>
          <w:iCs/>
        </w:rPr>
        <w:t>Dagger</w:t>
      </w:r>
      <w:r w:rsidRPr="001B086C">
        <w:t xml:space="preserve">); </w:t>
      </w:r>
      <w:r w:rsidRPr="001C194E">
        <w:rPr>
          <w:i/>
          <w:iCs/>
        </w:rPr>
        <w:t>Koin</w:t>
      </w:r>
      <w:r w:rsidRPr="001B086C">
        <w:t xml:space="preserve"> фиксируется существенно реже.</w:t>
      </w:r>
      <w:r>
        <w:t xml:space="preserve"> </w:t>
      </w:r>
      <w:r w:rsidRPr="001B086C">
        <w:t xml:space="preserve">Для </w:t>
      </w:r>
      <w:r w:rsidRPr="001C194E">
        <w:rPr>
          <w:b/>
          <w:bCs/>
          <w:i/>
          <w:iCs/>
        </w:rPr>
        <w:t>iOS</w:t>
      </w:r>
      <w:r w:rsidRPr="001B086C">
        <w:t xml:space="preserve"> отмечаются редкие упоминания </w:t>
      </w:r>
      <w:proofErr w:type="spellStart"/>
      <w:r w:rsidRPr="001C194E">
        <w:rPr>
          <w:i/>
          <w:iCs/>
        </w:rPr>
        <w:t>Swinject</w:t>
      </w:r>
      <w:proofErr w:type="spellEnd"/>
      <w:r w:rsidRPr="001B086C">
        <w:t xml:space="preserve">; иных </w:t>
      </w:r>
      <w:r w:rsidRPr="001C194E">
        <w:rPr>
          <w:i/>
          <w:iCs/>
        </w:rPr>
        <w:t>DI</w:t>
      </w:r>
      <w:r w:rsidRPr="001B086C">
        <w:t>-фреймворков в представленной выборке не выявлено.</w:t>
      </w:r>
      <w:r w:rsidR="00C12BC0">
        <w:t xml:space="preserve"> </w:t>
      </w:r>
      <w:r w:rsidR="00C12BC0" w:rsidRPr="00C12BC0">
        <w:t xml:space="preserve">В сумме наблюдается высокая концентрация в верхних позициях у </w:t>
      </w:r>
      <w:r w:rsidR="00C12BC0" w:rsidRPr="001C194E">
        <w:rPr>
          <w:i/>
          <w:iCs/>
        </w:rPr>
        <w:t>Android</w:t>
      </w:r>
      <w:r w:rsidR="00C12BC0" w:rsidRPr="00C12BC0">
        <w:t xml:space="preserve"> с доминированием стека </w:t>
      </w:r>
      <w:r w:rsidR="00C12BC0" w:rsidRPr="001C194E">
        <w:rPr>
          <w:i/>
          <w:iCs/>
        </w:rPr>
        <w:t>Dagger/</w:t>
      </w:r>
      <w:proofErr w:type="spellStart"/>
      <w:r w:rsidR="00C12BC0" w:rsidRPr="001C194E">
        <w:rPr>
          <w:i/>
          <w:iCs/>
        </w:rPr>
        <w:t>Hilt</w:t>
      </w:r>
      <w:proofErr w:type="spellEnd"/>
      <w:r w:rsidR="00C12BC0" w:rsidRPr="00C12BC0">
        <w:t xml:space="preserve"> и минимальная вариативность в </w:t>
      </w:r>
      <w:r w:rsidR="00C12BC0" w:rsidRPr="001C194E">
        <w:rPr>
          <w:i/>
          <w:iCs/>
        </w:rPr>
        <w:t>iOS</w:t>
      </w:r>
      <w:r w:rsidR="00C12BC0" w:rsidRPr="00C12BC0">
        <w:t>-</w:t>
      </w:r>
      <w:proofErr w:type="spellStart"/>
      <w:r w:rsidR="00C12BC0" w:rsidRPr="00C12BC0">
        <w:t>подвыборках</w:t>
      </w:r>
      <w:proofErr w:type="spellEnd"/>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09E80224"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охватывает средства хранения данных в мобильной разработке: встраиваемые СУБД и объектные хранилища для локального хранения данных на устройстве (например, </w:t>
      </w:r>
      <w:r w:rsidRPr="000A182D">
        <w:rPr>
          <w:i/>
          <w:iCs/>
        </w:rPr>
        <w:t>SQLite</w:t>
      </w:r>
      <w:r w:rsidRPr="000A182D">
        <w:t xml:space="preserve">, </w:t>
      </w:r>
      <w:r w:rsidRPr="000A182D">
        <w:rPr>
          <w:i/>
          <w:iCs/>
        </w:rPr>
        <w:t>Room</w:t>
      </w:r>
      <w:r w:rsidRPr="000A182D">
        <w:t xml:space="preserve">, </w:t>
      </w:r>
      <w:r w:rsidRPr="000A182D">
        <w:rPr>
          <w:i/>
          <w:iCs/>
        </w:rPr>
        <w:t>Core</w:t>
      </w:r>
      <w:r w:rsidRPr="000A182D">
        <w:t xml:space="preserve"> </w:t>
      </w:r>
      <w:r w:rsidRPr="000A182D">
        <w:rPr>
          <w:i/>
          <w:iCs/>
        </w:rPr>
        <w:t>Data</w:t>
      </w:r>
      <w:r w:rsidRPr="000A182D">
        <w:t xml:space="preserve">, </w:t>
      </w:r>
      <w:proofErr w:type="spellStart"/>
      <w:r w:rsidRPr="000A182D">
        <w:rPr>
          <w:i/>
          <w:iCs/>
        </w:rPr>
        <w:t>Realm</w:t>
      </w:r>
      <w:proofErr w:type="spellEnd"/>
      <w:r w:rsidRPr="000A182D">
        <w:t xml:space="preserve">), а также упоминания серверных/облачных СУБД и </w:t>
      </w:r>
      <w:proofErr w:type="spellStart"/>
      <w:r w:rsidRPr="000A182D">
        <w:rPr>
          <w:i/>
          <w:iCs/>
        </w:rPr>
        <w:t>NoSQL</w:t>
      </w:r>
      <w:proofErr w:type="spellEnd"/>
      <w:r w:rsidRPr="000A182D">
        <w:t>-систем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lastRenderedPageBreak/>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в контексте интеграции клиентских приложений с бэкендом.</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7C2F1B5E" w:rsidR="00906F72" w:rsidRPr="00C27202" w:rsidRDefault="00906F72" w:rsidP="00906F72">
      <w:pPr>
        <w:spacing w:line="240" w:lineRule="auto"/>
        <w:jc w:val="left"/>
      </w:pPr>
      <w:r w:rsidRPr="00D7663D">
        <w:rPr>
          <w:b/>
          <w:bCs/>
        </w:rPr>
        <w:t xml:space="preserve">Таблица </w:t>
      </w:r>
      <w:r>
        <w:rPr>
          <w:b/>
          <w:bCs/>
        </w:rPr>
        <w:t>4</w:t>
      </w:r>
      <w:r>
        <w:rPr>
          <w:b/>
          <w:bCs/>
        </w:rPr>
        <w:t>7</w:t>
      </w:r>
      <w:r>
        <w:rPr>
          <w:b/>
          <w:bCs/>
        </w:rPr>
        <w:t>.</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77777777" w:rsidR="004B594A" w:rsidRPr="004B594A" w:rsidRDefault="004B594A" w:rsidP="004B594A">
            <w:pPr>
              <w:spacing w:before="60" w:after="60" w:line="240" w:lineRule="auto"/>
              <w:jc w:val="left"/>
            </w:pPr>
            <w:r w:rsidRPr="004B594A">
              <w:t>7.85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77777777" w:rsidR="004B594A" w:rsidRPr="004B594A" w:rsidRDefault="004B594A" w:rsidP="004B594A">
            <w:pPr>
              <w:spacing w:before="60" w:after="60" w:line="240" w:lineRule="auto"/>
              <w:jc w:val="left"/>
            </w:pPr>
            <w:r w:rsidRPr="004B594A">
              <w:t>7.96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77777777" w:rsidR="004B594A" w:rsidRPr="004B594A" w:rsidRDefault="004B594A" w:rsidP="004B594A">
            <w:pPr>
              <w:spacing w:before="60" w:after="60" w:line="240" w:lineRule="auto"/>
              <w:jc w:val="left"/>
            </w:pPr>
            <w:r w:rsidRPr="004B594A">
              <w:t>4.51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77777777" w:rsidR="004B594A" w:rsidRPr="004B594A" w:rsidRDefault="004B594A" w:rsidP="004B594A">
            <w:pPr>
              <w:spacing w:before="60" w:after="60" w:line="240" w:lineRule="auto"/>
              <w:jc w:val="left"/>
            </w:pPr>
            <w:r w:rsidRPr="004B594A">
              <w:t>2.77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77777777" w:rsidR="004B594A" w:rsidRPr="004B594A" w:rsidRDefault="004B594A" w:rsidP="004B594A">
            <w:pPr>
              <w:spacing w:before="60" w:after="60" w:line="240" w:lineRule="auto"/>
              <w:jc w:val="left"/>
            </w:pPr>
            <w:r w:rsidRPr="004B594A">
              <w:t>1.16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77777777" w:rsidR="004B594A" w:rsidRPr="004B594A" w:rsidRDefault="004B594A" w:rsidP="004B594A">
            <w:pPr>
              <w:spacing w:before="60" w:after="60" w:line="240" w:lineRule="auto"/>
              <w:jc w:val="left"/>
            </w:pPr>
            <w:r w:rsidRPr="004B594A">
              <w:t>1.73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77777777" w:rsidR="004B594A" w:rsidRPr="004B594A" w:rsidRDefault="004B594A" w:rsidP="004B594A">
            <w:pPr>
              <w:spacing w:before="60" w:after="60" w:line="240" w:lineRule="auto"/>
              <w:jc w:val="left"/>
            </w:pPr>
            <w:r w:rsidRPr="004B594A">
              <w:t>0.73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77777777" w:rsidR="004B594A" w:rsidRPr="004B594A" w:rsidRDefault="004B594A" w:rsidP="004B594A">
            <w:pPr>
              <w:spacing w:before="60" w:after="60" w:line="240" w:lineRule="auto"/>
              <w:jc w:val="left"/>
            </w:pPr>
            <w:r w:rsidRPr="004B594A">
              <w:t>1.38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77777777" w:rsidR="004B594A" w:rsidRPr="004B594A" w:rsidRDefault="004B594A" w:rsidP="004B594A">
            <w:pPr>
              <w:spacing w:before="60" w:after="60" w:line="240" w:lineRule="auto"/>
              <w:jc w:val="left"/>
            </w:pPr>
            <w:r w:rsidRPr="004B594A">
              <w:t>0.44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77777777" w:rsidR="004B594A" w:rsidRPr="004B594A" w:rsidRDefault="004B594A" w:rsidP="004B594A">
            <w:pPr>
              <w:spacing w:before="60" w:after="60" w:line="240" w:lineRule="auto"/>
              <w:jc w:val="left"/>
            </w:pPr>
            <w:r w:rsidRPr="004B594A">
              <w:t>0.35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77777777" w:rsidR="004B594A" w:rsidRPr="004B594A" w:rsidRDefault="004B594A" w:rsidP="004B594A">
            <w:pPr>
              <w:spacing w:before="60" w:after="60" w:line="240" w:lineRule="auto"/>
              <w:jc w:val="left"/>
            </w:pPr>
            <w:r w:rsidRPr="004B594A">
              <w:t>0.15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77777777" w:rsidR="004B594A" w:rsidRPr="004B594A" w:rsidRDefault="004B594A" w:rsidP="004B594A">
            <w:pPr>
              <w:spacing w:before="60" w:after="60" w:line="240" w:lineRule="auto"/>
              <w:jc w:val="left"/>
            </w:pPr>
            <w:r w:rsidRPr="004B594A">
              <w:t>0.35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w:t>
      </w:r>
      <w:r>
        <w:rPr>
          <w:b/>
          <w:bCs/>
        </w:rPr>
        <w:t>8</w:t>
      </w:r>
      <w:r>
        <w:rPr>
          <w:b/>
          <w:bCs/>
        </w:rPr>
        <w:t>.</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77777777" w:rsidR="004B594A" w:rsidRPr="004B594A" w:rsidRDefault="004B594A" w:rsidP="004B594A">
            <w:pPr>
              <w:spacing w:before="60" w:after="60" w:line="240" w:lineRule="auto"/>
              <w:jc w:val="left"/>
            </w:pPr>
            <w:r w:rsidRPr="004B594A">
              <w:t>13.73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77777777" w:rsidR="004B594A" w:rsidRPr="004B594A" w:rsidRDefault="004B594A" w:rsidP="004B594A">
            <w:pPr>
              <w:spacing w:before="60" w:after="60" w:line="240" w:lineRule="auto"/>
              <w:jc w:val="left"/>
            </w:pPr>
            <w:r w:rsidRPr="004B594A">
              <w:t>19.56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7777777" w:rsidR="004B594A" w:rsidRPr="004B594A" w:rsidRDefault="004B594A" w:rsidP="004B594A">
            <w:pPr>
              <w:spacing w:before="60" w:after="60" w:line="240" w:lineRule="auto"/>
              <w:jc w:val="left"/>
            </w:pPr>
            <w:r w:rsidRPr="004B594A">
              <w:t>3.77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77777777" w:rsidR="004B594A" w:rsidRPr="004B594A" w:rsidRDefault="004B594A" w:rsidP="004B594A">
            <w:pPr>
              <w:spacing w:before="60" w:after="60" w:line="240" w:lineRule="auto"/>
              <w:jc w:val="left"/>
            </w:pPr>
            <w:r w:rsidRPr="004B594A">
              <w:t>3.69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77777777" w:rsidR="004B594A" w:rsidRPr="004B594A" w:rsidRDefault="004B594A" w:rsidP="004B594A">
            <w:pPr>
              <w:spacing w:before="60" w:after="60" w:line="240" w:lineRule="auto"/>
              <w:jc w:val="left"/>
            </w:pPr>
            <w:r w:rsidRPr="004B594A">
              <w:t>2.29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77777777" w:rsidR="004B594A" w:rsidRPr="004B594A" w:rsidRDefault="004B594A" w:rsidP="004B594A">
            <w:pPr>
              <w:spacing w:before="60" w:after="60" w:line="240" w:lineRule="auto"/>
              <w:jc w:val="left"/>
            </w:pPr>
            <w:r w:rsidRPr="004B594A">
              <w:t>3.32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77777777" w:rsidR="004B594A" w:rsidRPr="004B594A" w:rsidRDefault="004B594A" w:rsidP="004B594A">
            <w:pPr>
              <w:spacing w:before="60" w:after="60" w:line="240" w:lineRule="auto"/>
              <w:jc w:val="left"/>
            </w:pPr>
            <w:r w:rsidRPr="004B594A">
              <w:t>0.54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77777777" w:rsidR="004B594A" w:rsidRPr="004B594A" w:rsidRDefault="004B594A" w:rsidP="004B594A">
            <w:pPr>
              <w:spacing w:before="60" w:after="60" w:line="240" w:lineRule="auto"/>
              <w:jc w:val="left"/>
            </w:pPr>
            <w:r w:rsidRPr="004B594A">
              <w:t>2.58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77777777" w:rsidR="004B594A" w:rsidRPr="004B594A" w:rsidRDefault="004B594A" w:rsidP="004B594A">
            <w:pPr>
              <w:spacing w:before="60" w:after="60" w:line="240" w:lineRule="auto"/>
              <w:jc w:val="left"/>
            </w:pPr>
            <w:r w:rsidRPr="004B594A">
              <w:t>0.27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77777777" w:rsidR="004B594A" w:rsidRPr="004B594A" w:rsidRDefault="004B594A" w:rsidP="004B594A">
            <w:pPr>
              <w:spacing w:before="60" w:after="60" w:line="240" w:lineRule="auto"/>
              <w:jc w:val="left"/>
            </w:pPr>
            <w:r w:rsidRPr="004B594A">
              <w:t>2.21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77777777" w:rsidR="004B594A" w:rsidRPr="004B594A" w:rsidRDefault="004B594A" w:rsidP="004B594A">
            <w:pPr>
              <w:spacing w:before="60" w:after="60" w:line="240" w:lineRule="auto"/>
              <w:jc w:val="left"/>
            </w:pPr>
            <w:r w:rsidRPr="004B594A">
              <w:t>0.13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7777777" w:rsidR="004B594A" w:rsidRPr="004B594A" w:rsidRDefault="004B594A" w:rsidP="004B594A">
            <w:pPr>
              <w:spacing w:before="60" w:after="60" w:line="240" w:lineRule="auto"/>
              <w:jc w:val="left"/>
            </w:pPr>
            <w:r w:rsidRPr="004B594A">
              <w:t>1.85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77777777" w:rsidR="004B594A" w:rsidRPr="004B594A" w:rsidRDefault="004B594A" w:rsidP="004B594A">
            <w:pPr>
              <w:spacing w:before="60" w:after="60" w:line="240" w:lineRule="auto"/>
              <w:jc w:val="left"/>
            </w:pPr>
            <w:r w:rsidRPr="004B594A">
              <w:t>0.13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7777777" w:rsidR="004B594A" w:rsidRPr="004B594A" w:rsidRDefault="004B594A" w:rsidP="004B594A">
            <w:pPr>
              <w:spacing w:before="60" w:after="60" w:line="240" w:lineRule="auto"/>
              <w:jc w:val="left"/>
            </w:pPr>
            <w:r w:rsidRPr="004B594A">
              <w:t>0.74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77777777" w:rsidR="004B594A" w:rsidRPr="004B594A" w:rsidRDefault="004B594A" w:rsidP="004B594A">
            <w:pPr>
              <w:spacing w:before="60" w:after="60" w:line="240" w:lineRule="auto"/>
              <w:jc w:val="left"/>
            </w:pPr>
            <w:r w:rsidRPr="004B594A">
              <w:t>0.74</w:t>
            </w:r>
          </w:p>
        </w:tc>
      </w:tr>
    </w:tbl>
    <w:p w14:paraId="4F34AD34" w14:textId="15DA19F4" w:rsidR="000A182D" w:rsidRPr="000A182D" w:rsidRDefault="000A182D" w:rsidP="00906F72">
      <w:pPr>
        <w:spacing w:before="360"/>
      </w:pPr>
      <w:r w:rsidRPr="000A182D">
        <w:t xml:space="preserve">Для </w:t>
      </w:r>
      <w:r w:rsidRPr="000A182D">
        <w:rPr>
          <w:b/>
          <w:bCs/>
          <w:i/>
          <w:iCs/>
        </w:rPr>
        <w:t>Android</w:t>
      </w:r>
      <w:r w:rsidRPr="000A182D">
        <w:t xml:space="preserve"> лидирует </w:t>
      </w:r>
      <w:r w:rsidRPr="000A182D">
        <w:rPr>
          <w:i/>
          <w:iCs/>
        </w:rPr>
        <w:t>Room</w:t>
      </w:r>
      <w:r w:rsidRPr="000A182D">
        <w:t xml:space="preserve"> (рекомендуемая </w:t>
      </w:r>
      <w:r w:rsidRPr="000A182D">
        <w:rPr>
          <w:i/>
          <w:iCs/>
        </w:rPr>
        <w:t>Google</w:t>
      </w:r>
      <w:r w:rsidRPr="000A182D">
        <w:t xml:space="preserve"> надстройка над </w:t>
      </w:r>
      <w:r w:rsidRPr="000A182D">
        <w:rPr>
          <w:i/>
          <w:iCs/>
        </w:rPr>
        <w:t>SQLite</w:t>
      </w:r>
      <w:r w:rsidRPr="000A182D">
        <w:t xml:space="preserve">), далее следует </w:t>
      </w:r>
      <w:r w:rsidRPr="000A182D">
        <w:rPr>
          <w:i/>
          <w:iCs/>
        </w:rPr>
        <w:t>SQLite</w:t>
      </w:r>
      <w:r w:rsidRPr="000A182D">
        <w:t xml:space="preserve"> как базовая встраиваемая СУБД; </w:t>
      </w:r>
      <w:proofErr w:type="spellStart"/>
      <w:r w:rsidRPr="000A182D">
        <w:rPr>
          <w:i/>
          <w:iCs/>
        </w:rPr>
        <w:t>Realm</w:t>
      </w:r>
      <w:proofErr w:type="spellEnd"/>
      <w:r w:rsidRPr="000A182D">
        <w:t xml:space="preserve"> встречается реже как объектное хранилище. Упоминания </w:t>
      </w:r>
      <w:proofErr w:type="spellStart"/>
      <w:r w:rsidRPr="000A182D">
        <w:rPr>
          <w:i/>
          <w:iCs/>
        </w:rPr>
        <w:t>NoSQL</w:t>
      </w:r>
      <w:proofErr w:type="spellEnd"/>
      <w:r w:rsidRPr="000A182D">
        <w:t xml:space="preserve"> и серверных СУБД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носят эпизодический характер</w:t>
      </w:r>
      <w:r>
        <w:t xml:space="preserve">. </w:t>
      </w:r>
      <w:r w:rsidRPr="000A182D">
        <w:t xml:space="preserve">Для </w:t>
      </w:r>
      <w:r w:rsidRPr="000A182D">
        <w:rPr>
          <w:b/>
          <w:bCs/>
          <w:i/>
          <w:iCs/>
        </w:rPr>
        <w:t>iOS</w:t>
      </w:r>
      <w:r w:rsidRPr="000A182D">
        <w:t xml:space="preserve"> доминирует </w:t>
      </w:r>
      <w:r w:rsidRPr="000A182D">
        <w:rPr>
          <w:i/>
          <w:iCs/>
        </w:rPr>
        <w:t>Core</w:t>
      </w:r>
      <w:r w:rsidRPr="000A182D">
        <w:t xml:space="preserve"> </w:t>
      </w:r>
      <w:r w:rsidRPr="000A182D">
        <w:rPr>
          <w:i/>
          <w:iCs/>
        </w:rPr>
        <w:t>Data</w:t>
      </w:r>
      <w:r w:rsidRPr="000A182D">
        <w:t xml:space="preserve"> (стандартная технология </w:t>
      </w:r>
      <w:r w:rsidRPr="000A182D">
        <w:rPr>
          <w:i/>
          <w:iCs/>
        </w:rPr>
        <w:t>Apple</w:t>
      </w:r>
      <w:r w:rsidRPr="000A182D">
        <w:t xml:space="preserve"> для управления объектной моделью и хранением данных), далее фиксируются </w:t>
      </w:r>
      <w:proofErr w:type="spellStart"/>
      <w:r w:rsidRPr="000A182D">
        <w:rPr>
          <w:i/>
          <w:iCs/>
        </w:rPr>
        <w:t>Realm</w:t>
      </w:r>
      <w:proofErr w:type="spellEnd"/>
      <w:r w:rsidRPr="000A182D">
        <w:t xml:space="preserve"> и </w:t>
      </w:r>
      <w:r w:rsidRPr="000A182D">
        <w:rPr>
          <w:i/>
          <w:iCs/>
        </w:rPr>
        <w:t>SQLite</w:t>
      </w:r>
      <w:r w:rsidRPr="000A182D">
        <w:t>; упоминания серверных 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xml:space="preserve">) присутствуют точечно. В целом для обеих платформ характерна высокая концентрация вокруг </w:t>
      </w:r>
      <w:r w:rsidRPr="000A182D">
        <w:lastRenderedPageBreak/>
        <w:t>нативных/встраиваемых средств локального хранения данных и «длинный хвост» редких упоминаний серверных СУБД</w:t>
      </w:r>
      <w:r>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Default="00674468" w:rsidP="00285658">
      <w:pPr>
        <w:rPr>
          <w:lang w:val="en-US"/>
        </w:rPr>
      </w:pPr>
      <w:r w:rsidRPr="00674468">
        <w:t>Категория</w:t>
      </w:r>
      <w:r w:rsidRPr="00674468">
        <w:t xml:space="preserve">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Pr>
          <w:lang w:val="en-US"/>
        </w:rPr>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77777777" w:rsidR="000560FE" w:rsidRPr="000560FE" w:rsidRDefault="000560FE" w:rsidP="000560FE">
            <w:pPr>
              <w:spacing w:before="60" w:after="60" w:line="240" w:lineRule="auto"/>
              <w:jc w:val="center"/>
            </w:pPr>
            <w:r w:rsidRPr="000560FE">
              <w:t>26.31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77777777" w:rsidR="000560FE" w:rsidRPr="000560FE" w:rsidRDefault="000560FE" w:rsidP="000560FE">
            <w:pPr>
              <w:spacing w:before="60" w:after="60" w:line="240" w:lineRule="auto"/>
              <w:jc w:val="center"/>
            </w:pPr>
            <w:r w:rsidRPr="000560FE">
              <w:t>38.41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7777777" w:rsidR="000560FE" w:rsidRPr="000560FE" w:rsidRDefault="000560FE" w:rsidP="000560FE">
            <w:pPr>
              <w:spacing w:before="60" w:after="60" w:line="240" w:lineRule="auto"/>
              <w:jc w:val="center"/>
            </w:pPr>
            <w:r w:rsidRPr="000560FE">
              <w:t>1.6</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77777777" w:rsidR="000560FE" w:rsidRPr="000560FE" w:rsidRDefault="000560FE" w:rsidP="000560FE">
            <w:pPr>
              <w:spacing w:before="60" w:after="60" w:line="240" w:lineRule="auto"/>
              <w:jc w:val="center"/>
            </w:pPr>
            <w:r w:rsidRPr="000560FE">
              <w:t>2.42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77777777" w:rsidR="000560FE" w:rsidRPr="000560FE" w:rsidRDefault="000560FE" w:rsidP="000560FE">
            <w:pPr>
              <w:spacing w:before="60" w:after="60" w:line="240" w:lineRule="auto"/>
              <w:jc w:val="center"/>
            </w:pPr>
            <w:r w:rsidRPr="000560FE">
              <w:t>1.02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77777777" w:rsidR="000560FE" w:rsidRPr="000560FE" w:rsidRDefault="000560FE" w:rsidP="000560FE">
            <w:pPr>
              <w:spacing w:before="60" w:after="60" w:line="240" w:lineRule="auto"/>
              <w:jc w:val="center"/>
            </w:pPr>
            <w:r w:rsidRPr="000560FE">
              <w:t>1.38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77777777" w:rsidR="000560FE" w:rsidRPr="000560FE" w:rsidRDefault="000560FE" w:rsidP="000560FE">
            <w:pPr>
              <w:spacing w:before="60" w:after="60" w:line="240" w:lineRule="auto"/>
              <w:jc w:val="center"/>
            </w:pPr>
            <w:r w:rsidRPr="000560FE">
              <w:t>0.58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7777777" w:rsidR="000560FE" w:rsidRPr="000560FE" w:rsidRDefault="000560FE" w:rsidP="000560FE">
            <w:pPr>
              <w:spacing w:before="60" w:after="60" w:line="240" w:lineRule="auto"/>
              <w:jc w:val="center"/>
            </w:pPr>
            <w:r w:rsidRPr="000560FE">
              <w:t>1.04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77777777" w:rsidR="000560FE" w:rsidRPr="000560FE" w:rsidRDefault="000560FE" w:rsidP="000560FE">
            <w:pPr>
              <w:spacing w:before="60" w:after="60" w:line="240" w:lineRule="auto"/>
              <w:jc w:val="center"/>
            </w:pPr>
            <w:r w:rsidRPr="000560FE">
              <w:t>0.58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77777777" w:rsidR="000560FE" w:rsidRPr="000560FE" w:rsidRDefault="000560FE" w:rsidP="000560FE">
            <w:pPr>
              <w:spacing w:before="60" w:after="60" w:line="240" w:lineRule="auto"/>
              <w:jc w:val="center"/>
            </w:pPr>
            <w:r w:rsidRPr="000560FE">
              <w:t>0.35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77777777" w:rsidR="000560FE" w:rsidRPr="000560FE" w:rsidRDefault="000560FE" w:rsidP="000560FE">
            <w:pPr>
              <w:spacing w:before="60" w:after="60" w:line="240" w:lineRule="auto"/>
              <w:jc w:val="center"/>
            </w:pPr>
            <w:r w:rsidRPr="000560FE">
              <w:t>0.58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77777777" w:rsidR="000560FE" w:rsidRPr="000560FE" w:rsidRDefault="000560FE" w:rsidP="000560FE">
            <w:pPr>
              <w:spacing w:before="60" w:after="60" w:line="240" w:lineRule="auto"/>
              <w:jc w:val="center"/>
            </w:pPr>
            <w:r w:rsidRPr="000560FE">
              <w:t>0.35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77777777" w:rsidR="000560FE" w:rsidRPr="000560FE" w:rsidRDefault="000560FE" w:rsidP="000560FE">
            <w:pPr>
              <w:spacing w:before="60" w:after="60" w:line="240" w:lineRule="auto"/>
              <w:jc w:val="center"/>
            </w:pPr>
            <w:r w:rsidRPr="000560FE">
              <w:t>0.44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77777777" w:rsidR="000560FE" w:rsidRPr="000560FE" w:rsidRDefault="000560FE" w:rsidP="000560FE">
            <w:pPr>
              <w:spacing w:before="60" w:after="60" w:line="240" w:lineRule="auto"/>
              <w:jc w:val="center"/>
            </w:pPr>
            <w:r w:rsidRPr="000560FE">
              <w:t>0.35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77777777" w:rsidR="000560FE" w:rsidRPr="000560FE" w:rsidRDefault="000560FE" w:rsidP="000560FE">
            <w:pPr>
              <w:spacing w:before="60" w:after="60" w:line="240" w:lineRule="auto"/>
              <w:jc w:val="center"/>
            </w:pPr>
            <w:r w:rsidRPr="000560FE">
              <w:t>0.44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77777777" w:rsidR="000560FE" w:rsidRPr="000560FE" w:rsidRDefault="000560FE" w:rsidP="000560FE">
            <w:pPr>
              <w:spacing w:before="60" w:after="60" w:line="240" w:lineRule="auto"/>
              <w:jc w:val="center"/>
            </w:pPr>
            <w:r w:rsidRPr="000560FE">
              <w:t>0.29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16AE855A" w:rsidR="00674468" w:rsidRPr="000560FE" w:rsidRDefault="000560FE" w:rsidP="000560FE">
      <w:pPr>
        <w:spacing w:before="360"/>
      </w:pPr>
      <w:r w:rsidRPr="000560FE">
        <w:t xml:space="preserve">Для </w:t>
      </w:r>
      <w:r w:rsidRPr="000560FE">
        <w:rPr>
          <w:b/>
          <w:bCs/>
          <w:i/>
          <w:iCs/>
          <w:lang w:val="en-US"/>
        </w:rPr>
        <w:t>Android</w:t>
      </w:r>
      <w:r w:rsidRPr="000560FE">
        <w:t xml:space="preserve"> отмечается выраженная концентрация на </w:t>
      </w:r>
      <w:r w:rsidRPr="000560FE">
        <w:rPr>
          <w:i/>
          <w:iCs/>
          <w:lang w:val="en-US"/>
        </w:rPr>
        <w:t>Android</w:t>
      </w:r>
      <w:r w:rsidRPr="000560FE">
        <w:t xml:space="preserve"> </w:t>
      </w:r>
      <w:r w:rsidRPr="000560FE">
        <w:rPr>
          <w:i/>
          <w:iCs/>
          <w:lang w:val="en-US"/>
        </w:rPr>
        <w:t>SDK</w:t>
      </w:r>
      <w:r w:rsidRPr="000560FE">
        <w:t>, стабильно занимающем первую позицию во всех группах. Вспомогательные компоненты представлены точечно: платформенные слои (</w:t>
      </w:r>
      <w:r w:rsidRPr="000560FE">
        <w:rPr>
          <w:i/>
          <w:iCs/>
          <w:lang w:val="en-US"/>
        </w:rPr>
        <w:t>HAL</w:t>
      </w:r>
      <w:r w:rsidRPr="000560FE">
        <w:t xml:space="preserve">, </w:t>
      </w:r>
      <w:r w:rsidRPr="000560FE">
        <w:rPr>
          <w:i/>
          <w:iCs/>
          <w:lang w:val="en-US"/>
        </w:rPr>
        <w:t>AOSP</w:t>
      </w:r>
      <w:r w:rsidRPr="000560FE">
        <w:t>), среды для устройств (</w:t>
      </w:r>
      <w:r w:rsidRPr="000560FE">
        <w:rPr>
          <w:i/>
          <w:iCs/>
          <w:lang w:val="en-US"/>
        </w:rPr>
        <w:t>Android</w:t>
      </w:r>
      <w:r w:rsidRPr="000560FE">
        <w:t xml:space="preserve"> </w:t>
      </w:r>
      <w:r w:rsidRPr="000560FE">
        <w:rPr>
          <w:i/>
          <w:iCs/>
          <w:lang w:val="en-US"/>
        </w:rPr>
        <w:t>Auto</w:t>
      </w:r>
      <w:r w:rsidRPr="000560FE">
        <w:t xml:space="preserve">, </w:t>
      </w:r>
      <w:r w:rsidRPr="000560FE">
        <w:rPr>
          <w:i/>
          <w:iCs/>
          <w:lang w:val="en-US"/>
        </w:rPr>
        <w:t>Android</w:t>
      </w:r>
      <w:r w:rsidRPr="000560FE">
        <w:t xml:space="preserve"> </w:t>
      </w:r>
      <w:r w:rsidRPr="000560FE">
        <w:rPr>
          <w:i/>
          <w:iCs/>
          <w:lang w:val="en-US"/>
        </w:rPr>
        <w:t>TV</w:t>
      </w:r>
      <w:r w:rsidRPr="000560FE">
        <w:t xml:space="preserve">, </w:t>
      </w:r>
      <w:r w:rsidRPr="000560FE">
        <w:rPr>
          <w:i/>
          <w:iCs/>
          <w:lang w:val="en-US"/>
        </w:rPr>
        <w:t>Fire</w:t>
      </w:r>
      <w:r w:rsidRPr="000560FE">
        <w:t xml:space="preserve"> </w:t>
      </w:r>
      <w:r w:rsidRPr="000560FE">
        <w:rPr>
          <w:i/>
          <w:iCs/>
          <w:lang w:val="en-US"/>
        </w:rPr>
        <w:t>TV</w:t>
      </w:r>
      <w:r w:rsidRPr="000560FE">
        <w:t xml:space="preserve">), а также </w:t>
      </w:r>
      <w:proofErr w:type="spellStart"/>
      <w:r w:rsidRPr="000560FE">
        <w:rPr>
          <w:i/>
          <w:iCs/>
          <w:lang w:val="en-US"/>
        </w:rPr>
        <w:t>ExoPlayer</w:t>
      </w:r>
      <w:proofErr w:type="spellEnd"/>
      <w:r w:rsidRPr="000560FE">
        <w:t xml:space="preserve">, </w:t>
      </w:r>
      <w:proofErr w:type="spellStart"/>
      <w:r w:rsidRPr="000560FE">
        <w:rPr>
          <w:i/>
          <w:iCs/>
          <w:lang w:val="en-US"/>
        </w:rPr>
        <w:t>ARCore</w:t>
      </w:r>
      <w:proofErr w:type="spellEnd"/>
      <w:r w:rsidRPr="000560FE">
        <w:t xml:space="preserve"> и </w:t>
      </w:r>
      <w:r w:rsidRPr="000560FE">
        <w:rPr>
          <w:i/>
          <w:iCs/>
          <w:lang w:val="en-US"/>
        </w:rPr>
        <w:t>Google</w:t>
      </w:r>
      <w:r w:rsidRPr="000560FE">
        <w:t xml:space="preserve"> </w:t>
      </w:r>
      <w:r w:rsidRPr="000560FE">
        <w:rPr>
          <w:i/>
          <w:iCs/>
          <w:lang w:val="en-US"/>
        </w:rPr>
        <w:t>Play</w:t>
      </w:r>
      <w:r w:rsidRPr="000560FE">
        <w:t xml:space="preserve"> </w:t>
      </w:r>
      <w:r w:rsidRPr="000560FE">
        <w:rPr>
          <w:i/>
          <w:iCs/>
          <w:lang w:val="en-US"/>
        </w:rPr>
        <w:t>Services</w:t>
      </w:r>
      <w:r w:rsidRPr="000560FE">
        <w:t>.</w:t>
      </w:r>
      <w:r w:rsidRPr="000560FE">
        <w:t xml:space="preserve"> </w:t>
      </w:r>
      <w:r w:rsidRPr="000560FE">
        <w:t>Вне лидера наблюдается «длинный хвост» без атипичных всплесков.</w:t>
      </w:r>
    </w:p>
    <w:p w14:paraId="0082B2AB" w14:textId="01B0B794" w:rsidR="00674468" w:rsidRPr="000560FE" w:rsidRDefault="008E3331" w:rsidP="008E3331">
      <w:pPr>
        <w:pStyle w:val="Heading2"/>
        <w:spacing w:before="360" w:after="360"/>
      </w:pPr>
      <w:r w:rsidRPr="008E3331">
        <w:lastRenderedPageBreak/>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3DEB06B1" w:rsidR="00766219" w:rsidRPr="00766219" w:rsidRDefault="00766219" w:rsidP="00766219">
      <w:pPr>
        <w:spacing w:line="240" w:lineRule="auto"/>
        <w:jc w:val="left"/>
        <w:rPr>
          <w:b/>
          <w:bCs/>
        </w:rPr>
      </w:pPr>
      <w:r w:rsidRPr="00D7663D">
        <w:rPr>
          <w:b/>
          <w:bCs/>
        </w:rPr>
        <w:t xml:space="preserve">Таблица </w:t>
      </w:r>
      <w:r>
        <w:rPr>
          <w:b/>
          <w:bCs/>
        </w:rPr>
        <w:t>4</w:t>
      </w:r>
      <w:r w:rsidRPr="00766219">
        <w:rPr>
          <w:b/>
          <w:bCs/>
        </w:rPr>
        <w:t>9</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77777777" w:rsidR="00766219" w:rsidRPr="00766219" w:rsidRDefault="00766219" w:rsidP="00766219">
            <w:pPr>
              <w:spacing w:before="60" w:after="60" w:line="240" w:lineRule="auto"/>
              <w:jc w:val="center"/>
            </w:pPr>
            <w:r w:rsidRPr="00766219">
              <w:t>4.71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77777777" w:rsidR="00766219" w:rsidRPr="00766219" w:rsidRDefault="00766219" w:rsidP="00766219">
            <w:pPr>
              <w:spacing w:before="60" w:after="60" w:line="240" w:lineRule="auto"/>
              <w:jc w:val="center"/>
            </w:pPr>
            <w:r w:rsidRPr="00766219">
              <w:t>7.75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77777777" w:rsidR="00766219" w:rsidRPr="00766219" w:rsidRDefault="00766219" w:rsidP="00766219">
            <w:pPr>
              <w:spacing w:before="60" w:after="60" w:line="240" w:lineRule="auto"/>
              <w:jc w:val="center"/>
            </w:pPr>
            <w:r w:rsidRPr="00766219">
              <w:t>4.58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77777777" w:rsidR="00766219" w:rsidRPr="00766219" w:rsidRDefault="00766219" w:rsidP="00766219">
            <w:pPr>
              <w:spacing w:before="60" w:after="60" w:line="240" w:lineRule="auto"/>
              <w:jc w:val="center"/>
            </w:pPr>
            <w:r w:rsidRPr="00766219">
              <w:t>1.48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77777777" w:rsidR="00766219" w:rsidRPr="00766219" w:rsidRDefault="00766219" w:rsidP="00766219">
            <w:pPr>
              <w:spacing w:before="60" w:after="60" w:line="240" w:lineRule="auto"/>
              <w:jc w:val="center"/>
            </w:pPr>
            <w:r w:rsidRPr="00766219">
              <w:t>4.17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77777777" w:rsidR="00766219" w:rsidRPr="00766219" w:rsidRDefault="00766219" w:rsidP="00766219">
            <w:pPr>
              <w:spacing w:before="60" w:after="60" w:line="240" w:lineRule="auto"/>
              <w:jc w:val="center"/>
            </w:pPr>
            <w:r w:rsidRPr="00766219">
              <w:t>1.48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77777777" w:rsidR="00766219" w:rsidRPr="00766219" w:rsidRDefault="00766219" w:rsidP="00766219">
            <w:pPr>
              <w:spacing w:before="60" w:after="60" w:line="240" w:lineRule="auto"/>
              <w:jc w:val="center"/>
            </w:pPr>
            <w:r w:rsidRPr="00766219">
              <w:t>1.35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77777777" w:rsidR="00766219" w:rsidRPr="00766219" w:rsidRDefault="00766219" w:rsidP="00766219">
            <w:pPr>
              <w:spacing w:before="60" w:after="60" w:line="240" w:lineRule="auto"/>
              <w:jc w:val="center"/>
            </w:pPr>
            <w:r w:rsidRPr="00766219">
              <w:t>1.48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77777777" w:rsidR="00766219" w:rsidRPr="00766219" w:rsidRDefault="00766219" w:rsidP="00766219">
            <w:pPr>
              <w:spacing w:before="60" w:after="60" w:line="240" w:lineRule="auto"/>
              <w:jc w:val="center"/>
            </w:pPr>
            <w:r w:rsidRPr="00766219">
              <w:t>1.21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77777777" w:rsidR="00766219" w:rsidRPr="00766219" w:rsidRDefault="00766219" w:rsidP="00766219">
            <w:pPr>
              <w:spacing w:before="60" w:after="60" w:line="240" w:lineRule="auto"/>
              <w:jc w:val="center"/>
            </w:pPr>
            <w:r w:rsidRPr="00766219">
              <w:t>1.11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77777777" w:rsidR="00766219" w:rsidRPr="00766219" w:rsidRDefault="00766219" w:rsidP="00766219">
            <w:pPr>
              <w:spacing w:before="60" w:after="60" w:line="240" w:lineRule="auto"/>
              <w:jc w:val="center"/>
            </w:pPr>
            <w:r w:rsidRPr="00766219">
              <w:t>0.94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77777777" w:rsidR="00766219" w:rsidRPr="00766219" w:rsidRDefault="00766219" w:rsidP="00766219">
            <w:pPr>
              <w:spacing w:before="60" w:after="60" w:line="240" w:lineRule="auto"/>
              <w:jc w:val="center"/>
            </w:pPr>
            <w:r w:rsidRPr="00766219">
              <w:t>0.74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77777777" w:rsidR="00766219" w:rsidRPr="00766219" w:rsidRDefault="00766219" w:rsidP="00766219">
            <w:pPr>
              <w:spacing w:before="60" w:after="60" w:line="240" w:lineRule="auto"/>
              <w:jc w:val="center"/>
            </w:pPr>
            <w:r w:rsidRPr="00766219">
              <w:t>0.54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77777777" w:rsidR="00766219" w:rsidRPr="00766219" w:rsidRDefault="00766219" w:rsidP="00766219">
            <w:pPr>
              <w:spacing w:before="60" w:after="60" w:line="240" w:lineRule="auto"/>
              <w:jc w:val="center"/>
            </w:pPr>
            <w:r w:rsidRPr="00766219">
              <w:t>0.37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77777777" w:rsidR="00766219" w:rsidRPr="00766219" w:rsidRDefault="00766219" w:rsidP="00766219">
            <w:pPr>
              <w:spacing w:before="60" w:after="60" w:line="240" w:lineRule="auto"/>
              <w:jc w:val="center"/>
            </w:pPr>
            <w:r w:rsidRPr="00766219">
              <w:t>0.4</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77777777" w:rsidR="00766219" w:rsidRPr="00766219" w:rsidRDefault="00766219" w:rsidP="00766219">
            <w:pPr>
              <w:spacing w:before="60" w:after="60" w:line="240" w:lineRule="auto"/>
              <w:jc w:val="center"/>
            </w:pPr>
            <w:r w:rsidRPr="00766219">
              <w:t>0.37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7777777" w:rsidR="00766219" w:rsidRPr="00766219" w:rsidRDefault="00766219" w:rsidP="00766219">
            <w:pPr>
              <w:spacing w:before="60" w:after="60" w:line="240" w:lineRule="auto"/>
              <w:jc w:val="center"/>
            </w:pPr>
            <w:r w:rsidRPr="00766219">
              <w:t>0.4</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7777777" w:rsidR="00766219" w:rsidRPr="00766219" w:rsidRDefault="00766219" w:rsidP="00766219">
            <w:pPr>
              <w:spacing w:before="60" w:after="60" w:line="240" w:lineRule="auto"/>
              <w:jc w:val="center"/>
            </w:pPr>
            <w:r w:rsidRPr="00766219">
              <w:t>0.37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77777777" w:rsidR="00766219" w:rsidRPr="00766219" w:rsidRDefault="00766219" w:rsidP="00766219">
            <w:pPr>
              <w:spacing w:before="60" w:after="60" w:line="240" w:lineRule="auto"/>
              <w:jc w:val="center"/>
            </w:pPr>
            <w:r w:rsidRPr="00766219">
              <w:t>0.27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77777777" w:rsidR="00766219" w:rsidRPr="00766219" w:rsidRDefault="00766219" w:rsidP="00766219">
            <w:pPr>
              <w:spacing w:before="60" w:after="60" w:line="240" w:lineRule="auto"/>
              <w:jc w:val="center"/>
            </w:pPr>
            <w:r w:rsidRPr="00766219">
              <w:t>0.27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77777777" w:rsidR="00766219" w:rsidRPr="00766219" w:rsidRDefault="00766219" w:rsidP="00766219">
            <w:pPr>
              <w:spacing w:before="60" w:after="60" w:line="240" w:lineRule="auto"/>
              <w:jc w:val="center"/>
            </w:pPr>
            <w:r w:rsidRPr="00766219">
              <w:t>0.27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77777777" w:rsidR="00766219" w:rsidRPr="00766219" w:rsidRDefault="00766219" w:rsidP="00766219">
            <w:pPr>
              <w:spacing w:before="60" w:after="60" w:line="240" w:lineRule="auto"/>
              <w:jc w:val="center"/>
            </w:pPr>
            <w:r w:rsidRPr="00766219">
              <w:t>0.27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77777777" w:rsidR="00766219" w:rsidRPr="00766219" w:rsidRDefault="00766219" w:rsidP="00766219">
            <w:pPr>
              <w:spacing w:before="60" w:after="60" w:line="240" w:lineRule="auto"/>
              <w:jc w:val="center"/>
            </w:pPr>
            <w:r w:rsidRPr="00766219">
              <w:t>0.13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53BB9FE" w:rsidR="000E0BCD" w:rsidRDefault="002B737C" w:rsidP="00B859CD">
      <w:pPr>
        <w:spacing w:before="360"/>
        <w:rPr>
          <w:lang w:val="en-US"/>
        </w:rPr>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w:t>
      </w:r>
      <w:r w:rsidR="000E0BCD" w:rsidRPr="000E0BCD">
        <w:t xml:space="preserve">; </w:t>
      </w:r>
      <w:r w:rsidR="000E0BCD" w:rsidRPr="000E0BCD">
        <w:t>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w:t>
      </w:r>
      <w:r w:rsidR="000E0BCD" w:rsidRPr="000E0BCD">
        <w:t xml:space="preserve">. </w:t>
      </w:r>
      <w:r w:rsidR="000E0BCD" w:rsidRPr="000E0BCD">
        <w:t xml:space="preserve">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w:t>
      </w:r>
      <w:r w:rsidR="000E0BCD" w:rsidRPr="000E0BCD">
        <w:t xml:space="preserve">.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0E0BCD" w:rsidRPr="002B737C">
        <w:t xml:space="preserve">В целом </w:t>
      </w:r>
      <w:r w:rsidR="000E0BCD" w:rsidRPr="002B737C">
        <w:lastRenderedPageBreak/>
        <w:t xml:space="preserve">наблюдается концентрация вокруг базового </w:t>
      </w:r>
      <w:r w:rsidR="000E0BCD" w:rsidRPr="00766219">
        <w:rPr>
          <w:i/>
          <w:iCs/>
        </w:rPr>
        <w:t>SDK</w:t>
      </w:r>
      <w:r w:rsidR="000E0BCD" w:rsidRPr="002B737C">
        <w:t xml:space="preserve"> и нескольких прикладных стеков при «длинном хвосте» редких упоминаний.</w:t>
      </w:r>
    </w:p>
    <w:p w14:paraId="534907C6" w14:textId="6BCDF612" w:rsidR="00377D99" w:rsidRDefault="00962276" w:rsidP="00962276">
      <w:pPr>
        <w:pStyle w:val="Heading2"/>
        <w:spacing w:before="360" w:after="360"/>
      </w:pPr>
      <w:r w:rsidRPr="00962276">
        <w:t>Языки программирования и разметки</w:t>
      </w:r>
    </w:p>
    <w:p w14:paraId="48940785" w14:textId="28B4265B"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50</w:t>
      </w:r>
      <w:r w:rsidRPr="00206E09">
        <w:t>–</w:t>
      </w:r>
      <w:r>
        <w:t>51</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09E45EEE" w:rsidR="00963F00" w:rsidRPr="00C27202" w:rsidRDefault="00963F00" w:rsidP="00963F00">
      <w:pPr>
        <w:spacing w:line="240" w:lineRule="auto"/>
        <w:jc w:val="left"/>
      </w:pPr>
      <w:r w:rsidRPr="00D7663D">
        <w:rPr>
          <w:b/>
          <w:bCs/>
        </w:rPr>
        <w:t xml:space="preserve">Таблица </w:t>
      </w:r>
      <w:r>
        <w:rPr>
          <w:b/>
          <w:bCs/>
        </w:rPr>
        <w:t>50</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77777777" w:rsidR="00963F00" w:rsidRPr="00963F00" w:rsidRDefault="00963F00" w:rsidP="00963F00">
            <w:pPr>
              <w:spacing w:before="60" w:after="60" w:line="240" w:lineRule="auto"/>
              <w:jc w:val="center"/>
            </w:pPr>
            <w:r w:rsidRPr="00963F00">
              <w:t>87.21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77777777" w:rsidR="00963F00" w:rsidRPr="00963F00" w:rsidRDefault="00963F00" w:rsidP="00963F00">
            <w:pPr>
              <w:spacing w:before="60" w:after="60" w:line="240" w:lineRule="auto"/>
              <w:jc w:val="center"/>
            </w:pPr>
            <w:r w:rsidRPr="00963F00">
              <w:t>71.97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77777777" w:rsidR="00963F00" w:rsidRPr="00963F00" w:rsidRDefault="00963F00" w:rsidP="00963F00">
            <w:pPr>
              <w:spacing w:before="60" w:after="60" w:line="240" w:lineRule="auto"/>
              <w:jc w:val="center"/>
            </w:pPr>
            <w:r w:rsidRPr="00963F00">
              <w:t>53.49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77777777" w:rsidR="00963F00" w:rsidRPr="00963F00" w:rsidRDefault="00963F00" w:rsidP="00963F00">
            <w:pPr>
              <w:spacing w:before="60" w:after="60" w:line="240" w:lineRule="auto"/>
              <w:jc w:val="center"/>
            </w:pPr>
            <w:r w:rsidRPr="00963F00">
              <w:t>64.36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77777777" w:rsidR="00963F00" w:rsidRPr="00963F00" w:rsidRDefault="00963F00" w:rsidP="00963F00">
            <w:pPr>
              <w:spacing w:before="60" w:after="60" w:line="240" w:lineRule="auto"/>
              <w:jc w:val="center"/>
            </w:pPr>
            <w:r w:rsidRPr="00963F00">
              <w:t>11.48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77777777" w:rsidR="00963F00" w:rsidRPr="00963F00" w:rsidRDefault="00963F00" w:rsidP="00963F00">
            <w:pPr>
              <w:spacing w:before="60" w:after="60" w:line="240" w:lineRule="auto"/>
              <w:jc w:val="center"/>
            </w:pPr>
            <w:r w:rsidRPr="00963F00">
              <w:t>10.03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77777777" w:rsidR="00963F00" w:rsidRPr="00963F00" w:rsidRDefault="00963F00" w:rsidP="00963F00">
            <w:pPr>
              <w:spacing w:before="60" w:after="60" w:line="240" w:lineRule="auto"/>
              <w:jc w:val="center"/>
            </w:pPr>
            <w:r w:rsidRPr="00963F00">
              <w:t>3.34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7777777" w:rsidR="00963F00" w:rsidRPr="00963F00" w:rsidRDefault="00963F00" w:rsidP="00963F00">
            <w:pPr>
              <w:spacing w:before="60" w:after="60" w:line="240" w:lineRule="auto"/>
              <w:jc w:val="center"/>
            </w:pPr>
            <w:r w:rsidRPr="00963F00">
              <w:t>7.96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77777777" w:rsidR="00963F00" w:rsidRPr="00963F00" w:rsidRDefault="00963F00" w:rsidP="00963F00">
            <w:pPr>
              <w:spacing w:before="60" w:after="60" w:line="240" w:lineRule="auto"/>
              <w:jc w:val="center"/>
            </w:pPr>
            <w:r w:rsidRPr="00963F00">
              <w:t>3.2</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77777777" w:rsidR="00963F00" w:rsidRPr="00963F00" w:rsidRDefault="00963F00" w:rsidP="00963F00">
            <w:pPr>
              <w:spacing w:before="60" w:after="60" w:line="240" w:lineRule="auto"/>
              <w:jc w:val="center"/>
            </w:pPr>
            <w:r w:rsidRPr="00963F00">
              <w:t>6.92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77777777" w:rsidR="00963F00" w:rsidRPr="00963F00" w:rsidRDefault="00963F00" w:rsidP="00963F00">
            <w:pPr>
              <w:spacing w:before="60" w:after="60" w:line="240" w:lineRule="auto"/>
              <w:jc w:val="center"/>
            </w:pPr>
            <w:r w:rsidRPr="00963F00">
              <w:t>2.18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777777" w:rsidR="00963F00" w:rsidRPr="00963F00" w:rsidRDefault="00963F00" w:rsidP="00963F00">
            <w:pPr>
              <w:spacing w:before="60" w:after="60" w:line="240" w:lineRule="auto"/>
              <w:jc w:val="center"/>
            </w:pPr>
            <w:r w:rsidRPr="00963F00">
              <w:t>4.15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77777777" w:rsidR="00963F00" w:rsidRPr="00963F00" w:rsidRDefault="00963F00" w:rsidP="00963F00">
            <w:pPr>
              <w:spacing w:before="60" w:after="60" w:line="240" w:lineRule="auto"/>
              <w:jc w:val="center"/>
            </w:pPr>
            <w:r w:rsidRPr="00963F00">
              <w:t>1.16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77777777" w:rsidR="00963F00" w:rsidRPr="00963F00" w:rsidRDefault="00963F00" w:rsidP="00963F00">
            <w:pPr>
              <w:spacing w:before="60" w:after="60" w:line="240" w:lineRule="auto"/>
              <w:jc w:val="center"/>
            </w:pPr>
            <w:r w:rsidRPr="00963F00">
              <w:t>2.08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77777777" w:rsidR="00963F00" w:rsidRPr="00963F00" w:rsidRDefault="00963F00" w:rsidP="00963F00">
            <w:pPr>
              <w:spacing w:before="60" w:after="60" w:line="240" w:lineRule="auto"/>
              <w:jc w:val="center"/>
            </w:pPr>
            <w:r w:rsidRPr="00963F00">
              <w:t>1.16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77777777" w:rsidR="00963F00" w:rsidRPr="00963F00" w:rsidRDefault="00963F00" w:rsidP="00963F00">
            <w:pPr>
              <w:spacing w:before="60" w:after="60" w:line="240" w:lineRule="auto"/>
              <w:jc w:val="center"/>
            </w:pPr>
            <w:r w:rsidRPr="00963F00">
              <w:t>1.04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77777777" w:rsidR="00963F00" w:rsidRPr="00963F00" w:rsidRDefault="00963F00" w:rsidP="00963F00">
            <w:pPr>
              <w:spacing w:before="60" w:after="60" w:line="240" w:lineRule="auto"/>
              <w:jc w:val="center"/>
            </w:pPr>
            <w:r w:rsidRPr="00963F00">
              <w:t>0.87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77777777" w:rsidR="00963F00" w:rsidRPr="00963F00" w:rsidRDefault="00963F00" w:rsidP="00963F00">
            <w:pPr>
              <w:spacing w:before="60" w:after="60" w:line="240" w:lineRule="auto"/>
              <w:jc w:val="center"/>
            </w:pPr>
            <w:r w:rsidRPr="00963F00">
              <w:t>1.04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77777777" w:rsidR="00963F00" w:rsidRPr="00963F00" w:rsidRDefault="00963F00" w:rsidP="00963F00">
            <w:pPr>
              <w:spacing w:before="60" w:after="60" w:line="240" w:lineRule="auto"/>
              <w:jc w:val="center"/>
            </w:pPr>
            <w:r w:rsidRPr="00963F00">
              <w:t>0.58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77777777" w:rsidR="00963F00" w:rsidRPr="00963F00" w:rsidRDefault="00963F00" w:rsidP="00963F00">
            <w:pPr>
              <w:spacing w:before="60" w:after="60" w:line="240" w:lineRule="auto"/>
              <w:jc w:val="center"/>
            </w:pPr>
            <w:r w:rsidRPr="00963F00">
              <w:t>0.35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77777777" w:rsidR="00963F00" w:rsidRPr="00963F00" w:rsidRDefault="00963F00" w:rsidP="00963F00">
            <w:pPr>
              <w:spacing w:before="60" w:after="60" w:line="240" w:lineRule="auto"/>
              <w:jc w:val="center"/>
            </w:pPr>
            <w:r w:rsidRPr="00963F00">
              <w:t>0.58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77777777" w:rsidR="00963F00" w:rsidRPr="00963F00" w:rsidRDefault="00963F00" w:rsidP="00963F00">
            <w:pPr>
              <w:spacing w:before="60" w:after="60" w:line="240" w:lineRule="auto"/>
              <w:jc w:val="center"/>
            </w:pPr>
            <w:r w:rsidRPr="00963F00">
              <w:t>0.35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77777777" w:rsidR="00963F00" w:rsidRPr="00963F00" w:rsidRDefault="00963F00" w:rsidP="00963F00">
            <w:pPr>
              <w:spacing w:before="60" w:after="60" w:line="240" w:lineRule="auto"/>
              <w:jc w:val="center"/>
            </w:pPr>
            <w:r w:rsidRPr="00963F00">
              <w:t>0.44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77777777" w:rsidR="00963F00" w:rsidRPr="00963F00" w:rsidRDefault="00963F00" w:rsidP="00963F00">
            <w:pPr>
              <w:spacing w:before="60" w:after="60" w:line="240" w:lineRule="auto"/>
              <w:jc w:val="center"/>
            </w:pPr>
            <w:r w:rsidRPr="00963F00">
              <w:t>0.35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7777777" w:rsidR="00963F00" w:rsidRPr="00963F00" w:rsidRDefault="00963F00" w:rsidP="00963F00">
            <w:pPr>
              <w:spacing w:before="60" w:after="60" w:line="240" w:lineRule="auto"/>
              <w:jc w:val="center"/>
            </w:pPr>
            <w:r w:rsidRPr="00963F00">
              <w:t>0.29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7777777" w:rsidR="00963F00" w:rsidRPr="00963F00" w:rsidRDefault="00963F00" w:rsidP="00963F00">
            <w:pPr>
              <w:spacing w:before="60" w:after="60" w:line="240" w:lineRule="auto"/>
              <w:jc w:val="center"/>
            </w:pPr>
            <w:r w:rsidRPr="00963F00">
              <w:t>0.35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77777777" w:rsidR="00963F00" w:rsidRPr="00963F00" w:rsidRDefault="00963F00" w:rsidP="00963F00">
            <w:pPr>
              <w:spacing w:before="60" w:after="60" w:line="240" w:lineRule="auto"/>
              <w:jc w:val="center"/>
            </w:pPr>
            <w:r w:rsidRPr="00963F00">
              <w:t>0.29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77777777" w:rsidR="00963F00" w:rsidRPr="00963F00" w:rsidRDefault="00963F00" w:rsidP="00963F00">
            <w:pPr>
              <w:spacing w:before="60" w:after="60" w:line="240" w:lineRule="auto"/>
              <w:jc w:val="center"/>
            </w:pPr>
            <w:r w:rsidRPr="00963F00">
              <w:t>0.35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77777777" w:rsidR="00963F00" w:rsidRPr="00963F00" w:rsidRDefault="00963F00" w:rsidP="00963F00">
            <w:pPr>
              <w:spacing w:before="60" w:after="60" w:line="240" w:lineRule="auto"/>
              <w:jc w:val="center"/>
            </w:pPr>
            <w:r w:rsidRPr="00963F00">
              <w:t>0.29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77777777" w:rsidR="00963F00" w:rsidRPr="00963F00" w:rsidRDefault="00963F00" w:rsidP="00963F00">
            <w:pPr>
              <w:spacing w:before="60" w:after="60" w:line="240" w:lineRule="auto"/>
              <w:jc w:val="center"/>
            </w:pPr>
            <w:r w:rsidRPr="00963F00">
              <w:t>0.35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77777777" w:rsidR="00963F00" w:rsidRPr="00963F00" w:rsidRDefault="00963F00" w:rsidP="00963F00">
            <w:pPr>
              <w:spacing w:before="60" w:after="60" w:line="240" w:lineRule="auto"/>
              <w:jc w:val="center"/>
            </w:pPr>
            <w:r w:rsidRPr="00963F00">
              <w:t>0.15</w:t>
            </w:r>
          </w:p>
        </w:tc>
        <w:tc>
          <w:tcPr>
            <w:tcW w:w="2619" w:type="dxa"/>
            <w:noWrap/>
            <w:vAlign w:val="center"/>
            <w:hideMark/>
          </w:tcPr>
          <w:p w14:paraId="2401C100" w14:textId="5F7A7DAE" w:rsidR="00963F00" w:rsidRPr="00963F00" w:rsidRDefault="00963F00" w:rsidP="00963F00">
            <w:pPr>
              <w:spacing w:before="60" w:after="60" w:line="240" w:lineRule="auto"/>
              <w:jc w:val="left"/>
              <w:rPr>
                <w:lang w:val="en-US"/>
              </w:rPr>
            </w:pPr>
            <w:r>
              <w:rPr>
                <w:lang w:val="en-US"/>
              </w:rPr>
              <w:t>0</w:t>
            </w:r>
          </w:p>
        </w:tc>
        <w:tc>
          <w:tcPr>
            <w:tcW w:w="884" w:type="dxa"/>
            <w:noWrap/>
            <w:vAlign w:val="center"/>
            <w:hideMark/>
          </w:tcPr>
          <w:p w14:paraId="7255E12F" w14:textId="79346B8D" w:rsidR="00963F00" w:rsidRPr="00963F00" w:rsidRDefault="00963F00" w:rsidP="00963F00">
            <w:pPr>
              <w:spacing w:before="60" w:after="60" w:line="240" w:lineRule="auto"/>
              <w:jc w:val="center"/>
              <w:rPr>
                <w:lang w:val="en-US"/>
              </w:rPr>
            </w:pPr>
            <w:r>
              <w:rPr>
                <w:lang w:val="en-US"/>
              </w:rPr>
              <w:t>0</w:t>
            </w:r>
          </w:p>
        </w:tc>
        <w:tc>
          <w:tcPr>
            <w:tcW w:w="884" w:type="dxa"/>
            <w:noWrap/>
            <w:vAlign w:val="center"/>
            <w:hideMark/>
          </w:tcPr>
          <w:p w14:paraId="63ACAD27" w14:textId="6B0EFD47" w:rsidR="00963F00" w:rsidRPr="00963F00" w:rsidRDefault="00963F00" w:rsidP="00963F00">
            <w:pPr>
              <w:spacing w:before="60" w:after="60" w:line="240" w:lineRule="auto"/>
              <w:jc w:val="center"/>
              <w:rPr>
                <w:lang w:val="en-US"/>
              </w:rPr>
            </w:pPr>
            <w:r>
              <w:rPr>
                <w:lang w:val="en-US"/>
              </w:rPr>
              <w:t>0</w:t>
            </w:r>
          </w:p>
        </w:tc>
      </w:tr>
    </w:tbl>
    <w:p w14:paraId="3C79AACF" w14:textId="17FF94DA" w:rsidR="00963F00" w:rsidRPr="00C27202" w:rsidRDefault="00963F00" w:rsidP="00754677">
      <w:pPr>
        <w:spacing w:before="360" w:line="240" w:lineRule="auto"/>
        <w:jc w:val="left"/>
      </w:pPr>
      <w:r w:rsidRPr="00D7663D">
        <w:rPr>
          <w:b/>
          <w:bCs/>
        </w:rPr>
        <w:t xml:space="preserve">Таблица </w:t>
      </w:r>
      <w:r>
        <w:rPr>
          <w:b/>
          <w:bCs/>
        </w:rPr>
        <w:t>5</w:t>
      </w:r>
      <w:r>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77777777" w:rsidR="001C16A9" w:rsidRPr="001C16A9" w:rsidRDefault="001C16A9" w:rsidP="001C16A9">
            <w:pPr>
              <w:spacing w:before="60" w:after="60" w:line="240" w:lineRule="auto"/>
              <w:jc w:val="center"/>
            </w:pPr>
            <w:r w:rsidRPr="001C16A9">
              <w:t>89.37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77777777" w:rsidR="001C16A9" w:rsidRPr="001C16A9" w:rsidRDefault="001C16A9" w:rsidP="001C16A9">
            <w:pPr>
              <w:spacing w:before="60" w:after="60" w:line="240" w:lineRule="auto"/>
              <w:jc w:val="center"/>
            </w:pPr>
            <w:r w:rsidRPr="001C16A9">
              <w:t>84.87</w:t>
            </w:r>
          </w:p>
        </w:tc>
      </w:tr>
      <w:tr w:rsidR="00384F19" w:rsidRPr="001C16A9" w14:paraId="2A2ECF75" w14:textId="77777777" w:rsidTr="005D612F">
        <w:trPr>
          <w:trHeight w:val="300"/>
        </w:trPr>
        <w:tc>
          <w:tcPr>
            <w:tcW w:w="2619" w:type="dxa"/>
            <w:noWrap/>
          </w:tcPr>
          <w:p w14:paraId="606133C6" w14:textId="13C98C6F" w:rsidR="00384F19" w:rsidRPr="001C16A9" w:rsidRDefault="00384F19" w:rsidP="00384F19">
            <w:pPr>
              <w:spacing w:before="60" w:after="60" w:line="240" w:lineRule="auto"/>
              <w:jc w:val="left"/>
            </w:pPr>
            <w:r w:rsidRPr="001C16A9">
              <w:rPr>
                <w:b/>
                <w:bCs/>
              </w:rPr>
              <w:lastRenderedPageBreak/>
              <w:t>Technology</w:t>
            </w:r>
          </w:p>
        </w:tc>
        <w:tc>
          <w:tcPr>
            <w:tcW w:w="884" w:type="dxa"/>
            <w:noWrap/>
          </w:tcPr>
          <w:p w14:paraId="0C0C298B" w14:textId="361D3147" w:rsidR="00384F19" w:rsidRPr="001C16A9" w:rsidRDefault="00384F19" w:rsidP="00384F19">
            <w:pPr>
              <w:spacing w:before="60" w:after="60" w:line="240" w:lineRule="auto"/>
              <w:jc w:val="center"/>
            </w:pPr>
            <w:r w:rsidRPr="001C16A9">
              <w:rPr>
                <w:b/>
                <w:bCs/>
              </w:rPr>
              <w:t>EU count</w:t>
            </w:r>
          </w:p>
        </w:tc>
        <w:tc>
          <w:tcPr>
            <w:tcW w:w="884" w:type="dxa"/>
            <w:noWrap/>
          </w:tcPr>
          <w:p w14:paraId="49A28194" w14:textId="18F8380D" w:rsidR="00384F19" w:rsidRPr="001C16A9" w:rsidRDefault="00384F19" w:rsidP="00384F19">
            <w:pPr>
              <w:spacing w:before="60" w:after="60" w:line="240" w:lineRule="auto"/>
              <w:jc w:val="center"/>
            </w:pPr>
            <w:r w:rsidRPr="001C16A9">
              <w:rPr>
                <w:b/>
                <w:bCs/>
              </w:rPr>
              <w:t>EU %</w:t>
            </w:r>
          </w:p>
        </w:tc>
        <w:tc>
          <w:tcPr>
            <w:tcW w:w="2619" w:type="dxa"/>
            <w:noWrap/>
          </w:tcPr>
          <w:p w14:paraId="7A51DA90" w14:textId="058B1A9A" w:rsidR="00384F19" w:rsidRPr="001C16A9" w:rsidRDefault="00384F19" w:rsidP="00384F19">
            <w:pPr>
              <w:spacing w:before="60" w:after="60" w:line="240" w:lineRule="auto"/>
              <w:jc w:val="left"/>
            </w:pPr>
            <w:r w:rsidRPr="001C16A9">
              <w:rPr>
                <w:b/>
                <w:bCs/>
              </w:rPr>
              <w:t>Technology</w:t>
            </w:r>
          </w:p>
        </w:tc>
        <w:tc>
          <w:tcPr>
            <w:tcW w:w="935" w:type="dxa"/>
            <w:noWrap/>
          </w:tcPr>
          <w:p w14:paraId="313AB150" w14:textId="44882B2F" w:rsidR="00384F19" w:rsidRPr="001C16A9" w:rsidRDefault="00384F19" w:rsidP="00384F19">
            <w:pPr>
              <w:spacing w:before="60" w:after="60" w:line="240" w:lineRule="auto"/>
              <w:jc w:val="center"/>
            </w:pPr>
            <w:r w:rsidRPr="001C16A9">
              <w:rPr>
                <w:b/>
                <w:bCs/>
              </w:rPr>
              <w:t>NA count</w:t>
            </w:r>
          </w:p>
        </w:tc>
        <w:tc>
          <w:tcPr>
            <w:tcW w:w="935" w:type="dxa"/>
            <w:noWrap/>
          </w:tcPr>
          <w:p w14:paraId="33B10C3A" w14:textId="36ED8E7B" w:rsidR="00384F19" w:rsidRPr="001C16A9" w:rsidRDefault="00384F19" w:rsidP="00384F19">
            <w:pPr>
              <w:spacing w:before="60" w:after="60" w:line="240" w:lineRule="auto"/>
              <w:jc w:val="center"/>
            </w:pPr>
            <w:r w:rsidRPr="001C16A9">
              <w:rPr>
                <w:b/>
                <w:bCs/>
              </w:rPr>
              <w:t>NA %</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77777777" w:rsidR="00384F19" w:rsidRPr="001C16A9" w:rsidRDefault="00384F19" w:rsidP="00384F19">
            <w:pPr>
              <w:spacing w:before="60" w:after="60" w:line="240" w:lineRule="auto"/>
              <w:jc w:val="center"/>
            </w:pPr>
            <w:r w:rsidRPr="001C16A9">
              <w:t>37.15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77777777" w:rsidR="00384F19" w:rsidRPr="001C16A9" w:rsidRDefault="00384F19" w:rsidP="00384F19">
            <w:pPr>
              <w:spacing w:before="60" w:after="60" w:line="240" w:lineRule="auto"/>
              <w:jc w:val="center"/>
            </w:pPr>
            <w:r w:rsidRPr="001C16A9">
              <w:t>54.61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77777777" w:rsidR="00384F19" w:rsidRPr="001C16A9" w:rsidRDefault="00384F19" w:rsidP="00384F19">
            <w:pPr>
              <w:spacing w:before="60" w:after="60" w:line="240" w:lineRule="auto"/>
              <w:jc w:val="center"/>
            </w:pPr>
            <w:r w:rsidRPr="001C16A9">
              <w:t>3.23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77777777" w:rsidR="00384F19" w:rsidRPr="001C16A9" w:rsidRDefault="00384F19" w:rsidP="00384F19">
            <w:pPr>
              <w:spacing w:before="60" w:after="60" w:line="240" w:lineRule="auto"/>
              <w:jc w:val="center"/>
            </w:pPr>
            <w:r w:rsidRPr="001C16A9">
              <w:t>9.59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77777777" w:rsidR="00384F19" w:rsidRPr="001C16A9" w:rsidRDefault="00384F19" w:rsidP="00384F19">
            <w:pPr>
              <w:spacing w:before="60" w:after="60" w:line="240" w:lineRule="auto"/>
              <w:jc w:val="center"/>
            </w:pPr>
            <w:r w:rsidRPr="001C16A9">
              <w:t>2.42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77777777" w:rsidR="00384F19" w:rsidRPr="001C16A9" w:rsidRDefault="00384F19" w:rsidP="00384F19">
            <w:pPr>
              <w:spacing w:before="60" w:after="60" w:line="240" w:lineRule="auto"/>
              <w:jc w:val="center"/>
            </w:pPr>
            <w:r w:rsidRPr="001C16A9">
              <w:t>4.8</w:t>
            </w:r>
          </w:p>
        </w:tc>
      </w:tr>
      <w:tr w:rsidR="00384F19" w:rsidRPr="001C16A9" w14:paraId="45E7AA25" w14:textId="77777777" w:rsidTr="001C16A9">
        <w:trPr>
          <w:trHeight w:val="300"/>
        </w:trPr>
        <w:tc>
          <w:tcPr>
            <w:tcW w:w="2619" w:type="dxa"/>
            <w:noWrap/>
            <w:vAlign w:val="center"/>
            <w:hideMark/>
          </w:tcPr>
          <w:p w14:paraId="73621579" w14:textId="77777777" w:rsidR="00384F19" w:rsidRPr="001C16A9" w:rsidRDefault="00384F19" w:rsidP="00384F19">
            <w:pPr>
              <w:spacing w:before="60" w:after="60" w:line="240" w:lineRule="auto"/>
              <w:jc w:val="left"/>
            </w:pPr>
            <w:r w:rsidRPr="001C16A9">
              <w:t>Python</w:t>
            </w:r>
          </w:p>
        </w:tc>
        <w:tc>
          <w:tcPr>
            <w:tcW w:w="884" w:type="dxa"/>
            <w:noWrap/>
            <w:vAlign w:val="center"/>
            <w:hideMark/>
          </w:tcPr>
          <w:p w14:paraId="14DEB932" w14:textId="77777777" w:rsidR="00384F19" w:rsidRPr="001C16A9" w:rsidRDefault="00384F19" w:rsidP="00384F19">
            <w:pPr>
              <w:spacing w:before="60" w:after="60" w:line="240" w:lineRule="auto"/>
              <w:jc w:val="center"/>
            </w:pPr>
            <w:r w:rsidRPr="001C16A9">
              <w:t>13</w:t>
            </w:r>
          </w:p>
        </w:tc>
        <w:tc>
          <w:tcPr>
            <w:tcW w:w="884" w:type="dxa"/>
            <w:noWrap/>
            <w:vAlign w:val="center"/>
            <w:hideMark/>
          </w:tcPr>
          <w:p w14:paraId="3F737EEB" w14:textId="77777777" w:rsidR="00384F19" w:rsidRPr="001C16A9" w:rsidRDefault="00384F19" w:rsidP="00384F19">
            <w:pPr>
              <w:spacing w:before="60" w:after="60" w:line="240" w:lineRule="auto"/>
              <w:jc w:val="center"/>
            </w:pPr>
            <w:r w:rsidRPr="001C16A9">
              <w:t>1.75</w:t>
            </w:r>
          </w:p>
        </w:tc>
        <w:tc>
          <w:tcPr>
            <w:tcW w:w="2619" w:type="dxa"/>
            <w:noWrap/>
            <w:vAlign w:val="center"/>
            <w:hideMark/>
          </w:tcPr>
          <w:p w14:paraId="4CD8C959" w14:textId="77777777" w:rsidR="00384F19" w:rsidRPr="001C16A9" w:rsidRDefault="00384F19" w:rsidP="00384F19">
            <w:pPr>
              <w:spacing w:before="60" w:after="60" w:line="240" w:lineRule="auto"/>
              <w:jc w:val="left"/>
            </w:pPr>
            <w:r w:rsidRPr="001C16A9">
              <w:t>Python</w:t>
            </w:r>
          </w:p>
        </w:tc>
        <w:tc>
          <w:tcPr>
            <w:tcW w:w="935" w:type="dxa"/>
            <w:noWrap/>
            <w:vAlign w:val="center"/>
            <w:hideMark/>
          </w:tcPr>
          <w:p w14:paraId="33B13C37" w14:textId="77777777" w:rsidR="00384F19" w:rsidRPr="001C16A9" w:rsidRDefault="00384F19" w:rsidP="00384F19">
            <w:pPr>
              <w:spacing w:before="60" w:after="60" w:line="240" w:lineRule="auto"/>
              <w:jc w:val="center"/>
            </w:pPr>
            <w:r w:rsidRPr="001C16A9">
              <w:t>9</w:t>
            </w:r>
          </w:p>
        </w:tc>
        <w:tc>
          <w:tcPr>
            <w:tcW w:w="935" w:type="dxa"/>
            <w:noWrap/>
            <w:vAlign w:val="center"/>
            <w:hideMark/>
          </w:tcPr>
          <w:p w14:paraId="315FDE80" w14:textId="77777777" w:rsidR="00384F19" w:rsidRPr="001C16A9" w:rsidRDefault="00384F19" w:rsidP="00384F19">
            <w:pPr>
              <w:spacing w:before="60" w:after="60" w:line="240" w:lineRule="auto"/>
              <w:jc w:val="center"/>
            </w:pPr>
            <w:r w:rsidRPr="001C16A9">
              <w:t>3.32</w:t>
            </w:r>
          </w:p>
        </w:tc>
      </w:tr>
      <w:tr w:rsidR="00384F19" w:rsidRPr="001C16A9" w14:paraId="43D07FEC" w14:textId="77777777" w:rsidTr="001C16A9">
        <w:trPr>
          <w:trHeight w:val="300"/>
        </w:trPr>
        <w:tc>
          <w:tcPr>
            <w:tcW w:w="2619" w:type="dxa"/>
            <w:noWrap/>
            <w:vAlign w:val="center"/>
            <w:hideMark/>
          </w:tcPr>
          <w:p w14:paraId="63771885" w14:textId="77777777" w:rsidR="00384F19" w:rsidRPr="001C16A9" w:rsidRDefault="00384F19" w:rsidP="00384F19">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84F19" w:rsidRPr="001C16A9" w:rsidRDefault="00384F19" w:rsidP="00384F19">
            <w:pPr>
              <w:spacing w:before="60" w:after="60" w:line="240" w:lineRule="auto"/>
              <w:jc w:val="center"/>
            </w:pPr>
            <w:r w:rsidRPr="001C16A9">
              <w:t>10</w:t>
            </w:r>
          </w:p>
        </w:tc>
        <w:tc>
          <w:tcPr>
            <w:tcW w:w="884" w:type="dxa"/>
            <w:noWrap/>
            <w:vAlign w:val="center"/>
            <w:hideMark/>
          </w:tcPr>
          <w:p w14:paraId="40EB0FF2" w14:textId="77777777" w:rsidR="00384F19" w:rsidRPr="001C16A9" w:rsidRDefault="00384F19" w:rsidP="00384F19">
            <w:pPr>
              <w:spacing w:before="60" w:after="60" w:line="240" w:lineRule="auto"/>
              <w:jc w:val="center"/>
            </w:pPr>
            <w:r w:rsidRPr="001C16A9">
              <w:t>1.35</w:t>
            </w:r>
          </w:p>
        </w:tc>
        <w:tc>
          <w:tcPr>
            <w:tcW w:w="2619" w:type="dxa"/>
            <w:noWrap/>
            <w:vAlign w:val="center"/>
            <w:hideMark/>
          </w:tcPr>
          <w:p w14:paraId="14CF8810" w14:textId="77777777" w:rsidR="00384F19" w:rsidRPr="001C16A9" w:rsidRDefault="00384F19" w:rsidP="00384F19">
            <w:pPr>
              <w:spacing w:before="60" w:after="60" w:line="240" w:lineRule="auto"/>
              <w:jc w:val="left"/>
            </w:pPr>
            <w:r w:rsidRPr="001C16A9">
              <w:t>SQL</w:t>
            </w:r>
          </w:p>
        </w:tc>
        <w:tc>
          <w:tcPr>
            <w:tcW w:w="935" w:type="dxa"/>
            <w:noWrap/>
            <w:vAlign w:val="center"/>
            <w:hideMark/>
          </w:tcPr>
          <w:p w14:paraId="78A39CC9"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37C2B618" w14:textId="77777777" w:rsidR="00384F19" w:rsidRPr="001C16A9" w:rsidRDefault="00384F19" w:rsidP="00384F19">
            <w:pPr>
              <w:spacing w:before="60" w:after="60" w:line="240" w:lineRule="auto"/>
              <w:jc w:val="center"/>
            </w:pPr>
            <w:r w:rsidRPr="001C16A9">
              <w:t>2.95</w:t>
            </w:r>
          </w:p>
        </w:tc>
      </w:tr>
      <w:tr w:rsidR="00384F19" w:rsidRPr="001C16A9" w14:paraId="5D903535" w14:textId="77777777" w:rsidTr="001C16A9">
        <w:trPr>
          <w:trHeight w:val="300"/>
        </w:trPr>
        <w:tc>
          <w:tcPr>
            <w:tcW w:w="2619" w:type="dxa"/>
            <w:noWrap/>
            <w:vAlign w:val="center"/>
            <w:hideMark/>
          </w:tcPr>
          <w:p w14:paraId="30C86C55"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3F0CC6D" w14:textId="77777777" w:rsidR="00384F19" w:rsidRPr="001C16A9" w:rsidRDefault="00384F19" w:rsidP="00384F19">
            <w:pPr>
              <w:spacing w:before="60" w:after="60" w:line="240" w:lineRule="auto"/>
              <w:jc w:val="center"/>
            </w:pPr>
            <w:r w:rsidRPr="001C16A9">
              <w:t>7</w:t>
            </w:r>
          </w:p>
        </w:tc>
        <w:tc>
          <w:tcPr>
            <w:tcW w:w="884" w:type="dxa"/>
            <w:noWrap/>
            <w:vAlign w:val="center"/>
            <w:hideMark/>
          </w:tcPr>
          <w:p w14:paraId="17DF3962" w14:textId="77777777" w:rsidR="00384F19" w:rsidRPr="001C16A9" w:rsidRDefault="00384F19" w:rsidP="00384F19">
            <w:pPr>
              <w:spacing w:before="60" w:after="60" w:line="240" w:lineRule="auto"/>
              <w:jc w:val="center"/>
            </w:pPr>
            <w:r w:rsidRPr="001C16A9">
              <w:t>0.94</w:t>
            </w:r>
          </w:p>
        </w:tc>
        <w:tc>
          <w:tcPr>
            <w:tcW w:w="2619" w:type="dxa"/>
            <w:noWrap/>
            <w:vAlign w:val="center"/>
            <w:hideMark/>
          </w:tcPr>
          <w:p w14:paraId="69A9188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171EC82A"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12F1B3ED" w14:textId="77777777" w:rsidR="00384F19" w:rsidRPr="001C16A9" w:rsidRDefault="00384F19" w:rsidP="00384F19">
            <w:pPr>
              <w:spacing w:before="60" w:after="60" w:line="240" w:lineRule="auto"/>
              <w:jc w:val="center"/>
            </w:pPr>
            <w:r w:rsidRPr="001C16A9">
              <w:t>2.95</w:t>
            </w:r>
          </w:p>
        </w:tc>
      </w:tr>
      <w:tr w:rsidR="00384F19" w:rsidRPr="001C16A9" w14:paraId="10DF2C92" w14:textId="77777777" w:rsidTr="001C16A9">
        <w:trPr>
          <w:trHeight w:val="300"/>
        </w:trPr>
        <w:tc>
          <w:tcPr>
            <w:tcW w:w="2619" w:type="dxa"/>
            <w:noWrap/>
            <w:vAlign w:val="center"/>
            <w:hideMark/>
          </w:tcPr>
          <w:p w14:paraId="00560F3E"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009380F7" w14:textId="77777777" w:rsidR="00384F19" w:rsidRPr="001C16A9" w:rsidRDefault="00384F19" w:rsidP="00384F19">
            <w:pPr>
              <w:spacing w:before="60" w:after="60" w:line="240" w:lineRule="auto"/>
              <w:jc w:val="center"/>
            </w:pPr>
            <w:r w:rsidRPr="001C16A9">
              <w:t>6</w:t>
            </w:r>
          </w:p>
        </w:tc>
        <w:tc>
          <w:tcPr>
            <w:tcW w:w="884" w:type="dxa"/>
            <w:noWrap/>
            <w:vAlign w:val="center"/>
            <w:hideMark/>
          </w:tcPr>
          <w:p w14:paraId="35C72321" w14:textId="77777777" w:rsidR="00384F19" w:rsidRPr="001C16A9" w:rsidRDefault="00384F19" w:rsidP="00384F19">
            <w:pPr>
              <w:spacing w:before="60" w:after="60" w:line="240" w:lineRule="auto"/>
              <w:jc w:val="center"/>
            </w:pPr>
            <w:r w:rsidRPr="001C16A9">
              <w:t>0.81</w:t>
            </w:r>
          </w:p>
        </w:tc>
        <w:tc>
          <w:tcPr>
            <w:tcW w:w="2619" w:type="dxa"/>
            <w:noWrap/>
            <w:vAlign w:val="center"/>
            <w:hideMark/>
          </w:tcPr>
          <w:p w14:paraId="339B6EF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6CFC947A" w14:textId="77777777" w:rsidR="00384F19" w:rsidRPr="001C16A9" w:rsidRDefault="00384F19" w:rsidP="00384F19">
            <w:pPr>
              <w:spacing w:before="60" w:after="60" w:line="240" w:lineRule="auto"/>
              <w:jc w:val="center"/>
            </w:pPr>
            <w:r w:rsidRPr="001C16A9">
              <w:t>5</w:t>
            </w:r>
          </w:p>
        </w:tc>
        <w:tc>
          <w:tcPr>
            <w:tcW w:w="935" w:type="dxa"/>
            <w:noWrap/>
            <w:vAlign w:val="center"/>
            <w:hideMark/>
          </w:tcPr>
          <w:p w14:paraId="30D9069B" w14:textId="77777777" w:rsidR="00384F19" w:rsidRPr="001C16A9" w:rsidRDefault="00384F19" w:rsidP="00384F19">
            <w:pPr>
              <w:spacing w:before="60" w:after="60" w:line="240" w:lineRule="auto"/>
              <w:jc w:val="center"/>
            </w:pPr>
            <w:r w:rsidRPr="001C16A9">
              <w:t>1.85</w:t>
            </w:r>
          </w:p>
        </w:tc>
      </w:tr>
      <w:tr w:rsidR="00384F19" w:rsidRPr="001C16A9" w14:paraId="5907CAAB" w14:textId="77777777" w:rsidTr="001C16A9">
        <w:trPr>
          <w:trHeight w:val="300"/>
        </w:trPr>
        <w:tc>
          <w:tcPr>
            <w:tcW w:w="2619" w:type="dxa"/>
            <w:noWrap/>
            <w:vAlign w:val="center"/>
            <w:hideMark/>
          </w:tcPr>
          <w:p w14:paraId="5CBDA2B9" w14:textId="77777777" w:rsidR="00384F19" w:rsidRPr="001C16A9" w:rsidRDefault="00384F19" w:rsidP="00384F19">
            <w:pPr>
              <w:spacing w:before="60" w:after="60" w:line="240" w:lineRule="auto"/>
              <w:jc w:val="left"/>
            </w:pPr>
            <w:r w:rsidRPr="001C16A9">
              <w:t>PHP</w:t>
            </w:r>
          </w:p>
        </w:tc>
        <w:tc>
          <w:tcPr>
            <w:tcW w:w="884" w:type="dxa"/>
            <w:noWrap/>
            <w:vAlign w:val="center"/>
            <w:hideMark/>
          </w:tcPr>
          <w:p w14:paraId="72186A32"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2DAEFBF2" w14:textId="77777777" w:rsidR="00384F19" w:rsidRPr="001C16A9" w:rsidRDefault="00384F19" w:rsidP="00384F19">
            <w:pPr>
              <w:spacing w:before="60" w:after="60" w:line="240" w:lineRule="auto"/>
              <w:jc w:val="center"/>
            </w:pPr>
            <w:r w:rsidRPr="001C16A9">
              <w:t>0.67</w:t>
            </w:r>
          </w:p>
        </w:tc>
        <w:tc>
          <w:tcPr>
            <w:tcW w:w="2619" w:type="dxa"/>
            <w:noWrap/>
            <w:vAlign w:val="center"/>
            <w:hideMark/>
          </w:tcPr>
          <w:p w14:paraId="2D044F74" w14:textId="77777777" w:rsidR="00384F19" w:rsidRPr="001C16A9" w:rsidRDefault="00384F19" w:rsidP="00384F19">
            <w:pPr>
              <w:spacing w:before="60" w:after="60" w:line="240" w:lineRule="auto"/>
              <w:jc w:val="left"/>
            </w:pPr>
            <w:r w:rsidRPr="001C16A9">
              <w:t>Go</w:t>
            </w:r>
          </w:p>
        </w:tc>
        <w:tc>
          <w:tcPr>
            <w:tcW w:w="935" w:type="dxa"/>
            <w:noWrap/>
            <w:vAlign w:val="center"/>
            <w:hideMark/>
          </w:tcPr>
          <w:p w14:paraId="1968D522" w14:textId="77777777" w:rsidR="00384F19" w:rsidRPr="001C16A9" w:rsidRDefault="00384F19" w:rsidP="00384F19">
            <w:pPr>
              <w:spacing w:before="60" w:after="60" w:line="240" w:lineRule="auto"/>
              <w:jc w:val="center"/>
            </w:pPr>
            <w:r w:rsidRPr="001C16A9">
              <w:t>4</w:t>
            </w:r>
          </w:p>
        </w:tc>
        <w:tc>
          <w:tcPr>
            <w:tcW w:w="935" w:type="dxa"/>
            <w:noWrap/>
            <w:vAlign w:val="center"/>
            <w:hideMark/>
          </w:tcPr>
          <w:p w14:paraId="65C53179" w14:textId="77777777" w:rsidR="00384F19" w:rsidRPr="001C16A9" w:rsidRDefault="00384F19" w:rsidP="00384F19">
            <w:pPr>
              <w:spacing w:before="60" w:after="60" w:line="240" w:lineRule="auto"/>
              <w:jc w:val="center"/>
            </w:pPr>
            <w:r w:rsidRPr="001C16A9">
              <w:t>1.48</w:t>
            </w:r>
          </w:p>
        </w:tc>
      </w:tr>
      <w:tr w:rsidR="00384F19" w:rsidRPr="001C16A9" w14:paraId="75127D37" w14:textId="77777777" w:rsidTr="001C16A9">
        <w:trPr>
          <w:trHeight w:val="300"/>
        </w:trPr>
        <w:tc>
          <w:tcPr>
            <w:tcW w:w="2619" w:type="dxa"/>
            <w:noWrap/>
            <w:vAlign w:val="center"/>
            <w:hideMark/>
          </w:tcPr>
          <w:p w14:paraId="1AF6E88D" w14:textId="77777777" w:rsidR="00384F19" w:rsidRPr="001C16A9" w:rsidRDefault="00384F19" w:rsidP="00384F19">
            <w:pPr>
              <w:spacing w:before="60" w:after="60" w:line="240" w:lineRule="auto"/>
              <w:jc w:val="left"/>
            </w:pPr>
            <w:r w:rsidRPr="001C16A9">
              <w:t>SQL</w:t>
            </w:r>
          </w:p>
        </w:tc>
        <w:tc>
          <w:tcPr>
            <w:tcW w:w="884" w:type="dxa"/>
            <w:noWrap/>
            <w:vAlign w:val="center"/>
            <w:hideMark/>
          </w:tcPr>
          <w:p w14:paraId="0D442851"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0ACB5CA8" w14:textId="77777777" w:rsidR="00384F19" w:rsidRPr="001C16A9" w:rsidRDefault="00384F19" w:rsidP="00384F19">
            <w:pPr>
              <w:spacing w:before="60" w:after="60" w:line="240" w:lineRule="auto"/>
              <w:jc w:val="center"/>
            </w:pPr>
            <w:r w:rsidRPr="001C16A9">
              <w:t>0.67</w:t>
            </w:r>
          </w:p>
        </w:tc>
        <w:tc>
          <w:tcPr>
            <w:tcW w:w="2619" w:type="dxa"/>
            <w:noWrap/>
            <w:vAlign w:val="center"/>
            <w:hideMark/>
          </w:tcPr>
          <w:p w14:paraId="36AE5978" w14:textId="77777777" w:rsidR="00384F19" w:rsidRPr="001C16A9" w:rsidRDefault="00384F19" w:rsidP="00384F19">
            <w:pPr>
              <w:spacing w:before="60" w:after="60" w:line="240" w:lineRule="auto"/>
              <w:jc w:val="left"/>
            </w:pPr>
            <w:r w:rsidRPr="001C16A9">
              <w:t>PHP</w:t>
            </w:r>
          </w:p>
        </w:tc>
        <w:tc>
          <w:tcPr>
            <w:tcW w:w="935" w:type="dxa"/>
            <w:noWrap/>
            <w:vAlign w:val="center"/>
            <w:hideMark/>
          </w:tcPr>
          <w:p w14:paraId="59AB3286"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7BE2808" w14:textId="77777777" w:rsidR="00384F19" w:rsidRPr="001C16A9" w:rsidRDefault="00384F19" w:rsidP="00384F19">
            <w:pPr>
              <w:spacing w:before="60" w:after="60" w:line="240" w:lineRule="auto"/>
              <w:jc w:val="center"/>
            </w:pPr>
            <w:r w:rsidRPr="001C16A9">
              <w:t>0.74</w:t>
            </w:r>
          </w:p>
        </w:tc>
      </w:tr>
      <w:tr w:rsidR="00384F19" w:rsidRPr="001C16A9" w14:paraId="1C41985E" w14:textId="77777777" w:rsidTr="001C16A9">
        <w:trPr>
          <w:trHeight w:val="300"/>
        </w:trPr>
        <w:tc>
          <w:tcPr>
            <w:tcW w:w="2619" w:type="dxa"/>
            <w:noWrap/>
            <w:vAlign w:val="center"/>
            <w:hideMark/>
          </w:tcPr>
          <w:p w14:paraId="615A9DAA" w14:textId="77777777" w:rsidR="00384F19" w:rsidRPr="001C16A9" w:rsidRDefault="00384F19" w:rsidP="00384F19">
            <w:pPr>
              <w:spacing w:before="60" w:after="60" w:line="240" w:lineRule="auto"/>
              <w:jc w:val="left"/>
            </w:pPr>
            <w:r w:rsidRPr="001C16A9">
              <w:t>Go</w:t>
            </w:r>
          </w:p>
        </w:tc>
        <w:tc>
          <w:tcPr>
            <w:tcW w:w="884" w:type="dxa"/>
            <w:noWrap/>
            <w:vAlign w:val="center"/>
            <w:hideMark/>
          </w:tcPr>
          <w:p w14:paraId="6C5F782B" w14:textId="77777777" w:rsidR="00384F19" w:rsidRPr="001C16A9" w:rsidRDefault="00384F19" w:rsidP="00384F19">
            <w:pPr>
              <w:spacing w:before="60" w:after="60" w:line="240" w:lineRule="auto"/>
              <w:jc w:val="center"/>
            </w:pPr>
            <w:r w:rsidRPr="001C16A9">
              <w:t>4</w:t>
            </w:r>
          </w:p>
        </w:tc>
        <w:tc>
          <w:tcPr>
            <w:tcW w:w="884" w:type="dxa"/>
            <w:noWrap/>
            <w:vAlign w:val="center"/>
            <w:hideMark/>
          </w:tcPr>
          <w:p w14:paraId="2591FBAA" w14:textId="77777777" w:rsidR="00384F19" w:rsidRPr="001C16A9" w:rsidRDefault="00384F19" w:rsidP="00384F19">
            <w:pPr>
              <w:spacing w:before="60" w:after="60" w:line="240" w:lineRule="auto"/>
              <w:jc w:val="center"/>
            </w:pPr>
            <w:r w:rsidRPr="001C16A9">
              <w:t>0.54</w:t>
            </w:r>
          </w:p>
        </w:tc>
        <w:tc>
          <w:tcPr>
            <w:tcW w:w="2619" w:type="dxa"/>
            <w:noWrap/>
            <w:vAlign w:val="center"/>
            <w:hideMark/>
          </w:tcPr>
          <w:p w14:paraId="6C706DEA" w14:textId="77777777" w:rsidR="00384F19" w:rsidRPr="001C16A9" w:rsidRDefault="00384F19" w:rsidP="00384F19">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3D2E255" w14:textId="77777777" w:rsidR="00384F19" w:rsidRPr="001C16A9" w:rsidRDefault="00384F19" w:rsidP="00384F19">
            <w:pPr>
              <w:spacing w:before="60" w:after="60" w:line="240" w:lineRule="auto"/>
              <w:jc w:val="center"/>
            </w:pPr>
            <w:r w:rsidRPr="001C16A9">
              <w:t>0.74</w:t>
            </w:r>
          </w:p>
        </w:tc>
      </w:tr>
      <w:tr w:rsidR="00384F19" w:rsidRPr="001C16A9" w14:paraId="7D423CB1" w14:textId="77777777" w:rsidTr="001C16A9">
        <w:trPr>
          <w:trHeight w:val="300"/>
        </w:trPr>
        <w:tc>
          <w:tcPr>
            <w:tcW w:w="2619" w:type="dxa"/>
            <w:noWrap/>
            <w:vAlign w:val="center"/>
            <w:hideMark/>
          </w:tcPr>
          <w:p w14:paraId="1B7F1E8D" w14:textId="77777777" w:rsidR="00384F19" w:rsidRPr="001C16A9" w:rsidRDefault="00384F19" w:rsidP="00384F19">
            <w:pPr>
              <w:spacing w:before="60" w:after="60" w:line="240" w:lineRule="auto"/>
              <w:jc w:val="left"/>
            </w:pPr>
            <w:r w:rsidRPr="001C16A9">
              <w:t>Ruby</w:t>
            </w:r>
          </w:p>
        </w:tc>
        <w:tc>
          <w:tcPr>
            <w:tcW w:w="884" w:type="dxa"/>
            <w:noWrap/>
            <w:vAlign w:val="center"/>
            <w:hideMark/>
          </w:tcPr>
          <w:p w14:paraId="76C3B6E0" w14:textId="77777777" w:rsidR="00384F19" w:rsidRPr="001C16A9" w:rsidRDefault="00384F19" w:rsidP="00384F19">
            <w:pPr>
              <w:spacing w:before="60" w:after="60" w:line="240" w:lineRule="auto"/>
              <w:jc w:val="center"/>
            </w:pPr>
            <w:r w:rsidRPr="001C16A9">
              <w:t>3</w:t>
            </w:r>
          </w:p>
        </w:tc>
        <w:tc>
          <w:tcPr>
            <w:tcW w:w="884" w:type="dxa"/>
            <w:noWrap/>
            <w:vAlign w:val="center"/>
            <w:hideMark/>
          </w:tcPr>
          <w:p w14:paraId="4D4B9D4B" w14:textId="77777777" w:rsidR="00384F19" w:rsidRPr="001C16A9" w:rsidRDefault="00384F19" w:rsidP="00384F19">
            <w:pPr>
              <w:spacing w:before="60" w:after="60" w:line="240" w:lineRule="auto"/>
              <w:jc w:val="center"/>
            </w:pPr>
            <w:r w:rsidRPr="001C16A9">
              <w:t>0.4</w:t>
            </w:r>
          </w:p>
        </w:tc>
        <w:tc>
          <w:tcPr>
            <w:tcW w:w="2619" w:type="dxa"/>
            <w:noWrap/>
            <w:vAlign w:val="center"/>
            <w:hideMark/>
          </w:tcPr>
          <w:p w14:paraId="68DE3211" w14:textId="77777777" w:rsidR="00384F19" w:rsidRPr="001C16A9" w:rsidRDefault="00384F19" w:rsidP="00384F19">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6A5941E7" w14:textId="77777777" w:rsidR="00384F19" w:rsidRPr="001C16A9" w:rsidRDefault="00384F19" w:rsidP="00384F19">
            <w:pPr>
              <w:spacing w:before="60" w:after="60" w:line="240" w:lineRule="auto"/>
              <w:jc w:val="center"/>
            </w:pPr>
            <w:r w:rsidRPr="001C16A9">
              <w:t>0.74</w:t>
            </w:r>
          </w:p>
        </w:tc>
      </w:tr>
      <w:tr w:rsidR="00384F19" w:rsidRPr="001C16A9" w14:paraId="6AFAB563" w14:textId="77777777" w:rsidTr="001C16A9">
        <w:trPr>
          <w:trHeight w:val="300"/>
        </w:trPr>
        <w:tc>
          <w:tcPr>
            <w:tcW w:w="2619" w:type="dxa"/>
            <w:noWrap/>
            <w:vAlign w:val="center"/>
            <w:hideMark/>
          </w:tcPr>
          <w:p w14:paraId="711F4337" w14:textId="77777777" w:rsidR="00384F19" w:rsidRPr="001C16A9" w:rsidRDefault="00384F19" w:rsidP="00384F19">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84F19" w:rsidRPr="001C16A9" w:rsidRDefault="00384F19" w:rsidP="00384F19">
            <w:pPr>
              <w:spacing w:before="60" w:after="60" w:line="240" w:lineRule="auto"/>
              <w:jc w:val="center"/>
            </w:pPr>
            <w:r w:rsidRPr="001C16A9">
              <w:t>2</w:t>
            </w:r>
          </w:p>
        </w:tc>
        <w:tc>
          <w:tcPr>
            <w:tcW w:w="884" w:type="dxa"/>
            <w:noWrap/>
            <w:vAlign w:val="center"/>
            <w:hideMark/>
          </w:tcPr>
          <w:p w14:paraId="7A7B0F68" w14:textId="77777777" w:rsidR="00384F19" w:rsidRPr="001C16A9" w:rsidRDefault="00384F19" w:rsidP="00384F19">
            <w:pPr>
              <w:spacing w:before="60" w:after="60" w:line="240" w:lineRule="auto"/>
              <w:jc w:val="center"/>
            </w:pPr>
            <w:r w:rsidRPr="001C16A9">
              <w:t>0.27</w:t>
            </w:r>
          </w:p>
        </w:tc>
        <w:tc>
          <w:tcPr>
            <w:tcW w:w="2619" w:type="dxa"/>
            <w:noWrap/>
            <w:vAlign w:val="center"/>
            <w:hideMark/>
          </w:tcPr>
          <w:p w14:paraId="5E0B0084" w14:textId="77777777" w:rsidR="00384F19" w:rsidRPr="001C16A9" w:rsidRDefault="00384F19" w:rsidP="00384F19">
            <w:pPr>
              <w:spacing w:before="60" w:after="60" w:line="240" w:lineRule="auto"/>
              <w:jc w:val="left"/>
            </w:pPr>
            <w:r w:rsidRPr="001C16A9">
              <w:t>Visual Basic</w:t>
            </w:r>
          </w:p>
        </w:tc>
        <w:tc>
          <w:tcPr>
            <w:tcW w:w="935" w:type="dxa"/>
            <w:noWrap/>
            <w:vAlign w:val="center"/>
            <w:hideMark/>
          </w:tcPr>
          <w:p w14:paraId="671FABFB"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4515A8D4" w14:textId="77777777" w:rsidR="00384F19" w:rsidRPr="001C16A9" w:rsidRDefault="00384F19" w:rsidP="00384F19">
            <w:pPr>
              <w:spacing w:before="60" w:after="60" w:line="240" w:lineRule="auto"/>
              <w:jc w:val="center"/>
            </w:pPr>
            <w:r w:rsidRPr="001C16A9">
              <w:t>0.74</w:t>
            </w:r>
          </w:p>
        </w:tc>
      </w:tr>
      <w:tr w:rsidR="00384F19" w:rsidRPr="001C16A9" w14:paraId="5C5E7D74" w14:textId="77777777" w:rsidTr="001C16A9">
        <w:trPr>
          <w:trHeight w:val="300"/>
        </w:trPr>
        <w:tc>
          <w:tcPr>
            <w:tcW w:w="2619" w:type="dxa"/>
            <w:noWrap/>
            <w:vAlign w:val="center"/>
            <w:hideMark/>
          </w:tcPr>
          <w:p w14:paraId="2F0D9824" w14:textId="77777777" w:rsidR="00384F19" w:rsidRPr="001C16A9" w:rsidRDefault="00384F19" w:rsidP="00384F19">
            <w:pPr>
              <w:spacing w:before="60" w:after="60" w:line="240" w:lineRule="auto"/>
              <w:jc w:val="left"/>
            </w:pPr>
            <w:r w:rsidRPr="001C16A9">
              <w:t>CSS</w:t>
            </w:r>
          </w:p>
        </w:tc>
        <w:tc>
          <w:tcPr>
            <w:tcW w:w="884" w:type="dxa"/>
            <w:noWrap/>
            <w:vAlign w:val="center"/>
            <w:hideMark/>
          </w:tcPr>
          <w:p w14:paraId="37927C9D"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09C35D38" w14:textId="77777777" w:rsidR="00384F19" w:rsidRPr="001C16A9" w:rsidRDefault="00384F19" w:rsidP="00384F19">
            <w:pPr>
              <w:spacing w:before="60" w:after="60" w:line="240" w:lineRule="auto"/>
              <w:jc w:val="center"/>
            </w:pPr>
            <w:r w:rsidRPr="001C16A9">
              <w:t>0.13</w:t>
            </w:r>
          </w:p>
        </w:tc>
        <w:tc>
          <w:tcPr>
            <w:tcW w:w="2619" w:type="dxa"/>
            <w:noWrap/>
            <w:vAlign w:val="center"/>
            <w:hideMark/>
          </w:tcPr>
          <w:p w14:paraId="26DBDA14" w14:textId="77777777" w:rsidR="00384F19" w:rsidRPr="001C16A9" w:rsidRDefault="00384F19" w:rsidP="00384F19">
            <w:pPr>
              <w:spacing w:before="60" w:after="60" w:line="240" w:lineRule="auto"/>
              <w:jc w:val="left"/>
            </w:pPr>
            <w:r w:rsidRPr="001C16A9">
              <w:t>HTML</w:t>
            </w:r>
          </w:p>
        </w:tc>
        <w:tc>
          <w:tcPr>
            <w:tcW w:w="935" w:type="dxa"/>
            <w:noWrap/>
            <w:vAlign w:val="center"/>
            <w:hideMark/>
          </w:tcPr>
          <w:p w14:paraId="5B49F599"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3F5FE199" w14:textId="77777777" w:rsidR="00384F19" w:rsidRPr="001C16A9" w:rsidRDefault="00384F19" w:rsidP="00384F19">
            <w:pPr>
              <w:spacing w:before="60" w:after="60" w:line="240" w:lineRule="auto"/>
              <w:jc w:val="center"/>
            </w:pPr>
            <w:r w:rsidRPr="001C16A9">
              <w:t>0.37</w:t>
            </w:r>
          </w:p>
        </w:tc>
      </w:tr>
      <w:tr w:rsidR="00384F19" w:rsidRPr="001C16A9" w14:paraId="476F4683" w14:textId="77777777" w:rsidTr="001C16A9">
        <w:trPr>
          <w:trHeight w:val="300"/>
        </w:trPr>
        <w:tc>
          <w:tcPr>
            <w:tcW w:w="2619" w:type="dxa"/>
            <w:noWrap/>
            <w:vAlign w:val="center"/>
            <w:hideMark/>
          </w:tcPr>
          <w:p w14:paraId="2FFFA0EF" w14:textId="77777777" w:rsidR="00384F19" w:rsidRPr="001C16A9" w:rsidRDefault="00384F19" w:rsidP="00384F19">
            <w:pPr>
              <w:spacing w:before="60" w:after="60" w:line="240" w:lineRule="auto"/>
              <w:jc w:val="left"/>
            </w:pPr>
            <w:r w:rsidRPr="001C16A9">
              <w:t>HTML</w:t>
            </w:r>
          </w:p>
        </w:tc>
        <w:tc>
          <w:tcPr>
            <w:tcW w:w="884" w:type="dxa"/>
            <w:noWrap/>
            <w:vAlign w:val="center"/>
            <w:hideMark/>
          </w:tcPr>
          <w:p w14:paraId="7CCDC9D6"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7DC50ED9" w14:textId="77777777" w:rsidR="00384F19" w:rsidRPr="001C16A9" w:rsidRDefault="00384F19" w:rsidP="00384F19">
            <w:pPr>
              <w:spacing w:before="60" w:after="60" w:line="240" w:lineRule="auto"/>
              <w:jc w:val="center"/>
            </w:pPr>
            <w:r w:rsidRPr="001C16A9">
              <w:t>0.13</w:t>
            </w:r>
          </w:p>
        </w:tc>
        <w:tc>
          <w:tcPr>
            <w:tcW w:w="2619" w:type="dxa"/>
            <w:noWrap/>
            <w:vAlign w:val="center"/>
            <w:hideMark/>
          </w:tcPr>
          <w:p w14:paraId="0BD7A1A2" w14:textId="77777777" w:rsidR="00384F19" w:rsidRPr="001C16A9" w:rsidRDefault="00384F19" w:rsidP="00384F19">
            <w:pPr>
              <w:spacing w:before="60" w:after="60" w:line="240" w:lineRule="auto"/>
              <w:jc w:val="left"/>
            </w:pPr>
            <w:r w:rsidRPr="001C16A9">
              <w:t>Ruby</w:t>
            </w:r>
          </w:p>
        </w:tc>
        <w:tc>
          <w:tcPr>
            <w:tcW w:w="935" w:type="dxa"/>
            <w:noWrap/>
            <w:vAlign w:val="center"/>
            <w:hideMark/>
          </w:tcPr>
          <w:p w14:paraId="6A606EA2"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10813231" w14:textId="77777777" w:rsidR="00384F19" w:rsidRPr="001C16A9" w:rsidRDefault="00384F19" w:rsidP="00384F19">
            <w:pPr>
              <w:spacing w:before="60" w:after="60" w:line="240" w:lineRule="auto"/>
              <w:jc w:val="center"/>
            </w:pPr>
            <w:r w:rsidRPr="001C16A9">
              <w:t>0.37</w:t>
            </w:r>
          </w:p>
        </w:tc>
      </w:tr>
      <w:tr w:rsidR="00384F19" w:rsidRPr="001C16A9" w14:paraId="7A15D19E" w14:textId="77777777" w:rsidTr="001C16A9">
        <w:trPr>
          <w:trHeight w:val="300"/>
        </w:trPr>
        <w:tc>
          <w:tcPr>
            <w:tcW w:w="2619" w:type="dxa"/>
            <w:noWrap/>
            <w:vAlign w:val="center"/>
            <w:hideMark/>
          </w:tcPr>
          <w:p w14:paraId="12F0D8B9" w14:textId="3839C402" w:rsidR="00384F19" w:rsidRPr="001C16A9" w:rsidRDefault="00384F19" w:rsidP="00384F19">
            <w:pPr>
              <w:spacing w:before="60" w:after="60" w:line="240" w:lineRule="auto"/>
              <w:jc w:val="left"/>
              <w:rPr>
                <w:lang w:val="en-US"/>
              </w:rPr>
            </w:pPr>
          </w:p>
        </w:tc>
        <w:tc>
          <w:tcPr>
            <w:tcW w:w="884" w:type="dxa"/>
            <w:noWrap/>
            <w:vAlign w:val="center"/>
            <w:hideMark/>
          </w:tcPr>
          <w:p w14:paraId="3CB6EF79" w14:textId="6893CA3E" w:rsidR="00384F19" w:rsidRPr="001C16A9" w:rsidRDefault="00384F19" w:rsidP="00384F19">
            <w:pPr>
              <w:spacing w:before="60" w:after="60" w:line="240" w:lineRule="auto"/>
              <w:jc w:val="center"/>
              <w:rPr>
                <w:lang w:val="en-US"/>
              </w:rPr>
            </w:pPr>
          </w:p>
        </w:tc>
        <w:tc>
          <w:tcPr>
            <w:tcW w:w="884" w:type="dxa"/>
            <w:noWrap/>
            <w:vAlign w:val="center"/>
            <w:hideMark/>
          </w:tcPr>
          <w:p w14:paraId="510DCC9F" w14:textId="2EAB75C7" w:rsidR="00384F19" w:rsidRPr="001C16A9" w:rsidRDefault="00384F19" w:rsidP="00384F19">
            <w:pPr>
              <w:spacing w:before="60" w:after="60" w:line="240" w:lineRule="auto"/>
              <w:jc w:val="center"/>
              <w:rPr>
                <w:lang w:val="en-US"/>
              </w:rPr>
            </w:pPr>
          </w:p>
        </w:tc>
        <w:tc>
          <w:tcPr>
            <w:tcW w:w="2619" w:type="dxa"/>
            <w:noWrap/>
            <w:vAlign w:val="center"/>
            <w:hideMark/>
          </w:tcPr>
          <w:p w14:paraId="196FDD89" w14:textId="77777777" w:rsidR="00384F19" w:rsidRPr="001C16A9" w:rsidRDefault="00384F19" w:rsidP="00384F19">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57808FB4" w14:textId="77777777" w:rsidR="00384F19" w:rsidRPr="001C16A9" w:rsidRDefault="00384F19" w:rsidP="00384F19">
            <w:pPr>
              <w:spacing w:before="60" w:after="60" w:line="240" w:lineRule="auto"/>
              <w:jc w:val="center"/>
            </w:pPr>
            <w:r w:rsidRPr="001C16A9">
              <w:t>0.37</w:t>
            </w:r>
          </w:p>
        </w:tc>
      </w:tr>
      <w:tr w:rsidR="00384F19" w:rsidRPr="001C16A9" w14:paraId="4880D75F" w14:textId="77777777" w:rsidTr="001C16A9">
        <w:trPr>
          <w:trHeight w:val="300"/>
        </w:trPr>
        <w:tc>
          <w:tcPr>
            <w:tcW w:w="2619" w:type="dxa"/>
            <w:noWrap/>
            <w:vAlign w:val="center"/>
            <w:hideMark/>
          </w:tcPr>
          <w:p w14:paraId="32178373" w14:textId="1B2153AD" w:rsidR="00384F19" w:rsidRPr="001C16A9" w:rsidRDefault="00384F19" w:rsidP="00384F19">
            <w:pPr>
              <w:spacing w:before="60" w:after="60" w:line="240" w:lineRule="auto"/>
              <w:jc w:val="left"/>
              <w:rPr>
                <w:lang w:val="en-US"/>
              </w:rPr>
            </w:pPr>
          </w:p>
        </w:tc>
        <w:tc>
          <w:tcPr>
            <w:tcW w:w="884" w:type="dxa"/>
            <w:noWrap/>
            <w:vAlign w:val="center"/>
            <w:hideMark/>
          </w:tcPr>
          <w:p w14:paraId="4B1A9FBA" w14:textId="08C2A7C9" w:rsidR="00384F19" w:rsidRPr="001C16A9" w:rsidRDefault="00384F19" w:rsidP="00384F19">
            <w:pPr>
              <w:spacing w:before="60" w:after="60" w:line="240" w:lineRule="auto"/>
              <w:jc w:val="center"/>
              <w:rPr>
                <w:lang w:val="en-US"/>
              </w:rPr>
            </w:pPr>
          </w:p>
        </w:tc>
        <w:tc>
          <w:tcPr>
            <w:tcW w:w="884" w:type="dxa"/>
            <w:noWrap/>
            <w:vAlign w:val="center"/>
            <w:hideMark/>
          </w:tcPr>
          <w:p w14:paraId="576E9150" w14:textId="02D23022" w:rsidR="00384F19" w:rsidRPr="001C16A9" w:rsidRDefault="00384F19" w:rsidP="00384F19">
            <w:pPr>
              <w:spacing w:before="60" w:after="60" w:line="240" w:lineRule="auto"/>
              <w:jc w:val="center"/>
              <w:rPr>
                <w:lang w:val="en-US"/>
              </w:rPr>
            </w:pPr>
          </w:p>
        </w:tc>
        <w:tc>
          <w:tcPr>
            <w:tcW w:w="2619" w:type="dxa"/>
            <w:noWrap/>
            <w:vAlign w:val="center"/>
            <w:hideMark/>
          </w:tcPr>
          <w:p w14:paraId="47C995BC" w14:textId="77777777" w:rsidR="00384F19" w:rsidRPr="001C16A9" w:rsidRDefault="00384F19" w:rsidP="00384F19">
            <w:pPr>
              <w:spacing w:before="60" w:after="60" w:line="240" w:lineRule="auto"/>
              <w:jc w:val="left"/>
            </w:pPr>
            <w:r w:rsidRPr="001C16A9">
              <w:t>CSS</w:t>
            </w:r>
          </w:p>
        </w:tc>
        <w:tc>
          <w:tcPr>
            <w:tcW w:w="935" w:type="dxa"/>
            <w:noWrap/>
            <w:vAlign w:val="center"/>
            <w:hideMark/>
          </w:tcPr>
          <w:p w14:paraId="1B8227D0"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6B3E1A38" w14:textId="77777777" w:rsidR="00384F19" w:rsidRPr="001C16A9" w:rsidRDefault="00384F19" w:rsidP="00384F19">
            <w:pPr>
              <w:spacing w:before="60" w:after="60" w:line="240" w:lineRule="auto"/>
              <w:jc w:val="center"/>
            </w:pPr>
            <w:r w:rsidRPr="001C16A9">
              <w:t>0.37</w:t>
            </w:r>
          </w:p>
        </w:tc>
      </w:tr>
    </w:tbl>
    <w:p w14:paraId="51ED3AF4" w14:textId="42621A34"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Внутри каждой платформы лидеры устойчивы в обоих регионах; различия касаются преимущественно состава редких упоминаний.</w:t>
      </w:r>
    </w:p>
    <w:p w14:paraId="0DA43AB7" w14:textId="400A1734" w:rsidR="00377D99" w:rsidRDefault="00094115" w:rsidP="00094115">
      <w:pPr>
        <w:pStyle w:val="Heading2"/>
        <w:spacing w:before="360" w:after="360"/>
        <w:rPr>
          <w:lang w:val="en-US"/>
        </w:rPr>
      </w:pPr>
      <w:r>
        <w:rPr>
          <w:lang w:val="en-US"/>
        </w:rPr>
        <w:t>Total</w:t>
      </w:r>
    </w:p>
    <w:p w14:paraId="62EADD01" w14:textId="77777777" w:rsidR="00094115" w:rsidRPr="00094115" w:rsidRDefault="00094115" w:rsidP="00094115">
      <w:pPr>
        <w:rPr>
          <w:lang w:val="en-US"/>
        </w:rPr>
      </w:pPr>
    </w:p>
    <w:p w14:paraId="398472FE" w14:textId="53CADFA2" w:rsidR="006F06D9" w:rsidRPr="00B16A5D" w:rsidRDefault="006F06D9" w:rsidP="002B737C">
      <w:r w:rsidRPr="000E27BC">
        <w:br w:type="page"/>
      </w:r>
    </w:p>
    <w:p w14:paraId="532FD329" w14:textId="1607B501" w:rsidR="005C1703" w:rsidRPr="009663C4" w:rsidRDefault="005C1703" w:rsidP="005C1703">
      <w:pPr>
        <w:pStyle w:val="Heading10"/>
        <w:spacing w:before="0" w:after="480"/>
      </w:pPr>
      <w:bookmarkStart w:id="31" w:name="_Toc193715154"/>
      <w:r w:rsidRPr="009663C4">
        <w:lastRenderedPageBreak/>
        <w:t>ЗАКЛЮЧЕНИЕ</w:t>
      </w:r>
      <w:bookmarkEnd w:id="31"/>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2" w:name="_Toc193715155"/>
      <w:r w:rsidRPr="009663C4">
        <w:lastRenderedPageBreak/>
        <w:t>СПИСОК ИСПОЛЬЗОВАННЫХ ИСТОЧНИКОВ</w:t>
      </w:r>
      <w:bookmarkEnd w:id="32"/>
    </w:p>
    <w:p w14:paraId="44E83E2D" w14:textId="77777777" w:rsidR="008A41ED" w:rsidRPr="009663C4" w:rsidRDefault="008A41ED" w:rsidP="009E1839">
      <w:pPr>
        <w:tabs>
          <w:tab w:val="left" w:pos="3203"/>
        </w:tabs>
        <w:jc w:val="left"/>
        <w:rPr>
          <w:lang w:val="en-US"/>
        </w:rPr>
      </w:pPr>
      <w:bookmarkStart w:id="33" w:name="Apatsidis_Georgiou_Mittas_Angelis_2021"/>
      <w:bookmarkEnd w:id="33"/>
      <w:r w:rsidRPr="009663C4">
        <w:rPr>
          <w:lang w:val="en-US"/>
        </w:rPr>
        <w:t>Apatsidis</w:t>
      </w:r>
      <w:r w:rsidRPr="00FB7341">
        <w:t xml:space="preserve">, </w:t>
      </w:r>
      <w:r w:rsidRPr="009663C4">
        <w:rPr>
          <w:lang w:val="en-US"/>
        </w:rPr>
        <w:t>I</w:t>
      </w:r>
      <w:r w:rsidRPr="00FB7341">
        <w:t xml:space="preserve">., </w:t>
      </w:r>
      <w:r w:rsidRPr="009663C4">
        <w:rPr>
          <w:lang w:val="en-US"/>
        </w:rPr>
        <w:t>Georgiou</w:t>
      </w:r>
      <w:r w:rsidRPr="00FB7341">
        <w:t xml:space="preserve">, </w:t>
      </w:r>
      <w:r w:rsidRPr="009663C4">
        <w:rPr>
          <w:lang w:val="en-US"/>
        </w:rPr>
        <w:t>K</w:t>
      </w:r>
      <w:r w:rsidRPr="00FB7341">
        <w:t xml:space="preserve">., </w:t>
      </w:r>
      <w:r w:rsidRPr="009663C4">
        <w:rPr>
          <w:lang w:val="en-US"/>
        </w:rPr>
        <w:t>Mittas</w:t>
      </w:r>
      <w:r w:rsidRPr="00FB7341">
        <w:t xml:space="preserve">, </w:t>
      </w:r>
      <w:r w:rsidRPr="009663C4">
        <w:rPr>
          <w:lang w:val="en-US"/>
        </w:rPr>
        <w:t>N</w:t>
      </w:r>
      <w:r w:rsidRPr="00FB7341">
        <w:t xml:space="preserve">., &amp; </w:t>
      </w:r>
      <w:r w:rsidRPr="009663C4">
        <w:rPr>
          <w:lang w:val="en-US"/>
        </w:rPr>
        <w:t>Angelis</w:t>
      </w:r>
      <w:r w:rsidRPr="00FB7341">
        <w:t xml:space="preserve">, </w:t>
      </w:r>
      <w:r w:rsidRPr="009663C4">
        <w:rPr>
          <w:lang w:val="en-US"/>
        </w:rPr>
        <w:t>L</w:t>
      </w:r>
      <w:r w:rsidRPr="00FB734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4" w:name="Barousse_Luke_2023"/>
      <w:bookmarkEnd w:id="34"/>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5" w:name="Cummings_Janicki_Matthews_2023"/>
      <w:bookmarkEnd w:id="35"/>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6" w:name="Data_Nerds_n_d_"/>
      <w:bookmarkEnd w:id="36"/>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4" w:name="Яндекс_Практикум_2024_03_06_Android"/>
      <w:bookmarkEnd w:id="94"/>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5" w:name="Яндекс_Практикум_2024_10_06_iOS"/>
      <w:bookmarkEnd w:id="95"/>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6" w:name="_Toc193715156"/>
      <w:r w:rsidRPr="009663C4">
        <w:lastRenderedPageBreak/>
        <w:t>ПРИЛОЖЕНИ</w:t>
      </w:r>
      <w:r w:rsidR="00CC72B6" w:rsidRPr="009663C4">
        <w:t>Я</w:t>
      </w:r>
      <w:bookmarkEnd w:id="96"/>
    </w:p>
    <w:p w14:paraId="0947AA34" w14:textId="5E7B8712" w:rsidR="00BF1866" w:rsidRPr="009663C4" w:rsidRDefault="00E01BAE" w:rsidP="00A63EEF">
      <w:pPr>
        <w:pStyle w:val="Heading2"/>
        <w:spacing w:before="360" w:after="360"/>
        <w:jc w:val="right"/>
      </w:pPr>
      <w:bookmarkStart w:id="97" w:name="Приложение_1_Полный_список_стран"/>
      <w:bookmarkStart w:id="98" w:name="_Toc193715157"/>
      <w:bookmarkEnd w:id="9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9" w:name="_Приложение_2._Директории"/>
      <w:bookmarkStart w:id="100" w:name="_Toc193715158"/>
      <w:bookmarkEnd w:id="99"/>
      <w:r w:rsidRPr="009663C4">
        <w:lastRenderedPageBreak/>
        <w:t xml:space="preserve">Приложение </w:t>
      </w:r>
      <w:r w:rsidR="003C5727" w:rsidRPr="009663C4">
        <w:t>2</w:t>
      </w:r>
      <w:r w:rsidRPr="009663C4">
        <w:t>. Директории с вакансиями</w:t>
      </w:r>
      <w:bookmarkEnd w:id="10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1" w:name="_Приложение_3._Итоговый"/>
      <w:bookmarkStart w:id="102" w:name="_Toc193715159"/>
      <w:bookmarkEnd w:id="10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3" w:name="_Приложение_2._Промпт"/>
      <w:bookmarkStart w:id="104" w:name="_Приложение_3._Промпт"/>
      <w:bookmarkStart w:id="105" w:name="_Toc193715160"/>
      <w:bookmarkEnd w:id="103"/>
      <w:bookmarkEnd w:id="104"/>
      <w:r w:rsidRPr="009663C4">
        <w:t xml:space="preserve">Приложение </w:t>
      </w:r>
      <w:r w:rsidR="005262E1" w:rsidRPr="009663C4">
        <w:t>4</w:t>
      </w:r>
      <w:r w:rsidRPr="009663C4">
        <w:t>. Промпт для разбиения вакансий на логические части</w:t>
      </w:r>
      <w:bookmarkEnd w:id="10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6" w:name="_Приложение_5._Пример"/>
      <w:bookmarkEnd w:id="106"/>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7" w:name="_Приложение_6._Промпт"/>
      <w:bookmarkEnd w:id="107"/>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8" w:name="_Приложение_7._Чёрный"/>
      <w:bookmarkEnd w:id="108"/>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70A9D" w14:textId="77777777" w:rsidR="00D84470" w:rsidRDefault="00D84470" w:rsidP="0095343D">
      <w:pPr>
        <w:spacing w:after="0" w:line="240" w:lineRule="auto"/>
      </w:pPr>
      <w:r>
        <w:separator/>
      </w:r>
    </w:p>
  </w:endnote>
  <w:endnote w:type="continuationSeparator" w:id="0">
    <w:p w14:paraId="51C50B75" w14:textId="77777777" w:rsidR="00D84470" w:rsidRDefault="00D84470"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B9631" w14:textId="77777777" w:rsidR="00D84470" w:rsidRDefault="00D84470" w:rsidP="0095343D">
      <w:pPr>
        <w:spacing w:after="0" w:line="240" w:lineRule="auto"/>
      </w:pPr>
      <w:r>
        <w:separator/>
      </w:r>
    </w:p>
  </w:footnote>
  <w:footnote w:type="continuationSeparator" w:id="0">
    <w:p w14:paraId="3CD377BC" w14:textId="77777777" w:rsidR="00D84470" w:rsidRDefault="00D84470"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4B41"/>
    <w:rsid w:val="00055848"/>
    <w:rsid w:val="00055C8E"/>
    <w:rsid w:val="000560F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5B0F"/>
    <w:rsid w:val="000962D6"/>
    <w:rsid w:val="00096362"/>
    <w:rsid w:val="000963EF"/>
    <w:rsid w:val="00096E7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39A9"/>
    <w:rsid w:val="00184453"/>
    <w:rsid w:val="0018463C"/>
    <w:rsid w:val="0018490E"/>
    <w:rsid w:val="00185620"/>
    <w:rsid w:val="00185A24"/>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7ED"/>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6E09"/>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7E1"/>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58"/>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37C"/>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D99"/>
    <w:rsid w:val="00381246"/>
    <w:rsid w:val="00381502"/>
    <w:rsid w:val="0038220E"/>
    <w:rsid w:val="003824B4"/>
    <w:rsid w:val="0038384C"/>
    <w:rsid w:val="003839F2"/>
    <w:rsid w:val="00383A8E"/>
    <w:rsid w:val="00383F12"/>
    <w:rsid w:val="003842EA"/>
    <w:rsid w:val="00384F19"/>
    <w:rsid w:val="0038511C"/>
    <w:rsid w:val="00385193"/>
    <w:rsid w:val="0038537D"/>
    <w:rsid w:val="00385ACD"/>
    <w:rsid w:val="00385E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1A38"/>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A5B"/>
    <w:rsid w:val="005644C8"/>
    <w:rsid w:val="005644E0"/>
    <w:rsid w:val="005645CE"/>
    <w:rsid w:val="00564C52"/>
    <w:rsid w:val="005656D7"/>
    <w:rsid w:val="005658C7"/>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6D91"/>
    <w:rsid w:val="005C726E"/>
    <w:rsid w:val="005C743B"/>
    <w:rsid w:val="005D1BB8"/>
    <w:rsid w:val="005D2442"/>
    <w:rsid w:val="005D33A4"/>
    <w:rsid w:val="005D3D5F"/>
    <w:rsid w:val="005D5114"/>
    <w:rsid w:val="005D5852"/>
    <w:rsid w:val="005D591E"/>
    <w:rsid w:val="005D69BA"/>
    <w:rsid w:val="005D6C8E"/>
    <w:rsid w:val="005D6DDB"/>
    <w:rsid w:val="005D79F6"/>
    <w:rsid w:val="005E15BC"/>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C27"/>
    <w:rsid w:val="00624EAD"/>
    <w:rsid w:val="00625642"/>
    <w:rsid w:val="00625AE3"/>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5F68"/>
    <w:rsid w:val="00667679"/>
    <w:rsid w:val="006706E1"/>
    <w:rsid w:val="00672692"/>
    <w:rsid w:val="00672DA7"/>
    <w:rsid w:val="006736BD"/>
    <w:rsid w:val="00673DAD"/>
    <w:rsid w:val="00674468"/>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D12"/>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345"/>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31"/>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EDC"/>
    <w:rsid w:val="00B51BA1"/>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091"/>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15063</TotalTime>
  <Pages>85</Pages>
  <Words>19274</Words>
  <Characters>109862</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3589</cp:revision>
  <cp:lastPrinted>2025-03-24T11:33:00Z</cp:lastPrinted>
  <dcterms:created xsi:type="dcterms:W3CDTF">2025-02-13T09:26:00Z</dcterms:created>
  <dcterms:modified xsi:type="dcterms:W3CDTF">2025-08-19T12:05:00Z</dcterms:modified>
</cp:coreProperties>
</file>