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 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6783D902" w:rsidR="000E1198" w:rsidRPr="00E0401B" w:rsidRDefault="00713969" w:rsidP="00E0401B">
      <w:pPr>
        <w:spacing w:before="360"/>
      </w:pPr>
      <w:r w:rsidRPr="00713969">
        <w:t xml:space="preserve">Для </w:t>
      </w:r>
      <w:r w:rsidRPr="00713969">
        <w:rPr>
          <w:b/>
          <w:bCs/>
          <w:i/>
          <w:iCs/>
        </w:rPr>
        <w:t>Android</w:t>
      </w:r>
      <w:r w:rsidRPr="00713969">
        <w:t xml:space="preserve"> лидирует </w:t>
      </w:r>
      <w:proofErr w:type="spellStart"/>
      <w:r w:rsidRPr="00713969">
        <w:rPr>
          <w:i/>
          <w:iCs/>
        </w:rPr>
        <w:t>Jira</w:t>
      </w:r>
      <w:proofErr w:type="spellEnd"/>
      <w:r w:rsidRPr="00713969">
        <w:t xml:space="preserve">; далее следует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фиксируется эпизодически; </w:t>
      </w:r>
      <w:proofErr w:type="spellStart"/>
      <w:r w:rsidRPr="00713969">
        <w:rPr>
          <w:i/>
          <w:iCs/>
        </w:rPr>
        <w:t>Trello</w:t>
      </w:r>
      <w:proofErr w:type="spellEnd"/>
      <w:r w:rsidRPr="00713969">
        <w:t xml:space="preserve"> — точечно</w:t>
      </w:r>
      <w:r w:rsidR="0022613B" w:rsidRPr="0022613B">
        <w:t xml:space="preserve">. </w:t>
      </w:r>
      <w:r w:rsidRPr="00713969">
        <w:t xml:space="preserve">Для </w:t>
      </w:r>
      <w:r w:rsidRPr="00713969">
        <w:rPr>
          <w:b/>
          <w:bCs/>
          <w:i/>
          <w:iCs/>
        </w:rPr>
        <w:t>iOS</w:t>
      </w:r>
      <w:r w:rsidRPr="00713969">
        <w:t xml:space="preserve"> лидирует </w:t>
      </w:r>
      <w:proofErr w:type="spellStart"/>
      <w:r w:rsidRPr="00713969">
        <w:rPr>
          <w:i/>
          <w:iCs/>
        </w:rPr>
        <w:t>Jira</w:t>
      </w:r>
      <w:proofErr w:type="spellEnd"/>
      <w:r w:rsidRPr="00713969">
        <w:t xml:space="preserve">; на второй позиции —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упоминается чаще, чем в </w:t>
      </w:r>
      <w:r w:rsidRPr="00713969">
        <w:rPr>
          <w:i/>
          <w:iCs/>
        </w:rPr>
        <w:t>Android</w:t>
      </w:r>
      <w:r w:rsidRPr="00713969">
        <w:t xml:space="preserve">; </w:t>
      </w:r>
      <w:proofErr w:type="spellStart"/>
      <w:r w:rsidRPr="00713969">
        <w:rPr>
          <w:i/>
          <w:iCs/>
        </w:rPr>
        <w:t>Zeplin</w:t>
      </w:r>
      <w:proofErr w:type="spellEnd"/>
      <w:r w:rsidRPr="00713969">
        <w:t xml:space="preserve"> — </w:t>
      </w:r>
      <w:proofErr w:type="spellStart"/>
      <w:r w:rsidRPr="00713969">
        <w:t>нишево</w:t>
      </w:r>
      <w:proofErr w:type="spellEnd"/>
      <w:r w:rsidRPr="00713969">
        <w:t xml:space="preserve">; </w:t>
      </w:r>
      <w:proofErr w:type="spellStart"/>
      <w:r w:rsidRPr="00713969">
        <w:rPr>
          <w:i/>
          <w:iCs/>
        </w:rPr>
        <w:t>Trello</w:t>
      </w:r>
      <w:proofErr w:type="spellEnd"/>
      <w:r w:rsidRPr="00713969">
        <w:t xml:space="preserve"> — единично</w:t>
      </w:r>
      <w:r w:rsidR="0022613B" w:rsidRPr="0022613B">
        <w:t xml:space="preserve">. </w:t>
      </w:r>
      <w:r w:rsidR="0022613B" w:rsidRPr="001F0E62">
        <w:rPr>
          <w:b/>
          <w:bCs/>
        </w:rPr>
        <w:t>Сопоставляя регионы</w:t>
      </w:r>
      <w:r w:rsidR="0022613B" w:rsidRPr="0022613B">
        <w:t xml:space="preserve">, </w:t>
      </w:r>
      <w:r w:rsidR="00566249" w:rsidRPr="00566249">
        <w:t>порядок лидеров одинаков для Европы и Северной Америки (</w:t>
      </w:r>
      <w:proofErr w:type="spellStart"/>
      <w:r w:rsidR="00566249" w:rsidRPr="00566249">
        <w:rPr>
          <w:i/>
          <w:iCs/>
        </w:rPr>
        <w:t>Jira</w:t>
      </w:r>
      <w:proofErr w:type="spellEnd"/>
      <w:r w:rsidR="00566249" w:rsidRPr="00566249">
        <w:t xml:space="preserve"> → </w:t>
      </w:r>
      <w:proofErr w:type="spellStart"/>
      <w:r w:rsidR="00566249" w:rsidRPr="00566249">
        <w:rPr>
          <w:i/>
          <w:iCs/>
        </w:rPr>
        <w:t>Confluence</w:t>
      </w:r>
      <w:proofErr w:type="spellEnd"/>
      <w:r w:rsidR="00566249" w:rsidRPr="00566249">
        <w:t xml:space="preserve">); различия затрагивают долю инструментов обмена дизайн-артефактами: в </w:t>
      </w:r>
      <w:r w:rsidR="00566249" w:rsidRPr="00566249">
        <w:rPr>
          <w:i/>
          <w:iCs/>
        </w:rPr>
        <w:t>iOS</w:t>
      </w:r>
      <w:r w:rsidR="00566249" w:rsidRPr="00566249">
        <w:t xml:space="preserve"> </w:t>
      </w:r>
      <w:proofErr w:type="spellStart"/>
      <w:r w:rsidR="00566249" w:rsidRPr="00566249">
        <w:rPr>
          <w:i/>
          <w:iCs/>
        </w:rPr>
        <w:t>Figma</w:t>
      </w:r>
      <w:proofErr w:type="spellEnd"/>
      <w:r w:rsidR="00566249" w:rsidRPr="00566249">
        <w:t xml:space="preserve"> встречается несколько чаще, особенно в североамериканской подвыборке</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20A974BB"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зафиксирована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 xml:space="preserve">; </w:t>
      </w:r>
      <w:r w:rsidRPr="008366A4">
        <w:rPr>
          <w:i/>
          <w:iCs/>
        </w:rPr>
        <w:t>Eclipse</w:t>
      </w:r>
      <w:r w:rsidRPr="008366A4">
        <w:t xml:space="preserve"> встречается реже и преимущественно в североамериканской подвыборке</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067CE171" w:rsidR="000B616A" w:rsidRPr="006A6A53" w:rsidRDefault="000C1E1C" w:rsidP="000B616A">
      <w:pPr>
        <w:spacing w:before="360"/>
      </w:pPr>
      <w:r w:rsidRPr="000C1E1C">
        <w:lastRenderedPageBreak/>
        <w:t>Для</w:t>
      </w:r>
      <w:r w:rsidRPr="000C1E1C">
        <w:rPr>
          <w:lang w:val="en-US"/>
        </w:rPr>
        <w:t xml:space="preserve"> </w:t>
      </w:r>
      <w:r w:rsidRPr="000C1E1C">
        <w:rPr>
          <w:b/>
          <w:bCs/>
          <w:i/>
          <w:iCs/>
          <w:lang w:val="en-US"/>
        </w:rPr>
        <w:t>Android</w:t>
      </w:r>
      <w:r w:rsidRPr="000C1E1C">
        <w:rPr>
          <w:lang w:val="en-US"/>
        </w:rPr>
        <w:t xml:space="preserve"> </w:t>
      </w:r>
      <w:r w:rsidRPr="000C1E1C">
        <w:t>лидирует</w:t>
      </w:r>
      <w:r w:rsidRPr="000C1E1C">
        <w:rPr>
          <w:lang w:val="en-US"/>
        </w:rPr>
        <w:t xml:space="preserve"> </w:t>
      </w:r>
      <w:r w:rsidRPr="000C1E1C">
        <w:rPr>
          <w:i/>
          <w:iCs/>
          <w:lang w:val="en-US"/>
        </w:rPr>
        <w:t>Android</w:t>
      </w:r>
      <w:r w:rsidRPr="000C1E1C">
        <w:rPr>
          <w:lang w:val="en-US"/>
        </w:rPr>
        <w:t xml:space="preserve"> </w:t>
      </w:r>
      <w:r w:rsidRPr="000C1E1C">
        <w:rPr>
          <w:i/>
          <w:iCs/>
          <w:lang w:val="en-US"/>
        </w:rPr>
        <w:t>NDK</w:t>
      </w:r>
      <w:r w:rsidRPr="000C1E1C">
        <w:rPr>
          <w:lang w:val="en-US"/>
        </w:rPr>
        <w:t xml:space="preserve">; </w:t>
      </w:r>
      <w:r w:rsidRPr="000C1E1C">
        <w:t>далее</w:t>
      </w:r>
      <w:r w:rsidRPr="000C1E1C">
        <w:rPr>
          <w:lang w:val="en-US"/>
        </w:rPr>
        <w:t xml:space="preserve"> </w:t>
      </w:r>
      <w:r w:rsidRPr="000C1E1C">
        <w:t>следуют</w:t>
      </w:r>
      <w:r w:rsidRPr="000C1E1C">
        <w:rPr>
          <w:lang w:val="en-US"/>
        </w:rPr>
        <w:t xml:space="preserve"> </w:t>
      </w:r>
      <w:r w:rsidRPr="000C1E1C">
        <w:rPr>
          <w:i/>
          <w:iCs/>
          <w:lang w:val="en-US"/>
        </w:rPr>
        <w:t>Java</w:t>
      </w:r>
      <w:r w:rsidRPr="000C1E1C">
        <w:rPr>
          <w:lang w:val="en-US"/>
        </w:rPr>
        <w:t xml:space="preserve"> </w:t>
      </w:r>
      <w:r w:rsidRPr="000C1E1C">
        <w:rPr>
          <w:i/>
          <w:iCs/>
          <w:lang w:val="en-US"/>
        </w:rPr>
        <w:t>Native</w:t>
      </w:r>
      <w:r w:rsidRPr="000C1E1C">
        <w:rPr>
          <w:lang w:val="en-US"/>
        </w:rPr>
        <w:t xml:space="preserve"> </w:t>
      </w:r>
      <w:r w:rsidRPr="000C1E1C">
        <w:rPr>
          <w:i/>
          <w:iCs/>
          <w:lang w:val="en-US"/>
        </w:rPr>
        <w:t>Interface</w:t>
      </w:r>
      <w:r w:rsidRPr="000C1E1C">
        <w:rPr>
          <w:lang w:val="en-US"/>
        </w:rPr>
        <w:t xml:space="preserve"> </w:t>
      </w:r>
      <w:r w:rsidRPr="000C1E1C">
        <w:rPr>
          <w:i/>
          <w:iCs/>
          <w:lang w:val="en-US"/>
        </w:rPr>
        <w:t>(JNI)</w:t>
      </w:r>
      <w:r w:rsidRPr="000C1E1C">
        <w:rPr>
          <w:lang w:val="en-US"/>
        </w:rPr>
        <w:t xml:space="preserve">, </w:t>
      </w:r>
      <w:r w:rsidRPr="000C1E1C">
        <w:rPr>
          <w:i/>
          <w:iCs/>
          <w:lang w:val="en-US"/>
        </w:rPr>
        <w:t>Android</w:t>
      </w:r>
      <w:r w:rsidRPr="000C1E1C">
        <w:rPr>
          <w:lang w:val="en-US"/>
        </w:rPr>
        <w:t xml:space="preserve"> </w:t>
      </w:r>
      <w:r w:rsidRPr="000C1E1C">
        <w:rPr>
          <w:i/>
          <w:iCs/>
          <w:lang w:val="en-US"/>
        </w:rPr>
        <w:t>Interface</w:t>
      </w:r>
      <w:r w:rsidRPr="000C1E1C">
        <w:rPr>
          <w:lang w:val="en-US"/>
        </w:rPr>
        <w:t xml:space="preserve"> </w:t>
      </w:r>
      <w:r w:rsidRPr="000C1E1C">
        <w:rPr>
          <w:i/>
          <w:iCs/>
          <w:lang w:val="en-US"/>
        </w:rPr>
        <w:t>Definition</w:t>
      </w:r>
      <w:r w:rsidRPr="000C1E1C">
        <w:rPr>
          <w:lang w:val="en-US"/>
        </w:rPr>
        <w:t xml:space="preserve"> </w:t>
      </w:r>
      <w:r w:rsidRPr="000C1E1C">
        <w:rPr>
          <w:i/>
          <w:iCs/>
          <w:lang w:val="en-US"/>
        </w:rPr>
        <w:t>Language</w:t>
      </w:r>
      <w:r w:rsidRPr="000C1E1C">
        <w:rPr>
          <w:lang w:val="en-US"/>
        </w:rPr>
        <w:t xml:space="preserve"> </w:t>
      </w:r>
      <w:r w:rsidRPr="000C1E1C">
        <w:rPr>
          <w:i/>
          <w:iCs/>
          <w:lang w:val="en-US"/>
        </w:rPr>
        <w:t>(AIDL)</w:t>
      </w:r>
      <w:r w:rsidRPr="000C1E1C">
        <w:rPr>
          <w:lang w:val="en-US"/>
        </w:rPr>
        <w:t xml:space="preserve"> </w:t>
      </w:r>
      <w:r w:rsidRPr="000C1E1C">
        <w:t>и</w:t>
      </w:r>
      <w:r w:rsidRPr="000C1E1C">
        <w:rPr>
          <w:lang w:val="en-US"/>
        </w:rPr>
        <w:t xml:space="preserve"> </w:t>
      </w:r>
      <w:r w:rsidRPr="000C1E1C">
        <w:rPr>
          <w:i/>
          <w:iCs/>
          <w:lang w:val="en-US"/>
        </w:rPr>
        <w:t>Binder</w:t>
      </w:r>
      <w:r w:rsidRPr="000C1E1C">
        <w:rPr>
          <w:lang w:val="en-US"/>
        </w:rPr>
        <w:t xml:space="preserve">. </w:t>
      </w:r>
      <w:r w:rsidRPr="000C1E1C">
        <w:t xml:space="preserve">Для </w:t>
      </w:r>
      <w:r w:rsidRPr="000C1E1C">
        <w:rPr>
          <w:b/>
          <w:bCs/>
          <w:i/>
          <w:iCs/>
        </w:rPr>
        <w:t>iOS</w:t>
      </w:r>
      <w:r w:rsidRPr="000C1E1C">
        <w:t xml:space="preserve"> в предоставленных данных явных упоминаний в категории </w:t>
      </w:r>
      <w:r w:rsidRPr="000C1E1C">
        <w:rPr>
          <w:i/>
          <w:iCs/>
        </w:rPr>
        <w:t>«</w:t>
      </w:r>
      <w:proofErr w:type="spellStart"/>
      <w:r w:rsidRPr="000C1E1C">
        <w:rPr>
          <w:i/>
          <w:iCs/>
        </w:rPr>
        <w:t>native_interop</w:t>
      </w:r>
      <w:proofErr w:type="spellEnd"/>
      <w:r w:rsidRPr="000C1E1C">
        <w:rPr>
          <w:i/>
          <w:iCs/>
        </w:rPr>
        <w:t>»</w:t>
      </w:r>
      <w:r w:rsidRPr="000C1E1C">
        <w:t xml:space="preserve"> не обнаружено. </w:t>
      </w:r>
      <w:r w:rsidRPr="000C1E1C">
        <w:rPr>
          <w:b/>
          <w:bCs/>
        </w:rPr>
        <w:t>Сопоставляя</w:t>
      </w:r>
      <w:r w:rsidRPr="000C1E1C">
        <w:t xml:space="preserve"> </w:t>
      </w:r>
      <w:r w:rsidRPr="000C1E1C">
        <w:rPr>
          <w:b/>
          <w:bCs/>
        </w:rPr>
        <w:t>регионы</w:t>
      </w:r>
      <w:r w:rsidRPr="000C1E1C">
        <w:t xml:space="preserve">, порядок лидеров внутри </w:t>
      </w:r>
      <w:r w:rsidRPr="000C1E1C">
        <w:rPr>
          <w:i/>
          <w:iCs/>
        </w:rPr>
        <w:t>Android</w:t>
      </w:r>
      <w:r w:rsidRPr="000C1E1C">
        <w:t xml:space="preserve"> сохраняется между Европой и Северной Америкой: </w:t>
      </w:r>
      <w:r w:rsidRPr="000C1E1C">
        <w:rPr>
          <w:i/>
          <w:iCs/>
        </w:rPr>
        <w:t>Android</w:t>
      </w:r>
      <w:r w:rsidRPr="000C1E1C">
        <w:t xml:space="preserve"> </w:t>
      </w:r>
      <w:r w:rsidRPr="000C1E1C">
        <w:rPr>
          <w:i/>
          <w:iCs/>
        </w:rPr>
        <w:t>NDK</w:t>
      </w:r>
      <w:r w:rsidRPr="000C1E1C">
        <w:t xml:space="preserve"> → </w:t>
      </w:r>
      <w:r w:rsidRPr="000C1E1C">
        <w:rPr>
          <w:i/>
          <w:iCs/>
        </w:rPr>
        <w:t>JNI</w:t>
      </w:r>
      <w:r w:rsidRPr="000C1E1C">
        <w:t xml:space="preserve"> → </w:t>
      </w:r>
      <w:r w:rsidRPr="000C1E1C">
        <w:rPr>
          <w:i/>
          <w:iCs/>
        </w:rPr>
        <w:t>AIDL</w:t>
      </w:r>
      <w:r w:rsidRPr="000C1E1C">
        <w:t xml:space="preserve"> → </w:t>
      </w:r>
      <w:proofErr w:type="spellStart"/>
      <w:r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467BB0DD" w:rsidR="00971D56" w:rsidRPr="006C0A1D" w:rsidRDefault="00BB1F98" w:rsidP="003A05F2">
      <w:pPr>
        <w:spacing w:before="360"/>
      </w:pPr>
      <w:r w:rsidRPr="00BB1F98">
        <w:t xml:space="preserve">Для </w:t>
      </w:r>
      <w:r w:rsidRPr="00BB1F98">
        <w:rPr>
          <w:b/>
          <w:bCs/>
          <w:i/>
          <w:iCs/>
        </w:rPr>
        <w:t>Android</w:t>
      </w:r>
      <w:r w:rsidRPr="00BB1F98">
        <w:t xml:space="preserve"> отмечаются единичные упоминания </w:t>
      </w:r>
      <w:r w:rsidRPr="00BB1F98">
        <w:rPr>
          <w:i/>
          <w:iCs/>
        </w:rPr>
        <w:t>GDPR</w:t>
      </w:r>
      <w:r w:rsidRPr="00BB1F98">
        <w:t xml:space="preserve">, </w:t>
      </w:r>
      <w:proofErr w:type="spellStart"/>
      <w:r w:rsidRPr="00BB1F98">
        <w:rPr>
          <w:i/>
          <w:iCs/>
        </w:rPr>
        <w:t>OAuth</w:t>
      </w:r>
      <w:proofErr w:type="spellEnd"/>
      <w:r w:rsidRPr="00BB1F98">
        <w:rPr>
          <w:i/>
          <w:iCs/>
        </w:rPr>
        <w:t>/</w:t>
      </w:r>
      <w:proofErr w:type="spellStart"/>
      <w:r w:rsidRPr="00BB1F98">
        <w:rPr>
          <w:i/>
          <w:iCs/>
        </w:rPr>
        <w:t>OAuth</w:t>
      </w:r>
      <w:proofErr w:type="spellEnd"/>
      <w:r w:rsidRPr="00BB1F98">
        <w:rPr>
          <w:i/>
          <w:iCs/>
        </w:rPr>
        <w:t xml:space="preserve"> 2.0</w:t>
      </w:r>
      <w:r w:rsidRPr="00BB1F98">
        <w:t xml:space="preserve"> и </w:t>
      </w:r>
      <w:r w:rsidRPr="00BB1F98">
        <w:rPr>
          <w:i/>
          <w:iCs/>
        </w:rPr>
        <w:t>OWASP</w:t>
      </w:r>
      <w:r w:rsidRPr="00BB1F98">
        <w:t xml:space="preserve">. В североамериканской подвыборке чаще фиксируется </w:t>
      </w:r>
      <w:proofErr w:type="spellStart"/>
      <w:r w:rsidRPr="00BB1F98">
        <w:rPr>
          <w:i/>
          <w:iCs/>
        </w:rPr>
        <w:t>OAuth</w:t>
      </w:r>
      <w:proofErr w:type="spellEnd"/>
      <w:r w:rsidRPr="00BB1F98">
        <w:rPr>
          <w:i/>
          <w:iCs/>
        </w:rPr>
        <w:t xml:space="preserve"> 2.0</w:t>
      </w:r>
      <w:r w:rsidRPr="00BB1F98">
        <w:t xml:space="preserve">; </w:t>
      </w:r>
      <w:r w:rsidRPr="00BB1F98">
        <w:rPr>
          <w:i/>
          <w:iCs/>
        </w:rPr>
        <w:t>GDPR</w:t>
      </w:r>
      <w:r w:rsidRPr="00BB1F98">
        <w:t xml:space="preserve"> и </w:t>
      </w:r>
      <w:proofErr w:type="spellStart"/>
      <w:r w:rsidRPr="00BB1F98">
        <w:rPr>
          <w:i/>
          <w:iCs/>
        </w:rPr>
        <w:t>OAuth</w:t>
      </w:r>
      <w:proofErr w:type="spellEnd"/>
      <w:r w:rsidRPr="00BB1F98">
        <w:t xml:space="preserve"> встречаются эпизодически. Для </w:t>
      </w:r>
      <w:r w:rsidRPr="00BB1F98">
        <w:rPr>
          <w:b/>
          <w:bCs/>
          <w:i/>
          <w:iCs/>
        </w:rPr>
        <w:t>iOS</w:t>
      </w:r>
      <w:r w:rsidRPr="00BB1F98">
        <w:t xml:space="preserve"> стабильно лидирует </w:t>
      </w:r>
      <w:proofErr w:type="spellStart"/>
      <w:r w:rsidRPr="00BB1F98">
        <w:rPr>
          <w:i/>
          <w:iCs/>
        </w:rPr>
        <w:t>Keychain</w:t>
      </w:r>
      <w:proofErr w:type="spellEnd"/>
      <w:r w:rsidRPr="00BB1F98">
        <w:t xml:space="preserve"> в обеих </w:t>
      </w:r>
      <w:proofErr w:type="spellStart"/>
      <w:r w:rsidRPr="00BB1F98">
        <w:t>подвыборках</w:t>
      </w:r>
      <w:proofErr w:type="spellEnd"/>
      <w:r w:rsidRPr="00BB1F98">
        <w:t xml:space="preserve">; далее следуют </w:t>
      </w:r>
      <w:proofErr w:type="spellStart"/>
      <w:r w:rsidRPr="00BB1F98">
        <w:rPr>
          <w:i/>
          <w:iCs/>
        </w:rPr>
        <w:t>OAuth</w:t>
      </w:r>
      <w:proofErr w:type="spellEnd"/>
      <w:r w:rsidRPr="00BB1F98">
        <w:rPr>
          <w:i/>
          <w:iCs/>
        </w:rPr>
        <w:t>/</w:t>
      </w:r>
      <w:proofErr w:type="spellStart"/>
      <w:r w:rsidRPr="00BB1F98">
        <w:rPr>
          <w:i/>
          <w:iCs/>
        </w:rPr>
        <w:t>OAuth</w:t>
      </w:r>
      <w:proofErr w:type="spellEnd"/>
      <w:r w:rsidRPr="00BB1F98">
        <w:rPr>
          <w:i/>
          <w:iCs/>
        </w:rPr>
        <w:t xml:space="preserve"> 2.0</w:t>
      </w:r>
      <w:r w:rsidRPr="00BB1F98">
        <w:t xml:space="preserve">. Отдельно встречаются упоминания </w:t>
      </w:r>
      <w:r w:rsidRPr="00BB1F98">
        <w:rPr>
          <w:i/>
          <w:iCs/>
        </w:rPr>
        <w:t>AES</w:t>
      </w:r>
      <w:r w:rsidRPr="00BB1F98">
        <w:t xml:space="preserve">, </w:t>
      </w:r>
      <w:r w:rsidRPr="00BB1F98">
        <w:rPr>
          <w:i/>
          <w:iCs/>
        </w:rPr>
        <w:t>RSA</w:t>
      </w:r>
      <w:r w:rsidRPr="00BB1F98">
        <w:t xml:space="preserve"> и </w:t>
      </w:r>
      <w:r w:rsidRPr="00BB1F98">
        <w:rPr>
          <w:i/>
          <w:iCs/>
        </w:rPr>
        <w:t>TLS</w:t>
      </w:r>
      <w:r w:rsidRPr="00BB1F98">
        <w:t xml:space="preserve"> </w:t>
      </w:r>
      <w:proofErr w:type="spellStart"/>
      <w:r w:rsidRPr="00BB1F98">
        <w:rPr>
          <w:i/>
          <w:iCs/>
        </w:rPr>
        <w:t>pinning</w:t>
      </w:r>
      <w:proofErr w:type="spellEnd"/>
      <w:r w:rsidRPr="00BB1F98">
        <w:t xml:space="preserve">; </w:t>
      </w:r>
      <w:r w:rsidRPr="00BB1F98">
        <w:rPr>
          <w:i/>
          <w:iCs/>
        </w:rPr>
        <w:t>OWASP</w:t>
      </w:r>
      <w:r w:rsidRPr="00BB1F98">
        <w:t xml:space="preserve"> — точечно. </w:t>
      </w:r>
      <w:r w:rsidRPr="00BB1F98">
        <w:rPr>
          <w:b/>
          <w:bCs/>
        </w:rPr>
        <w:t>Сопоставляя</w:t>
      </w:r>
      <w:r w:rsidRPr="00BB1F98">
        <w:t xml:space="preserve"> </w:t>
      </w:r>
      <w:r w:rsidRPr="00BB1F98">
        <w:rPr>
          <w:b/>
          <w:bCs/>
        </w:rPr>
        <w:t>регионы</w:t>
      </w:r>
      <w:r w:rsidRPr="00BB1F98">
        <w:t>, внутри каждой платформы сохраняется один и тот же набор лидирующих позиций; абсолютные частоты низкие, распределение сконцентрировано вокруг нескольких базовых понятий</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99C0ABF"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охватывает среды выполнения и решения для совместного использования кода между платформами (например, </w:t>
      </w:r>
      <w:r w:rsidRPr="003521D1">
        <w:rPr>
          <w:i/>
          <w:iCs/>
        </w:rPr>
        <w:t>Kotlin</w:t>
      </w:r>
      <w:r w:rsidRPr="003521D1">
        <w:t xml:space="preserve"> </w:t>
      </w:r>
      <w:proofErr w:type="spellStart"/>
      <w:r w:rsidRPr="003521D1">
        <w:rPr>
          <w:i/>
          <w:iCs/>
        </w:rPr>
        <w:t>Multiplatform</w:t>
      </w:r>
      <w:proofErr w:type="spellEnd"/>
      <w:r w:rsidRPr="003521D1">
        <w:t xml:space="preserve">, </w:t>
      </w:r>
      <w:r w:rsidRPr="003521D1">
        <w:rPr>
          <w:i/>
          <w:iCs/>
        </w:rPr>
        <w:t>Node.js</w:t>
      </w:r>
      <w:r w:rsidRPr="003521D1">
        <w:t xml:space="preserve">, </w:t>
      </w:r>
      <w:r w:rsidRPr="003521D1">
        <w:rPr>
          <w:i/>
          <w:iCs/>
        </w:rPr>
        <w:t>.NET Core</w:t>
      </w:r>
      <w:r w:rsidRPr="003521D1">
        <w:t>)</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27D65AD" w:rsidR="006B4858" w:rsidRPr="00A57226" w:rsidRDefault="008E5D8C" w:rsidP="001E01E3">
      <w:pPr>
        <w:spacing w:before="360"/>
      </w:pPr>
      <w:r w:rsidRPr="008E5D8C">
        <w:t xml:space="preserve">Для </w:t>
      </w:r>
      <w:r w:rsidRPr="008E5D8C">
        <w:rPr>
          <w:b/>
          <w:bCs/>
          <w:i/>
          <w:iCs/>
        </w:rPr>
        <w:t>Android</w:t>
      </w:r>
      <w:r w:rsidRPr="008E5D8C">
        <w:t xml:space="preserve"> лидирует </w:t>
      </w:r>
      <w:r w:rsidRPr="008E5D8C">
        <w:rPr>
          <w:i/>
          <w:iCs/>
        </w:rPr>
        <w:t>Kotlin</w:t>
      </w:r>
      <w:r w:rsidRPr="008E5D8C">
        <w:t xml:space="preserve"> </w:t>
      </w:r>
      <w:proofErr w:type="spellStart"/>
      <w:r w:rsidRPr="008E5D8C">
        <w:rPr>
          <w:i/>
          <w:iCs/>
        </w:rPr>
        <w:t>Multiplatform</w:t>
      </w:r>
      <w:proofErr w:type="spellEnd"/>
      <w:r w:rsidRPr="008E5D8C">
        <w:t xml:space="preserve">; </w:t>
      </w:r>
      <w:r w:rsidRPr="008E5D8C">
        <w:rPr>
          <w:i/>
          <w:iCs/>
        </w:rPr>
        <w:t>Node.js</w:t>
      </w:r>
      <w:r w:rsidRPr="008E5D8C">
        <w:t xml:space="preserve"> фиксируется существенно реже. Для </w:t>
      </w:r>
      <w:r w:rsidRPr="008E5D8C">
        <w:rPr>
          <w:b/>
          <w:bCs/>
          <w:i/>
          <w:iCs/>
        </w:rPr>
        <w:t>iOS</w:t>
      </w:r>
      <w:r w:rsidRPr="008E5D8C">
        <w:t xml:space="preserve"> присутствует </w:t>
      </w:r>
      <w:r w:rsidRPr="008E5D8C">
        <w:rPr>
          <w:i/>
          <w:iCs/>
        </w:rPr>
        <w:t>Kotlin</w:t>
      </w:r>
      <w:r w:rsidRPr="008E5D8C">
        <w:t xml:space="preserve"> </w:t>
      </w:r>
      <w:proofErr w:type="spellStart"/>
      <w:r w:rsidRPr="008E5D8C">
        <w:rPr>
          <w:i/>
          <w:iCs/>
        </w:rPr>
        <w:t>Multiplatform</w:t>
      </w:r>
      <w:proofErr w:type="spellEnd"/>
      <w:r w:rsidRPr="008E5D8C">
        <w:t xml:space="preserve"> в обеих региональных </w:t>
      </w:r>
      <w:proofErr w:type="spellStart"/>
      <w:r w:rsidRPr="008E5D8C">
        <w:t>подвыборках</w:t>
      </w:r>
      <w:proofErr w:type="spellEnd"/>
      <w:r w:rsidRPr="008E5D8C">
        <w:t xml:space="preserve">; </w:t>
      </w:r>
      <w:r w:rsidRPr="008E5D8C">
        <w:rPr>
          <w:i/>
          <w:iCs/>
        </w:rPr>
        <w:t>Node.js</w:t>
      </w:r>
      <w:r w:rsidRPr="008E5D8C">
        <w:t xml:space="preserve"> отмечается точечно в Европе, а в Северной Америке дополнительно встречается </w:t>
      </w:r>
      <w:r w:rsidRPr="008E5D8C">
        <w:rPr>
          <w:i/>
          <w:iCs/>
        </w:rPr>
        <w:t>.NET Core</w:t>
      </w:r>
      <w:r w:rsidRPr="008E5D8C">
        <w:t xml:space="preserve">. </w:t>
      </w:r>
      <w:r w:rsidRPr="008E5D8C">
        <w:rPr>
          <w:b/>
          <w:bCs/>
        </w:rPr>
        <w:t>Сопоставляя</w:t>
      </w:r>
      <w:r w:rsidRPr="008E5D8C">
        <w:t xml:space="preserve"> </w:t>
      </w:r>
      <w:r w:rsidRPr="008E5D8C">
        <w:rPr>
          <w:b/>
          <w:bCs/>
        </w:rPr>
        <w:t>регионы</w:t>
      </w:r>
      <w:r w:rsidRPr="008E5D8C">
        <w:t xml:space="preserve">, структура лидеров внутри каждой платформы сохраняется; абсолютные частоты невысоки, а заметное региональное отличие — наличие </w:t>
      </w:r>
      <w:r w:rsidRPr="008E5D8C">
        <w:rPr>
          <w:i/>
          <w:iCs/>
        </w:rPr>
        <w:t>.NET Core</w:t>
      </w:r>
      <w:r w:rsidRPr="008E5D8C">
        <w:t xml:space="preserve"> в североамериканской подвыборке для </w:t>
      </w:r>
      <w:r w:rsidRPr="008E5D8C">
        <w:rPr>
          <w:i/>
          <w:iCs/>
        </w:rPr>
        <w:t>iOS</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0625C137" w:rsidR="002B1AFD"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Pr="009E786B">
        <w:rPr>
          <w:b/>
          <w:bCs/>
        </w:rPr>
        <w:t>Сопоставляя</w:t>
      </w:r>
      <w:r w:rsidRPr="007A1431">
        <w:t xml:space="preserve"> </w:t>
      </w:r>
      <w:r w:rsidRPr="009E786B">
        <w:rPr>
          <w:b/>
          <w:bCs/>
        </w:rPr>
        <w:t>регионы</w:t>
      </w:r>
      <w:r w:rsidRPr="007A1431">
        <w:t xml:space="preserve">, доля упоминаний </w:t>
      </w:r>
      <w:proofErr w:type="spellStart"/>
      <w:r w:rsidRPr="00D95A60">
        <w:rPr>
          <w:i/>
          <w:iCs/>
        </w:rPr>
        <w:t>Notifications</w:t>
      </w:r>
      <w:proofErr w:type="spellEnd"/>
      <w:r w:rsidRPr="007A1431">
        <w:t xml:space="preserve"> выше в Северной Америке, чем в Европе, для обеих платформ; при этом сторонние </w:t>
      </w:r>
      <w:r w:rsidRPr="00D95A60">
        <w:rPr>
          <w:i/>
          <w:iCs/>
        </w:rPr>
        <w:t>SDK</w:t>
      </w:r>
      <w:r w:rsidRPr="007A1431">
        <w:t xml:space="preserve"> заметнее в североамериканской подвыборке </w:t>
      </w:r>
      <w:r w:rsidRPr="00D95A60">
        <w:rPr>
          <w:i/>
          <w:iCs/>
        </w:rPr>
        <w:t>iOS</w:t>
      </w:r>
      <w:r w:rsidRPr="007A1431">
        <w:t xml:space="preserve"> (например, </w:t>
      </w:r>
      <w:r w:rsidRPr="00D95A60">
        <w:rPr>
          <w:i/>
          <w:iCs/>
        </w:rPr>
        <w:t>Facebook</w:t>
      </w:r>
      <w:r w:rsidRPr="007A1431">
        <w:t xml:space="preserve"> </w:t>
      </w:r>
      <w:r w:rsidRPr="00D95A60">
        <w:rPr>
          <w:i/>
          <w:iCs/>
        </w:rPr>
        <w:t>SDK</w:t>
      </w:r>
      <w:r w:rsidRPr="007A1431">
        <w:t>), тогда как в Европе они встречаются реже. Общий порядок лидеров при этом сохраняется</w:t>
      </w:r>
      <w:r w:rsidR="00D90B3C" w:rsidRPr="00D90B3C">
        <w:t>.</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131EECDD" w:rsidR="00E64A88" w:rsidRDefault="004E2B9F" w:rsidP="00F95288">
      <w:pPr>
        <w:spacing w:before="360"/>
      </w:pPr>
      <w:r w:rsidRPr="004E2B9F">
        <w:t xml:space="preserve">Для </w:t>
      </w:r>
      <w:r w:rsidRPr="004E2B9F">
        <w:rPr>
          <w:b/>
          <w:bCs/>
          <w:i/>
          <w:iCs/>
        </w:rPr>
        <w:t>Android</w:t>
      </w:r>
      <w:r w:rsidRPr="004E2B9F">
        <w:t xml:space="preserve"> лидируют </w:t>
      </w:r>
      <w:proofErr w:type="spellStart"/>
      <w:r w:rsidRPr="004E2B9F">
        <w:rPr>
          <w:i/>
          <w:iCs/>
        </w:rPr>
        <w:t>Flutter</w:t>
      </w:r>
      <w:proofErr w:type="spellEnd"/>
      <w:r w:rsidRPr="004E2B9F">
        <w:t xml:space="preserve"> и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в Европе чаще фиксируется </w:t>
      </w:r>
      <w:proofErr w:type="spellStart"/>
      <w:r w:rsidRPr="004E2B9F">
        <w:rPr>
          <w:i/>
          <w:iCs/>
        </w:rPr>
        <w:t>Flutter</w:t>
      </w:r>
      <w:proofErr w:type="spellEnd"/>
      <w:r w:rsidRPr="004E2B9F">
        <w:t xml:space="preserve">, в Северной Америке —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w:t>
      </w:r>
      <w:r w:rsidRPr="004E2B9F">
        <w:rPr>
          <w:i/>
          <w:iCs/>
        </w:rPr>
        <w:t>Apache</w:t>
      </w:r>
      <w:r w:rsidRPr="004E2B9F">
        <w:t xml:space="preserve"> </w:t>
      </w:r>
      <w:proofErr w:type="spellStart"/>
      <w:r w:rsidRPr="004E2B9F">
        <w:rPr>
          <w:i/>
          <w:iCs/>
        </w:rPr>
        <w:t>Cordova</w:t>
      </w:r>
      <w:proofErr w:type="spellEnd"/>
      <w:r w:rsidRPr="004E2B9F">
        <w:t xml:space="preserve">, </w:t>
      </w:r>
      <w:proofErr w:type="spellStart"/>
      <w:r w:rsidRPr="004E2B9F">
        <w:rPr>
          <w:i/>
          <w:iCs/>
        </w:rPr>
        <w:t>Xamarin</w:t>
      </w:r>
      <w:proofErr w:type="spellEnd"/>
      <w:r w:rsidRPr="004E2B9F">
        <w:t xml:space="preserve"> и </w:t>
      </w:r>
      <w:proofErr w:type="spellStart"/>
      <w:r w:rsidRPr="004E2B9F">
        <w:rPr>
          <w:i/>
          <w:iCs/>
        </w:rPr>
        <w:t>Ionic</w:t>
      </w:r>
      <w:proofErr w:type="spellEnd"/>
      <w:r w:rsidRPr="004E2B9F">
        <w:t xml:space="preserve"> встречаются заметно реже. Для </w:t>
      </w:r>
      <w:r w:rsidRPr="004E2B9F">
        <w:rPr>
          <w:b/>
          <w:bCs/>
          <w:i/>
          <w:iCs/>
        </w:rPr>
        <w:t>iOS</w:t>
      </w:r>
      <w:r w:rsidRPr="004E2B9F">
        <w:t xml:space="preserve"> лидирует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на второй позиции — </w:t>
      </w:r>
      <w:proofErr w:type="spellStart"/>
      <w:r w:rsidRPr="004E2B9F">
        <w:rPr>
          <w:i/>
          <w:iCs/>
        </w:rPr>
        <w:t>Flutter</w:t>
      </w:r>
      <w:proofErr w:type="spellEnd"/>
      <w:r w:rsidRPr="004E2B9F">
        <w:t xml:space="preserve">; </w:t>
      </w:r>
      <w:proofErr w:type="spellStart"/>
      <w:r w:rsidRPr="004E2B9F">
        <w:rPr>
          <w:i/>
          <w:iCs/>
        </w:rPr>
        <w:t>Xamarin</w:t>
      </w:r>
      <w:proofErr w:type="spellEnd"/>
      <w:r w:rsidRPr="004E2B9F">
        <w:t xml:space="preserve">, </w:t>
      </w:r>
      <w:proofErr w:type="spellStart"/>
      <w:r w:rsidRPr="004E2B9F">
        <w:rPr>
          <w:i/>
          <w:iCs/>
        </w:rPr>
        <w:t>Ionic</w:t>
      </w:r>
      <w:proofErr w:type="spellEnd"/>
      <w:r w:rsidRPr="004E2B9F">
        <w:t xml:space="preserve"> и </w:t>
      </w:r>
      <w:r w:rsidRPr="004E2B9F">
        <w:rPr>
          <w:i/>
          <w:iCs/>
        </w:rPr>
        <w:t>Apache</w:t>
      </w:r>
      <w:r w:rsidRPr="004E2B9F">
        <w:t xml:space="preserve"> </w:t>
      </w:r>
      <w:proofErr w:type="spellStart"/>
      <w:r w:rsidRPr="004E2B9F">
        <w:rPr>
          <w:i/>
          <w:iCs/>
        </w:rPr>
        <w:t>Cordova</w:t>
      </w:r>
      <w:proofErr w:type="spellEnd"/>
      <w:r w:rsidRPr="004E2B9F">
        <w:t xml:space="preserve"> отмечены нижними долями. </w:t>
      </w:r>
      <w:r w:rsidRPr="004E2B9F">
        <w:rPr>
          <w:b/>
          <w:bCs/>
        </w:rPr>
        <w:t>Сопоставляя</w:t>
      </w:r>
      <w:r w:rsidRPr="004E2B9F">
        <w:t xml:space="preserve"> </w:t>
      </w:r>
      <w:r w:rsidRPr="004E2B9F">
        <w:rPr>
          <w:b/>
          <w:bCs/>
        </w:rPr>
        <w:t>регионы</w:t>
      </w:r>
      <w:r w:rsidRPr="004E2B9F">
        <w:t xml:space="preserve">, на </w:t>
      </w:r>
      <w:r w:rsidRPr="004E2B9F">
        <w:rPr>
          <w:i/>
          <w:iCs/>
        </w:rPr>
        <w:t>Android</w:t>
      </w:r>
      <w:r w:rsidRPr="004E2B9F">
        <w:t xml:space="preserve"> наблюдается смена лидера между Европой и Северной Америкой, тогда как на </w:t>
      </w:r>
      <w:r w:rsidRPr="004E2B9F">
        <w:rPr>
          <w:i/>
          <w:iCs/>
        </w:rPr>
        <w:t>iOS</w:t>
      </w:r>
      <w:r w:rsidRPr="004E2B9F">
        <w:t xml:space="preserve">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остаётся первым в обеих </w:t>
      </w:r>
      <w:proofErr w:type="spellStart"/>
      <w:r w:rsidRPr="004E2B9F">
        <w:t>подвыборках</w:t>
      </w:r>
      <w:proofErr w:type="spellEnd"/>
      <w:r w:rsidRPr="004E2B9F">
        <w:t>; при этом доли лидирующих фреймворков обычно выше в Северной Америке</w:t>
      </w:r>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lastRenderedPageBreak/>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решения поведенческой 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lastRenderedPageBreak/>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5FCE5A3" w:rsidR="00C404A8" w:rsidRPr="00C404A8" w:rsidRDefault="00C404A8" w:rsidP="00C404A8">
            <w:pPr>
              <w:spacing w:before="60" w:after="60" w:line="240" w:lineRule="auto"/>
              <w:jc w:val="center"/>
            </w:pPr>
            <w:r w:rsidRPr="00C404A8">
              <w:t>3</w:t>
            </w:r>
            <w:r>
              <w:rPr>
                <w:lang w:val="en-US"/>
              </w:rPr>
              <w:t>,</w:t>
            </w:r>
            <w:r w:rsidRPr="00C404A8">
              <w:t>9</w:t>
            </w:r>
            <w:r w:rsidR="00513FD7">
              <w:t>0</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lastRenderedPageBreak/>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lastRenderedPageBreak/>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lastRenderedPageBreak/>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35AA3421" w:rsidR="00D22B89" w:rsidRPr="00D22B89" w:rsidRDefault="00D22B89" w:rsidP="00D22B89">
            <w:pPr>
              <w:spacing w:before="60" w:after="60" w:line="240" w:lineRule="auto"/>
              <w:jc w:val="center"/>
            </w:pPr>
            <w:r w:rsidRPr="00D22B89">
              <w:t>8</w:t>
            </w:r>
            <w:r w:rsidR="00FE74DD">
              <w:rPr>
                <w:lang w:val="en-US"/>
              </w:rPr>
              <w:t>,</w:t>
            </w:r>
            <w:r w:rsidRPr="00D22B89">
              <w:t>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0EB1C561" w:rsidR="00D22B89" w:rsidRPr="00D22B89" w:rsidRDefault="00D22B89" w:rsidP="00D22B89">
            <w:pPr>
              <w:spacing w:before="60" w:after="60" w:line="240" w:lineRule="auto"/>
              <w:jc w:val="center"/>
            </w:pPr>
            <w:r w:rsidRPr="00D22B89">
              <w:t>13</w:t>
            </w:r>
            <w:r w:rsidR="00FE74DD">
              <w:rPr>
                <w:lang w:val="en-US"/>
              </w:rPr>
              <w:t>,</w:t>
            </w:r>
            <w:r w:rsidRPr="00D22B89">
              <w:t>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2887AF53" w:rsidR="00D22B89" w:rsidRPr="00D22B89" w:rsidRDefault="00D22B89" w:rsidP="00D22B89">
            <w:pPr>
              <w:spacing w:before="60" w:after="60" w:line="240" w:lineRule="auto"/>
              <w:jc w:val="center"/>
            </w:pPr>
            <w:r w:rsidRPr="00D22B89">
              <w:t>5</w:t>
            </w:r>
            <w:r w:rsidR="00FE74DD">
              <w:rPr>
                <w:lang w:val="en-US"/>
              </w:rPr>
              <w:t>,</w:t>
            </w:r>
            <w:r w:rsidRPr="00D22B89">
              <w:t>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1393230" w:rsidR="00D22B89" w:rsidRPr="00D22B89" w:rsidRDefault="00D22B89" w:rsidP="00D22B89">
            <w:pPr>
              <w:spacing w:before="60" w:after="60" w:line="240" w:lineRule="auto"/>
              <w:jc w:val="center"/>
            </w:pPr>
            <w:r w:rsidRPr="00D22B89">
              <w:t>2</w:t>
            </w:r>
            <w:r w:rsidR="00FE74DD">
              <w:rPr>
                <w:lang w:val="en-US"/>
              </w:rPr>
              <w:t>,</w:t>
            </w:r>
            <w:r w:rsidRPr="00D22B89">
              <w:t>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3FA11FBC" w:rsidR="00D22B89" w:rsidRPr="00D22B89" w:rsidRDefault="00D22B89" w:rsidP="00D22B89">
            <w:pPr>
              <w:spacing w:before="60" w:after="60" w:line="240" w:lineRule="auto"/>
              <w:jc w:val="center"/>
            </w:pPr>
            <w:r w:rsidRPr="00D22B89">
              <w:t>0</w:t>
            </w:r>
            <w:r w:rsidR="00FE74DD">
              <w:rPr>
                <w:lang w:val="en-US"/>
              </w:rPr>
              <w:t>,</w:t>
            </w:r>
            <w:r w:rsidRPr="00D22B89">
              <w:t>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w:t>
      </w:r>
      <w:r w:rsidRPr="00D22B89">
        <w:lastRenderedPageBreak/>
        <w:t>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2653D622" w:rsidR="0027075C" w:rsidRPr="00945A06" w:rsidRDefault="00696C91" w:rsidP="00696C91">
      <w:pPr>
        <w:spacing w:before="360" w:after="160"/>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w:t>
      </w:r>
      <w:r w:rsidRPr="00696C91">
        <w:lastRenderedPageBreak/>
        <w:t>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Pr="00945A06" w:rsidRDefault="0040644B" w:rsidP="00393277">
      <w:pPr>
        <w:spacing w:before="360"/>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 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 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0C2EA8D4"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lastRenderedPageBreak/>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lastRenderedPageBreak/>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 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lastRenderedPageBreak/>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lastRenderedPageBreak/>
        <w:t>Сетевые протоколы и клиентские библиотеки</w:t>
      </w:r>
    </w:p>
    <w:p w14:paraId="2B3B7F64" w14:textId="02043508"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5B40E9B2"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6D85407B"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43F65083"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39F5F871" w:rsidR="00556783" w:rsidRPr="00556783" w:rsidRDefault="00556783" w:rsidP="00556783">
            <w:pPr>
              <w:spacing w:before="60" w:after="60" w:line="240" w:lineRule="auto"/>
              <w:jc w:val="center"/>
            </w:pPr>
            <w:r w:rsidRPr="00556783">
              <w:t>0</w:t>
            </w:r>
            <w:r w:rsidR="00EE5E52">
              <w:rPr>
                <w:lang w:val="en-US"/>
              </w:rPr>
              <w:t>,</w:t>
            </w:r>
            <w:r w:rsidRPr="00556783">
              <w:t>37</w:t>
            </w:r>
          </w:p>
        </w:tc>
      </w:tr>
    </w:tbl>
    <w:p w14:paraId="35D533A3" w14:textId="21DEB71F" w:rsidR="00F934E8" w:rsidRDefault="00625AE3" w:rsidP="00556783">
      <w:pPr>
        <w:spacing w:before="360"/>
      </w:pPr>
      <w:r w:rsidRPr="00625AE3">
        <w:lastRenderedPageBreak/>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lastRenderedPageBreak/>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Pr="00945A06" w:rsidRDefault="00883615" w:rsidP="00883615">
      <w:pPr>
        <w:spacing w:before="360"/>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Pr="00945A06" w:rsidRDefault="00A66806" w:rsidP="00A66806">
      <w:pPr>
        <w:pStyle w:val="Heading2"/>
        <w:spacing w:before="360" w:after="360"/>
      </w:pPr>
      <w:r w:rsidRPr="00A66806">
        <w:lastRenderedPageBreak/>
        <w:t xml:space="preserve">Спецификация и документация </w:t>
      </w:r>
      <w:r w:rsidRPr="00A66806">
        <w:rPr>
          <w:i/>
          <w:iCs/>
        </w:rPr>
        <w:t>API</w:t>
      </w:r>
    </w:p>
    <w:p w14:paraId="3D32F709" w14:textId="3B069E64"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0A182D" w:rsidRDefault="007A3BF6" w:rsidP="007A3BF6">
      <w:pPr>
        <w:pStyle w:val="Heading2"/>
        <w:spacing w:before="360" w:after="360"/>
      </w:pPr>
      <w:r w:rsidRPr="007A3BF6">
        <w:lastRenderedPageBreak/>
        <w:t>Тестирование и обеспечение качества</w:t>
      </w:r>
    </w:p>
    <w:p w14:paraId="66A5FE41" w14:textId="7461F678"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8B633F5" w:rsidR="00185A24" w:rsidRPr="00185A24" w:rsidRDefault="00185A24" w:rsidP="00185A24">
            <w:pPr>
              <w:spacing w:before="60" w:after="60" w:line="240" w:lineRule="auto"/>
              <w:jc w:val="center"/>
            </w:pPr>
            <w:r w:rsidRPr="00185A24">
              <w:t>1</w:t>
            </w:r>
            <w:r w:rsidR="00EE5E52">
              <w:rPr>
                <w:lang w:val="en-US"/>
              </w:rPr>
              <w:t>,</w:t>
            </w:r>
            <w:r w:rsidRPr="00185A24">
              <w:t>6</w:t>
            </w:r>
            <w:r w:rsidR="00513FD7">
              <w:t>0</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39A08B71" w:rsidR="00185A24" w:rsidRPr="00185A24" w:rsidRDefault="00185A24" w:rsidP="00185A24">
            <w:pPr>
              <w:spacing w:before="60" w:after="60" w:line="240" w:lineRule="auto"/>
              <w:jc w:val="center"/>
            </w:pPr>
            <w:r w:rsidRPr="00185A24">
              <w:t>2</w:t>
            </w:r>
            <w:r w:rsidR="00EE5E52">
              <w:rPr>
                <w:lang w:val="en-US"/>
              </w:rPr>
              <w:t>,</w:t>
            </w:r>
            <w:r w:rsidRPr="00185A24">
              <w:t>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0701B080" w:rsidR="00185A24" w:rsidRPr="00185A24" w:rsidRDefault="00185A24" w:rsidP="00185A24">
            <w:pPr>
              <w:spacing w:before="60" w:after="60" w:line="240" w:lineRule="auto"/>
              <w:jc w:val="center"/>
            </w:pPr>
            <w:r w:rsidRPr="00185A24">
              <w:t>1</w:t>
            </w:r>
            <w:r w:rsidR="00EE5E52">
              <w:rPr>
                <w:lang w:val="en-US"/>
              </w:rPr>
              <w:t>,</w:t>
            </w:r>
            <w:r w:rsidRPr="00185A24">
              <w:t>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5A8AF0F1" w:rsidR="00185A24" w:rsidRPr="00185A24" w:rsidRDefault="00185A24" w:rsidP="00185A24">
            <w:pPr>
              <w:spacing w:before="60" w:after="60" w:line="240" w:lineRule="auto"/>
              <w:jc w:val="center"/>
            </w:pPr>
            <w:r w:rsidRPr="00185A24">
              <w:t>0</w:t>
            </w:r>
            <w:r w:rsidR="00EE5E52">
              <w:rPr>
                <w:lang w:val="en-US"/>
              </w:rPr>
              <w:t>,</w:t>
            </w:r>
            <w:r w:rsidRPr="00185A24">
              <w:t>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3F0EA566" w:rsidR="00185A24" w:rsidRPr="00185A24" w:rsidRDefault="00185A24" w:rsidP="00185A24">
            <w:pPr>
              <w:spacing w:before="60" w:after="60" w:line="240" w:lineRule="auto"/>
              <w:jc w:val="center"/>
            </w:pPr>
            <w:r w:rsidRPr="00185A24">
              <w:t>0</w:t>
            </w:r>
            <w:r w:rsidR="00EE5E52">
              <w:rPr>
                <w:lang w:val="en-US"/>
              </w:rPr>
              <w:t>,</w:t>
            </w:r>
            <w:r w:rsidRPr="00185A24">
              <w:t>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0FEC1C8C" w:rsidR="00185A24" w:rsidRPr="00185A24" w:rsidRDefault="00185A24" w:rsidP="00185A24">
            <w:pPr>
              <w:spacing w:before="60" w:after="60" w:line="240" w:lineRule="auto"/>
              <w:jc w:val="center"/>
            </w:pPr>
            <w:r w:rsidRPr="00185A24">
              <w:t>0</w:t>
            </w:r>
            <w:r w:rsidR="00EE5E52">
              <w:rPr>
                <w:lang w:val="en-US"/>
              </w:rPr>
              <w:t>,</w:t>
            </w:r>
            <w:r w:rsidRPr="00185A24">
              <w:t>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lastRenderedPageBreak/>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 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lastRenderedPageBreak/>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09E80224"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охватывает средства хранения данных в мобильной разработке: встраиваемые СУБД и объектные хранилища для локального хранения данных на устройстве (например, </w:t>
      </w:r>
      <w:r w:rsidRPr="000A182D">
        <w:rPr>
          <w:i/>
          <w:iCs/>
        </w:rPr>
        <w:t>SQLite</w:t>
      </w:r>
      <w:r w:rsidRPr="000A182D">
        <w:t xml:space="preserve">, </w:t>
      </w:r>
      <w:r w:rsidRPr="000A182D">
        <w:rPr>
          <w:i/>
          <w:iCs/>
        </w:rPr>
        <w:t>Room</w:t>
      </w:r>
      <w:r w:rsidRPr="000A182D">
        <w:t xml:space="preserve">, </w:t>
      </w:r>
      <w:r w:rsidRPr="000A182D">
        <w:rPr>
          <w:i/>
          <w:iCs/>
        </w:rPr>
        <w:t>Core</w:t>
      </w:r>
      <w:r w:rsidRPr="000A182D">
        <w:t xml:space="preserve"> </w:t>
      </w:r>
      <w:r w:rsidRPr="000A182D">
        <w:rPr>
          <w:i/>
          <w:iCs/>
        </w:rPr>
        <w:t>Data</w:t>
      </w:r>
      <w:r w:rsidRPr="000A182D">
        <w:t xml:space="preserve">, </w:t>
      </w:r>
      <w:proofErr w:type="spellStart"/>
      <w:r w:rsidRPr="000A182D">
        <w:rPr>
          <w:i/>
          <w:iCs/>
        </w:rPr>
        <w:t>Realm</w:t>
      </w:r>
      <w:proofErr w:type="spellEnd"/>
      <w:r w:rsidRPr="000A182D">
        <w:t xml:space="preserve">), а также упоминания серверных/облачных СУБД и </w:t>
      </w:r>
      <w:proofErr w:type="spellStart"/>
      <w:r w:rsidRPr="000A182D">
        <w:rPr>
          <w:i/>
          <w:iCs/>
        </w:rPr>
        <w:t>NoSQL</w:t>
      </w:r>
      <w:proofErr w:type="spellEnd"/>
      <w:r w:rsidRPr="000A182D">
        <w:t>-систем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в контексте интеграции клиентских приложений с бэкендом.</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7C2F1B5E" w:rsidR="00906F72" w:rsidRPr="00C27202" w:rsidRDefault="00906F72" w:rsidP="00906F72">
      <w:pPr>
        <w:spacing w:line="240" w:lineRule="auto"/>
        <w:jc w:val="left"/>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lastRenderedPageBreak/>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15DA19F4" w:rsidR="000A182D" w:rsidRPr="000A182D" w:rsidRDefault="000A182D" w:rsidP="00906F72">
      <w:pPr>
        <w:spacing w:before="360"/>
      </w:pPr>
      <w:r w:rsidRPr="000A182D">
        <w:t xml:space="preserve">Для </w:t>
      </w:r>
      <w:r w:rsidRPr="000A182D">
        <w:rPr>
          <w:b/>
          <w:bCs/>
          <w:i/>
          <w:iCs/>
        </w:rPr>
        <w:t>Android</w:t>
      </w:r>
      <w:r w:rsidRPr="000A182D">
        <w:t xml:space="preserve"> лидирует </w:t>
      </w:r>
      <w:r w:rsidRPr="000A182D">
        <w:rPr>
          <w:i/>
          <w:iCs/>
        </w:rPr>
        <w:t>Room</w:t>
      </w:r>
      <w:r w:rsidRPr="000A182D">
        <w:t xml:space="preserve"> (рекомендуемая </w:t>
      </w:r>
      <w:r w:rsidRPr="000A182D">
        <w:rPr>
          <w:i/>
          <w:iCs/>
        </w:rPr>
        <w:t>Google</w:t>
      </w:r>
      <w:r w:rsidRPr="000A182D">
        <w:t xml:space="preserve"> надстройка над </w:t>
      </w:r>
      <w:r w:rsidRPr="000A182D">
        <w:rPr>
          <w:i/>
          <w:iCs/>
        </w:rPr>
        <w:t>SQLite</w:t>
      </w:r>
      <w:r w:rsidRPr="000A182D">
        <w:t xml:space="preserve">), далее следует </w:t>
      </w:r>
      <w:r w:rsidRPr="000A182D">
        <w:rPr>
          <w:i/>
          <w:iCs/>
        </w:rPr>
        <w:t>SQLite</w:t>
      </w:r>
      <w:r w:rsidRPr="000A182D">
        <w:t xml:space="preserve"> как базовая встраиваемая СУБД; </w:t>
      </w:r>
      <w:proofErr w:type="spellStart"/>
      <w:r w:rsidRPr="000A182D">
        <w:rPr>
          <w:i/>
          <w:iCs/>
        </w:rPr>
        <w:t>Realm</w:t>
      </w:r>
      <w:proofErr w:type="spellEnd"/>
      <w:r w:rsidRPr="000A182D">
        <w:t xml:space="preserve"> встречается реже как объектное хранилище. Упоминания </w:t>
      </w:r>
      <w:proofErr w:type="spellStart"/>
      <w:r w:rsidRPr="000A182D">
        <w:rPr>
          <w:i/>
          <w:iCs/>
        </w:rPr>
        <w:t>NoSQL</w:t>
      </w:r>
      <w:proofErr w:type="spellEnd"/>
      <w:r w:rsidRPr="000A182D">
        <w:t xml:space="preserve"> и серверных СУБД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носят эпизодический характер</w:t>
      </w:r>
      <w:r>
        <w:t xml:space="preserve">. </w:t>
      </w:r>
      <w:r w:rsidRPr="000A182D">
        <w:t xml:space="preserve">Для </w:t>
      </w:r>
      <w:r w:rsidRPr="000A182D">
        <w:rPr>
          <w:b/>
          <w:bCs/>
          <w:i/>
          <w:iCs/>
        </w:rPr>
        <w:t>iOS</w:t>
      </w:r>
      <w:r w:rsidRPr="000A182D">
        <w:t xml:space="preserve"> доминирует </w:t>
      </w:r>
      <w:r w:rsidRPr="000A182D">
        <w:rPr>
          <w:i/>
          <w:iCs/>
        </w:rPr>
        <w:t>Core</w:t>
      </w:r>
      <w:r w:rsidRPr="000A182D">
        <w:t xml:space="preserve"> </w:t>
      </w:r>
      <w:r w:rsidRPr="000A182D">
        <w:rPr>
          <w:i/>
          <w:iCs/>
        </w:rPr>
        <w:t>Data</w:t>
      </w:r>
      <w:r w:rsidRPr="000A182D">
        <w:t xml:space="preserve"> (стандартная технология </w:t>
      </w:r>
      <w:r w:rsidRPr="000A182D">
        <w:rPr>
          <w:i/>
          <w:iCs/>
        </w:rPr>
        <w:t>Apple</w:t>
      </w:r>
      <w:r w:rsidRPr="000A182D">
        <w:t xml:space="preserve"> для управления объектной моделью и хранением данных), далее фиксируются </w:t>
      </w:r>
      <w:proofErr w:type="spellStart"/>
      <w:r w:rsidRPr="000A182D">
        <w:rPr>
          <w:i/>
          <w:iCs/>
        </w:rPr>
        <w:t>Realm</w:t>
      </w:r>
      <w:proofErr w:type="spellEnd"/>
      <w:r w:rsidRPr="000A182D">
        <w:t xml:space="preserve"> и </w:t>
      </w:r>
      <w:r w:rsidRPr="000A182D">
        <w:rPr>
          <w:i/>
          <w:iCs/>
        </w:rPr>
        <w:t>SQLite</w:t>
      </w:r>
      <w:r w:rsidRPr="000A182D">
        <w:t>; упоминания серверных 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присутствуют точечно. В целом для обеих платформ характерна высокая концентрация вокруг нативных/встраиваемых средств локального хранения данных и «длинный хвост» редких упоминаний серверных СУБД</w:t>
      </w:r>
      <w:r>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Default="00674468" w:rsidP="00285658">
      <w:pPr>
        <w:rPr>
          <w:lang w:val="en-US"/>
        </w:rPr>
      </w:pPr>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Pr>
          <w:lang w:val="en-US"/>
        </w:rPr>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lastRenderedPageBreak/>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16AE855A" w:rsidR="00674468" w:rsidRPr="000560FE" w:rsidRDefault="000560FE" w:rsidP="000560FE">
      <w:pPr>
        <w:spacing w:before="360"/>
      </w:pPr>
      <w:r w:rsidRPr="000560FE">
        <w:t xml:space="preserve">Для </w:t>
      </w:r>
      <w:r w:rsidRPr="000560FE">
        <w:rPr>
          <w:b/>
          <w:bCs/>
          <w:i/>
          <w:iCs/>
          <w:lang w:val="en-US"/>
        </w:rPr>
        <w:t>Android</w:t>
      </w:r>
      <w:r w:rsidRPr="000560FE">
        <w:t xml:space="preserve"> отмечается выраженная концентрация на </w:t>
      </w:r>
      <w:r w:rsidRPr="000560FE">
        <w:rPr>
          <w:i/>
          <w:iCs/>
          <w:lang w:val="en-US"/>
        </w:rPr>
        <w:t>Android</w:t>
      </w:r>
      <w:r w:rsidRPr="000560FE">
        <w:t xml:space="preserve"> </w:t>
      </w:r>
      <w:r w:rsidRPr="000560FE">
        <w:rPr>
          <w:i/>
          <w:iCs/>
          <w:lang w:val="en-US"/>
        </w:rPr>
        <w:t>SDK</w:t>
      </w:r>
      <w:r w:rsidRPr="000560FE">
        <w:t>, стабильно занимающем первую позицию во всех группах. Вспомогательные компоненты представлены точечно: платформенные слои (</w:t>
      </w:r>
      <w:r w:rsidRPr="000560FE">
        <w:rPr>
          <w:i/>
          <w:iCs/>
          <w:lang w:val="en-US"/>
        </w:rPr>
        <w:t>HAL</w:t>
      </w:r>
      <w:r w:rsidRPr="000560FE">
        <w:t xml:space="preserve">, </w:t>
      </w:r>
      <w:r w:rsidRPr="000560FE">
        <w:rPr>
          <w:i/>
          <w:iCs/>
          <w:lang w:val="en-US"/>
        </w:rPr>
        <w:t>AOSP</w:t>
      </w:r>
      <w:r w:rsidRPr="000560FE">
        <w:t>), среды для устройств (</w:t>
      </w:r>
      <w:r w:rsidRPr="000560FE">
        <w:rPr>
          <w:i/>
          <w:iCs/>
          <w:lang w:val="en-US"/>
        </w:rPr>
        <w:t>Android</w:t>
      </w:r>
      <w:r w:rsidRPr="000560FE">
        <w:t xml:space="preserve"> </w:t>
      </w:r>
      <w:r w:rsidRPr="000560FE">
        <w:rPr>
          <w:i/>
          <w:iCs/>
          <w:lang w:val="en-US"/>
        </w:rPr>
        <w:t>Auto</w:t>
      </w:r>
      <w:r w:rsidRPr="000560FE">
        <w:t xml:space="preserve">, </w:t>
      </w:r>
      <w:r w:rsidRPr="000560FE">
        <w:rPr>
          <w:i/>
          <w:iCs/>
          <w:lang w:val="en-US"/>
        </w:rPr>
        <w:t>Android</w:t>
      </w:r>
      <w:r w:rsidRPr="000560FE">
        <w:t xml:space="preserve"> </w:t>
      </w:r>
      <w:r w:rsidRPr="000560FE">
        <w:rPr>
          <w:i/>
          <w:iCs/>
          <w:lang w:val="en-US"/>
        </w:rPr>
        <w:t>TV</w:t>
      </w:r>
      <w:r w:rsidRPr="000560FE">
        <w:t xml:space="preserve">, </w:t>
      </w:r>
      <w:r w:rsidRPr="000560FE">
        <w:rPr>
          <w:i/>
          <w:iCs/>
          <w:lang w:val="en-US"/>
        </w:rPr>
        <w:t>Fire</w:t>
      </w:r>
      <w:r w:rsidRPr="000560FE">
        <w:t xml:space="preserve"> </w:t>
      </w:r>
      <w:r w:rsidRPr="000560FE">
        <w:rPr>
          <w:i/>
          <w:iCs/>
          <w:lang w:val="en-US"/>
        </w:rPr>
        <w:t>TV</w:t>
      </w:r>
      <w:r w:rsidRPr="000560FE">
        <w:t xml:space="preserve">), а также </w:t>
      </w:r>
      <w:proofErr w:type="spellStart"/>
      <w:r w:rsidRPr="000560FE">
        <w:rPr>
          <w:i/>
          <w:iCs/>
          <w:lang w:val="en-US"/>
        </w:rPr>
        <w:t>ExoPlayer</w:t>
      </w:r>
      <w:proofErr w:type="spellEnd"/>
      <w:r w:rsidRPr="000560FE">
        <w:t xml:space="preserve">, </w:t>
      </w:r>
      <w:proofErr w:type="spellStart"/>
      <w:r w:rsidRPr="000560FE">
        <w:rPr>
          <w:i/>
          <w:iCs/>
          <w:lang w:val="en-US"/>
        </w:rPr>
        <w:t>ARCore</w:t>
      </w:r>
      <w:proofErr w:type="spellEnd"/>
      <w:r w:rsidRPr="000560FE">
        <w:t xml:space="preserve"> и </w:t>
      </w:r>
      <w:r w:rsidRPr="000560FE">
        <w:rPr>
          <w:i/>
          <w:iCs/>
          <w:lang w:val="en-US"/>
        </w:rPr>
        <w:t>Google</w:t>
      </w:r>
      <w:r w:rsidRPr="000560FE">
        <w:t xml:space="preserve"> </w:t>
      </w:r>
      <w:r w:rsidRPr="000560FE">
        <w:rPr>
          <w:i/>
          <w:iCs/>
          <w:lang w:val="en-US"/>
        </w:rPr>
        <w:t>Play</w:t>
      </w:r>
      <w:r w:rsidRPr="000560FE">
        <w:t xml:space="preserve"> </w:t>
      </w:r>
      <w:r w:rsidRPr="000560FE">
        <w:rPr>
          <w:i/>
          <w:iCs/>
          <w:lang w:val="en-US"/>
        </w:rPr>
        <w:t>Services</w:t>
      </w:r>
      <w:r w:rsidRPr="000560FE">
        <w:t>. Вне лидера наблюдается «длинный хвост» без атипичных всплесков.</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lastRenderedPageBreak/>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53BB9FE"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0E0BCD" w:rsidRPr="002B737C">
        <w:t xml:space="preserve">В целом наблюдается концентрация вокруг базового </w:t>
      </w:r>
      <w:r w:rsidR="000E0BCD" w:rsidRPr="00766219">
        <w:rPr>
          <w:i/>
          <w:iCs/>
        </w:rPr>
        <w:t>SDK</w:t>
      </w:r>
      <w:r w:rsidR="000E0BCD" w:rsidRPr="002B737C">
        <w:t xml:space="preserve"> и нескольких прикладных стеков при «длинном хвосте» редких упоминаний.</w:t>
      </w:r>
    </w:p>
    <w:p w14:paraId="534907C6" w14:textId="6BCDF612" w:rsidR="00377D99" w:rsidRDefault="00962276" w:rsidP="00962276">
      <w:pPr>
        <w:pStyle w:val="Heading2"/>
        <w:spacing w:before="360" w:after="360"/>
      </w:pPr>
      <w:r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lastRenderedPageBreak/>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2A2ECF75" w14:textId="77777777" w:rsidTr="005D612F">
        <w:trPr>
          <w:trHeight w:val="300"/>
        </w:trPr>
        <w:tc>
          <w:tcPr>
            <w:tcW w:w="2619" w:type="dxa"/>
            <w:noWrap/>
          </w:tcPr>
          <w:p w14:paraId="606133C6" w14:textId="13C98C6F" w:rsidR="00384F19" w:rsidRPr="001C16A9" w:rsidRDefault="00384F19" w:rsidP="00384F19">
            <w:pPr>
              <w:spacing w:before="60" w:after="60" w:line="240" w:lineRule="auto"/>
              <w:jc w:val="left"/>
            </w:pPr>
            <w:r w:rsidRPr="001C16A9">
              <w:rPr>
                <w:b/>
                <w:bCs/>
              </w:rPr>
              <w:t>Technology</w:t>
            </w:r>
          </w:p>
        </w:tc>
        <w:tc>
          <w:tcPr>
            <w:tcW w:w="884" w:type="dxa"/>
            <w:noWrap/>
          </w:tcPr>
          <w:p w14:paraId="0C0C298B" w14:textId="361D3147" w:rsidR="00384F19" w:rsidRPr="001C16A9" w:rsidRDefault="00384F19" w:rsidP="00384F19">
            <w:pPr>
              <w:spacing w:before="60" w:after="60" w:line="240" w:lineRule="auto"/>
              <w:jc w:val="center"/>
            </w:pPr>
            <w:r w:rsidRPr="001C16A9">
              <w:rPr>
                <w:b/>
                <w:bCs/>
              </w:rPr>
              <w:t>EU count</w:t>
            </w:r>
          </w:p>
        </w:tc>
        <w:tc>
          <w:tcPr>
            <w:tcW w:w="884" w:type="dxa"/>
            <w:noWrap/>
          </w:tcPr>
          <w:p w14:paraId="49A28194" w14:textId="18F8380D" w:rsidR="00384F19" w:rsidRPr="001C16A9" w:rsidRDefault="00384F19" w:rsidP="00384F19">
            <w:pPr>
              <w:spacing w:before="60" w:after="60" w:line="240" w:lineRule="auto"/>
              <w:jc w:val="center"/>
            </w:pPr>
            <w:r w:rsidRPr="001C16A9">
              <w:rPr>
                <w:b/>
                <w:bCs/>
              </w:rPr>
              <w:t>EU %</w:t>
            </w:r>
          </w:p>
        </w:tc>
        <w:tc>
          <w:tcPr>
            <w:tcW w:w="2619" w:type="dxa"/>
            <w:noWrap/>
          </w:tcPr>
          <w:p w14:paraId="7A51DA90" w14:textId="058B1A9A" w:rsidR="00384F19" w:rsidRPr="001C16A9" w:rsidRDefault="00384F19" w:rsidP="00384F19">
            <w:pPr>
              <w:spacing w:before="60" w:after="60" w:line="240" w:lineRule="auto"/>
              <w:jc w:val="left"/>
            </w:pPr>
            <w:r w:rsidRPr="001C16A9">
              <w:rPr>
                <w:b/>
                <w:bCs/>
              </w:rPr>
              <w:t>Technology</w:t>
            </w:r>
          </w:p>
        </w:tc>
        <w:tc>
          <w:tcPr>
            <w:tcW w:w="935" w:type="dxa"/>
            <w:noWrap/>
          </w:tcPr>
          <w:p w14:paraId="313AB150" w14:textId="44882B2F" w:rsidR="00384F19" w:rsidRPr="001C16A9" w:rsidRDefault="00384F19" w:rsidP="00384F19">
            <w:pPr>
              <w:spacing w:before="60" w:after="60" w:line="240" w:lineRule="auto"/>
              <w:jc w:val="center"/>
            </w:pPr>
            <w:r w:rsidRPr="001C16A9">
              <w:rPr>
                <w:b/>
                <w:bCs/>
              </w:rPr>
              <w:t>NA count</w:t>
            </w:r>
          </w:p>
        </w:tc>
        <w:tc>
          <w:tcPr>
            <w:tcW w:w="935" w:type="dxa"/>
            <w:noWrap/>
          </w:tcPr>
          <w:p w14:paraId="33B10C3A" w14:textId="36ED8E7B" w:rsidR="00384F19" w:rsidRPr="001C16A9" w:rsidRDefault="00384F19" w:rsidP="00384F19">
            <w:pPr>
              <w:spacing w:before="60" w:after="60" w:line="240" w:lineRule="auto"/>
              <w:jc w:val="center"/>
            </w:pPr>
            <w:r w:rsidRPr="001C16A9">
              <w:rPr>
                <w:b/>
                <w:bCs/>
              </w:rPr>
              <w:t>NA %</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84F19" w:rsidRPr="001C16A9" w14:paraId="45E7AA25" w14:textId="77777777" w:rsidTr="001C16A9">
        <w:trPr>
          <w:trHeight w:val="300"/>
        </w:trPr>
        <w:tc>
          <w:tcPr>
            <w:tcW w:w="2619" w:type="dxa"/>
            <w:noWrap/>
            <w:vAlign w:val="center"/>
            <w:hideMark/>
          </w:tcPr>
          <w:p w14:paraId="73621579" w14:textId="77777777" w:rsidR="00384F19" w:rsidRPr="001C16A9" w:rsidRDefault="00384F19" w:rsidP="00384F19">
            <w:pPr>
              <w:spacing w:before="60" w:after="60" w:line="240" w:lineRule="auto"/>
              <w:jc w:val="left"/>
            </w:pPr>
            <w:r w:rsidRPr="001C16A9">
              <w:t>Python</w:t>
            </w:r>
          </w:p>
        </w:tc>
        <w:tc>
          <w:tcPr>
            <w:tcW w:w="884" w:type="dxa"/>
            <w:noWrap/>
            <w:vAlign w:val="center"/>
            <w:hideMark/>
          </w:tcPr>
          <w:p w14:paraId="14DEB932" w14:textId="77777777" w:rsidR="00384F19" w:rsidRPr="001C16A9" w:rsidRDefault="00384F19" w:rsidP="00384F19">
            <w:pPr>
              <w:spacing w:before="60" w:after="60" w:line="240" w:lineRule="auto"/>
              <w:jc w:val="center"/>
            </w:pPr>
            <w:r w:rsidRPr="001C16A9">
              <w:t>13</w:t>
            </w:r>
          </w:p>
        </w:tc>
        <w:tc>
          <w:tcPr>
            <w:tcW w:w="884" w:type="dxa"/>
            <w:noWrap/>
            <w:vAlign w:val="center"/>
            <w:hideMark/>
          </w:tcPr>
          <w:p w14:paraId="3F737EEB" w14:textId="7E66C005" w:rsidR="00384F19" w:rsidRPr="001C16A9" w:rsidRDefault="00384F19" w:rsidP="00384F19">
            <w:pPr>
              <w:spacing w:before="60" w:after="60" w:line="240" w:lineRule="auto"/>
              <w:jc w:val="center"/>
            </w:pPr>
            <w:r w:rsidRPr="001C16A9">
              <w:t>1</w:t>
            </w:r>
            <w:r w:rsidR="00B00909">
              <w:rPr>
                <w:lang w:val="en-US"/>
              </w:rPr>
              <w:t>,</w:t>
            </w:r>
            <w:r w:rsidRPr="001C16A9">
              <w:t>75</w:t>
            </w:r>
          </w:p>
        </w:tc>
        <w:tc>
          <w:tcPr>
            <w:tcW w:w="2619" w:type="dxa"/>
            <w:noWrap/>
            <w:vAlign w:val="center"/>
            <w:hideMark/>
          </w:tcPr>
          <w:p w14:paraId="4CD8C959" w14:textId="77777777" w:rsidR="00384F19" w:rsidRPr="001C16A9" w:rsidRDefault="00384F19" w:rsidP="00384F19">
            <w:pPr>
              <w:spacing w:before="60" w:after="60" w:line="240" w:lineRule="auto"/>
              <w:jc w:val="left"/>
            </w:pPr>
            <w:r w:rsidRPr="001C16A9">
              <w:t>Python</w:t>
            </w:r>
          </w:p>
        </w:tc>
        <w:tc>
          <w:tcPr>
            <w:tcW w:w="935" w:type="dxa"/>
            <w:noWrap/>
            <w:vAlign w:val="center"/>
            <w:hideMark/>
          </w:tcPr>
          <w:p w14:paraId="33B13C37" w14:textId="77777777" w:rsidR="00384F19" w:rsidRPr="001C16A9" w:rsidRDefault="00384F19" w:rsidP="00384F19">
            <w:pPr>
              <w:spacing w:before="60" w:after="60" w:line="240" w:lineRule="auto"/>
              <w:jc w:val="center"/>
            </w:pPr>
            <w:r w:rsidRPr="001C16A9">
              <w:t>9</w:t>
            </w:r>
          </w:p>
        </w:tc>
        <w:tc>
          <w:tcPr>
            <w:tcW w:w="935" w:type="dxa"/>
            <w:noWrap/>
            <w:vAlign w:val="center"/>
            <w:hideMark/>
          </w:tcPr>
          <w:p w14:paraId="315FDE80" w14:textId="5B2DF96E" w:rsidR="00384F19" w:rsidRPr="001C16A9" w:rsidRDefault="00384F19" w:rsidP="00384F19">
            <w:pPr>
              <w:spacing w:before="60" w:after="60" w:line="240" w:lineRule="auto"/>
              <w:jc w:val="center"/>
            </w:pPr>
            <w:r w:rsidRPr="001C16A9">
              <w:t>3</w:t>
            </w:r>
            <w:r w:rsidR="00B00909">
              <w:rPr>
                <w:lang w:val="en-US"/>
              </w:rPr>
              <w:t>,</w:t>
            </w:r>
            <w:r w:rsidRPr="001C16A9">
              <w:t>32</w:t>
            </w:r>
          </w:p>
        </w:tc>
      </w:tr>
      <w:tr w:rsidR="00384F19" w:rsidRPr="001C16A9" w14:paraId="43D07FEC" w14:textId="77777777" w:rsidTr="001C16A9">
        <w:trPr>
          <w:trHeight w:val="300"/>
        </w:trPr>
        <w:tc>
          <w:tcPr>
            <w:tcW w:w="2619" w:type="dxa"/>
            <w:noWrap/>
            <w:vAlign w:val="center"/>
            <w:hideMark/>
          </w:tcPr>
          <w:p w14:paraId="63771885" w14:textId="77777777" w:rsidR="00384F19" w:rsidRPr="001C16A9" w:rsidRDefault="00384F19" w:rsidP="00384F19">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84F19" w:rsidRPr="001C16A9" w:rsidRDefault="00384F19" w:rsidP="00384F19">
            <w:pPr>
              <w:spacing w:before="60" w:after="60" w:line="240" w:lineRule="auto"/>
              <w:jc w:val="center"/>
            </w:pPr>
            <w:r w:rsidRPr="001C16A9">
              <w:t>10</w:t>
            </w:r>
          </w:p>
        </w:tc>
        <w:tc>
          <w:tcPr>
            <w:tcW w:w="884" w:type="dxa"/>
            <w:noWrap/>
            <w:vAlign w:val="center"/>
            <w:hideMark/>
          </w:tcPr>
          <w:p w14:paraId="40EB0FF2" w14:textId="5210678C" w:rsidR="00384F19" w:rsidRPr="001C16A9" w:rsidRDefault="00384F19" w:rsidP="00384F19">
            <w:pPr>
              <w:spacing w:before="60" w:after="60" w:line="240" w:lineRule="auto"/>
              <w:jc w:val="center"/>
            </w:pPr>
            <w:r w:rsidRPr="001C16A9">
              <w:t>1</w:t>
            </w:r>
            <w:r w:rsidR="00B00909">
              <w:rPr>
                <w:lang w:val="en-US"/>
              </w:rPr>
              <w:t>,</w:t>
            </w:r>
            <w:r w:rsidRPr="001C16A9">
              <w:t>35</w:t>
            </w:r>
          </w:p>
        </w:tc>
        <w:tc>
          <w:tcPr>
            <w:tcW w:w="2619" w:type="dxa"/>
            <w:noWrap/>
            <w:vAlign w:val="center"/>
            <w:hideMark/>
          </w:tcPr>
          <w:p w14:paraId="14CF8810" w14:textId="77777777" w:rsidR="00384F19" w:rsidRPr="001C16A9" w:rsidRDefault="00384F19" w:rsidP="00384F19">
            <w:pPr>
              <w:spacing w:before="60" w:after="60" w:line="240" w:lineRule="auto"/>
              <w:jc w:val="left"/>
            </w:pPr>
            <w:r w:rsidRPr="001C16A9">
              <w:t>SQL</w:t>
            </w:r>
          </w:p>
        </w:tc>
        <w:tc>
          <w:tcPr>
            <w:tcW w:w="935" w:type="dxa"/>
            <w:noWrap/>
            <w:vAlign w:val="center"/>
            <w:hideMark/>
          </w:tcPr>
          <w:p w14:paraId="78A39CC9"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37C2B618" w14:textId="1E678BC2"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5D903535" w14:textId="77777777" w:rsidTr="001C16A9">
        <w:trPr>
          <w:trHeight w:val="300"/>
        </w:trPr>
        <w:tc>
          <w:tcPr>
            <w:tcW w:w="2619" w:type="dxa"/>
            <w:noWrap/>
            <w:vAlign w:val="center"/>
            <w:hideMark/>
          </w:tcPr>
          <w:p w14:paraId="30C86C55"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3F0CC6D" w14:textId="77777777" w:rsidR="00384F19" w:rsidRPr="001C16A9" w:rsidRDefault="00384F19" w:rsidP="00384F19">
            <w:pPr>
              <w:spacing w:before="60" w:after="60" w:line="240" w:lineRule="auto"/>
              <w:jc w:val="center"/>
            </w:pPr>
            <w:r w:rsidRPr="001C16A9">
              <w:t>7</w:t>
            </w:r>
          </w:p>
        </w:tc>
        <w:tc>
          <w:tcPr>
            <w:tcW w:w="884" w:type="dxa"/>
            <w:noWrap/>
            <w:vAlign w:val="center"/>
            <w:hideMark/>
          </w:tcPr>
          <w:p w14:paraId="17DF3962" w14:textId="6250CB1E" w:rsidR="00384F19" w:rsidRPr="001C16A9" w:rsidRDefault="00384F19" w:rsidP="00384F19">
            <w:pPr>
              <w:spacing w:before="60" w:after="60" w:line="240" w:lineRule="auto"/>
              <w:jc w:val="center"/>
            </w:pPr>
            <w:r w:rsidRPr="001C16A9">
              <w:t>0</w:t>
            </w:r>
            <w:r w:rsidR="00B00909">
              <w:rPr>
                <w:lang w:val="en-US"/>
              </w:rPr>
              <w:t>,</w:t>
            </w:r>
            <w:r w:rsidRPr="001C16A9">
              <w:t>94</w:t>
            </w:r>
          </w:p>
        </w:tc>
        <w:tc>
          <w:tcPr>
            <w:tcW w:w="2619" w:type="dxa"/>
            <w:noWrap/>
            <w:vAlign w:val="center"/>
            <w:hideMark/>
          </w:tcPr>
          <w:p w14:paraId="69A9188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171EC82A"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12F1B3ED" w14:textId="365B4A37"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10DF2C92" w14:textId="77777777" w:rsidTr="001C16A9">
        <w:trPr>
          <w:trHeight w:val="300"/>
        </w:trPr>
        <w:tc>
          <w:tcPr>
            <w:tcW w:w="2619" w:type="dxa"/>
            <w:noWrap/>
            <w:vAlign w:val="center"/>
            <w:hideMark/>
          </w:tcPr>
          <w:p w14:paraId="00560F3E"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009380F7" w14:textId="77777777" w:rsidR="00384F19" w:rsidRPr="001C16A9" w:rsidRDefault="00384F19" w:rsidP="00384F19">
            <w:pPr>
              <w:spacing w:before="60" w:after="60" w:line="240" w:lineRule="auto"/>
              <w:jc w:val="center"/>
            </w:pPr>
            <w:r w:rsidRPr="001C16A9">
              <w:t>6</w:t>
            </w:r>
          </w:p>
        </w:tc>
        <w:tc>
          <w:tcPr>
            <w:tcW w:w="884" w:type="dxa"/>
            <w:noWrap/>
            <w:vAlign w:val="center"/>
            <w:hideMark/>
          </w:tcPr>
          <w:p w14:paraId="35C72321" w14:textId="51418EE8" w:rsidR="00384F19" w:rsidRPr="001C16A9" w:rsidRDefault="00384F19" w:rsidP="00384F19">
            <w:pPr>
              <w:spacing w:before="60" w:after="60" w:line="240" w:lineRule="auto"/>
              <w:jc w:val="center"/>
            </w:pPr>
            <w:r w:rsidRPr="001C16A9">
              <w:t>0</w:t>
            </w:r>
            <w:r w:rsidR="00B00909">
              <w:rPr>
                <w:lang w:val="en-US"/>
              </w:rPr>
              <w:t>,</w:t>
            </w:r>
            <w:r w:rsidRPr="001C16A9">
              <w:t>81</w:t>
            </w:r>
          </w:p>
        </w:tc>
        <w:tc>
          <w:tcPr>
            <w:tcW w:w="2619" w:type="dxa"/>
            <w:noWrap/>
            <w:vAlign w:val="center"/>
            <w:hideMark/>
          </w:tcPr>
          <w:p w14:paraId="339B6EF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6CFC947A" w14:textId="77777777" w:rsidR="00384F19" w:rsidRPr="001C16A9" w:rsidRDefault="00384F19" w:rsidP="00384F19">
            <w:pPr>
              <w:spacing w:before="60" w:after="60" w:line="240" w:lineRule="auto"/>
              <w:jc w:val="center"/>
            </w:pPr>
            <w:r w:rsidRPr="001C16A9">
              <w:t>5</w:t>
            </w:r>
          </w:p>
        </w:tc>
        <w:tc>
          <w:tcPr>
            <w:tcW w:w="935" w:type="dxa"/>
            <w:noWrap/>
            <w:vAlign w:val="center"/>
            <w:hideMark/>
          </w:tcPr>
          <w:p w14:paraId="30D9069B" w14:textId="58DD0982" w:rsidR="00384F19" w:rsidRPr="001C16A9" w:rsidRDefault="00384F19" w:rsidP="00384F19">
            <w:pPr>
              <w:spacing w:before="60" w:after="60" w:line="240" w:lineRule="auto"/>
              <w:jc w:val="center"/>
            </w:pPr>
            <w:r w:rsidRPr="001C16A9">
              <w:t>1</w:t>
            </w:r>
            <w:r w:rsidR="00B00909">
              <w:rPr>
                <w:lang w:val="en-US"/>
              </w:rPr>
              <w:t>,</w:t>
            </w:r>
            <w:r w:rsidRPr="001C16A9">
              <w:t>85</w:t>
            </w:r>
          </w:p>
        </w:tc>
      </w:tr>
      <w:tr w:rsidR="00384F19" w:rsidRPr="001C16A9" w14:paraId="5907CAAB" w14:textId="77777777" w:rsidTr="001C16A9">
        <w:trPr>
          <w:trHeight w:val="300"/>
        </w:trPr>
        <w:tc>
          <w:tcPr>
            <w:tcW w:w="2619" w:type="dxa"/>
            <w:noWrap/>
            <w:vAlign w:val="center"/>
            <w:hideMark/>
          </w:tcPr>
          <w:p w14:paraId="5CBDA2B9" w14:textId="77777777" w:rsidR="00384F19" w:rsidRPr="001C16A9" w:rsidRDefault="00384F19" w:rsidP="00384F19">
            <w:pPr>
              <w:spacing w:before="60" w:after="60" w:line="240" w:lineRule="auto"/>
              <w:jc w:val="left"/>
            </w:pPr>
            <w:r w:rsidRPr="001C16A9">
              <w:t>PHP</w:t>
            </w:r>
          </w:p>
        </w:tc>
        <w:tc>
          <w:tcPr>
            <w:tcW w:w="884" w:type="dxa"/>
            <w:noWrap/>
            <w:vAlign w:val="center"/>
            <w:hideMark/>
          </w:tcPr>
          <w:p w14:paraId="72186A32"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2DAEFBF2" w14:textId="331D240B"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2D044F74" w14:textId="77777777" w:rsidR="00384F19" w:rsidRPr="001C16A9" w:rsidRDefault="00384F19" w:rsidP="00384F19">
            <w:pPr>
              <w:spacing w:before="60" w:after="60" w:line="240" w:lineRule="auto"/>
              <w:jc w:val="left"/>
            </w:pPr>
            <w:r w:rsidRPr="001C16A9">
              <w:t>Go</w:t>
            </w:r>
          </w:p>
        </w:tc>
        <w:tc>
          <w:tcPr>
            <w:tcW w:w="935" w:type="dxa"/>
            <w:noWrap/>
            <w:vAlign w:val="center"/>
            <w:hideMark/>
          </w:tcPr>
          <w:p w14:paraId="1968D522" w14:textId="77777777" w:rsidR="00384F19" w:rsidRPr="001C16A9" w:rsidRDefault="00384F19" w:rsidP="00384F19">
            <w:pPr>
              <w:spacing w:before="60" w:after="60" w:line="240" w:lineRule="auto"/>
              <w:jc w:val="center"/>
            </w:pPr>
            <w:r w:rsidRPr="001C16A9">
              <w:t>4</w:t>
            </w:r>
          </w:p>
        </w:tc>
        <w:tc>
          <w:tcPr>
            <w:tcW w:w="935" w:type="dxa"/>
            <w:noWrap/>
            <w:vAlign w:val="center"/>
            <w:hideMark/>
          </w:tcPr>
          <w:p w14:paraId="65C53179" w14:textId="708319FD" w:rsidR="00384F19" w:rsidRPr="001C16A9" w:rsidRDefault="00384F19" w:rsidP="00384F19">
            <w:pPr>
              <w:spacing w:before="60" w:after="60" w:line="240" w:lineRule="auto"/>
              <w:jc w:val="center"/>
            </w:pPr>
            <w:r w:rsidRPr="001C16A9">
              <w:t>1</w:t>
            </w:r>
            <w:r w:rsidR="00B00909">
              <w:rPr>
                <w:lang w:val="en-US"/>
              </w:rPr>
              <w:t>,</w:t>
            </w:r>
            <w:r w:rsidRPr="001C16A9">
              <w:t>48</w:t>
            </w:r>
          </w:p>
        </w:tc>
      </w:tr>
      <w:tr w:rsidR="00384F19" w:rsidRPr="001C16A9" w14:paraId="75127D37" w14:textId="77777777" w:rsidTr="001C16A9">
        <w:trPr>
          <w:trHeight w:val="300"/>
        </w:trPr>
        <w:tc>
          <w:tcPr>
            <w:tcW w:w="2619" w:type="dxa"/>
            <w:noWrap/>
            <w:vAlign w:val="center"/>
            <w:hideMark/>
          </w:tcPr>
          <w:p w14:paraId="1AF6E88D" w14:textId="77777777" w:rsidR="00384F19" w:rsidRPr="001C16A9" w:rsidRDefault="00384F19" w:rsidP="00384F19">
            <w:pPr>
              <w:spacing w:before="60" w:after="60" w:line="240" w:lineRule="auto"/>
              <w:jc w:val="left"/>
            </w:pPr>
            <w:r w:rsidRPr="001C16A9">
              <w:t>SQL</w:t>
            </w:r>
          </w:p>
        </w:tc>
        <w:tc>
          <w:tcPr>
            <w:tcW w:w="884" w:type="dxa"/>
            <w:noWrap/>
            <w:vAlign w:val="center"/>
            <w:hideMark/>
          </w:tcPr>
          <w:p w14:paraId="0D442851"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0ACB5CA8" w14:textId="179AEC19"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36AE5978" w14:textId="77777777" w:rsidR="00384F19" w:rsidRPr="001C16A9" w:rsidRDefault="00384F19" w:rsidP="00384F19">
            <w:pPr>
              <w:spacing w:before="60" w:after="60" w:line="240" w:lineRule="auto"/>
              <w:jc w:val="left"/>
            </w:pPr>
            <w:r w:rsidRPr="001C16A9">
              <w:t>PHP</w:t>
            </w:r>
          </w:p>
        </w:tc>
        <w:tc>
          <w:tcPr>
            <w:tcW w:w="935" w:type="dxa"/>
            <w:noWrap/>
            <w:vAlign w:val="center"/>
            <w:hideMark/>
          </w:tcPr>
          <w:p w14:paraId="59AB3286"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7BE2808" w14:textId="51BB7859"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1C41985E" w14:textId="77777777" w:rsidTr="001C16A9">
        <w:trPr>
          <w:trHeight w:val="300"/>
        </w:trPr>
        <w:tc>
          <w:tcPr>
            <w:tcW w:w="2619" w:type="dxa"/>
            <w:noWrap/>
            <w:vAlign w:val="center"/>
            <w:hideMark/>
          </w:tcPr>
          <w:p w14:paraId="615A9DAA" w14:textId="77777777" w:rsidR="00384F19" w:rsidRPr="001C16A9" w:rsidRDefault="00384F19" w:rsidP="00384F19">
            <w:pPr>
              <w:spacing w:before="60" w:after="60" w:line="240" w:lineRule="auto"/>
              <w:jc w:val="left"/>
            </w:pPr>
            <w:r w:rsidRPr="001C16A9">
              <w:t>Go</w:t>
            </w:r>
          </w:p>
        </w:tc>
        <w:tc>
          <w:tcPr>
            <w:tcW w:w="884" w:type="dxa"/>
            <w:noWrap/>
            <w:vAlign w:val="center"/>
            <w:hideMark/>
          </w:tcPr>
          <w:p w14:paraId="6C5F782B" w14:textId="77777777" w:rsidR="00384F19" w:rsidRPr="001C16A9" w:rsidRDefault="00384F19" w:rsidP="00384F19">
            <w:pPr>
              <w:spacing w:before="60" w:after="60" w:line="240" w:lineRule="auto"/>
              <w:jc w:val="center"/>
            </w:pPr>
            <w:r w:rsidRPr="001C16A9">
              <w:t>4</w:t>
            </w:r>
          </w:p>
        </w:tc>
        <w:tc>
          <w:tcPr>
            <w:tcW w:w="884" w:type="dxa"/>
            <w:noWrap/>
            <w:vAlign w:val="center"/>
            <w:hideMark/>
          </w:tcPr>
          <w:p w14:paraId="2591FBAA" w14:textId="60201C03" w:rsidR="00384F19" w:rsidRPr="001C16A9" w:rsidRDefault="00384F19" w:rsidP="00384F19">
            <w:pPr>
              <w:spacing w:before="60" w:after="60" w:line="240" w:lineRule="auto"/>
              <w:jc w:val="center"/>
            </w:pPr>
            <w:r w:rsidRPr="001C16A9">
              <w:t>0</w:t>
            </w:r>
            <w:r w:rsidR="00B00909">
              <w:rPr>
                <w:lang w:val="en-US"/>
              </w:rPr>
              <w:t>,</w:t>
            </w:r>
            <w:r w:rsidRPr="001C16A9">
              <w:t>54</w:t>
            </w:r>
          </w:p>
        </w:tc>
        <w:tc>
          <w:tcPr>
            <w:tcW w:w="2619" w:type="dxa"/>
            <w:noWrap/>
            <w:vAlign w:val="center"/>
            <w:hideMark/>
          </w:tcPr>
          <w:p w14:paraId="6C706DEA" w14:textId="77777777" w:rsidR="00384F19" w:rsidRPr="001C16A9" w:rsidRDefault="00384F19" w:rsidP="00384F19">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3D2E255" w14:textId="7548F195"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7D423CB1" w14:textId="77777777" w:rsidTr="001C16A9">
        <w:trPr>
          <w:trHeight w:val="300"/>
        </w:trPr>
        <w:tc>
          <w:tcPr>
            <w:tcW w:w="2619" w:type="dxa"/>
            <w:noWrap/>
            <w:vAlign w:val="center"/>
            <w:hideMark/>
          </w:tcPr>
          <w:p w14:paraId="1B7F1E8D" w14:textId="77777777" w:rsidR="00384F19" w:rsidRPr="001C16A9" w:rsidRDefault="00384F19" w:rsidP="00384F19">
            <w:pPr>
              <w:spacing w:before="60" w:after="60" w:line="240" w:lineRule="auto"/>
              <w:jc w:val="left"/>
            </w:pPr>
            <w:r w:rsidRPr="001C16A9">
              <w:t>Ruby</w:t>
            </w:r>
          </w:p>
        </w:tc>
        <w:tc>
          <w:tcPr>
            <w:tcW w:w="884" w:type="dxa"/>
            <w:noWrap/>
            <w:vAlign w:val="center"/>
            <w:hideMark/>
          </w:tcPr>
          <w:p w14:paraId="76C3B6E0" w14:textId="77777777" w:rsidR="00384F19" w:rsidRPr="001C16A9" w:rsidRDefault="00384F19" w:rsidP="00384F19">
            <w:pPr>
              <w:spacing w:before="60" w:after="60" w:line="240" w:lineRule="auto"/>
              <w:jc w:val="center"/>
            </w:pPr>
            <w:r w:rsidRPr="001C16A9">
              <w:t>3</w:t>
            </w:r>
          </w:p>
        </w:tc>
        <w:tc>
          <w:tcPr>
            <w:tcW w:w="884" w:type="dxa"/>
            <w:noWrap/>
            <w:vAlign w:val="center"/>
            <w:hideMark/>
          </w:tcPr>
          <w:p w14:paraId="4D4B9D4B" w14:textId="5400EF1C" w:rsidR="00384F19" w:rsidRPr="001C16A9" w:rsidRDefault="00384F19" w:rsidP="00384F19">
            <w:pPr>
              <w:spacing w:before="60" w:after="60" w:line="240" w:lineRule="auto"/>
              <w:jc w:val="center"/>
            </w:pPr>
            <w:r w:rsidRPr="001C16A9">
              <w:t>0</w:t>
            </w:r>
            <w:r w:rsidR="00B00909">
              <w:rPr>
                <w:lang w:val="en-US"/>
              </w:rPr>
              <w:t>,</w:t>
            </w:r>
            <w:r w:rsidRPr="001C16A9">
              <w:t>4</w:t>
            </w:r>
            <w:r w:rsidR="00513FD7">
              <w:t>0</w:t>
            </w:r>
          </w:p>
        </w:tc>
        <w:tc>
          <w:tcPr>
            <w:tcW w:w="2619" w:type="dxa"/>
            <w:noWrap/>
            <w:vAlign w:val="center"/>
            <w:hideMark/>
          </w:tcPr>
          <w:p w14:paraId="68DE3211" w14:textId="77777777" w:rsidR="00384F19" w:rsidRPr="001C16A9" w:rsidRDefault="00384F19" w:rsidP="00384F19">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6A5941E7" w14:textId="70D936D1"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6AFAB563" w14:textId="77777777" w:rsidTr="001C16A9">
        <w:trPr>
          <w:trHeight w:val="300"/>
        </w:trPr>
        <w:tc>
          <w:tcPr>
            <w:tcW w:w="2619" w:type="dxa"/>
            <w:noWrap/>
            <w:vAlign w:val="center"/>
            <w:hideMark/>
          </w:tcPr>
          <w:p w14:paraId="711F4337" w14:textId="77777777" w:rsidR="00384F19" w:rsidRPr="001C16A9" w:rsidRDefault="00384F19" w:rsidP="00384F19">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84F19" w:rsidRPr="001C16A9" w:rsidRDefault="00384F19" w:rsidP="00384F19">
            <w:pPr>
              <w:spacing w:before="60" w:after="60" w:line="240" w:lineRule="auto"/>
              <w:jc w:val="center"/>
            </w:pPr>
            <w:r w:rsidRPr="001C16A9">
              <w:t>2</w:t>
            </w:r>
          </w:p>
        </w:tc>
        <w:tc>
          <w:tcPr>
            <w:tcW w:w="884" w:type="dxa"/>
            <w:noWrap/>
            <w:vAlign w:val="center"/>
            <w:hideMark/>
          </w:tcPr>
          <w:p w14:paraId="7A7B0F68" w14:textId="07D6A5F9" w:rsidR="00384F19" w:rsidRPr="001C16A9" w:rsidRDefault="00384F19" w:rsidP="00384F19">
            <w:pPr>
              <w:spacing w:before="60" w:after="60" w:line="240" w:lineRule="auto"/>
              <w:jc w:val="center"/>
            </w:pPr>
            <w:r w:rsidRPr="001C16A9">
              <w:t>0</w:t>
            </w:r>
            <w:r w:rsidR="00B00909">
              <w:rPr>
                <w:lang w:val="en-US"/>
              </w:rPr>
              <w:t>,</w:t>
            </w:r>
            <w:r w:rsidRPr="001C16A9">
              <w:t>27</w:t>
            </w:r>
          </w:p>
        </w:tc>
        <w:tc>
          <w:tcPr>
            <w:tcW w:w="2619" w:type="dxa"/>
            <w:noWrap/>
            <w:vAlign w:val="center"/>
            <w:hideMark/>
          </w:tcPr>
          <w:p w14:paraId="5E0B0084" w14:textId="77777777" w:rsidR="00384F19" w:rsidRPr="001C16A9" w:rsidRDefault="00384F19" w:rsidP="00384F19">
            <w:pPr>
              <w:spacing w:before="60" w:after="60" w:line="240" w:lineRule="auto"/>
              <w:jc w:val="left"/>
            </w:pPr>
            <w:r w:rsidRPr="001C16A9">
              <w:t>Visual Basic</w:t>
            </w:r>
          </w:p>
        </w:tc>
        <w:tc>
          <w:tcPr>
            <w:tcW w:w="935" w:type="dxa"/>
            <w:noWrap/>
            <w:vAlign w:val="center"/>
            <w:hideMark/>
          </w:tcPr>
          <w:p w14:paraId="671FABFB"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4515A8D4" w14:textId="5008D06D"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5C5E7D74" w14:textId="77777777" w:rsidTr="001C16A9">
        <w:trPr>
          <w:trHeight w:val="300"/>
        </w:trPr>
        <w:tc>
          <w:tcPr>
            <w:tcW w:w="2619" w:type="dxa"/>
            <w:noWrap/>
            <w:vAlign w:val="center"/>
            <w:hideMark/>
          </w:tcPr>
          <w:p w14:paraId="2F0D9824" w14:textId="77777777" w:rsidR="00384F19" w:rsidRPr="001C16A9" w:rsidRDefault="00384F19" w:rsidP="00384F19">
            <w:pPr>
              <w:spacing w:before="60" w:after="60" w:line="240" w:lineRule="auto"/>
              <w:jc w:val="left"/>
            </w:pPr>
            <w:r w:rsidRPr="001C16A9">
              <w:t>CSS</w:t>
            </w:r>
          </w:p>
        </w:tc>
        <w:tc>
          <w:tcPr>
            <w:tcW w:w="884" w:type="dxa"/>
            <w:noWrap/>
            <w:vAlign w:val="center"/>
            <w:hideMark/>
          </w:tcPr>
          <w:p w14:paraId="37927C9D"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09C35D38" w14:textId="24A4954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26DBDA14" w14:textId="77777777" w:rsidR="00384F19" w:rsidRPr="001C16A9" w:rsidRDefault="00384F19" w:rsidP="00384F19">
            <w:pPr>
              <w:spacing w:before="60" w:after="60" w:line="240" w:lineRule="auto"/>
              <w:jc w:val="left"/>
            </w:pPr>
            <w:r w:rsidRPr="001C16A9">
              <w:t>HTML</w:t>
            </w:r>
          </w:p>
        </w:tc>
        <w:tc>
          <w:tcPr>
            <w:tcW w:w="935" w:type="dxa"/>
            <w:noWrap/>
            <w:vAlign w:val="center"/>
            <w:hideMark/>
          </w:tcPr>
          <w:p w14:paraId="5B49F599"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3F5FE199" w14:textId="53EA8950"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76F4683" w14:textId="77777777" w:rsidTr="001C16A9">
        <w:trPr>
          <w:trHeight w:val="300"/>
        </w:trPr>
        <w:tc>
          <w:tcPr>
            <w:tcW w:w="2619" w:type="dxa"/>
            <w:noWrap/>
            <w:vAlign w:val="center"/>
            <w:hideMark/>
          </w:tcPr>
          <w:p w14:paraId="2FFFA0EF" w14:textId="77777777" w:rsidR="00384F19" w:rsidRPr="001C16A9" w:rsidRDefault="00384F19" w:rsidP="00384F19">
            <w:pPr>
              <w:spacing w:before="60" w:after="60" w:line="240" w:lineRule="auto"/>
              <w:jc w:val="left"/>
            </w:pPr>
            <w:r w:rsidRPr="001C16A9">
              <w:t>HTML</w:t>
            </w:r>
          </w:p>
        </w:tc>
        <w:tc>
          <w:tcPr>
            <w:tcW w:w="884" w:type="dxa"/>
            <w:noWrap/>
            <w:vAlign w:val="center"/>
            <w:hideMark/>
          </w:tcPr>
          <w:p w14:paraId="7CCDC9D6"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7DC50ED9" w14:textId="7C7C673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0BD7A1A2" w14:textId="77777777" w:rsidR="00384F19" w:rsidRPr="001C16A9" w:rsidRDefault="00384F19" w:rsidP="00384F19">
            <w:pPr>
              <w:spacing w:before="60" w:after="60" w:line="240" w:lineRule="auto"/>
              <w:jc w:val="left"/>
            </w:pPr>
            <w:r w:rsidRPr="001C16A9">
              <w:t>Ruby</w:t>
            </w:r>
          </w:p>
        </w:tc>
        <w:tc>
          <w:tcPr>
            <w:tcW w:w="935" w:type="dxa"/>
            <w:noWrap/>
            <w:vAlign w:val="center"/>
            <w:hideMark/>
          </w:tcPr>
          <w:p w14:paraId="6A606EA2"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10813231" w14:textId="6637E816"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7A15D19E" w14:textId="77777777" w:rsidTr="001C16A9">
        <w:trPr>
          <w:trHeight w:val="300"/>
        </w:trPr>
        <w:tc>
          <w:tcPr>
            <w:tcW w:w="2619" w:type="dxa"/>
            <w:noWrap/>
            <w:vAlign w:val="center"/>
            <w:hideMark/>
          </w:tcPr>
          <w:p w14:paraId="12F0D8B9" w14:textId="3839C402" w:rsidR="00384F19" w:rsidRPr="001C16A9" w:rsidRDefault="00384F19" w:rsidP="00384F19">
            <w:pPr>
              <w:spacing w:before="60" w:after="60" w:line="240" w:lineRule="auto"/>
              <w:jc w:val="left"/>
              <w:rPr>
                <w:lang w:val="en-US"/>
              </w:rPr>
            </w:pPr>
          </w:p>
        </w:tc>
        <w:tc>
          <w:tcPr>
            <w:tcW w:w="884" w:type="dxa"/>
            <w:noWrap/>
            <w:vAlign w:val="center"/>
            <w:hideMark/>
          </w:tcPr>
          <w:p w14:paraId="3CB6EF79" w14:textId="6893CA3E" w:rsidR="00384F19" w:rsidRPr="001C16A9" w:rsidRDefault="00384F19" w:rsidP="00384F19">
            <w:pPr>
              <w:spacing w:before="60" w:after="60" w:line="240" w:lineRule="auto"/>
              <w:jc w:val="center"/>
              <w:rPr>
                <w:lang w:val="en-US"/>
              </w:rPr>
            </w:pPr>
          </w:p>
        </w:tc>
        <w:tc>
          <w:tcPr>
            <w:tcW w:w="884" w:type="dxa"/>
            <w:noWrap/>
            <w:vAlign w:val="center"/>
            <w:hideMark/>
          </w:tcPr>
          <w:p w14:paraId="510DCC9F" w14:textId="2EAB75C7" w:rsidR="00384F19" w:rsidRPr="001C16A9" w:rsidRDefault="00384F19" w:rsidP="00384F19">
            <w:pPr>
              <w:spacing w:before="60" w:after="60" w:line="240" w:lineRule="auto"/>
              <w:jc w:val="center"/>
              <w:rPr>
                <w:lang w:val="en-US"/>
              </w:rPr>
            </w:pPr>
          </w:p>
        </w:tc>
        <w:tc>
          <w:tcPr>
            <w:tcW w:w="2619" w:type="dxa"/>
            <w:noWrap/>
            <w:vAlign w:val="center"/>
            <w:hideMark/>
          </w:tcPr>
          <w:p w14:paraId="196FDD89" w14:textId="77777777" w:rsidR="00384F19" w:rsidRPr="001C16A9" w:rsidRDefault="00384F19" w:rsidP="00384F19">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57808FB4" w14:textId="776A4264"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880D75F" w14:textId="77777777" w:rsidTr="001C16A9">
        <w:trPr>
          <w:trHeight w:val="300"/>
        </w:trPr>
        <w:tc>
          <w:tcPr>
            <w:tcW w:w="2619" w:type="dxa"/>
            <w:noWrap/>
            <w:vAlign w:val="center"/>
            <w:hideMark/>
          </w:tcPr>
          <w:p w14:paraId="32178373" w14:textId="1B2153AD" w:rsidR="00384F19" w:rsidRPr="001C16A9" w:rsidRDefault="00384F19" w:rsidP="00384F19">
            <w:pPr>
              <w:spacing w:before="60" w:after="60" w:line="240" w:lineRule="auto"/>
              <w:jc w:val="left"/>
              <w:rPr>
                <w:lang w:val="en-US"/>
              </w:rPr>
            </w:pPr>
          </w:p>
        </w:tc>
        <w:tc>
          <w:tcPr>
            <w:tcW w:w="884" w:type="dxa"/>
            <w:noWrap/>
            <w:vAlign w:val="center"/>
            <w:hideMark/>
          </w:tcPr>
          <w:p w14:paraId="4B1A9FBA" w14:textId="08C2A7C9" w:rsidR="00384F19" w:rsidRPr="001C16A9" w:rsidRDefault="00384F19" w:rsidP="00384F19">
            <w:pPr>
              <w:spacing w:before="60" w:after="60" w:line="240" w:lineRule="auto"/>
              <w:jc w:val="center"/>
              <w:rPr>
                <w:lang w:val="en-US"/>
              </w:rPr>
            </w:pPr>
          </w:p>
        </w:tc>
        <w:tc>
          <w:tcPr>
            <w:tcW w:w="884" w:type="dxa"/>
            <w:noWrap/>
            <w:vAlign w:val="center"/>
            <w:hideMark/>
          </w:tcPr>
          <w:p w14:paraId="576E9150" w14:textId="02D23022" w:rsidR="00384F19" w:rsidRPr="001C16A9" w:rsidRDefault="00384F19" w:rsidP="00384F19">
            <w:pPr>
              <w:spacing w:before="60" w:after="60" w:line="240" w:lineRule="auto"/>
              <w:jc w:val="center"/>
              <w:rPr>
                <w:lang w:val="en-US"/>
              </w:rPr>
            </w:pPr>
          </w:p>
        </w:tc>
        <w:tc>
          <w:tcPr>
            <w:tcW w:w="2619" w:type="dxa"/>
            <w:noWrap/>
            <w:vAlign w:val="center"/>
            <w:hideMark/>
          </w:tcPr>
          <w:p w14:paraId="47C995BC" w14:textId="77777777" w:rsidR="00384F19" w:rsidRPr="001C16A9" w:rsidRDefault="00384F19" w:rsidP="00384F19">
            <w:pPr>
              <w:spacing w:before="60" w:after="60" w:line="240" w:lineRule="auto"/>
              <w:jc w:val="left"/>
            </w:pPr>
            <w:r w:rsidRPr="001C16A9">
              <w:t>CSS</w:t>
            </w:r>
          </w:p>
        </w:tc>
        <w:tc>
          <w:tcPr>
            <w:tcW w:w="935" w:type="dxa"/>
            <w:noWrap/>
            <w:vAlign w:val="center"/>
            <w:hideMark/>
          </w:tcPr>
          <w:p w14:paraId="1B8227D0"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6B3E1A38" w14:textId="0CE767A9" w:rsidR="00384F19" w:rsidRPr="001C16A9" w:rsidRDefault="00384F19" w:rsidP="00384F19">
            <w:pPr>
              <w:spacing w:before="60" w:after="60" w:line="240" w:lineRule="auto"/>
              <w:jc w:val="center"/>
            </w:pPr>
            <w:r w:rsidRPr="001C16A9">
              <w:t>0</w:t>
            </w:r>
            <w:r w:rsidR="00B00909">
              <w:rPr>
                <w:lang w:val="en-US"/>
              </w:rPr>
              <w:t>,</w:t>
            </w:r>
            <w:r w:rsidRPr="001C16A9">
              <w:t>37</w:t>
            </w:r>
          </w:p>
        </w:tc>
      </w:tr>
    </w:tbl>
    <w:p w14:paraId="51ED3AF4" w14:textId="42621A34" w:rsidR="00377D99" w:rsidRPr="00962276" w:rsidRDefault="002F05C4" w:rsidP="00B859CD">
      <w:pPr>
        <w:spacing w:before="360"/>
      </w:pPr>
      <w:r w:rsidRPr="002F05C4">
        <w:lastRenderedPageBreak/>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Внутри каждой платформы лидеры устойчивы в обоих регионах; различия касаются преимущественно состава редких упоминаний.</w:t>
      </w:r>
    </w:p>
    <w:p w14:paraId="0DA43AB7" w14:textId="129FDBDF" w:rsidR="00377D99" w:rsidRPr="001F0E62" w:rsidRDefault="004218CB" w:rsidP="00094115">
      <w:pPr>
        <w:pStyle w:val="Heading2"/>
        <w:spacing w:before="360" w:after="360"/>
      </w:pPr>
      <w:r>
        <w:t xml:space="preserve">Итоговый блок </w:t>
      </w:r>
      <w:r w:rsidR="001F0E62" w:rsidRPr="001F0E62">
        <w:t>(</w:t>
      </w:r>
      <w:r w:rsidR="00094115" w:rsidRPr="00BB2A5F">
        <w:rPr>
          <w:i/>
          <w:iCs/>
          <w:lang w:val="en-US"/>
        </w:rPr>
        <w:t>Total</w:t>
      </w:r>
      <w:r w:rsidR="001F0E62">
        <w:t>)</w:t>
      </w:r>
    </w:p>
    <w:p w14:paraId="62EADD01" w14:textId="77777777" w:rsidR="00094115" w:rsidRPr="00FE74DD" w:rsidRDefault="00094115" w:rsidP="00094115"/>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EF2A1" w14:textId="77777777" w:rsidR="006C0C79" w:rsidRDefault="006C0C79" w:rsidP="0095343D">
      <w:pPr>
        <w:spacing w:after="0" w:line="240" w:lineRule="auto"/>
      </w:pPr>
      <w:r>
        <w:separator/>
      </w:r>
    </w:p>
  </w:endnote>
  <w:endnote w:type="continuationSeparator" w:id="0">
    <w:p w14:paraId="0B4BED64" w14:textId="77777777" w:rsidR="006C0C79" w:rsidRDefault="006C0C7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C04CD" w14:textId="77777777" w:rsidR="006C0C79" w:rsidRDefault="006C0C79" w:rsidP="0095343D">
      <w:pPr>
        <w:spacing w:after="0" w:line="240" w:lineRule="auto"/>
      </w:pPr>
      <w:r>
        <w:separator/>
      </w:r>
    </w:p>
  </w:footnote>
  <w:footnote w:type="continuationSeparator" w:id="0">
    <w:p w14:paraId="0A502C63" w14:textId="77777777" w:rsidR="006C0C79" w:rsidRDefault="006C0C7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0F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39A9"/>
    <w:rsid w:val="00184453"/>
    <w:rsid w:val="0018463C"/>
    <w:rsid w:val="0018490E"/>
    <w:rsid w:val="00185620"/>
    <w:rsid w:val="00185A24"/>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074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37C"/>
    <w:rsid w:val="002B781B"/>
    <w:rsid w:val="002B7B24"/>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1D1"/>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D99"/>
    <w:rsid w:val="00381246"/>
    <w:rsid w:val="00381502"/>
    <w:rsid w:val="0038220E"/>
    <w:rsid w:val="003824B4"/>
    <w:rsid w:val="0038384C"/>
    <w:rsid w:val="003839F2"/>
    <w:rsid w:val="00383A8E"/>
    <w:rsid w:val="00383F12"/>
    <w:rsid w:val="003842EA"/>
    <w:rsid w:val="00384F19"/>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B9F"/>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A5B"/>
    <w:rsid w:val="005644C8"/>
    <w:rsid w:val="005644E0"/>
    <w:rsid w:val="005645CE"/>
    <w:rsid w:val="00564C52"/>
    <w:rsid w:val="005656D7"/>
    <w:rsid w:val="005658C7"/>
    <w:rsid w:val="00566249"/>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33A4"/>
    <w:rsid w:val="005D3D5F"/>
    <w:rsid w:val="005D5114"/>
    <w:rsid w:val="005D5852"/>
    <w:rsid w:val="005D591E"/>
    <w:rsid w:val="005D69BA"/>
    <w:rsid w:val="005D6C8E"/>
    <w:rsid w:val="005D6DDB"/>
    <w:rsid w:val="005D79F6"/>
    <w:rsid w:val="005E15BC"/>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706E1"/>
    <w:rsid w:val="00672692"/>
    <w:rsid w:val="00672DA7"/>
    <w:rsid w:val="006736BD"/>
    <w:rsid w:val="00673DAD"/>
    <w:rsid w:val="00674468"/>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E8C"/>
    <w:rsid w:val="00711F9F"/>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5401"/>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1A1C"/>
    <w:rsid w:val="00BA2091"/>
    <w:rsid w:val="00BA2BCC"/>
    <w:rsid w:val="00BA2D07"/>
    <w:rsid w:val="00BA3294"/>
    <w:rsid w:val="00BA32DA"/>
    <w:rsid w:val="00BA378E"/>
    <w:rsid w:val="00BA5B07"/>
    <w:rsid w:val="00BA6771"/>
    <w:rsid w:val="00BA7444"/>
    <w:rsid w:val="00BA7519"/>
    <w:rsid w:val="00BB0790"/>
    <w:rsid w:val="00BB0F0F"/>
    <w:rsid w:val="00BB1F98"/>
    <w:rsid w:val="00BB2248"/>
    <w:rsid w:val="00BB2A48"/>
    <w:rsid w:val="00BB2A5F"/>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5E52"/>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588"/>
    <w:rsid w:val="00F52A8B"/>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1AD"/>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15313</TotalTime>
  <Pages>85</Pages>
  <Words>19024</Words>
  <Characters>108441</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3636</cp:revision>
  <cp:lastPrinted>2025-03-24T11:33:00Z</cp:lastPrinted>
  <dcterms:created xsi:type="dcterms:W3CDTF">2025-02-13T09:26:00Z</dcterms:created>
  <dcterms:modified xsi:type="dcterms:W3CDTF">2025-08-21T15:59:00Z</dcterms:modified>
</cp:coreProperties>
</file>