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5" w:right="1080" w:bottom="1135" w:left="1080" w:header="undefined" w:footer="undefined" w:gutter="undefined"/>
      <w:footerReference r:id="rId6" w:type="default"/>
    </w:sectPr>
    <w:p>
      <w:pPr>
        <w:pStyle w:val="Heading1"/>
        <w:spacing w:lineRule="auto"/>
      </w:pPr>
      <w:r>
        <w:rPr/>
        <w:t xml:space="preserve">ReciboApp / Yatasto — Guía visual de uso</w:t>
      </w:r>
    </w:p>
    <w:p>
      <w:pPr>
        <w:spacing w:lineRule="auto"/>
      </w:pPr>
      <w:r>
        <w:rPr>
          <w:b/>
        </w:rPr>
        <w:t xml:space="preserve">Lácteos Yatasto SA — Cómo usar la app, pantalla por pantalla</w:t>
      </w:r>
      <w:r>
        <w:rPr/>
        <w:t xml:space="preserve"> Guía visual · Versión 1.0 (plantilla para completar con screenshots reales) · 2026-06-04</w:t>
      </w:r>
    </w:p>
    <w:p>
      <w:pPr>
        <w:ind w:left="284"/>
        <w:jc w:val="both"/>
        <w:spacing w:lineRule="auto"/>
      </w:pPr>
      <w:r>
        <w:rPr/>
        <w:t xml:space="preserve">Guía pensada para explicar la app </w:t>
      </w:r>
      <w:r>
        <w:rPr>
          <w:b/>
        </w:rPr>
        <w:t xml:space="preserve">en persona o compartida</w:t>
      </w:r>
      <w:r>
        <w:rPr/>
        <w:t xml:space="preserve"> (operarios, supervisores, oficina, jefe). Lenguaje simple, paso a paso, con foco en </w:t>
      </w:r>
      <w:r>
        <w:rPr>
          <w:b/>
        </w:rPr>
        <w:t xml:space="preserve">qué hace cada pantalla, qué NO tocar y los errores comunes</w:t>
      </w:r>
      <w:r>
        <w:rPr/>
        <w:t xml:space="preserve">. Describe la app </w:t>
      </w:r>
      <w:r>
        <w:rPr>
          <w:b/>
        </w:rPr>
        <w:t xml:space="preserve">tal cual está hoy</w:t>
      </w:r>
      <w:r>
        <w:rPr/>
        <w:t xml:space="preserve">. Una primera tanda de guardrails ya valida algunas cosas (litros &gt; 0, origen ≠ destino, foco en "Cancelar", Eliminar oculto al operario), pero </w:t>
      </w:r>
      <w:r>
        <w:rPr>
          <w:b/>
        </w:rPr>
        <w:t xml:space="preserve">no todas</w:t>
      </w:r>
      <w:r>
        <w:rPr/>
        <w:t xml:space="preserve">: por eso la guía sigue marcando los chequeos manuales.</w:t>
      </w:r>
    </w:p>
    <w:p>
      <w:pPr>
        <w:pStyle w:val="Heading2"/>
        <w:spacing w:lineRule="auto"/>
      </w:pPr>
      <w:r>
        <w:rPr/>
        <w:t xml:space="preserve">Cómo usar esta guía (y cómo completar las imágenes)</w:t>
      </w:r>
    </w:p>
    <w:p>
      <w:pPr>
        <w:spacing w:lineRule="auto"/>
      </w:pPr>
      <w:r>
        <w:rPr/>
        <w:t xml:space="preserve">Esta guía es una </w:t>
      </w:r>
      <w:r>
        <w:rPr>
          <w:b/>
        </w:rPr>
        <w:t xml:space="preserve">plantilla editable</w:t>
      </w:r>
      <w:r>
        <w:rPr/>
        <w:t xml:space="preserve">. Cada pantalla tiene un </w:t>
      </w:r>
      <w:r>
        <w:rPr>
          <w:b/>
        </w:rPr>
        <w:t xml:space="preserve">espacio de imagen</w:t>
      </w:r>
      <w:r>
        <w:rPr/>
        <w:t xml:space="preserve"> marcado con 📷 y una instrucción exacta de </w:t>
      </w:r>
      <w:r>
        <w:rPr>
          <w:b/>
        </w:rPr>
        <w:t xml:space="preserve">qué capturar y qué anotar</w:t>
      </w:r>
      <w:r>
        <w:rPr/>
        <w:t xml:space="preserve"> (recuadros y flechas). Las screenshots reales deben sacarse del </w:t>
      </w:r>
      <w:r>
        <w:rPr>
          <w:b/>
        </w:rPr>
        <w:t xml:space="preserve">dispositivo real en uso, con datos reales de planta</w:t>
      </w:r>
      <w:r>
        <w:rPr/>
        <w:t xml:space="preserve"> (la app necesita login y datos para verse representativa).</w:t>
      </w:r>
    </w:p>
    <w:p>
      <w:pPr>
        <w:spacing w:lineRule="auto"/>
      </w:pPr>
      <w:r>
        <w:rPr>
          <w:b/>
        </w:rPr>
        <w:t xml:space="preserve">Para completar cada imagen:</w:t>
      </w:r>
    </w:p>
    <w:p>
      <w:pPr>
        <w:numPr>
          <w:ilvl w:val="0"/>
          <w:numId w:val="1"/>
        </w:numPr>
        <w:spacing w:lineRule="auto"/>
      </w:pPr>
      <w:r>
        <w:rPr/>
        <w:t xml:space="preserve">Sacá la captura desde el celular/tablet o la PC, en la pantalla indicada.</w:t>
      </w:r>
    </w:p>
    <w:p>
      <w:pPr>
        <w:numPr>
          <w:ilvl w:val="0"/>
          <w:numId w:val="1"/>
        </w:numPr>
        <w:spacing w:lineRule="auto"/>
      </w:pPr>
      <w:r>
        <w:rPr/>
        <w:t xml:space="preserve">Marcá sobre la imagen lo que dice el bloque 📷 (recuadro rojo = mirar esto; flecha = acá va tal cosa).</w:t>
      </w:r>
    </w:p>
    <w:p>
      <w:pPr>
        <w:numPr>
          <w:ilvl w:val="0"/>
          <w:numId w:val="1"/>
        </w:numPr>
        <w:spacing w:lineRule="auto"/>
      </w:pPr>
      <w:r>
        <w:rPr/>
        <w:t xml:space="preserve">Reemplazá el bloque 📷 por la imagen ya anotada.</w:t>
      </w:r>
    </w:p>
    <w:p>
      <w:pPr>
        <w:ind w:left="284"/>
        <w:jc w:val="both"/>
        <w:spacing w:lineRule="auto"/>
      </w:pPr>
      <w:r>
        <w:rPr/>
        <w:t xml:space="preserve">Las marcas (recuadros/flechas) se pueden hacer con cualquier editor simple (la herramienta de recortes de Windows, o marcar sobre la foto en el celular). Mantené el mismo criterio de color: </w:t>
      </w:r>
      <w:r>
        <w:rPr>
          <w:b/>
        </w:rPr>
        <w:t xml:space="preserve">rojo = atención / no equivocarse</w:t>
      </w:r>
      <w:r>
        <w:rPr/>
        <w:t xml:space="preserve">, </w:t>
      </w:r>
      <w:r>
        <w:rPr>
          <w:b/>
        </w:rPr>
        <w:t xml:space="preserve">verde = correcto</w:t>
      </w:r>
      <w:r>
        <w:rPr/>
        <w:t xml:space="preserve">, </w:t>
      </w:r>
      <w:r>
        <w:rPr>
          <w:b/>
        </w:rPr>
        <w:t xml:space="preserve">flecha = "acá va esto"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La app de un vistazo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 — Pantalla de inicio / barra de navegación</w:t>
      </w:r>
      <w:r>
        <w:rPr/>
        <w:t xml:space="preserve">Capturar:</w:t>
      </w:r>
      <w:r>
        <w:rPr/>
        <w:t xml:space="preserve"> la app abierta con la barra inferior visible. </w:t>
      </w:r>
      <w:r>
        <w:rPr/>
        <w:t xml:space="preserve">Recuadrar (rojo):</w:t>
      </w:r>
      <w:r>
        <w:rPr/>
        <w:t xml:space="preserve"> la </w:t>
      </w:r>
      <w:r>
        <w:rPr>
          <w:b/>
        </w:rPr>
        <w:t xml:space="preserve">fecha</w:t>
      </w:r>
      <w:r>
        <w:rPr/>
        <w:t xml:space="preserve"> arriba y el </w:t>
      </w:r>
      <w:r>
        <w:rPr>
          <w:b/>
        </w:rPr>
        <w:t xml:space="preserve">indicador de conexión</w:t>
      </w:r>
      <w:r>
        <w:rPr/>
        <w:t xml:space="preserve"> ("Sincronizado"). </w:t>
      </w:r>
      <w:r>
        <w:rPr/>
        <w:t xml:space="preserve">Flecha →</w:t>
      </w:r>
      <w:r>
        <w:rPr/>
        <w:t xml:space="preserve"> a la </w:t>
      </w:r>
      <w:r>
        <w:rPr>
          <w:b/>
        </w:rPr>
        <w:t xml:space="preserve">barra inferior</w:t>
      </w:r>
      <w:r>
        <w:rPr/>
        <w:t xml:space="preserve"> con la nota: "Acá elegís la pantalla". </w:t>
      </w:r>
      <w:r>
        <w:rPr/>
        <w:t xml:space="preserve">Nota:</w:t>
      </w:r>
      <w:r>
        <w:rPr/>
        <w:t xml:space="preserve"> "Siempre mirá la fecha y que diga Sincronizado."</w:t>
      </w:r>
    </w:p>
    <w:p>
      <w:pPr>
        <w:spacing w:lineRule="auto"/>
      </w:pPr>
      <w:r>
        <w:rPr/>
        <w:t xml:space="preserve">La app se maneja desde la </w:t>
      </w:r>
      <w:r>
        <w:rPr>
          <w:b/>
        </w:rPr>
        <w:t xml:space="preserve">barra inferior</w:t>
      </w:r>
      <w:r>
        <w:rPr/>
        <w:t xml:space="preserve">, con 6 pantallas: </w:t>
      </w:r>
      <w:r>
        <w:rPr>
          <w:b/>
        </w:rPr>
        <w:t xml:space="preserve">Ingresos · Movimientos · Carga · Fortificados · CIP · Stock</w:t>
      </w:r>
      <w:r>
        <w:rPr/>
        <w:t xml:space="preserve">. Arriba están siempre visibles la </w:t>
      </w:r>
      <w:r>
        <w:rPr>
          <w:b/>
        </w:rPr>
        <w:t xml:space="preserve">fecha</w:t>
      </w:r>
      <w:r>
        <w:rPr/>
        <w:t xml:space="preserve"> y el </w:t>
      </w:r>
      <w:r>
        <w:rPr>
          <w:b/>
        </w:rPr>
        <w:t xml:space="preserve">estado de conexión</w:t>
      </w:r>
      <w:r>
        <w:rPr/>
        <w:t xml:space="preserve">. El supervisor y el jefe tienen además acceso a Producción, Dashboard/Exportar y (el jefe) al panel de Administración.</w:t>
      </w:r>
    </w:p>
    <w:p>
      <w:pPr>
        <w:spacing w:lineRule="auto"/>
      </w:pPr>
      <w:r>
        <w:rPr>
          <w:b/>
        </w:rPr>
        <w:t xml:space="preserve">Tres cosas que valen para toda la app:</w:t>
      </w:r>
    </w:p>
    <w:p>
      <w:pPr>
        <w:numPr>
          <w:ilvl w:val="0"/>
          <w:numId w:val="2"/>
        </w:numPr>
        <w:spacing w:lineRule="auto"/>
      </w:pPr>
      <w:r>
        <w:rPr/>
        <w:t xml:space="preserve">La </w:t>
      </w:r>
      <w:r>
        <w:rPr>
          <w:b/>
        </w:rPr>
        <w:t xml:space="preserve">fecha de arriba</w:t>
      </w:r>
      <w:r>
        <w:rPr/>
        <w:t xml:space="preserve"> manda: si no dice HOY, estás cargando en otro día.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Sincronizado</w:t>
      </w:r>
      <w:r>
        <w:rPr/>
        <w:t xml:space="preserve"> = lo que cargaste llegó al servidor. Si hay señal mala, esperá.</w:t>
      </w:r>
    </w:p>
    <w:p>
      <w:pPr>
        <w:numPr>
          <w:ilvl w:val="0"/>
          <w:numId w:val="2"/>
        </w:numPr>
        <w:spacing w:lineRule="auto"/>
      </w:pPr>
      <w:r>
        <w:rPr/>
        <w:t xml:space="preserve">La app </w:t>
      </w:r>
      <w:r>
        <w:rPr>
          <w:b/>
        </w:rPr>
        <w:t xml:space="preserve">guarda sola</w:t>
      </w:r>
      <w:r>
        <w:rPr/>
        <w:t xml:space="preserve"> apenas cargás; no hay un botón único de "guardar todo".</w:t>
      </w:r>
    </w:p>
    <w:p>
      <w:pPr>
        <w:pStyle w:val="Heading1"/>
        <w:spacing w:lineRule="auto"/>
      </w:pPr>
      <w:r>
        <w:rPr/>
        <w:t xml:space="preserve">PARTE 1 — OPERARIO (piso)</w:t>
      </w:r>
    </w:p>
    <w:p>
      <w:pPr>
        <w:ind w:left="284"/>
        <w:jc w:val="both"/>
        <w:spacing w:lineRule="auto"/>
      </w:pPr>
      <w:r>
        <w:rPr/>
        <w:t xml:space="preserve">Recorrido del operario: identificarse → Ingresos → Movimientos → Carga → Fortificados → CIP → Stock al cierre del turno.</w:t>
      </w:r>
    </w:p>
    <w:p>
      <w:pPr>
        <w:pStyle w:val="Heading2"/>
        <w:spacing w:lineRule="auto"/>
      </w:pPr>
      <w:r>
        <w:rPr/>
        <w:t xml:space="preserve">1.1 Identificarse en el turno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2 — Modal de identificación de responsable</w:t>
      </w:r>
      <w:r>
        <w:rPr/>
        <w:t xml:space="preserve">Capturar:</w:t>
      </w:r>
      <w:r>
        <w:rPr/>
        <w:t xml:space="preserve"> el aviso/modal donde se carga el responsable del turno. </w:t>
      </w:r>
      <w:r>
        <w:rPr/>
        <w:t xml:space="preserve">Recuadrar (rojo):</w:t>
      </w:r>
      <w:r>
        <w:rPr/>
        <w:t xml:space="preserve"> el campo del nombre. </w:t>
      </w:r>
      <w:r>
        <w:rPr/>
        <w:t xml:space="preserve">Nota:</w:t>
      </w:r>
      <w:r>
        <w:rPr/>
        <w:t xml:space="preserve"> "Poné tu nombre al empezar el turno. Es la única forma de saber quién cargó."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registra quién es el responsable del turno. </w:t>
      </w:r>
      <w:r>
        <w:rPr>
          <w:b/>
        </w:rPr>
        <w:t xml:space="preserve">Paso a paso:</w:t>
      </w:r>
      <w:r>
        <w:rPr/>
        <w:t xml:space="preserve"> al abrir, si el turno no tiene responsable, aparece el aviso → escribí tu nombre → confirmá. </w:t>
      </w:r>
      <w:r>
        <w:rPr>
          <w:b/>
        </w:rPr>
        <w:t xml:space="preserve">Qué NO tocar:</w:t>
      </w:r>
      <w:r>
        <w:rPr/>
        <w:t xml:space="preserve"> no saltees este paso si podés evitarlo. </w:t>
      </w:r>
      <w:r>
        <w:rPr>
          <w:b/>
        </w:rPr>
        <w:t xml:space="preserve">Error común:</w:t>
      </w:r>
      <w:r>
        <w:rPr/>
        <w:t xml:space="preserve"> en una tablet compartida queda el nombre del turno anterior → cargás vos y figura otro.</w:t>
      </w:r>
    </w:p>
    <w:p>
      <w:pPr>
        <w:pStyle w:val="Heading2"/>
        <w:spacing w:lineRule="auto"/>
      </w:pPr>
      <w:r>
        <w:rPr/>
        <w:t xml:space="preserve">1.2 Ingresos (la pantalla más usada)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3 — Formulario de nuevo ingreso</w:t>
      </w:r>
      <w:r>
        <w:rPr/>
        <w:t xml:space="preserve">Capturar:</w:t>
      </w:r>
      <w:r>
        <w:rPr/>
        <w:t xml:space="preserve"> el formulario de alta de un ingreso abierto. </w:t>
      </w:r>
      <w:r>
        <w:rPr/>
        <w:t xml:space="preserve">Recuadrar (rojo):</w:t>
      </w:r>
      <w:r>
        <w:rPr/>
        <w:t xml:space="preserve"> el campo </w:t>
      </w:r>
      <w:r>
        <w:rPr>
          <w:b/>
        </w:rPr>
        <w:t xml:space="preserve">"Litros Fábrica"</w:t>
      </w:r>
      <w:r>
        <w:rPr/>
        <w:t xml:space="preserve">. </w:t>
      </w:r>
      <w:r>
        <w:rPr/>
        <w:t xml:space="preserve">Flecha →</w:t>
      </w:r>
      <w:r>
        <w:rPr/>
        <w:t xml:space="preserve"> a "Litros Fábrica" con la nota: "Acá va el número principal de litros (NO en Tambo)". </w:t>
      </w:r>
      <w:r>
        <w:rPr/>
        <w:t xml:space="preserve">Recuadrar (amarillo):</w:t>
      </w:r>
      <w:r>
        <w:rPr/>
        <w:t xml:space="preserve"> los campos densidad y pH, con la nota: "Mirá el número que queda; la app lo cambia solo (28 → 1.028)".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registra el ingreso de un camión: litros y parámetros de calidad, y el silo destino. </w:t>
      </w:r>
      <w:r>
        <w:rPr>
          <w:b/>
        </w:rPr>
        <w:t xml:space="preserve">Paso a paso:</w:t>
      </w:r>
      <w:r>
        <w:rPr/>
        <w:t xml:space="preserve"> abrir Ingresos → "+" nuevo → elegir tambo → cargar </w:t>
      </w:r>
      <w:r>
        <w:rPr>
          <w:b/>
        </w:rPr>
        <w:t xml:space="preserve">Litros Fábrica</w:t>
      </w:r>
      <w:r>
        <w:rPr/>
        <w:t xml:space="preserve"> → cargar calidad (pH, acidez, GB, etc.) → elegir silo destino → Guardar. </w:t>
      </w:r>
      <w:r>
        <w:rPr>
          <w:b/>
        </w:rPr>
        <w:t xml:space="preserve">Qué NO tocar / cuidar:</w:t>
      </w:r>
      <w:r>
        <w:rPr/>
        <w:t xml:space="preserve"> no cargues el número principal en "Litros Tambo" (el total queda en 0). Si salta el aviso de </w:t>
      </w:r>
      <w:r>
        <w:rPr>
          <w:b/>
        </w:rPr>
        <w:t xml:space="preserve">aguado</w:t>
      </w:r>
      <w:r>
        <w:rPr/>
        <w:t xml:space="preserve"> y lo forzás, hoy </w:t>
      </w:r>
      <w:r>
        <w:rPr>
          <w:b/>
        </w:rPr>
        <w:t xml:space="preserve">no queda registrado</w:t>
      </w:r>
      <w:r>
        <w:rPr/>
        <w:t xml:space="preserve"> quién lo autorizó: avisá en persona. </w:t>
      </w:r>
      <w:r>
        <w:rPr>
          <w:b/>
        </w:rPr>
        <w:t xml:space="preserve">Errores comunes:</w:t>
      </w:r>
      <w:r>
        <w:rPr/>
        <w:t xml:space="preserve"> un cero de más (1.200 vs 12.000) entra igual; densidad/pH reinterpretados sin que lo notes. </w:t>
      </w:r>
      <w:r>
        <w:rPr>
          <w:b/>
        </w:rPr>
        <w:t xml:space="preserve">Ejemplo real:</w:t>
      </w:r>
      <w:r>
        <w:rPr/>
        <w:t xml:space="preserve"> llegó el camión de "La Esperanza" (n.° 14) con 12.000 L → cargar 12000 en </w:t>
      </w:r>
      <w:r>
        <w:rPr>
          <w:b/>
        </w:rPr>
        <w:t xml:space="preserve">Litros Fábrica</w:t>
      </w:r>
      <w:r>
        <w:rPr/>
        <w:t xml:space="preserve">, calidad, silo 80, Guardar.</w:t>
      </w:r>
    </w:p>
    <w:p>
      <w:pPr>
        <w:pStyle w:val="Heading2"/>
        <w:spacing w:lineRule="auto"/>
      </w:pPr>
      <w:r>
        <w:rPr/>
        <w:t xml:space="preserve">1.3 Movimientos (silo a silo)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4 — Formulario de movimiento</w:t>
      </w:r>
      <w:r>
        <w:rPr/>
        <w:t xml:space="preserve">Capturar:</w:t>
      </w:r>
      <w:r>
        <w:rPr/>
        <w:t xml:space="preserve"> el formulario de movimiento con los dos desplegables. </w:t>
      </w:r>
      <w:r>
        <w:rPr/>
        <w:t xml:space="preserve">Recuadrar (rojo):</w:t>
      </w:r>
      <w:r>
        <w:rPr/>
        <w:t xml:space="preserve"> los desplegables </w:t>
      </w:r>
      <w:r>
        <w:rPr>
          <w:b/>
        </w:rPr>
        <w:t xml:space="preserve">DESDE</w:t>
      </w:r>
      <w:r>
        <w:rPr/>
        <w:t xml:space="preserve"> y </w:t>
      </w:r>
      <w:r>
        <w:rPr>
          <w:b/>
        </w:rPr>
        <w:t xml:space="preserve">HASTA</w:t>
      </w:r>
      <w:r>
        <w:rPr/>
        <w:t xml:space="preserve">. </w:t>
      </w:r>
      <w:r>
        <w:rPr/>
        <w:t xml:space="preserve">Flecha:</w:t>
      </w:r>
      <w:r>
        <w:rPr/>
        <w:t xml:space="preserve"> sobre DESDE → "de dónde SALE"; sobre HASTA → "a dónde ENTRA". </w:t>
      </w:r>
      <w:r>
        <w:rPr/>
        <w:t xml:space="preserve">Recuadrar (verde):</w:t>
      </w:r>
      <w:r>
        <w:rPr/>
        <w:t xml:space="preserve"> la tarjeta "Total descontado del origen", con la nota: "Revisá que descuente del silo correcto".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transfiere leche de un silo a otro (con pérdida opcional). </w:t>
      </w:r>
      <w:r>
        <w:rPr>
          <w:b/>
        </w:rPr>
        <w:t xml:space="preserve">Paso a paso:</w:t>
      </w:r>
      <w:r>
        <w:rPr/>
        <w:t xml:space="preserve"> Movimientos → "+" → </w:t>
      </w:r>
      <w:r>
        <w:rPr>
          <w:b/>
        </w:rPr>
        <w:t xml:space="preserve">DESDE</w:t>
      </w:r>
      <w:r>
        <w:rPr/>
        <w:t xml:space="preserve"> (sale) → </w:t>
      </w:r>
      <w:r>
        <w:rPr>
          <w:b/>
        </w:rPr>
        <w:t xml:space="preserve">HASTA</w:t>
      </w:r>
      <w:r>
        <w:rPr/>
        <w:t xml:space="preserve"> (entra) → litros → (pérdida si hay) → motivo → Guardar. </w:t>
      </w:r>
      <w:r>
        <w:rPr>
          <w:b/>
        </w:rPr>
        <w:t xml:space="preserve">Qué NO tocar / cuidar:</w:t>
      </w:r>
      <w:r>
        <w:rPr/>
        <w:t xml:space="preserve"> la app ahora te frena si ponés el </w:t>
      </w:r>
      <w:r>
        <w:rPr>
          <w:b/>
        </w:rPr>
        <w:t xml:space="preserve">mismo silo</w:t>
      </w:r>
      <w:r>
        <w:rPr/>
        <w:t xml:space="preserve"> en Desde y Hasta, o si cargás </w:t>
      </w:r>
      <w:r>
        <w:rPr>
          <w:b/>
        </w:rPr>
        <w:t xml:space="preserve">0 o menos</w:t>
      </w:r>
      <w:r>
        <w:rPr/>
        <w:t xml:space="preserve">. Pero </w:t>
      </w:r>
      <w:r>
        <w:rPr>
          <w:b/>
        </w:rPr>
        <w:t xml:space="preserve">NO</w:t>
      </w:r>
      <w:r>
        <w:rPr/>
        <w:t xml:space="preserve"> se da cuenta si invertís hacia </w:t>
      </w:r>
      <w:r>
        <w:rPr>
          <w:b/>
        </w:rPr>
        <w:t xml:space="preserve">otro</w:t>
      </w:r>
      <w:r>
        <w:rPr/>
        <w:t xml:space="preserve"> silo: revisá la dirección. </w:t>
      </w:r>
      <w:r>
        <w:rPr>
          <w:b/>
        </w:rPr>
        <w:t xml:space="preserve">Errores comunes:</w:t>
      </w:r>
      <w:r>
        <w:rPr/>
        <w:t xml:space="preserve"> invertir Desde/Hasta hacia otro silo y descontar del que tenía que recibir (la app no lo detecta). </w:t>
      </w:r>
      <w:r>
        <w:rPr>
          <w:b/>
        </w:rPr>
        <w:t xml:space="preserve">Ejemplo real:</w:t>
      </w:r>
      <w:r>
        <w:rPr/>
        <w:t xml:space="preserve"> pasar 5.000 L del silo 80 al 60 → DESDE 80, HASTA 60, 5000, motivo "trasvase", Guardar.</w:t>
      </w:r>
    </w:p>
    <w:p>
      <w:pPr>
        <w:pStyle w:val="Heading2"/>
        <w:spacing w:lineRule="auto"/>
      </w:pPr>
      <w:r>
        <w:rPr/>
        <w:t xml:space="preserve">1.4 Carga (despacho)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5 — Formulario de carga / despacho</w:t>
      </w:r>
      <w:r>
        <w:rPr/>
        <w:t xml:space="preserve">Capturar:</w:t>
      </w:r>
      <w:r>
        <w:rPr/>
        <w:t xml:space="preserve"> el formulario de carga con el desplegable de silo proveniente. </w:t>
      </w:r>
      <w:r>
        <w:rPr/>
        <w:t xml:space="preserve">Recuadrar (rojo):</w:t>
      </w:r>
      <w:r>
        <w:rPr/>
        <w:t xml:space="preserve"> la opción </w:t>
      </w:r>
      <w:r>
        <w:rPr>
          <w:b/>
        </w:rPr>
        <w:t xml:space="preserve">BIN</w:t>
      </w:r>
      <w:r>
        <w:rPr/>
        <w:t xml:space="preserve"> en el desplegable. </w:t>
      </w:r>
      <w:r>
        <w:rPr/>
        <w:t xml:space="preserve">Flecha →</w:t>
      </w:r>
      <w:r>
        <w:rPr/>
        <w:t xml:space="preserve"> a BIN con la nota: "NUNCA elijas BIN: el despacho no descuenta ningún silo".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registra una carga de salida (despacho). </w:t>
      </w:r>
      <w:r>
        <w:rPr>
          <w:b/>
        </w:rPr>
        <w:t xml:space="preserve">Paso a paso:</w:t>
      </w:r>
      <w:r>
        <w:rPr/>
        <w:t xml:space="preserve"> Carga → elegir CARGA 1/2/3 → </w:t>
      </w:r>
      <w:r>
        <w:rPr>
          <w:b/>
        </w:rPr>
        <w:t xml:space="preserve">silo proveniente</w:t>
      </w:r>
      <w:r>
        <w:rPr/>
        <w:t xml:space="preserve"> (el real) → litros → destino → Guardar. </w:t>
      </w:r>
      <w:r>
        <w:rPr>
          <w:b/>
        </w:rPr>
        <w:t xml:space="preserve">Qué NO tocar / cuidar:</w:t>
      </w:r>
      <w:r>
        <w:rPr>
          <w:b/>
        </w:rPr>
        <w:t xml:space="preserve">no elijas BIN</w:t>
      </w:r>
      <w:r>
        <w:rPr/>
        <w:t xml:space="preserve"> como origen (se guarda pero no baja stock). Escribí el destino siempre igual para el mismo cliente. </w:t>
      </w:r>
      <w:r>
        <w:rPr>
          <w:b/>
        </w:rPr>
        <w:t xml:space="preserve">Errores comunes:</w:t>
      </w:r>
      <w:r>
        <w:rPr/>
        <w:t xml:space="preserve"> despachar desde BIN; escribir el mismo cliente de tres formas distintas. </w:t>
      </w:r>
      <w:r>
        <w:rPr>
          <w:b/>
        </w:rPr>
        <w:t xml:space="preserve">Ejemplo real:</w:t>
      </w:r>
      <w:r>
        <w:rPr/>
        <w:t xml:space="preserve"> despacho de 20.000 L desde el silo 100 N → elegir 100 N (no BIN), 20000, destino, Guardar.</w:t>
      </w:r>
    </w:p>
    <w:p>
      <w:pPr>
        <w:pStyle w:val="Heading2"/>
        <w:spacing w:lineRule="auto"/>
      </w:pPr>
      <w:r>
        <w:rPr/>
        <w:t xml:space="preserve">1.5 Fortificados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6 — Formulario de lote fortificado</w:t>
      </w:r>
      <w:r>
        <w:rPr/>
        <w:t xml:space="preserve">Capturar:</w:t>
      </w:r>
      <w:r>
        <w:rPr/>
        <w:t xml:space="preserve"> el formulario con la lista de adiciones y el selector de unidad. </w:t>
      </w:r>
      <w:r>
        <w:rPr/>
        <w:t xml:space="preserve">Recuadrar (rojo):</w:t>
      </w:r>
      <w:r>
        <w:rPr/>
        <w:t xml:space="preserve"> el </w:t>
      </w:r>
      <w:r>
        <w:rPr>
          <w:b/>
        </w:rPr>
        <w:t xml:space="preserve">selector de unidad</w:t>
      </w:r>
      <w:r>
        <w:rPr/>
        <w:t xml:space="preserve"> (kg / g / mL…). </w:t>
      </w:r>
      <w:r>
        <w:rPr/>
        <w:t xml:space="preserve">Nota:</w:t>
      </w:r>
      <w:r>
        <w:rPr/>
        <w:t xml:space="preserve"> "Mirá bien la unidad: kg ≠ g. Una unidad mal infla el silo con litros que no existen." </w:t>
      </w:r>
      <w:r>
        <w:rPr/>
        <w:t xml:space="preserve">Recuadrar (amarillo):</w:t>
      </w:r>
      <w:r>
        <w:rPr/>
        <w:t xml:space="preserve"> las 3 filas que vienen cargadas, con la nota: "Estas 3 no se pueden borrar; si no las usás, avisá (no inventes 0)".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registra un lote fortificado (silo origen/destino + adiciones). </w:t>
      </w:r>
      <w:r>
        <w:rPr>
          <w:b/>
        </w:rPr>
        <w:t xml:space="preserve">Paso a paso:</w:t>
      </w:r>
      <w:r>
        <w:rPr/>
        <w:t xml:space="preserve"> Fortificados → "+" → silo origen/destino → litros base → agregar adiciones (producto + cantidad + </w:t>
      </w:r>
      <w:r>
        <w:rPr>
          <w:b/>
        </w:rPr>
        <w:t xml:space="preserve">unidad</w:t>
      </w:r>
      <w:r>
        <w:rPr/>
        <w:t xml:space="preserve">) → Guardar. </w:t>
      </w:r>
      <w:r>
        <w:rPr>
          <w:b/>
        </w:rPr>
        <w:t xml:space="preserve">Qué NO tocar / cuidar:</w:t>
      </w:r>
      <w:r>
        <w:rPr/>
        <w:t xml:space="preserve"> la unidad de cada adición. Las tres filas precargadas no se pueden borrar. </w:t>
      </w:r>
      <w:r>
        <w:rPr>
          <w:b/>
        </w:rPr>
        <w:t xml:space="preserve">Error común:</w:t>
      </w:r>
      <w:r>
        <w:rPr/>
        <w:t xml:space="preserve"> cargar kilos donde iban gramos → el silo se infla miles de litros sin aviso.</w:t>
      </w:r>
    </w:p>
    <w:p>
      <w:pPr>
        <w:pStyle w:val="Heading2"/>
        <w:spacing w:lineRule="auto"/>
      </w:pPr>
      <w:r>
        <w:rPr/>
        <w:t xml:space="preserve">1.6 CIP (limpieza)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7 — Registro CIP de un silo</w:t>
      </w:r>
      <w:r>
        <w:rPr/>
        <w:t xml:space="preserve">Capturar:</w:t>
      </w:r>
      <w:r>
        <w:rPr/>
        <w:t xml:space="preserve"> una fila de CIP abierta con sus parámetros. </w:t>
      </w:r>
      <w:r>
        <w:rPr/>
        <w:t xml:space="preserve">Recuadrar (rojo):</w:t>
      </w:r>
      <w:r>
        <w:rPr/>
        <w:t xml:space="preserve"> los campos alcalino / enjuague / ácido / temperatura. </w:t>
      </w:r>
      <w:r>
        <w:rPr/>
        <w:t xml:space="preserve">Recuadrar (verde):</w:t>
      </w:r>
      <w:r>
        <w:rPr/>
        <w:t xml:space="preserve"> el </w:t>
      </w:r>
      <w:r>
        <w:rPr>
          <w:b/>
        </w:rPr>
        <w:t xml:space="preserve">punto verde</w:t>
      </w:r>
      <w:r>
        <w:rPr/>
        <w:t xml:space="preserve"> de la fila, con la nota: "El punto verde NO garantiza que esté completo; tenés que cargar TODOS los parámetros".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registra la limpieza (CIP) de silos y camiones. Es </w:t>
      </w:r>
      <w:r>
        <w:rPr>
          <w:b/>
        </w:rPr>
        <w:t xml:space="preserve">registro de inocuidad</w:t>
      </w:r>
      <w:r>
        <w:rPr/>
        <w:t xml:space="preserve">. </w:t>
      </w:r>
      <w:r>
        <w:rPr>
          <w:b/>
        </w:rPr>
        <w:t xml:space="preserve">Paso a paso:</w:t>
      </w:r>
      <w:r>
        <w:rPr/>
        <w:t xml:space="preserve"> CIP → elegir silo/camión → cargar alcalino, enjuague, ácido, temperatura, hora y responsable → cerrar la fila. </w:t>
      </w:r>
      <w:r>
        <w:rPr>
          <w:b/>
        </w:rPr>
        <w:t xml:space="preserve">Qué NO tocar / cuidar:</w:t>
      </w:r>
      <w:r>
        <w:rPr/>
        <w:t xml:space="preserve"> no dejes la fila con solo el nombre: el punto verde se prende igual y queda como "limpio" sin estarlo. Con señal mala, verificá que el dato quedó (se puede revertir). </w:t>
      </w:r>
      <w:r>
        <w:rPr>
          <w:b/>
        </w:rPr>
        <w:t xml:space="preserve">Error común:</w:t>
      </w:r>
      <w:r>
        <w:rPr/>
        <w:t xml:space="preserve"> CIP en verde pero con campos vacíos → registro de inocuidad falso.</w:t>
      </w:r>
    </w:p>
    <w:p>
      <w:pPr>
        <w:pStyle w:val="Heading2"/>
        <w:spacing w:lineRule="auto"/>
      </w:pPr>
      <w:r>
        <w:rPr/>
        <w:t xml:space="preserve">1.7 Stock (cierre del turno)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8 — Pantalla de Stock por turno</w:t>
      </w:r>
      <w:r>
        <w:rPr/>
        <w:t xml:space="preserve">Capturar:</w:t>
      </w:r>
      <w:r>
        <w:rPr/>
        <w:t xml:space="preserve"> la vista de stock con el selector de turno y las tarjetas de silos. </w:t>
      </w:r>
      <w:r>
        <w:rPr/>
        <w:t xml:space="preserve">Recuadrar (rojo):</w:t>
      </w:r>
      <w:r>
        <w:rPr/>
        <w:t xml:space="preserve"> el </w:t>
      </w:r>
      <w:r>
        <w:rPr>
          <w:b/>
        </w:rPr>
        <w:t xml:space="preserve">selector de turno</w:t>
      </w:r>
      <w:r>
        <w:rPr/>
        <w:t xml:space="preserve"> (Mañana / Tarde / Noche). </w:t>
      </w:r>
      <w:r>
        <w:rPr/>
        <w:t xml:space="preserve">Nota:</w:t>
      </w:r>
      <w:r>
        <w:rPr/>
        <w:t xml:space="preserve"> "Confirmá el turno ANTES de cargar; puede haber quedado de antes."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registra el stock de los silos por turno. </w:t>
      </w:r>
      <w:r>
        <w:rPr>
          <w:b/>
        </w:rPr>
        <w:t xml:space="preserve">Paso a paso:</w:t>
      </w:r>
      <w:r>
        <w:rPr/>
        <w:t xml:space="preserve"> Stock → confirmar el </w:t>
      </w:r>
      <w:r>
        <w:rPr>
          <w:b/>
        </w:rPr>
        <w:t xml:space="preserve">turno correcto</w:t>
      </w:r>
      <w:r>
        <w:rPr/>
        <w:t xml:space="preserve"> → revisar/cargar los silos → revisar que ninguno esté lleno o raro. </w:t>
      </w:r>
      <w:r>
        <w:rPr>
          <w:b/>
        </w:rPr>
        <w:t xml:space="preserve">Qué NO tocar / cuidar:</w:t>
      </w:r>
      <w:r>
        <w:rPr/>
        <w:t xml:space="preserve"> no edites un día cerrado ni un día histórico. Si el auto-relleno te pisa el producto que pusiste a mano, volvé a ponerlo. </w:t>
      </w:r>
      <w:r>
        <w:rPr>
          <w:b/>
        </w:rPr>
        <w:t xml:space="preserve">Error común:</w:t>
      </w:r>
      <w:r>
        <w:rPr/>
        <w:t xml:space="preserve"> cargar en el turno equivocado porque el selector quedó en Mañana.</w:t>
      </w:r>
    </w:p>
    <w:p>
      <w:pPr>
        <w:pStyle w:val="Heading1"/>
        <w:spacing w:lineRule="auto"/>
      </w:pPr>
      <w:r>
        <w:rPr/>
        <w:t xml:space="preserve">PARTE 2 — SUPERVISOR</w:t>
      </w:r>
    </w:p>
    <w:p>
      <w:pPr>
        <w:ind w:left="284"/>
        <w:jc w:val="both"/>
        <w:spacing w:lineRule="auto"/>
      </w:pPr>
      <w:r>
        <w:rPr/>
        <w:t xml:space="preserve">El supervisor opera como el operario cuando hace falta, pero su trabajo es </w:t>
      </w:r>
      <w:r>
        <w:rPr>
          <w:b/>
        </w:rPr>
        <w:t xml:space="preserve">controlar y cerrar el día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2.1 Producción (envasar / finalizar)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9 — Pantalla de Producción (finalizar lote)</w:t>
      </w:r>
      <w:r>
        <w:rPr/>
        <w:t xml:space="preserve">Capturar:</w:t>
      </w:r>
      <w:r>
        <w:rPr/>
        <w:t xml:space="preserve"> el formulario de finalización de un lote. </w:t>
      </w:r>
      <w:r>
        <w:rPr/>
        <w:t xml:space="preserve">Recuadrar (rojo):</w:t>
      </w:r>
      <w:r>
        <w:rPr/>
        <w:t xml:space="preserve"> el campo "litros usados". </w:t>
      </w:r>
      <w:r>
        <w:rPr/>
        <w:t xml:space="preserve">Nota:</w:t>
      </w:r>
      <w:r>
        <w:rPr/>
        <w:t xml:space="preserve"> "La app no te deja poner usados mayores a enviados (te frena ahí). Revisá cajas y litros."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gestiona lotes de envasado (en proceso y finalizados). Reserva y descuenta litros del silo. </w:t>
      </w:r>
      <w:r>
        <w:rPr>
          <w:b/>
        </w:rPr>
        <w:t xml:space="preserve">Paso a paso:</w:t>
      </w:r>
      <w:r>
        <w:rPr/>
        <w:t xml:space="preserve"> Producción → envasar desde Stock o finalizar un lote → cargar litros usados, cajas y destino del sobrante → confirmar. </w:t>
      </w:r>
      <w:r>
        <w:rPr>
          <w:b/>
        </w:rPr>
        <w:t xml:space="preserve">Qué NO tocar / cuidar:</w:t>
      </w:r>
      <w:r>
        <w:rPr/>
        <w:t xml:space="preserve"> eliminar un lote </w:t>
      </w:r>
      <w:r>
        <w:rPr>
          <w:b/>
        </w:rPr>
        <w:t xml:space="preserve">finalizado</w:t>
      </w:r>
      <w:r>
        <w:rPr/>
        <w:t xml:space="preserve"> devuelve litros al silo (irreversible). Leé qué borrás.</w:t>
      </w:r>
    </w:p>
    <w:p>
      <w:pPr>
        <w:pStyle w:val="Heading2"/>
        <w:spacing w:lineRule="auto"/>
      </w:pPr>
      <w:r>
        <w:rPr/>
        <w:t xml:space="preserve">2.2 Cerrar el día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10 — Cierre del día / indicador de conexión</w:t>
      </w:r>
      <w:r>
        <w:rPr/>
        <w:t xml:space="preserve">Capturar:</w:t>
      </w:r>
      <w:r>
        <w:rPr/>
        <w:t xml:space="preserve"> el botón/acción de cerrar el día y el indicador de conexión. </w:t>
      </w:r>
      <w:r>
        <w:rPr/>
        <w:t xml:space="preserve">Recuadrar (rojo):</w:t>
      </w:r>
      <w:r>
        <w:rPr/>
        <w:t xml:space="preserve"> el indicador </w:t>
      </w:r>
      <w:r>
        <w:rPr>
          <w:b/>
        </w:rPr>
        <w:t xml:space="preserve">"Sincronizado"</w:t>
      </w:r>
      <w:r>
        <w:rPr/>
        <w:t xml:space="preserve">. </w:t>
      </w:r>
      <w:r>
        <w:rPr/>
        <w:t xml:space="preserve">Flecha →</w:t>
      </w:r>
      <w:r>
        <w:rPr/>
        <w:t xml:space="preserve"> al cierre con la nota: "Cerrá SOLO con Sincronizado. Si hay cola, esperá."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congela el día y toma el saldo de cierre. </w:t>
      </w:r>
      <w:r>
        <w:rPr>
          <w:b/>
        </w:rPr>
        <w:t xml:space="preserve">Paso a paso:</w:t>
      </w:r>
      <w:r>
        <w:rPr/>
        <w:t xml:space="preserve"> revisar la jornada → esperar </w:t>
      </w:r>
      <w:r>
        <w:rPr>
          <w:b/>
        </w:rPr>
        <w:t xml:space="preserve">"Sincronizado"</w:t>
      </w:r>
      <w:r>
        <w:rPr/>
        <w:t xml:space="preserve"> → cerrar → descargar el backup que sugiere. </w:t>
      </w:r>
      <w:r>
        <w:rPr>
          <w:b/>
        </w:rPr>
        <w:t xml:space="preserve">Qué NO tocar / cuidar:</w:t>
      </w:r>
      <w:r>
        <w:rPr/>
        <w:t xml:space="preserve"> no busques cerrar con cola pendiente (la app lo frena). Si algo cuadra raro, pedile al </w:t>
      </w:r>
      <w:r>
        <w:rPr>
          <w:b/>
        </w:rPr>
        <w:t xml:space="preserve">jefe</w:t>
      </w:r>
      <w:r>
        <w:rPr/>
        <w:t xml:space="preserve"> que corra inconsistencias </w:t>
      </w:r>
      <w:r>
        <w:rPr>
          <w:b/>
        </w:rPr>
        <w:t xml:space="preserve">antes</w:t>
      </w:r>
      <w:r>
        <w:rPr/>
        <w:t xml:space="preserve"> de cerrar (el supervisor no tiene ese panel). </w:t>
      </w:r>
      <w:r>
        <w:rPr>
          <w:b/>
        </w:rPr>
        <w:t xml:space="preserve">Errores comunes:</w:t>
      </w:r>
      <w:r>
        <w:rPr/>
        <w:t xml:space="preserve"> cerrar sin revisar; confiar en un CIP verde vacío o en un backup cortado.</w:t>
      </w:r>
    </w:p>
    <w:p>
      <w:pPr>
        <w:pStyle w:val="Heading2"/>
        <w:spacing w:lineRule="auto"/>
      </w:pPr>
      <w:r>
        <w:rPr/>
        <w:t xml:space="preserve">2.3 Exportar (Dashboard)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11 — Tab Exportar del Dashboard</w:t>
      </w:r>
      <w:r>
        <w:rPr/>
        <w:t xml:space="preserve">Capturar:</w:t>
      </w:r>
      <w:r>
        <w:rPr/>
        <w:t xml:space="preserve"> la pantalla de exportación con el selector de rango de fechas. </w:t>
      </w:r>
      <w:r>
        <w:rPr/>
        <w:t xml:space="preserve">Recuadrar (rojo):</w:t>
      </w:r>
      <w:r>
        <w:rPr/>
        <w:t xml:space="preserve"> el selector de fechas. </w:t>
      </w:r>
      <w:r>
        <w:rPr/>
        <w:t xml:space="preserve">Nota:</w:t>
      </w:r>
      <w:r>
        <w:rPr/>
        <w:t xml:space="preserve"> "Revisá la fecha/rango antes de exportar."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exporta los datos a CSV/Excel. </w:t>
      </w:r>
      <w:r>
        <w:rPr>
          <w:b/>
        </w:rPr>
        <w:t xml:space="preserve">Paso a paso:</w:t>
      </w:r>
      <w:r>
        <w:rPr/>
        <w:t xml:space="preserve"> Dashboard → Exportar → elegir rango → Exportar CSV o Excel. </w:t>
      </w:r>
      <w:r>
        <w:rPr>
          <w:b/>
        </w:rPr>
        <w:t xml:space="preserve">Cuidar:</w:t>
      </w:r>
      <w:r>
        <w:rPr/>
        <w:t xml:space="preserve"> la columna "Responsable" del Excel es un nombre cargado a mano, </w:t>
      </w:r>
      <w:r>
        <w:rPr>
          <w:b/>
        </w:rPr>
        <w:t xml:space="preserve">no</w:t>
      </w:r>
      <w:r>
        <w:rPr/>
        <w:t xml:space="preserve"> una auditoría de autor.</w:t>
      </w:r>
    </w:p>
    <w:p>
      <w:pPr>
        <w:pStyle w:val="Heading1"/>
        <w:spacing w:lineRule="auto"/>
      </w:pPr>
      <w:r>
        <w:rPr/>
        <w:t xml:space="preserve">PARTE 3 — OFICINA (escritorio)</w:t>
      </w:r>
    </w:p>
    <w:p>
      <w:pPr>
        <w:ind w:left="284"/>
        <w:jc w:val="both"/>
        <w:spacing w:lineRule="auto"/>
      </w:pPr>
      <w:r>
        <w:rPr/>
        <w:t xml:space="preserve">"Oficina" no es un usuario propio: se entra con clave de </w:t>
      </w:r>
      <w:r>
        <w:rPr>
          <w:b/>
        </w:rPr>
        <w:t xml:space="preserve">supervisor o jefe</w:t>
      </w:r>
      <w:r>
        <w:rPr/>
        <w:t xml:space="preserve"> desde la PC. Se </w:t>
      </w:r>
      <w:r>
        <w:rPr>
          <w:b/>
        </w:rPr>
        <w:t xml:space="preserve">lee y exporta</w:t>
      </w:r>
      <w:r>
        <w:rPr/>
        <w:t xml:space="preserve">, no se carga.</w:t>
      </w:r>
    </w:p>
    <w:p>
      <w:pPr>
        <w:pStyle w:val="Heading2"/>
        <w:spacing w:lineRule="auto"/>
      </w:pPr>
      <w:r>
        <w:rPr/>
        <w:t xml:space="preserve">3.1 Revisión y verificación de backup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12 — Dashboard en escritorio + verificación de backup</w:t>
      </w:r>
      <w:r>
        <w:rPr/>
        <w:t xml:space="preserve">Capturar:</w:t>
      </w:r>
      <w:r>
        <w:rPr/>
        <w:t xml:space="preserve"> el Dashboard en pantalla grande (PC). </w:t>
      </w:r>
      <w:r>
        <w:rPr/>
        <w:t xml:space="preserve">Recuadrar (rojo):</w:t>
      </w:r>
      <w:r>
        <w:rPr/>
        <w:t xml:space="preserve"> el dato de cantidad de registros del backup (al abrir el archivo) o el KPI principal. </w:t>
      </w:r>
      <w:r>
        <w:rPr/>
        <w:t xml:space="preserve">Nota:</w:t>
      </w:r>
      <w:r>
        <w:rPr/>
        <w:t xml:space="preserve"> "Verificá total_registros del backup: si llega a 1.000, está cortado (no sirve)."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revisión histórica, KPIs, exportación y verificación de respaldos. </w:t>
      </w:r>
      <w:r>
        <w:rPr>
          <w:b/>
        </w:rPr>
        <w:t xml:space="preserve">Paso a paso:</w:t>
      </w:r>
      <w:r>
        <w:rPr/>
        <w:t xml:space="preserve"> entrar como supervisor (o jefe si se necesita backup completo/auditoría) → revisar por fecha → exportar → abrir el backup y verificar la cantidad de registros. </w:t>
      </w:r>
      <w:r>
        <w:rPr>
          <w:b/>
        </w:rPr>
        <w:t xml:space="preserve">Qué NO tocar / cuidar:</w:t>
      </w:r>
      <w:r>
        <w:rPr/>
        <w:t xml:space="preserve"> si entrás como </w:t>
      </w:r>
      <w:r>
        <w:rPr>
          <w:b/>
        </w:rPr>
        <w:t xml:space="preserve">jefe</w:t>
      </w:r>
      <w:r>
        <w:rPr/>
        <w:t xml:space="preserve"> "para mirar", no reabras días, no toques Saldo Base, no elimines. Para backup completo/auditoría/reabrir hay que entrar como </w:t>
      </w:r>
      <w:r>
        <w:rPr>
          <w:b/>
        </w:rPr>
        <w:t xml:space="preserve">JEFE</w:t>
      </w:r>
      <w:r>
        <w:rPr/>
        <w:t xml:space="preserve">. </w:t>
      </w:r>
      <w:r>
        <w:rPr>
          <w:b/>
        </w:rPr>
        <w:t xml:space="preserve">Errores comunes:</w:t>
      </w:r>
      <w:r>
        <w:rPr/>
        <w:t xml:space="preserve"> creer que el backup bajó completo; exportar un día de turno noche mal fechado.</w:t>
      </w:r>
    </w:p>
    <w:p>
      <w:pPr>
        <w:pStyle w:val="Heading1"/>
        <w:spacing w:lineRule="auto"/>
      </w:pPr>
      <w:r>
        <w:rPr/>
        <w:t xml:space="preserve">PARTE 4 — JEFE</w:t>
      </w:r>
    </w:p>
    <w:p>
      <w:pPr>
        <w:ind w:left="284"/>
        <w:jc w:val="both"/>
        <w:spacing w:lineRule="auto"/>
      </w:pPr>
      <w:r>
        <w:rPr/>
        <w:t xml:space="preserve">El jefe mueve las palancas que </w:t>
      </w:r>
      <w:r>
        <w:rPr>
          <w:b/>
        </w:rPr>
        <w:t xml:space="preserve">recalculan toda la historia</w:t>
      </w:r>
      <w:r>
        <w:rPr/>
        <w:t xml:space="preserve">. Varias de estas acciones la app no las avisa: el control es la persona.</w:t>
      </w:r>
    </w:p>
    <w:p>
      <w:pPr>
        <w:pStyle w:val="Heading2"/>
        <w:spacing w:lineRule="auto"/>
      </w:pPr>
      <w:r>
        <w:rPr/>
        <w:t xml:space="preserve">4.1 Panel técnico (inconsistencias y saldo)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13 — Panel de Administración / inconsistencias</w:t>
      </w:r>
      <w:r>
        <w:rPr/>
        <w:t xml:space="preserve">Capturar:</w:t>
      </w:r>
      <w:r>
        <w:rPr/>
        <w:t xml:space="preserve"> el panel técnico con el detector de inconsistencias. </w:t>
      </w:r>
      <w:r>
        <w:rPr/>
        <w:t xml:space="preserve">Recuadrar (rojo):</w:t>
      </w:r>
      <w:r>
        <w:rPr/>
        <w:t xml:space="preserve"> el resultado de inconsistencias (o el botón para correrlas). </w:t>
      </w:r>
      <w:r>
        <w:rPr/>
        <w:t xml:space="preserve">Nota:</w:t>
      </w:r>
      <w:r>
        <w:rPr/>
        <w:t xml:space="preserve"> "Corré inconsistencias antes de cerrar. Sos el único que puede."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detecta inconsistencias (stock negativo, reservados que exceden el silo, rendimiento imposible) y permite reconstruir la cadena de saldo. </w:t>
      </w:r>
      <w:r>
        <w:rPr>
          <w:b/>
        </w:rPr>
        <w:t xml:space="preserve">Solo jefe.</w:t>
      </w:r>
      <w:r>
        <w:rPr>
          <w:b/>
        </w:rPr>
        <w:t xml:space="preserve">Paso a paso:</w:t>
      </w:r>
      <w:r>
        <w:rPr/>
        <w:t xml:space="preserve"> Administración → correr inconsistencias → resolver lo que aparezca antes de cerrar.</w:t>
      </w:r>
    </w:p>
    <w:p>
      <w:pPr>
        <w:pStyle w:val="Heading2"/>
        <w:spacing w:lineRule="auto"/>
      </w:pPr>
      <w:r>
        <w:rPr/>
        <w:t xml:space="preserve">4.2 Reabrir un día (regla de oro)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14 — Candado de reapertura en el header</w:t>
      </w:r>
      <w:r>
        <w:rPr/>
        <w:t xml:space="preserve">Capturar:</w:t>
      </w:r>
      <w:r>
        <w:rPr/>
        <w:t xml:space="preserve"> el candado/acción de reabrir día en el header. </w:t>
      </w:r>
      <w:r>
        <w:rPr/>
        <w:t xml:space="preserve">Recuadrar (rojo):</w:t>
      </w:r>
      <w:r>
        <w:rPr/>
        <w:t xml:space="preserve"> el candado. </w:t>
      </w:r>
      <w:r>
        <w:rPr/>
        <w:t xml:space="preserve">Nota grande:</w:t>
      </w:r>
      <w:r>
        <w:rPr/>
        <w:t xml:space="preserve"> "REGLA DE ORO: reabrir → editar → VOLVER A CERRAR. Si no recerrás, el saldo de mañana queda viejo (y la app no avisa)."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reabre un día cerrado para corregir. </w:t>
      </w:r>
      <w:r>
        <w:rPr>
          <w:b/>
        </w:rPr>
        <w:t xml:space="preserve">Paso a paso:</w:t>
      </w:r>
      <w:r>
        <w:rPr/>
        <w:t xml:space="preserve"> header → candado → reabrir → editar → </w:t>
      </w:r>
      <w:r>
        <w:rPr>
          <w:b/>
        </w:rPr>
        <w:t xml:space="preserve">volver a cerrar</w:t>
      </w:r>
      <w:r>
        <w:rPr/>
        <w:t xml:space="preserve">. </w:t>
      </w:r>
      <w:r>
        <w:rPr>
          <w:b/>
        </w:rPr>
        <w:t xml:space="preserve">Qué NO tocar / cuidar:</w:t>
      </w:r>
      <w:r>
        <w:rPr/>
        <w:t xml:space="preserve"> reabrir hoy/ayer </w:t>
      </w:r>
      <w:r>
        <w:rPr>
          <w:b/>
        </w:rPr>
        <w:t xml:space="preserve">no recalcula</w:t>
      </w:r>
      <w:r>
        <w:rPr/>
        <w:t xml:space="preserve"> el saldo; por eso siempre hay que </w:t>
      </w:r>
      <w:r>
        <w:rPr>
          <w:b/>
        </w:rPr>
        <w:t xml:space="preserve">recerrar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4.3 Saldo Base Oficial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15 — Panel de Saldo Base</w:t>
      </w:r>
      <w:r>
        <w:rPr/>
        <w:t xml:space="preserve">Capturar:</w:t>
      </w:r>
      <w:r>
        <w:rPr/>
        <w:t xml:space="preserve"> el panel de carga del saldo base con su aviso. </w:t>
      </w:r>
      <w:r>
        <w:rPr/>
        <w:t xml:space="preserve">Recuadrar (rojo):</w:t>
      </w:r>
      <w:r>
        <w:rPr/>
        <w:t xml:space="preserve"> el aviso de "recalcula toda la cadena". </w:t>
      </w:r>
      <w:r>
        <w:rPr/>
        <w:t xml:space="preserve">Nota:</w:t>
      </w:r>
      <w:r>
        <w:rPr/>
        <w:t xml:space="preserve"> "Solo con conteo físico verificado y en día tranquilo. No queda auditado."</w:t>
      </w:r>
    </w:p>
    <w:p>
      <w:pPr>
        <w:spacing w:lineRule="auto"/>
      </w:pPr>
      <w:r>
        <w:rPr>
          <w:b/>
        </w:rPr>
        <w:t xml:space="preserve">Qué hace:</w:t>
      </w:r>
      <w:r>
        <w:rPr/>
        <w:t xml:space="preserve"> es el ancla del stock. Cambiarlo recalcula toda la cadena hasta hoy. </w:t>
      </w:r>
      <w:r>
        <w:rPr>
          <w:b/>
        </w:rPr>
        <w:t xml:space="preserve">Qué NO tocar / cuidar:</w:t>
      </w:r>
      <w:r>
        <w:rPr/>
        <w:t xml:space="preserve"> no lo cambies en plena operación ni para "emparchar".</w:t>
      </w:r>
    </w:p>
    <w:p>
      <w:pPr>
        <w:pStyle w:val="Heading2"/>
        <w:spacing w:lineRule="auto"/>
      </w:pPr>
      <w:r>
        <w:rPr/>
        <w:t xml:space="preserve">Resumen visual — qué NO tocar (por rol)</w:t>
      </w:r>
    </w:p>
    <w:p>
      <w:pPr>
        <w:ind w:left="284"/>
        <w:jc w:val="both"/>
        <w:spacing w:lineRule="auto"/>
      </w:pPr>
      <w:r>
        <w:rPr/>
        <w:t xml:space="preserve">📷 </w:t>
      </w:r>
      <w:r>
        <w:rPr>
          <w:b/>
        </w:rPr>
        <w:t xml:space="preserve">IMAGEN 16 — Tarjeta resumen "qué NO tocar"</w:t>
      </w:r>
      <w:r>
        <w:rPr/>
        <w:t xml:space="preserve">(opcional)</w:t>
      </w:r>
      <w:r>
        <w:rPr/>
        <w:t xml:space="preserve">Sugerencia:</w:t>
      </w:r>
      <w:r>
        <w:rPr/>
        <w:t xml:space="preserve"> armar una imagen simple con 4 columnas (Operario / Supervisor / Oficina / Jefe) y debajo lo que NO debe tocar cada uno (ver tabla).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NO debe tocar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del header · botón "Actualizar" mientras carga · forzar aguado sin avisar. (El botón "Eliminar" ya no aparece para el operario.)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Supervisor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Saldo Base (salvo conteo físico y día tranquilo) · cerrar con cola pendiente · forzar aguado sin autorización.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Oficina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 clave de jefe: no reabrir, no Saldo Base, no eliminar (solo leer/exportar).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Saldo Base en plena operación · reabrir sin recerrar · la consola del navegador (saltea la auditoría).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Plantilla de guía visual. Las imágenes (📷) se completan con screenshots reales del dispositivo en uso, anotadas según las instrucciones de cada bloque. El contenido describe el estado real de la app al 2026-06-04 y no introduce funcionalidades nuevas. Material de apoyo: tarjetas operativas en </w:t>
      </w:r>
      <w:r>
        <w:rPr/>
        <w:t xml:space="preserve">docs/capacitacion/</w:t>
      </w:r>
      <w:r>
        <w:rPr/>
        <w:t xml:space="preserve"> y matriz de tareas en </w:t>
      </w:r>
      <w:r>
        <w:rPr/>
        <w:t xml:space="preserve">docs/operacion/task-matrix-roles.md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ReciboApp / Yatasto — Guía visual de uso</dc:title>
  <dc:subject/>
  <dc:creator>html-to-docx</dc:creator>
  <cp:keywords>html-to-docx</cp:keywords>
  <dc:description/>
  <cp:lastModifiedBy>html-to-docx</cp:lastModifiedBy>
  <cp:revision>1</cp:revision>
  <dcterms:created xsi:type="dcterms:W3CDTF">2026-06-04T18:13:26.239Z</dcterms:created>
  <dcterms:modified xsi:type="dcterms:W3CDTF">2026-06-04T18:13:26.239Z</dcterms:modified>
</cp:coreProperties>
</file>