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3F017" w14:textId="3F97883A" w:rsidR="00C76438" w:rsidRDefault="00C76438">
      <w:pPr>
        <w:pStyle w:val="Subtitle"/>
      </w:pPr>
      <w:r>
        <w:t>Michael A. Soskin</w:t>
      </w:r>
    </w:p>
    <w:p w14:paraId="3351EF2A" w14:textId="77777777" w:rsidR="00E513A9" w:rsidRPr="00E513A9" w:rsidRDefault="00E513A9" w:rsidP="00E513A9"/>
    <w:p w14:paraId="4ACCA676" w14:textId="60982017" w:rsidR="003312ED" w:rsidRDefault="00C76438">
      <w:pPr>
        <w:pStyle w:val="Subtitle"/>
      </w:pPr>
      <w:r>
        <w:t>November 16</w:t>
      </w:r>
      <w:r w:rsidRPr="00C76438">
        <w:rPr>
          <w:vertAlign w:val="superscript"/>
        </w:rPr>
        <w:t>th</w:t>
      </w:r>
      <w:r>
        <w:t xml:space="preserve"> 2020</w:t>
      </w:r>
    </w:p>
    <w:p w14:paraId="281ADBA5" w14:textId="77777777" w:rsidR="003312ED" w:rsidRDefault="00A44DA2">
      <w:pPr>
        <w:pStyle w:val="Heading1"/>
      </w:pPr>
      <w:sdt>
        <w:sdtPr>
          <w:alias w:val="Overview:"/>
          <w:tag w:val="Overview:"/>
          <w:id w:val="1877890496"/>
          <w:placeholder>
            <w:docPart w:val="EA057FEDAC804EC8AF5D80CA8CBFBC52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9690AE1" w14:textId="77777777" w:rsidR="003312ED" w:rsidRDefault="00A44DA2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6C11363B2FD948198712AF8A86436358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E513A9" w14:paraId="76BBCD4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DD32D95" w14:textId="77777777" w:rsidR="005D4DC9" w:rsidRPr="00E513A9" w:rsidRDefault="005D4DC9" w:rsidP="007664E8">
            <w:pPr>
              <w:rPr>
                <w:sz w:val="24"/>
                <w:szCs w:val="24"/>
              </w:rPr>
            </w:pPr>
            <w:r w:rsidRPr="00E513A9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434CA0AC" wp14:editId="6DBCCA5C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5A93D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98890C8" w14:textId="36B26368" w:rsidR="005D4DC9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 xml:space="preserve">This </w:t>
            </w:r>
            <w:r w:rsidR="00227D61">
              <w:rPr>
                <w:sz w:val="24"/>
                <w:szCs w:val="24"/>
              </w:rPr>
              <w:t>p</w:t>
            </w:r>
            <w:r w:rsidRPr="00E513A9">
              <w:rPr>
                <w:sz w:val="24"/>
                <w:szCs w:val="24"/>
              </w:rPr>
              <w:t xml:space="preserve">roject will look at the current pandemic situations and how it effects employers in our country at this moment. </w:t>
            </w:r>
          </w:p>
          <w:p w14:paraId="372738D3" w14:textId="749C4F77" w:rsidR="005D4DC9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>With employees returning to work</w:t>
            </w:r>
            <w:r w:rsidR="00227D61">
              <w:rPr>
                <w:sz w:val="24"/>
                <w:szCs w:val="24"/>
              </w:rPr>
              <w:t>,</w:t>
            </w:r>
            <w:r w:rsidRPr="00E513A9">
              <w:rPr>
                <w:sz w:val="24"/>
                <w:szCs w:val="24"/>
              </w:rPr>
              <w:t xml:space="preserve"> there needs to be a standard database utilized by that company to store information from the employee on COVID – 19 symptoms, contacts, and testing.</w:t>
            </w:r>
          </w:p>
        </w:tc>
      </w:tr>
    </w:tbl>
    <w:p w14:paraId="1DBEA902" w14:textId="77777777" w:rsidR="003312ED" w:rsidRPr="00E513A9" w:rsidRDefault="003312ED">
      <w:pPr>
        <w:rPr>
          <w:sz w:val="24"/>
          <w:szCs w:val="24"/>
        </w:rPr>
      </w:pPr>
    </w:p>
    <w:p w14:paraId="36667C95" w14:textId="77777777" w:rsidR="003312ED" w:rsidRDefault="00A44DA2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7AD6EE99E09040DFBF3092002155300D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41B94E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4C6253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AC307E" wp14:editId="2ECD4264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E9BC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08E7498" w14:textId="46EFC201" w:rsidR="005D4DC9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>This project will need a File that stores all employees. With this file</w:t>
            </w:r>
            <w:r w:rsidR="00227D61">
              <w:rPr>
                <w:sz w:val="24"/>
                <w:szCs w:val="24"/>
              </w:rPr>
              <w:t>,</w:t>
            </w:r>
            <w:r w:rsidRPr="00E513A9">
              <w:rPr>
                <w:sz w:val="24"/>
                <w:szCs w:val="24"/>
              </w:rPr>
              <w:t xml:space="preserve"> it will need to interact via</w:t>
            </w:r>
            <w:r w:rsidR="008866FB">
              <w:rPr>
                <w:sz w:val="24"/>
                <w:szCs w:val="24"/>
              </w:rPr>
              <w:t xml:space="preserve"> keyboard</w:t>
            </w:r>
            <w:r w:rsidRPr="00E513A9">
              <w:rPr>
                <w:sz w:val="24"/>
                <w:szCs w:val="24"/>
              </w:rPr>
              <w:t xml:space="preserve"> input by the user with access to the database. The users will be defined as existing</w:t>
            </w:r>
            <w:r w:rsidR="00293DD2">
              <w:rPr>
                <w:sz w:val="24"/>
                <w:szCs w:val="24"/>
              </w:rPr>
              <w:t xml:space="preserve"> employees</w:t>
            </w:r>
            <w:r w:rsidRPr="00E513A9">
              <w:rPr>
                <w:sz w:val="24"/>
                <w:szCs w:val="24"/>
              </w:rPr>
              <w:t xml:space="preserve"> or new employees added by the administrator. This database will also store Date of employment, date of COVID- 19 </w:t>
            </w:r>
            <w:r w:rsidR="00E513A9" w:rsidRPr="00E513A9">
              <w:rPr>
                <w:sz w:val="24"/>
                <w:szCs w:val="24"/>
              </w:rPr>
              <w:t>testing,</w:t>
            </w:r>
            <w:r w:rsidRPr="00E513A9">
              <w:rPr>
                <w:sz w:val="24"/>
                <w:szCs w:val="24"/>
              </w:rPr>
              <w:t xml:space="preserve"> Date of contact with someone infected by COVID – 19, and Date of Symptoms.</w:t>
            </w:r>
            <w:r w:rsidR="008D6D77" w:rsidRPr="00E513A9">
              <w:rPr>
                <w:sz w:val="24"/>
                <w:szCs w:val="24"/>
              </w:rPr>
              <w:t xml:space="preserve"> </w:t>
            </w:r>
            <w:r w:rsidRPr="00E513A9">
              <w:rPr>
                <w:sz w:val="24"/>
                <w:szCs w:val="24"/>
              </w:rPr>
              <w:t xml:space="preserve">This data base is only to be used to track any employees that have been in contact </w:t>
            </w:r>
            <w:r w:rsidR="00E513A9" w:rsidRPr="00E513A9">
              <w:rPr>
                <w:sz w:val="24"/>
                <w:szCs w:val="24"/>
              </w:rPr>
              <w:t>with</w:t>
            </w:r>
            <w:r w:rsidRPr="00E513A9">
              <w:rPr>
                <w:sz w:val="24"/>
                <w:szCs w:val="24"/>
              </w:rPr>
              <w:t xml:space="preserve"> someone with COVID-19 and track if they have symptoms in order to take proper measures. </w:t>
            </w:r>
          </w:p>
        </w:tc>
      </w:tr>
    </w:tbl>
    <w:p w14:paraId="712B5546" w14:textId="77777777" w:rsidR="003312ED" w:rsidRDefault="003312ED"/>
    <w:p w14:paraId="267360F5" w14:textId="5E23E610" w:rsidR="003312ED" w:rsidRDefault="00C76438">
      <w:pPr>
        <w:pStyle w:val="Heading2"/>
      </w:pPr>
      <w:r>
        <w:t>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2AD2ED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5B5AAA" w14:textId="77777777" w:rsidR="005D4DC9" w:rsidRPr="00E513A9" w:rsidRDefault="005D4DC9" w:rsidP="007664E8">
            <w:pPr>
              <w:rPr>
                <w:sz w:val="24"/>
                <w:szCs w:val="24"/>
              </w:rPr>
            </w:pPr>
            <w:r w:rsidRPr="00E513A9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inline distT="0" distB="0" distL="0" distR="0" wp14:anchorId="1378D078" wp14:editId="1CE252C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CFFF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E7196CD" w14:textId="312BCD72" w:rsidR="005D4DC9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 xml:space="preserve">File </w:t>
            </w:r>
            <w:r w:rsidR="00E513A9">
              <w:rPr>
                <w:sz w:val="24"/>
                <w:szCs w:val="24"/>
              </w:rPr>
              <w:t>to hold employee information</w:t>
            </w:r>
          </w:p>
          <w:p w14:paraId="4F5656F6" w14:textId="291D7F50" w:rsidR="00C76438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>Array List</w:t>
            </w:r>
            <w:r w:rsidR="00E513A9">
              <w:rPr>
                <w:sz w:val="24"/>
                <w:szCs w:val="24"/>
              </w:rPr>
              <w:t xml:space="preserve"> to store employee information/</w:t>
            </w:r>
            <w:r w:rsidR="00507293">
              <w:rPr>
                <w:sz w:val="24"/>
                <w:szCs w:val="24"/>
              </w:rPr>
              <w:t>reusable</w:t>
            </w:r>
            <w:r w:rsidR="00E513A9">
              <w:rPr>
                <w:sz w:val="24"/>
                <w:szCs w:val="24"/>
              </w:rPr>
              <w:t>.</w:t>
            </w:r>
          </w:p>
          <w:p w14:paraId="78E3CAEC" w14:textId="2374D35B" w:rsidR="00C76438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>Multiple Class inheritance using Generics</w:t>
            </w:r>
            <w:r w:rsidR="00E513A9" w:rsidRPr="00E513A9">
              <w:rPr>
                <w:sz w:val="24"/>
                <w:szCs w:val="24"/>
              </w:rPr>
              <w:t>.</w:t>
            </w:r>
          </w:p>
          <w:p w14:paraId="2F3ACC9D" w14:textId="4D169469" w:rsidR="00C76438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>Proper documentation for code reuse and debugging</w:t>
            </w:r>
            <w:r w:rsidR="00E513A9" w:rsidRPr="00E513A9">
              <w:rPr>
                <w:sz w:val="24"/>
                <w:szCs w:val="24"/>
              </w:rPr>
              <w:t>.</w:t>
            </w:r>
          </w:p>
          <w:p w14:paraId="7648716F" w14:textId="1A0F6B9C" w:rsidR="00E513A9" w:rsidRPr="00E513A9" w:rsidRDefault="00E513A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>Utilization of Exception Handling for file access.</w:t>
            </w:r>
          </w:p>
          <w:p w14:paraId="6D959729" w14:textId="77777777" w:rsidR="00C76438" w:rsidRPr="00E513A9" w:rsidRDefault="00C7643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13A9">
              <w:rPr>
                <w:sz w:val="24"/>
                <w:szCs w:val="24"/>
              </w:rPr>
              <w:t xml:space="preserve">Testing class for employee.add and employee.access methods </w:t>
            </w:r>
            <w:r w:rsidR="00E513A9" w:rsidRPr="00E513A9">
              <w:rPr>
                <w:sz w:val="24"/>
                <w:szCs w:val="24"/>
              </w:rPr>
              <w:t>during use.</w:t>
            </w:r>
          </w:p>
          <w:p w14:paraId="52B2066C" w14:textId="10D4C1AC" w:rsidR="00E513A9" w:rsidRPr="00E513A9" w:rsidRDefault="00E513A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B3DDB1" w14:textId="77777777" w:rsidR="003312ED" w:rsidRDefault="003312ED" w:rsidP="00E513A9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73F23" w14:textId="77777777" w:rsidR="00A44DA2" w:rsidRDefault="00A44DA2">
      <w:pPr>
        <w:spacing w:after="0" w:line="240" w:lineRule="auto"/>
      </w:pPr>
      <w:r>
        <w:separator/>
      </w:r>
    </w:p>
  </w:endnote>
  <w:endnote w:type="continuationSeparator" w:id="0">
    <w:p w14:paraId="4BA1F56F" w14:textId="77777777" w:rsidR="00A44DA2" w:rsidRDefault="00A4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BFF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83417" w14:textId="77777777" w:rsidR="00A44DA2" w:rsidRDefault="00A44DA2">
      <w:pPr>
        <w:spacing w:after="0" w:line="240" w:lineRule="auto"/>
      </w:pPr>
      <w:r>
        <w:separator/>
      </w:r>
    </w:p>
  </w:footnote>
  <w:footnote w:type="continuationSeparator" w:id="0">
    <w:p w14:paraId="5DF4D6C4" w14:textId="77777777" w:rsidR="00A44DA2" w:rsidRDefault="00A4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38"/>
    <w:rsid w:val="00083B37"/>
    <w:rsid w:val="000A0612"/>
    <w:rsid w:val="001A728E"/>
    <w:rsid w:val="001E042A"/>
    <w:rsid w:val="00225505"/>
    <w:rsid w:val="00227D61"/>
    <w:rsid w:val="00293DD2"/>
    <w:rsid w:val="003312ED"/>
    <w:rsid w:val="004018C1"/>
    <w:rsid w:val="004727F4"/>
    <w:rsid w:val="004A0A8D"/>
    <w:rsid w:val="00507293"/>
    <w:rsid w:val="00575B92"/>
    <w:rsid w:val="005D4DC9"/>
    <w:rsid w:val="005F7999"/>
    <w:rsid w:val="00626EDA"/>
    <w:rsid w:val="006D6FC1"/>
    <w:rsid w:val="006D7FF8"/>
    <w:rsid w:val="00704472"/>
    <w:rsid w:val="00791457"/>
    <w:rsid w:val="007F372E"/>
    <w:rsid w:val="008866FB"/>
    <w:rsid w:val="008D5E06"/>
    <w:rsid w:val="008D6D77"/>
    <w:rsid w:val="00954BFF"/>
    <w:rsid w:val="00A44DA2"/>
    <w:rsid w:val="00AA316B"/>
    <w:rsid w:val="00BC1FD2"/>
    <w:rsid w:val="00C76438"/>
    <w:rsid w:val="00C92C41"/>
    <w:rsid w:val="00D57E3E"/>
    <w:rsid w:val="00DB24CB"/>
    <w:rsid w:val="00DF5013"/>
    <w:rsid w:val="00E513A9"/>
    <w:rsid w:val="00E9640A"/>
    <w:rsid w:val="00F135E3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12BA1"/>
  <w15:chartTrackingRefBased/>
  <w15:docId w15:val="{75936802-EDCA-4AC1-B028-EE1E64B5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057FEDAC804EC8AF5D80CA8CBF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AE4E-6BAA-4808-ACE8-0172ACF02908}"/>
      </w:docPartPr>
      <w:docPartBody>
        <w:p w:rsidR="00000000" w:rsidRDefault="005112EB">
          <w:pPr>
            <w:pStyle w:val="EA057FEDAC804EC8AF5D80CA8CBFBC52"/>
          </w:pPr>
          <w:r>
            <w:t>Overview</w:t>
          </w:r>
        </w:p>
      </w:docPartBody>
    </w:docPart>
    <w:docPart>
      <w:docPartPr>
        <w:name w:val="6C11363B2FD948198712AF8A86436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9434A-4880-47A1-8C32-635830D31CEE}"/>
      </w:docPartPr>
      <w:docPartBody>
        <w:p w:rsidR="00000000" w:rsidRDefault="005112EB">
          <w:pPr>
            <w:pStyle w:val="6C11363B2FD948198712AF8A86436358"/>
          </w:pPr>
          <w:r>
            <w:t>Project Background and Description</w:t>
          </w:r>
        </w:p>
      </w:docPartBody>
    </w:docPart>
    <w:docPart>
      <w:docPartPr>
        <w:name w:val="7AD6EE99E09040DFBF3092002155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39BF-6513-49D2-8094-00D84A0BC313}"/>
      </w:docPartPr>
      <w:docPartBody>
        <w:p w:rsidR="00000000" w:rsidRDefault="005112EB">
          <w:pPr>
            <w:pStyle w:val="7AD6EE99E09040DFBF3092002155300D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EB"/>
    <w:rsid w:val="0051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AB544455D0474BB9223A96A462C2F1">
    <w:name w:val="25AB544455D0474BB9223A96A462C2F1"/>
  </w:style>
  <w:style w:type="paragraph" w:customStyle="1" w:styleId="7D5CC5D2F92144EDAE45694E4D67C9EB">
    <w:name w:val="7D5CC5D2F92144EDAE45694E4D67C9EB"/>
  </w:style>
  <w:style w:type="paragraph" w:customStyle="1" w:styleId="E49E6313AED342FC91A619470F3DCD1E">
    <w:name w:val="E49E6313AED342FC91A619470F3DCD1E"/>
  </w:style>
  <w:style w:type="paragraph" w:customStyle="1" w:styleId="EA057FEDAC804EC8AF5D80CA8CBFBC52">
    <w:name w:val="EA057FEDAC804EC8AF5D80CA8CBFBC52"/>
  </w:style>
  <w:style w:type="paragraph" w:customStyle="1" w:styleId="6C11363B2FD948198712AF8A86436358">
    <w:name w:val="6C11363B2FD948198712AF8A86436358"/>
  </w:style>
  <w:style w:type="paragraph" w:customStyle="1" w:styleId="3E283B4C714146289AF42FF09165D6D0">
    <w:name w:val="3E283B4C714146289AF42FF09165D6D0"/>
  </w:style>
  <w:style w:type="paragraph" w:customStyle="1" w:styleId="A16635D9D250492681DE9320F2E5BEEC">
    <w:name w:val="A16635D9D250492681DE9320F2E5BEEC"/>
  </w:style>
  <w:style w:type="paragraph" w:customStyle="1" w:styleId="7AD6EE99E09040DFBF3092002155300D">
    <w:name w:val="7AD6EE99E09040DFBF3092002155300D"/>
  </w:style>
  <w:style w:type="paragraph" w:customStyle="1" w:styleId="B04645B30C5848B4824831686126C407">
    <w:name w:val="B04645B30C5848B4824831686126C407"/>
  </w:style>
  <w:style w:type="paragraph" w:customStyle="1" w:styleId="2D4824B63AB64144940409702E5D0EF3">
    <w:name w:val="2D4824B63AB64144940409702E5D0EF3"/>
  </w:style>
  <w:style w:type="paragraph" w:customStyle="1" w:styleId="8276B9D3CDB8483EADCC925989360205">
    <w:name w:val="8276B9D3CDB8483EADCC925989360205"/>
  </w:style>
  <w:style w:type="paragraph" w:customStyle="1" w:styleId="81B0AA675B5C42C189D6BB3C2963AA02">
    <w:name w:val="81B0AA675B5C42C189D6BB3C2963AA02"/>
  </w:style>
  <w:style w:type="paragraph" w:customStyle="1" w:styleId="B066BBDA7C5A4693821FB3919F0F165C">
    <w:name w:val="B066BBDA7C5A4693821FB3919F0F165C"/>
  </w:style>
  <w:style w:type="paragraph" w:customStyle="1" w:styleId="61D7174718F14724B2F9C6F45C3F1639">
    <w:name w:val="61D7174718F14724B2F9C6F45C3F1639"/>
  </w:style>
  <w:style w:type="paragraph" w:customStyle="1" w:styleId="0258C8DD75054EEDB0D2D840142EE474">
    <w:name w:val="0258C8DD75054EEDB0D2D840142EE474"/>
  </w:style>
  <w:style w:type="paragraph" w:customStyle="1" w:styleId="75A9BE6B29F64FE088E56C5CF8585349">
    <w:name w:val="75A9BE6B29F64FE088E56C5CF8585349"/>
  </w:style>
  <w:style w:type="paragraph" w:customStyle="1" w:styleId="83D5FFDFA7B84FD3911F749F054C5612">
    <w:name w:val="83D5FFDFA7B84FD3911F749F054C5612"/>
  </w:style>
  <w:style w:type="paragraph" w:customStyle="1" w:styleId="1C59763101EA497586FA00713B8355A9">
    <w:name w:val="1C59763101EA497586FA00713B8355A9"/>
  </w:style>
  <w:style w:type="paragraph" w:customStyle="1" w:styleId="D3306BD1D43A485392B4F74A0E9F54E8">
    <w:name w:val="D3306BD1D43A485392B4F74A0E9F54E8"/>
  </w:style>
  <w:style w:type="paragraph" w:customStyle="1" w:styleId="A2D5488546844D6690953AE69727C52C">
    <w:name w:val="A2D5488546844D6690953AE69727C52C"/>
  </w:style>
  <w:style w:type="paragraph" w:customStyle="1" w:styleId="054392C9EDB64A1895D59BFE2684E451">
    <w:name w:val="054392C9EDB64A1895D59BFE2684E451"/>
  </w:style>
  <w:style w:type="paragraph" w:customStyle="1" w:styleId="32AEFE69D5DB4C1DBF063F59AA026B11">
    <w:name w:val="32AEFE69D5DB4C1DBF063F59AA026B11"/>
  </w:style>
  <w:style w:type="paragraph" w:customStyle="1" w:styleId="3FDB41BF2A8249EEB667B8376850E43C">
    <w:name w:val="3FDB41BF2A8249EEB667B8376850E43C"/>
  </w:style>
  <w:style w:type="paragraph" w:customStyle="1" w:styleId="2C297407C0614D9994E398602AFB6BDC">
    <w:name w:val="2C297407C0614D9994E398602AFB6BDC"/>
  </w:style>
  <w:style w:type="paragraph" w:customStyle="1" w:styleId="158823EB1FE242C2AE30E5ED472D9688">
    <w:name w:val="158823EB1FE242C2AE30E5ED472D9688"/>
  </w:style>
  <w:style w:type="paragraph" w:customStyle="1" w:styleId="717F62AF95764A0BA3779467D80E4AFE">
    <w:name w:val="717F62AF95764A0BA3779467D80E4AFE"/>
  </w:style>
  <w:style w:type="paragraph" w:customStyle="1" w:styleId="72EA73E84DE245E2926883E2894A1807">
    <w:name w:val="72EA73E84DE245E2926883E2894A1807"/>
  </w:style>
  <w:style w:type="paragraph" w:customStyle="1" w:styleId="B06DCED21517446DA056A42DD22338FB">
    <w:name w:val="B06DCED21517446DA056A42DD22338FB"/>
  </w:style>
  <w:style w:type="paragraph" w:customStyle="1" w:styleId="18E6980EE8A644DAA75EDDCD822AB917">
    <w:name w:val="18E6980EE8A644DAA75EDDCD822AB917"/>
  </w:style>
  <w:style w:type="paragraph" w:customStyle="1" w:styleId="814508F536354C1396207181E988C644">
    <w:name w:val="814508F536354C1396207181E988C644"/>
  </w:style>
  <w:style w:type="paragraph" w:customStyle="1" w:styleId="911550640A0E4FB38AA3A5FAA7AA9633">
    <w:name w:val="911550640A0E4FB38AA3A5FAA7AA9633"/>
  </w:style>
  <w:style w:type="paragraph" w:customStyle="1" w:styleId="4B037E5BD98349FA946AEB14BE2D3593">
    <w:name w:val="4B037E5BD98349FA946AEB14BE2D3593"/>
  </w:style>
  <w:style w:type="paragraph" w:customStyle="1" w:styleId="126EAFE6B68943A3BB07D67347B08386">
    <w:name w:val="126EAFE6B68943A3BB07D67347B08386"/>
  </w:style>
  <w:style w:type="paragraph" w:customStyle="1" w:styleId="F15263140C8042C0B86D8C1DE198EC67">
    <w:name w:val="F15263140C8042C0B86D8C1DE198EC67"/>
  </w:style>
  <w:style w:type="paragraph" w:customStyle="1" w:styleId="E257D2E501AD401D8ECB13D197432952">
    <w:name w:val="E257D2E501AD401D8ECB13D197432952"/>
  </w:style>
  <w:style w:type="paragraph" w:customStyle="1" w:styleId="7492C9E7F6524D92BC8144E0E1BA2A8A">
    <w:name w:val="7492C9E7F6524D92BC8144E0E1BA2A8A"/>
  </w:style>
  <w:style w:type="paragraph" w:customStyle="1" w:styleId="1996DDFE0C5D4B69A856F615CB2B682F">
    <w:name w:val="1996DDFE0C5D4B69A856F615CB2B682F"/>
  </w:style>
  <w:style w:type="paragraph" w:customStyle="1" w:styleId="9B1BD9BE01904CD59DFC6EBEC9649900">
    <w:name w:val="9B1BD9BE01904CD59DFC6EBEC9649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soskin</cp:lastModifiedBy>
  <cp:revision>7</cp:revision>
  <dcterms:created xsi:type="dcterms:W3CDTF">2020-11-17T00:29:00Z</dcterms:created>
  <dcterms:modified xsi:type="dcterms:W3CDTF">2020-11-17T00:49:00Z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