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D381B" w14:textId="2659E95C" w:rsidR="005F37CF" w:rsidRDefault="00992213" w:rsidP="00992213">
      <w:pPr>
        <w:shd w:val="clear" w:color="auto" w:fill="FFFFFF"/>
        <w:spacing w:after="0" w:line="240" w:lineRule="auto"/>
        <w:textAlignment w:val="baseline"/>
        <w:outlineLvl w:val="0"/>
        <w:rPr>
          <w:rFonts w:ascii="Titillium Web" w:eastAsia="Times New Roman" w:hAnsi="Titillium Web" w:cs="Times New Roman"/>
          <w:color w:val="666666"/>
          <w:sz w:val="36"/>
          <w:szCs w:val="36"/>
          <w:lang w:val="en-US"/>
        </w:rPr>
      </w:pPr>
      <w:r w:rsidRPr="00992213">
        <w:rPr>
          <w:rFonts w:ascii="Titillium Web" w:eastAsia="Times New Roman" w:hAnsi="Titillium Web" w:cs="Times New Roman"/>
          <w:color w:val="666666"/>
          <w:sz w:val="36"/>
          <w:szCs w:val="36"/>
          <w:lang w:val="en-US"/>
        </w:rPr>
        <w:t>GPIO - Use GPIO Interrupt to Control LED</w:t>
      </w:r>
    </w:p>
    <w:p w14:paraId="33D71B20" w14:textId="77777777" w:rsidR="00BD4657" w:rsidRPr="00992213" w:rsidRDefault="00BD4657" w:rsidP="0087105B">
      <w:pPr>
        <w:rPr>
          <w:lang w:val="en-US"/>
        </w:rPr>
      </w:pPr>
    </w:p>
    <w:p w14:paraId="61370FDC" w14:textId="54D9743D" w:rsidR="001D20E9" w:rsidRPr="001D20E9" w:rsidRDefault="001D20E9" w:rsidP="001D20E9">
      <w:pPr>
        <w:spacing w:after="0" w:line="240" w:lineRule="auto"/>
        <w:textAlignment w:val="baseline"/>
        <w:rPr>
          <w:rFonts w:ascii="Titillium Web" w:eastAsia="Times New Roman" w:hAnsi="Titillium Web" w:cs="Times New Roman"/>
        </w:rPr>
      </w:pPr>
      <w:r w:rsidRPr="001D20E9">
        <w:rPr>
          <w:rFonts w:ascii="Titillium Web" w:eastAsia="Times New Roman" w:hAnsi="Titillium Web" w:cs="Times New Roman"/>
          <w:color w:val="E67E22"/>
          <w:sz w:val="42"/>
          <w:szCs w:val="42"/>
          <w:bdr w:val="none" w:sz="0" w:space="0" w:color="auto" w:frame="1"/>
        </w:rPr>
        <w:t>Preparation</w:t>
      </w:r>
    </w:p>
    <w:p w14:paraId="18684D15" w14:textId="77777777" w:rsidR="001D20E9" w:rsidRPr="00FA11AE" w:rsidRDefault="001D20E9" w:rsidP="00FA11AE">
      <w:pPr>
        <w:pStyle w:val="ListParagraph"/>
        <w:numPr>
          <w:ilvl w:val="0"/>
          <w:numId w:val="2"/>
        </w:numPr>
        <w:spacing w:after="0" w:line="240" w:lineRule="auto"/>
        <w:textAlignment w:val="baseline"/>
        <w:rPr>
          <w:rFonts w:ascii="Titillium Web" w:eastAsia="Times New Roman" w:hAnsi="Titillium Web" w:cs="Times New Roman"/>
          <w:color w:val="222222"/>
        </w:rPr>
      </w:pPr>
      <w:proofErr w:type="spellStart"/>
      <w:r w:rsidRPr="00FA11AE">
        <w:rPr>
          <w:rFonts w:ascii="Titillium Web" w:eastAsia="Times New Roman" w:hAnsi="Titillium Web" w:cs="Times New Roman"/>
          <w:color w:val="222222"/>
        </w:rPr>
        <w:t>AmebaD</w:t>
      </w:r>
      <w:proofErr w:type="spellEnd"/>
      <w:r w:rsidRPr="00FA11AE">
        <w:rPr>
          <w:rFonts w:ascii="Titillium Web" w:eastAsia="Times New Roman" w:hAnsi="Titillium Web" w:cs="Times New Roman"/>
          <w:color w:val="222222"/>
        </w:rPr>
        <w:t xml:space="preserve"> [ </w:t>
      </w:r>
      <w:hyperlink r:id="rId5" w:anchor="rtk_amb23" w:history="1">
        <w:r w:rsidRPr="00FA11AE">
          <w:rPr>
            <w:rFonts w:ascii="Titillium Web" w:eastAsia="Times New Roman" w:hAnsi="Titillium Web" w:cs="Times New Roman"/>
            <w:color w:val="222222"/>
          </w:rPr>
          <w:t>AMB23</w:t>
        </w:r>
      </w:hyperlink>
      <w:r w:rsidRPr="00FA11AE">
        <w:rPr>
          <w:rFonts w:ascii="Titillium Web" w:eastAsia="Times New Roman" w:hAnsi="Titillium Web" w:cs="Times New Roman"/>
          <w:color w:val="222222"/>
        </w:rPr>
        <w:t> / </w:t>
      </w:r>
      <w:hyperlink r:id="rId6" w:anchor="rtk_amb21" w:history="1">
        <w:r w:rsidRPr="00FA11AE">
          <w:rPr>
            <w:rFonts w:ascii="Titillium Web" w:eastAsia="Times New Roman" w:hAnsi="Titillium Web" w:cs="Times New Roman"/>
            <w:color w:val="222222"/>
          </w:rPr>
          <w:t>AMB21</w:t>
        </w:r>
      </w:hyperlink>
      <w:r w:rsidRPr="00FA11AE">
        <w:rPr>
          <w:rFonts w:ascii="Titillium Web" w:eastAsia="Times New Roman" w:hAnsi="Titillium Web" w:cs="Times New Roman"/>
          <w:color w:val="222222"/>
        </w:rPr>
        <w:t> / </w:t>
      </w:r>
      <w:hyperlink r:id="rId7" w:anchor="rtk_amb22" w:history="1">
        <w:r w:rsidRPr="00FA11AE">
          <w:rPr>
            <w:rFonts w:ascii="Titillium Web" w:eastAsia="Times New Roman" w:hAnsi="Titillium Web" w:cs="Times New Roman"/>
            <w:color w:val="222222"/>
          </w:rPr>
          <w:t>AMB22</w:t>
        </w:r>
      </w:hyperlink>
      <w:r w:rsidRPr="00FA11AE">
        <w:rPr>
          <w:rFonts w:ascii="Titillium Web" w:eastAsia="Times New Roman" w:hAnsi="Titillium Web" w:cs="Times New Roman"/>
          <w:color w:val="222222"/>
        </w:rPr>
        <w:t> / </w:t>
      </w:r>
      <w:hyperlink r:id="rId8" w:anchor="partner_bw16" w:history="1">
        <w:r w:rsidRPr="00FA11AE">
          <w:rPr>
            <w:rFonts w:ascii="Titillium Web" w:eastAsia="Times New Roman" w:hAnsi="Titillium Web" w:cs="Times New Roman"/>
            <w:color w:val="222222"/>
          </w:rPr>
          <w:t>BW16</w:t>
        </w:r>
      </w:hyperlink>
      <w:r w:rsidRPr="00FA11AE">
        <w:rPr>
          <w:rFonts w:ascii="Titillium Web" w:eastAsia="Times New Roman" w:hAnsi="Titillium Web" w:cs="Times New Roman"/>
          <w:color w:val="222222"/>
        </w:rPr>
        <w:t> ] x 1</w:t>
      </w:r>
    </w:p>
    <w:p w14:paraId="7461D027" w14:textId="77777777" w:rsidR="001D20E9" w:rsidRPr="00FA11AE" w:rsidRDefault="001D20E9" w:rsidP="00FA11AE">
      <w:pPr>
        <w:pStyle w:val="ListParagraph"/>
        <w:numPr>
          <w:ilvl w:val="0"/>
          <w:numId w:val="2"/>
        </w:numPr>
        <w:spacing w:after="0" w:line="240" w:lineRule="auto"/>
        <w:textAlignment w:val="baseline"/>
        <w:rPr>
          <w:rFonts w:ascii="Titillium Web" w:eastAsia="Times New Roman" w:hAnsi="Titillium Web" w:cs="Times New Roman"/>
          <w:color w:val="222222"/>
        </w:rPr>
      </w:pPr>
      <w:r w:rsidRPr="00FA11AE">
        <w:rPr>
          <w:rFonts w:ascii="Titillium Web" w:eastAsia="Times New Roman" w:hAnsi="Titillium Web" w:cs="Times New Roman"/>
          <w:color w:val="222222"/>
        </w:rPr>
        <w:t>LED x 1</w:t>
      </w:r>
    </w:p>
    <w:p w14:paraId="677B6AD7" w14:textId="77777777" w:rsidR="001D20E9" w:rsidRPr="00FA11AE" w:rsidRDefault="001D20E9" w:rsidP="00FA11AE">
      <w:pPr>
        <w:pStyle w:val="ListParagraph"/>
        <w:numPr>
          <w:ilvl w:val="0"/>
          <w:numId w:val="2"/>
        </w:numPr>
        <w:spacing w:after="0" w:line="240" w:lineRule="auto"/>
        <w:textAlignment w:val="baseline"/>
        <w:rPr>
          <w:rFonts w:ascii="Titillium Web" w:eastAsia="Times New Roman" w:hAnsi="Titillium Web" w:cs="Times New Roman"/>
          <w:color w:val="222222"/>
        </w:rPr>
      </w:pPr>
      <w:r w:rsidRPr="00FA11AE">
        <w:rPr>
          <w:rFonts w:ascii="Titillium Web" w:eastAsia="Times New Roman" w:hAnsi="Titillium Web" w:cs="Times New Roman"/>
          <w:color w:val="222222"/>
        </w:rPr>
        <w:t>Button x 1</w:t>
      </w:r>
    </w:p>
    <w:p w14:paraId="359C9921" w14:textId="77777777" w:rsidR="00BD4657" w:rsidRDefault="00BD4657" w:rsidP="001D20E9">
      <w:pPr>
        <w:spacing w:after="0" w:line="240" w:lineRule="auto"/>
        <w:textAlignment w:val="baseline"/>
        <w:rPr>
          <w:rFonts w:ascii="Titillium Web" w:eastAsia="Times New Roman" w:hAnsi="Titillium Web" w:cs="Times New Roman"/>
          <w:color w:val="E67E22"/>
          <w:sz w:val="42"/>
          <w:szCs w:val="42"/>
          <w:bdr w:val="none" w:sz="0" w:space="0" w:color="auto" w:frame="1"/>
        </w:rPr>
      </w:pPr>
    </w:p>
    <w:p w14:paraId="04BEB1EB" w14:textId="5E386C38" w:rsidR="001D20E9" w:rsidRPr="001D20E9" w:rsidRDefault="001D20E9" w:rsidP="001D20E9">
      <w:pPr>
        <w:spacing w:after="0" w:line="240" w:lineRule="auto"/>
        <w:textAlignment w:val="baseline"/>
        <w:rPr>
          <w:rFonts w:ascii="Titillium Web" w:eastAsia="Times New Roman" w:hAnsi="Titillium Web" w:cs="Times New Roman"/>
        </w:rPr>
      </w:pPr>
      <w:r w:rsidRPr="001D20E9">
        <w:rPr>
          <w:rFonts w:ascii="Titillium Web" w:eastAsia="Times New Roman" w:hAnsi="Titillium Web" w:cs="Times New Roman"/>
          <w:color w:val="E67E22"/>
          <w:sz w:val="42"/>
          <w:szCs w:val="42"/>
          <w:bdr w:val="none" w:sz="0" w:space="0" w:color="auto" w:frame="1"/>
        </w:rPr>
        <w:t>Example</w:t>
      </w:r>
    </w:p>
    <w:p w14:paraId="22BC48DC" w14:textId="77777777" w:rsidR="001D20E9" w:rsidRPr="001D20E9" w:rsidRDefault="001D20E9" w:rsidP="001D20E9">
      <w:pPr>
        <w:shd w:val="clear" w:color="auto" w:fill="FFFFFF"/>
        <w:spacing w:after="384" w:line="240" w:lineRule="auto"/>
        <w:textAlignment w:val="baseline"/>
        <w:rPr>
          <w:rFonts w:ascii="Titillium Web" w:eastAsia="Times New Roman" w:hAnsi="Titillium Web" w:cs="Times New Roman"/>
          <w:color w:val="222222"/>
        </w:rPr>
      </w:pPr>
      <w:r w:rsidRPr="001D20E9">
        <w:rPr>
          <w:rFonts w:ascii="Titillium Web" w:eastAsia="Times New Roman" w:hAnsi="Titillium Web" w:cs="Times New Roman"/>
          <w:color w:val="222222"/>
        </w:rPr>
        <w:t xml:space="preserve">In this example, we use a button to trigger interrupt and control the LED. When we press and release the button, the LED dims, press and release the button again, and the LED lights </w:t>
      </w:r>
      <w:proofErr w:type="spellStart"/>
      <w:proofErr w:type="gramStart"/>
      <w:r w:rsidRPr="001D20E9">
        <w:rPr>
          <w:rFonts w:ascii="Titillium Web" w:eastAsia="Times New Roman" w:hAnsi="Titillium Web" w:cs="Times New Roman"/>
          <w:color w:val="222222"/>
        </w:rPr>
        <w:t>up.Note</w:t>
      </w:r>
      <w:proofErr w:type="spellEnd"/>
      <w:proofErr w:type="gramEnd"/>
      <w:r w:rsidRPr="001D20E9">
        <w:rPr>
          <w:rFonts w:ascii="Titillium Web" w:eastAsia="Times New Roman" w:hAnsi="Titillium Web" w:cs="Times New Roman"/>
          <w:color w:val="222222"/>
        </w:rPr>
        <w:t xml:space="preserve"> that in the Arduino example “Button and LED”, LED only lights up when the button is pressed and hold, when we release the button, the LED dims.</w:t>
      </w:r>
    </w:p>
    <w:p w14:paraId="2C43D426" w14:textId="77777777" w:rsidR="001D20E9" w:rsidRPr="001D20E9" w:rsidRDefault="001D20E9" w:rsidP="001D20E9">
      <w:pPr>
        <w:shd w:val="clear" w:color="auto" w:fill="FFFFFF"/>
        <w:spacing w:after="384" w:line="240" w:lineRule="auto"/>
        <w:textAlignment w:val="baseline"/>
        <w:rPr>
          <w:rFonts w:ascii="Titillium Web" w:eastAsia="Times New Roman" w:hAnsi="Titillium Web" w:cs="Times New Roman"/>
          <w:color w:val="222222"/>
        </w:rPr>
      </w:pPr>
      <w:r w:rsidRPr="001D20E9">
        <w:rPr>
          <w:rFonts w:ascii="Titillium Web" w:eastAsia="Times New Roman" w:hAnsi="Titillium Web" w:cs="Times New Roman"/>
          <w:color w:val="222222"/>
        </w:rPr>
        <w:t>Open the example, “File” -&gt; “Example” -&gt; “</w:t>
      </w:r>
      <w:proofErr w:type="spellStart"/>
      <w:r w:rsidRPr="001D20E9">
        <w:rPr>
          <w:rFonts w:ascii="Titillium Web" w:eastAsia="Times New Roman" w:hAnsi="Titillium Web" w:cs="Times New Roman"/>
          <w:color w:val="222222"/>
        </w:rPr>
        <w:t>AmebaGPIO</w:t>
      </w:r>
      <w:proofErr w:type="spellEnd"/>
      <w:r w:rsidRPr="001D20E9">
        <w:rPr>
          <w:rFonts w:ascii="Titillium Web" w:eastAsia="Times New Roman" w:hAnsi="Titillium Web" w:cs="Times New Roman"/>
          <w:color w:val="222222"/>
        </w:rPr>
        <w:t>” -&gt; “</w:t>
      </w:r>
      <w:proofErr w:type="spellStart"/>
      <w:r w:rsidRPr="001D20E9">
        <w:rPr>
          <w:rFonts w:ascii="Titillium Web" w:eastAsia="Times New Roman" w:hAnsi="Titillium Web" w:cs="Times New Roman"/>
          <w:color w:val="222222"/>
        </w:rPr>
        <w:t>LED_InterruptCtrl</w:t>
      </w:r>
      <w:proofErr w:type="spellEnd"/>
      <w:r w:rsidRPr="001D20E9">
        <w:rPr>
          <w:rFonts w:ascii="Titillium Web" w:eastAsia="Times New Roman" w:hAnsi="Titillium Web" w:cs="Times New Roman"/>
          <w:color w:val="222222"/>
        </w:rPr>
        <w:t>”</w:t>
      </w:r>
    </w:p>
    <w:p w14:paraId="412E806F" w14:textId="77777777" w:rsidR="001D20E9" w:rsidRPr="001D20E9" w:rsidRDefault="001D20E9" w:rsidP="001D20E9">
      <w:pPr>
        <w:shd w:val="clear" w:color="auto" w:fill="FFFFFF"/>
        <w:spacing w:after="0" w:line="240" w:lineRule="auto"/>
        <w:textAlignment w:val="baseline"/>
        <w:rPr>
          <w:rFonts w:ascii="Titillium Web" w:eastAsia="Times New Roman" w:hAnsi="Titillium Web" w:cs="Times New Roman"/>
          <w:color w:val="222222"/>
        </w:rPr>
      </w:pPr>
      <w:r w:rsidRPr="001D20E9">
        <w:rPr>
          <w:rFonts w:ascii="Titillium Web" w:eastAsia="Times New Roman" w:hAnsi="Titillium Web" w:cs="Times New Roman"/>
          <w:b/>
          <w:bCs/>
          <w:color w:val="222222"/>
          <w:bdr w:val="none" w:sz="0" w:space="0" w:color="auto" w:frame="1"/>
        </w:rPr>
        <w:t>AMB21/ AMB22 </w:t>
      </w:r>
      <w:r w:rsidRPr="001D20E9">
        <w:rPr>
          <w:rFonts w:ascii="Titillium Web" w:eastAsia="Times New Roman" w:hAnsi="Titillium Web" w:cs="Times New Roman"/>
          <w:color w:val="222222"/>
        </w:rPr>
        <w:t>wiring diagram:</w:t>
      </w:r>
    </w:p>
    <w:p w14:paraId="0D51B319" w14:textId="3D845A97" w:rsidR="00AF0AA9" w:rsidRDefault="001D20E9">
      <w:r>
        <w:rPr>
          <w:noProof/>
        </w:rPr>
        <w:drawing>
          <wp:inline distT="0" distB="0" distL="0" distR="0" wp14:anchorId="396F4EBA" wp14:editId="35992898">
            <wp:extent cx="5731510" cy="3893820"/>
            <wp:effectExtent l="0" t="0" r="254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93820"/>
                    </a:xfrm>
                    <a:prstGeom prst="rect">
                      <a:avLst/>
                    </a:prstGeom>
                    <a:noFill/>
                    <a:ln>
                      <a:noFill/>
                    </a:ln>
                  </pic:spPr>
                </pic:pic>
              </a:graphicData>
            </a:graphic>
          </wp:inline>
        </w:drawing>
      </w:r>
    </w:p>
    <w:p w14:paraId="2887E739" w14:textId="77777777" w:rsidR="00D720EE" w:rsidRDefault="00D720EE" w:rsidP="001D20E9">
      <w:pPr>
        <w:shd w:val="clear" w:color="auto" w:fill="FFFFFF"/>
        <w:spacing w:after="0" w:line="240" w:lineRule="auto"/>
        <w:textAlignment w:val="baseline"/>
        <w:rPr>
          <w:rFonts w:ascii="Titillium Web" w:eastAsia="Times New Roman" w:hAnsi="Titillium Web" w:cs="Times New Roman"/>
          <w:b/>
          <w:bCs/>
          <w:color w:val="222222"/>
          <w:bdr w:val="none" w:sz="0" w:space="0" w:color="auto" w:frame="1"/>
        </w:rPr>
      </w:pPr>
    </w:p>
    <w:p w14:paraId="1AAEDCB4" w14:textId="77777777" w:rsidR="00D720EE" w:rsidRDefault="00D720EE" w:rsidP="001D20E9">
      <w:pPr>
        <w:shd w:val="clear" w:color="auto" w:fill="FFFFFF"/>
        <w:spacing w:after="0" w:line="240" w:lineRule="auto"/>
        <w:textAlignment w:val="baseline"/>
        <w:rPr>
          <w:rFonts w:ascii="Titillium Web" w:eastAsia="Times New Roman" w:hAnsi="Titillium Web" w:cs="Times New Roman"/>
          <w:b/>
          <w:bCs/>
          <w:color w:val="222222"/>
          <w:bdr w:val="none" w:sz="0" w:space="0" w:color="auto" w:frame="1"/>
        </w:rPr>
      </w:pPr>
    </w:p>
    <w:p w14:paraId="62AA5577" w14:textId="00BE2C1C" w:rsidR="001D20E9" w:rsidRPr="001D20E9" w:rsidRDefault="001D20E9" w:rsidP="001D20E9">
      <w:pPr>
        <w:shd w:val="clear" w:color="auto" w:fill="FFFFFF"/>
        <w:spacing w:after="0" w:line="240" w:lineRule="auto"/>
        <w:textAlignment w:val="baseline"/>
        <w:rPr>
          <w:rFonts w:ascii="Titillium Web" w:eastAsia="Times New Roman" w:hAnsi="Titillium Web" w:cs="Times New Roman"/>
          <w:color w:val="222222"/>
        </w:rPr>
      </w:pPr>
      <w:r w:rsidRPr="001D20E9">
        <w:rPr>
          <w:rFonts w:ascii="Titillium Web" w:eastAsia="Times New Roman" w:hAnsi="Titillium Web" w:cs="Times New Roman"/>
          <w:b/>
          <w:bCs/>
          <w:color w:val="222222"/>
          <w:bdr w:val="none" w:sz="0" w:space="0" w:color="auto" w:frame="1"/>
        </w:rPr>
        <w:lastRenderedPageBreak/>
        <w:t>AMB23 </w:t>
      </w:r>
      <w:r w:rsidRPr="001D20E9">
        <w:rPr>
          <w:rFonts w:ascii="Titillium Web" w:eastAsia="Times New Roman" w:hAnsi="Titillium Web" w:cs="Times New Roman"/>
          <w:color w:val="222222"/>
        </w:rPr>
        <w:t>wiring diagram:</w:t>
      </w:r>
    </w:p>
    <w:p w14:paraId="3B9DA2A7" w14:textId="3136CBB8" w:rsidR="001D20E9" w:rsidRPr="001D20E9" w:rsidRDefault="001D20E9" w:rsidP="001D20E9">
      <w:pPr>
        <w:shd w:val="clear" w:color="auto" w:fill="FFFFFF"/>
        <w:spacing w:after="384" w:line="240" w:lineRule="auto"/>
        <w:textAlignment w:val="baseline"/>
        <w:rPr>
          <w:rFonts w:ascii="Titillium Web" w:eastAsia="Times New Roman" w:hAnsi="Titillium Web" w:cs="Times New Roman"/>
          <w:color w:val="222222"/>
        </w:rPr>
      </w:pPr>
      <w:r>
        <w:rPr>
          <w:noProof/>
        </w:rPr>
        <w:drawing>
          <wp:inline distT="0" distB="0" distL="0" distR="0" wp14:anchorId="1BAAF4E0" wp14:editId="3A7B9FC1">
            <wp:extent cx="5731510" cy="5497195"/>
            <wp:effectExtent l="0" t="0" r="2540" b="825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497195"/>
                    </a:xfrm>
                    <a:prstGeom prst="rect">
                      <a:avLst/>
                    </a:prstGeom>
                    <a:noFill/>
                    <a:ln>
                      <a:noFill/>
                    </a:ln>
                  </pic:spPr>
                </pic:pic>
              </a:graphicData>
            </a:graphic>
          </wp:inline>
        </w:drawing>
      </w:r>
    </w:p>
    <w:p w14:paraId="35EBBB09" w14:textId="77777777" w:rsidR="00D720EE" w:rsidRDefault="00D720EE">
      <w:pPr>
        <w:rPr>
          <w:rStyle w:val="Strong"/>
          <w:rFonts w:ascii="Titillium Web" w:hAnsi="Titillium Web"/>
          <w:color w:val="222222"/>
          <w:bdr w:val="none" w:sz="0" w:space="0" w:color="auto" w:frame="1"/>
          <w:shd w:val="clear" w:color="auto" w:fill="FFFFFF"/>
        </w:rPr>
      </w:pPr>
    </w:p>
    <w:p w14:paraId="6CD6D606" w14:textId="77777777" w:rsidR="00D720EE" w:rsidRDefault="00D720EE">
      <w:pPr>
        <w:rPr>
          <w:rStyle w:val="Strong"/>
          <w:rFonts w:ascii="Titillium Web" w:hAnsi="Titillium Web"/>
          <w:color w:val="222222"/>
          <w:bdr w:val="none" w:sz="0" w:space="0" w:color="auto" w:frame="1"/>
          <w:shd w:val="clear" w:color="auto" w:fill="FFFFFF"/>
        </w:rPr>
      </w:pPr>
    </w:p>
    <w:p w14:paraId="3A683061" w14:textId="77777777" w:rsidR="00D720EE" w:rsidRDefault="00D720EE">
      <w:pPr>
        <w:rPr>
          <w:rStyle w:val="Strong"/>
          <w:rFonts w:ascii="Titillium Web" w:hAnsi="Titillium Web"/>
          <w:color w:val="222222"/>
          <w:bdr w:val="none" w:sz="0" w:space="0" w:color="auto" w:frame="1"/>
          <w:shd w:val="clear" w:color="auto" w:fill="FFFFFF"/>
        </w:rPr>
      </w:pPr>
    </w:p>
    <w:p w14:paraId="1CE10D35" w14:textId="77777777" w:rsidR="00D720EE" w:rsidRDefault="00D720EE">
      <w:pPr>
        <w:rPr>
          <w:rStyle w:val="Strong"/>
          <w:rFonts w:ascii="Titillium Web" w:hAnsi="Titillium Web"/>
          <w:color w:val="222222"/>
          <w:bdr w:val="none" w:sz="0" w:space="0" w:color="auto" w:frame="1"/>
          <w:shd w:val="clear" w:color="auto" w:fill="FFFFFF"/>
        </w:rPr>
      </w:pPr>
    </w:p>
    <w:p w14:paraId="08B6FBD3" w14:textId="77777777" w:rsidR="00D720EE" w:rsidRDefault="00D720EE">
      <w:pPr>
        <w:rPr>
          <w:rStyle w:val="Strong"/>
          <w:rFonts w:ascii="Titillium Web" w:hAnsi="Titillium Web"/>
          <w:color w:val="222222"/>
          <w:bdr w:val="none" w:sz="0" w:space="0" w:color="auto" w:frame="1"/>
          <w:shd w:val="clear" w:color="auto" w:fill="FFFFFF"/>
        </w:rPr>
      </w:pPr>
    </w:p>
    <w:p w14:paraId="4265CB42" w14:textId="77777777" w:rsidR="00D720EE" w:rsidRDefault="00D720EE">
      <w:pPr>
        <w:rPr>
          <w:rStyle w:val="Strong"/>
          <w:rFonts w:ascii="Titillium Web" w:hAnsi="Titillium Web"/>
          <w:color w:val="222222"/>
          <w:bdr w:val="none" w:sz="0" w:space="0" w:color="auto" w:frame="1"/>
          <w:shd w:val="clear" w:color="auto" w:fill="FFFFFF"/>
        </w:rPr>
      </w:pPr>
    </w:p>
    <w:p w14:paraId="0E1A88B1" w14:textId="77777777" w:rsidR="00D720EE" w:rsidRDefault="00D720EE">
      <w:pPr>
        <w:rPr>
          <w:rStyle w:val="Strong"/>
          <w:rFonts w:ascii="Titillium Web" w:hAnsi="Titillium Web"/>
          <w:color w:val="222222"/>
          <w:bdr w:val="none" w:sz="0" w:space="0" w:color="auto" w:frame="1"/>
          <w:shd w:val="clear" w:color="auto" w:fill="FFFFFF"/>
        </w:rPr>
      </w:pPr>
    </w:p>
    <w:p w14:paraId="6B202C58" w14:textId="77777777" w:rsidR="00D720EE" w:rsidRDefault="00D720EE">
      <w:pPr>
        <w:rPr>
          <w:rStyle w:val="Strong"/>
          <w:rFonts w:ascii="Titillium Web" w:hAnsi="Titillium Web"/>
          <w:color w:val="222222"/>
          <w:bdr w:val="none" w:sz="0" w:space="0" w:color="auto" w:frame="1"/>
          <w:shd w:val="clear" w:color="auto" w:fill="FFFFFF"/>
        </w:rPr>
      </w:pPr>
    </w:p>
    <w:p w14:paraId="043F4AB9" w14:textId="77777777" w:rsidR="00D720EE" w:rsidRDefault="00D720EE">
      <w:pPr>
        <w:rPr>
          <w:rStyle w:val="Strong"/>
          <w:rFonts w:ascii="Titillium Web" w:hAnsi="Titillium Web"/>
          <w:color w:val="222222"/>
          <w:bdr w:val="none" w:sz="0" w:space="0" w:color="auto" w:frame="1"/>
          <w:shd w:val="clear" w:color="auto" w:fill="FFFFFF"/>
        </w:rPr>
      </w:pPr>
    </w:p>
    <w:p w14:paraId="1994377D" w14:textId="4C5216BE" w:rsidR="001D20E9" w:rsidRDefault="001D20E9">
      <w:pPr>
        <w:rPr>
          <w:rFonts w:ascii="Titillium Web" w:hAnsi="Titillium Web"/>
          <w:color w:val="222222"/>
          <w:shd w:val="clear" w:color="auto" w:fill="FFFFFF"/>
        </w:rPr>
      </w:pPr>
      <w:r>
        <w:rPr>
          <w:rStyle w:val="Strong"/>
          <w:rFonts w:ascii="Titillium Web" w:hAnsi="Titillium Web"/>
          <w:color w:val="222222"/>
          <w:bdr w:val="none" w:sz="0" w:space="0" w:color="auto" w:frame="1"/>
          <w:shd w:val="clear" w:color="auto" w:fill="FFFFFF"/>
        </w:rPr>
        <w:lastRenderedPageBreak/>
        <w:t>BW16</w:t>
      </w:r>
      <w:r>
        <w:rPr>
          <w:rFonts w:ascii="Titillium Web" w:hAnsi="Titillium Web"/>
          <w:color w:val="222222"/>
          <w:shd w:val="clear" w:color="auto" w:fill="FFFFFF"/>
        </w:rPr>
        <w:t> wiring diagram:</w:t>
      </w:r>
    </w:p>
    <w:p w14:paraId="03BCA16B" w14:textId="6D818E2A" w:rsidR="001D20E9" w:rsidRDefault="001D20E9">
      <w:r>
        <w:rPr>
          <w:noProof/>
        </w:rPr>
        <w:drawing>
          <wp:inline distT="0" distB="0" distL="0" distR="0" wp14:anchorId="46887EDB" wp14:editId="6E953790">
            <wp:extent cx="5731510" cy="5842000"/>
            <wp:effectExtent l="0" t="0" r="2540" b="635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842000"/>
                    </a:xfrm>
                    <a:prstGeom prst="rect">
                      <a:avLst/>
                    </a:prstGeom>
                    <a:noFill/>
                    <a:ln>
                      <a:noFill/>
                    </a:ln>
                  </pic:spPr>
                </pic:pic>
              </a:graphicData>
            </a:graphic>
          </wp:inline>
        </w:drawing>
      </w:r>
    </w:p>
    <w:p w14:paraId="31DB51C0" w14:textId="77777777" w:rsidR="001D20E9" w:rsidRDefault="001D20E9" w:rsidP="001D20E9">
      <w:pPr>
        <w:rPr>
          <w:rStyle w:val="Strong"/>
          <w:rFonts w:ascii="Titillium Web" w:hAnsi="Titillium Web"/>
          <w:color w:val="222222"/>
          <w:bdr w:val="none" w:sz="0" w:space="0" w:color="auto" w:frame="1"/>
          <w:shd w:val="clear" w:color="auto" w:fill="FFFFFF"/>
        </w:rPr>
      </w:pPr>
    </w:p>
    <w:p w14:paraId="263AB5C3" w14:textId="77777777" w:rsidR="001D20E9" w:rsidRDefault="001D20E9" w:rsidP="001D20E9">
      <w:pPr>
        <w:rPr>
          <w:rStyle w:val="Strong"/>
          <w:rFonts w:ascii="Titillium Web" w:hAnsi="Titillium Web"/>
          <w:color w:val="222222"/>
          <w:bdr w:val="none" w:sz="0" w:space="0" w:color="auto" w:frame="1"/>
          <w:shd w:val="clear" w:color="auto" w:fill="FFFFFF"/>
        </w:rPr>
      </w:pPr>
    </w:p>
    <w:p w14:paraId="1DD4B765" w14:textId="77777777" w:rsidR="001D20E9" w:rsidRDefault="001D20E9" w:rsidP="001D20E9">
      <w:pPr>
        <w:rPr>
          <w:rStyle w:val="Strong"/>
          <w:rFonts w:ascii="Titillium Web" w:hAnsi="Titillium Web"/>
          <w:color w:val="222222"/>
          <w:bdr w:val="none" w:sz="0" w:space="0" w:color="auto" w:frame="1"/>
          <w:shd w:val="clear" w:color="auto" w:fill="FFFFFF"/>
        </w:rPr>
      </w:pPr>
    </w:p>
    <w:p w14:paraId="193A6BF4" w14:textId="77777777" w:rsidR="001D20E9" w:rsidRDefault="001D20E9" w:rsidP="001D20E9">
      <w:pPr>
        <w:rPr>
          <w:rStyle w:val="Strong"/>
          <w:rFonts w:ascii="Titillium Web" w:hAnsi="Titillium Web"/>
          <w:color w:val="222222"/>
          <w:bdr w:val="none" w:sz="0" w:space="0" w:color="auto" w:frame="1"/>
          <w:shd w:val="clear" w:color="auto" w:fill="FFFFFF"/>
        </w:rPr>
      </w:pPr>
    </w:p>
    <w:p w14:paraId="1589726C" w14:textId="77777777" w:rsidR="001D20E9" w:rsidRDefault="001D20E9" w:rsidP="001D20E9">
      <w:pPr>
        <w:rPr>
          <w:rStyle w:val="Strong"/>
          <w:rFonts w:ascii="Titillium Web" w:hAnsi="Titillium Web"/>
          <w:color w:val="222222"/>
          <w:bdr w:val="none" w:sz="0" w:space="0" w:color="auto" w:frame="1"/>
          <w:shd w:val="clear" w:color="auto" w:fill="FFFFFF"/>
        </w:rPr>
      </w:pPr>
    </w:p>
    <w:p w14:paraId="2D5AFE65" w14:textId="77777777" w:rsidR="001D20E9" w:rsidRDefault="001D20E9" w:rsidP="001D20E9">
      <w:pPr>
        <w:rPr>
          <w:rStyle w:val="Strong"/>
          <w:rFonts w:ascii="Titillium Web" w:hAnsi="Titillium Web"/>
          <w:color w:val="222222"/>
          <w:bdr w:val="none" w:sz="0" w:space="0" w:color="auto" w:frame="1"/>
          <w:shd w:val="clear" w:color="auto" w:fill="FFFFFF"/>
        </w:rPr>
      </w:pPr>
    </w:p>
    <w:p w14:paraId="66803A87" w14:textId="77777777" w:rsidR="001D20E9" w:rsidRDefault="001D20E9" w:rsidP="001D20E9">
      <w:pPr>
        <w:rPr>
          <w:rStyle w:val="Strong"/>
          <w:rFonts w:ascii="Titillium Web" w:hAnsi="Titillium Web"/>
          <w:color w:val="222222"/>
          <w:bdr w:val="none" w:sz="0" w:space="0" w:color="auto" w:frame="1"/>
          <w:shd w:val="clear" w:color="auto" w:fill="FFFFFF"/>
        </w:rPr>
      </w:pPr>
    </w:p>
    <w:p w14:paraId="18E03EA5" w14:textId="77777777" w:rsidR="001D20E9" w:rsidRDefault="001D20E9" w:rsidP="001D20E9">
      <w:pPr>
        <w:rPr>
          <w:rStyle w:val="Strong"/>
          <w:rFonts w:ascii="Titillium Web" w:hAnsi="Titillium Web"/>
          <w:color w:val="222222"/>
          <w:bdr w:val="none" w:sz="0" w:space="0" w:color="auto" w:frame="1"/>
          <w:shd w:val="clear" w:color="auto" w:fill="FFFFFF"/>
        </w:rPr>
      </w:pPr>
    </w:p>
    <w:p w14:paraId="349C2AEA" w14:textId="5C35D95A" w:rsidR="001D20E9" w:rsidRDefault="001D20E9" w:rsidP="001D20E9">
      <w:pPr>
        <w:rPr>
          <w:rFonts w:ascii="Titillium Web" w:hAnsi="Titillium Web"/>
          <w:color w:val="222222"/>
          <w:shd w:val="clear" w:color="auto" w:fill="FFFFFF"/>
        </w:rPr>
      </w:pPr>
      <w:r w:rsidRPr="002164A8">
        <w:rPr>
          <w:rStyle w:val="Strong"/>
          <w:rFonts w:ascii="Titillium Web" w:hAnsi="Titillium Web"/>
          <w:color w:val="222222"/>
          <w:highlight w:val="yellow"/>
          <w:bdr w:val="none" w:sz="0" w:space="0" w:color="auto" w:frame="1"/>
          <w:shd w:val="clear" w:color="auto" w:fill="FFFFFF"/>
        </w:rPr>
        <w:lastRenderedPageBreak/>
        <w:t>BW16</w:t>
      </w:r>
      <w:r w:rsidRPr="002164A8">
        <w:rPr>
          <w:rStyle w:val="Strong"/>
          <w:highlight w:val="yellow"/>
          <w:bdr w:val="none" w:sz="0" w:space="0" w:color="auto" w:frame="1"/>
        </w:rPr>
        <w:t>-TypeC</w:t>
      </w:r>
      <w:r w:rsidRPr="002164A8">
        <w:rPr>
          <w:rFonts w:ascii="Titillium Web" w:hAnsi="Titillium Web"/>
          <w:color w:val="222222"/>
          <w:highlight w:val="yellow"/>
          <w:shd w:val="clear" w:color="auto" w:fill="FFFFFF"/>
        </w:rPr>
        <w:t xml:space="preserve"> wiring diagram:</w:t>
      </w:r>
    </w:p>
    <w:p w14:paraId="46D9E404" w14:textId="7B317F79" w:rsidR="001D20E9" w:rsidRDefault="00B501D7" w:rsidP="001D20E9">
      <w:pPr>
        <w:rPr>
          <w:rFonts w:ascii="Titillium Web" w:hAnsi="Titillium Web"/>
          <w:color w:val="222222"/>
          <w:shd w:val="clear" w:color="auto" w:fill="FFFFFF"/>
        </w:rPr>
      </w:pPr>
      <w:r w:rsidRPr="00B501D7">
        <w:rPr>
          <w:rFonts w:ascii="Titillium Web" w:hAnsi="Titillium Web"/>
          <w:color w:val="222222"/>
          <w:shd w:val="clear" w:color="auto" w:fill="FFFFFF"/>
        </w:rPr>
        <w:drawing>
          <wp:inline distT="0" distB="0" distL="0" distR="0" wp14:anchorId="34F45173" wp14:editId="604A7C7B">
            <wp:extent cx="5219700" cy="519599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2071" cy="5198350"/>
                    </a:xfrm>
                    <a:prstGeom prst="rect">
                      <a:avLst/>
                    </a:prstGeom>
                  </pic:spPr>
                </pic:pic>
              </a:graphicData>
            </a:graphic>
          </wp:inline>
        </w:drawing>
      </w:r>
    </w:p>
    <w:p w14:paraId="445B3CD5" w14:textId="77777777" w:rsidR="001D20E9" w:rsidRPr="001D20E9" w:rsidRDefault="001D20E9" w:rsidP="001D20E9">
      <w:pPr>
        <w:shd w:val="clear" w:color="auto" w:fill="FFFFFF"/>
        <w:spacing w:after="384" w:line="240" w:lineRule="auto"/>
        <w:textAlignment w:val="baseline"/>
        <w:rPr>
          <w:rFonts w:ascii="Titillium Web" w:eastAsia="Times New Roman" w:hAnsi="Titillium Web" w:cs="Times New Roman"/>
          <w:color w:val="222222"/>
        </w:rPr>
      </w:pPr>
      <w:r w:rsidRPr="001D20E9">
        <w:rPr>
          <w:rFonts w:ascii="Titillium Web" w:eastAsia="Times New Roman" w:hAnsi="Titillium Web" w:cs="Times New Roman"/>
          <w:color w:val="222222"/>
        </w:rPr>
        <w:t xml:space="preserve">Compile and upload the program, press the reset button on the </w:t>
      </w:r>
      <w:proofErr w:type="spellStart"/>
      <w:r w:rsidRPr="001D20E9">
        <w:rPr>
          <w:rFonts w:ascii="Titillium Web" w:eastAsia="Times New Roman" w:hAnsi="Titillium Web" w:cs="Times New Roman"/>
          <w:color w:val="222222"/>
        </w:rPr>
        <w:t>Ameba</w:t>
      </w:r>
      <w:proofErr w:type="spellEnd"/>
      <w:r w:rsidRPr="001D20E9">
        <w:rPr>
          <w:rFonts w:ascii="Titillium Web" w:eastAsia="Times New Roman" w:hAnsi="Titillium Web" w:cs="Times New Roman"/>
          <w:color w:val="222222"/>
        </w:rPr>
        <w:t>.</w:t>
      </w:r>
      <w:r w:rsidRPr="001D20E9">
        <w:rPr>
          <w:rFonts w:ascii="Titillium Web" w:eastAsia="Times New Roman" w:hAnsi="Titillium Web" w:cs="Times New Roman"/>
          <w:color w:val="222222"/>
        </w:rPr>
        <w:br/>
        <w:t>The LED will light up at first. Press and release the button, then the LED should dim. Press the button again the LED should light up.</w:t>
      </w:r>
    </w:p>
    <w:p w14:paraId="7B398F57" w14:textId="77777777" w:rsidR="001D20E9" w:rsidRPr="001D20E9" w:rsidRDefault="001D20E9" w:rsidP="001D20E9">
      <w:pPr>
        <w:shd w:val="clear" w:color="auto" w:fill="FFFFFF"/>
        <w:spacing w:after="0" w:line="240" w:lineRule="auto"/>
        <w:textAlignment w:val="baseline"/>
        <w:rPr>
          <w:rFonts w:ascii="Titillium Web" w:eastAsia="Times New Roman" w:hAnsi="Titillium Web" w:cs="Times New Roman"/>
          <w:color w:val="222222"/>
        </w:rPr>
      </w:pPr>
      <w:r w:rsidRPr="001D20E9">
        <w:rPr>
          <w:rFonts w:ascii="Titillium Web" w:eastAsia="Times New Roman" w:hAnsi="Titillium Web" w:cs="Times New Roman"/>
          <w:color w:val="E67E22"/>
          <w:sz w:val="42"/>
          <w:szCs w:val="42"/>
          <w:bdr w:val="none" w:sz="0" w:space="0" w:color="auto" w:frame="1"/>
        </w:rPr>
        <w:t>Code Reference</w:t>
      </w:r>
    </w:p>
    <w:p w14:paraId="6A3D063F" w14:textId="77777777" w:rsidR="001D20E9" w:rsidRPr="001D20E9" w:rsidRDefault="001D20E9" w:rsidP="001D20E9">
      <w:pPr>
        <w:shd w:val="clear" w:color="auto" w:fill="FFFFFF"/>
        <w:spacing w:after="384" w:line="240" w:lineRule="auto"/>
        <w:textAlignment w:val="baseline"/>
        <w:rPr>
          <w:rFonts w:ascii="Titillium Web" w:eastAsia="Times New Roman" w:hAnsi="Titillium Web" w:cs="Times New Roman"/>
          <w:color w:val="222222"/>
        </w:rPr>
      </w:pPr>
      <w:r w:rsidRPr="001D20E9">
        <w:rPr>
          <w:rFonts w:ascii="Titillium Web" w:eastAsia="Times New Roman" w:hAnsi="Titillium Web" w:cs="Times New Roman"/>
          <w:color w:val="222222"/>
        </w:rPr>
        <w:t>In</w:t>
      </w:r>
    </w:p>
    <w:p w14:paraId="422592A7" w14:textId="77777777" w:rsidR="001D20E9" w:rsidRPr="001D20E9" w:rsidRDefault="001D20E9" w:rsidP="001D20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222222"/>
        </w:rPr>
      </w:pPr>
      <w:proofErr w:type="gramStart"/>
      <w:r w:rsidRPr="001D20E9">
        <w:rPr>
          <w:rFonts w:ascii="Courier" w:eastAsia="Times New Roman" w:hAnsi="Courier" w:cs="Courier New"/>
          <w:color w:val="222222"/>
        </w:rPr>
        <w:t>setup(</w:t>
      </w:r>
      <w:proofErr w:type="gramEnd"/>
      <w:r w:rsidRPr="001D20E9">
        <w:rPr>
          <w:rFonts w:ascii="Courier" w:eastAsia="Times New Roman" w:hAnsi="Courier" w:cs="Courier New"/>
          <w:color w:val="222222"/>
        </w:rPr>
        <w:t>)</w:t>
      </w:r>
    </w:p>
    <w:p w14:paraId="3677DC7F" w14:textId="77777777" w:rsidR="001D20E9" w:rsidRPr="001D20E9" w:rsidRDefault="001D20E9" w:rsidP="001D20E9">
      <w:pPr>
        <w:shd w:val="clear" w:color="auto" w:fill="FFFFFF"/>
        <w:spacing w:after="384" w:line="240" w:lineRule="auto"/>
        <w:textAlignment w:val="baseline"/>
        <w:rPr>
          <w:rFonts w:ascii="Titillium Web" w:eastAsia="Times New Roman" w:hAnsi="Titillium Web" w:cs="Times New Roman"/>
          <w:color w:val="222222"/>
        </w:rPr>
      </w:pPr>
      <w:r w:rsidRPr="001D20E9">
        <w:rPr>
          <w:rFonts w:ascii="Titillium Web" w:eastAsia="Times New Roman" w:hAnsi="Titillium Web" w:cs="Times New Roman"/>
          <w:color w:val="222222"/>
        </w:rPr>
        <w:t>we set Pin 12 to</w:t>
      </w:r>
    </w:p>
    <w:p w14:paraId="2F52C715" w14:textId="77777777" w:rsidR="001D20E9" w:rsidRPr="001D20E9" w:rsidRDefault="001D20E9" w:rsidP="001D20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222222"/>
        </w:rPr>
      </w:pPr>
      <w:r w:rsidRPr="001D20E9">
        <w:rPr>
          <w:rFonts w:ascii="Courier" w:eastAsia="Times New Roman" w:hAnsi="Courier" w:cs="Courier New"/>
          <w:color w:val="222222"/>
        </w:rPr>
        <w:t>INPUT_IRQ_RISE</w:t>
      </w:r>
    </w:p>
    <w:p w14:paraId="15AC4D65" w14:textId="77777777" w:rsidR="001D20E9" w:rsidRPr="001D20E9" w:rsidRDefault="001D20E9" w:rsidP="001D20E9">
      <w:pPr>
        <w:shd w:val="clear" w:color="auto" w:fill="FFFFFF"/>
        <w:spacing w:after="384" w:line="240" w:lineRule="auto"/>
        <w:textAlignment w:val="baseline"/>
        <w:rPr>
          <w:rFonts w:ascii="Titillium Web" w:eastAsia="Times New Roman" w:hAnsi="Titillium Web" w:cs="Times New Roman"/>
          <w:color w:val="222222"/>
        </w:rPr>
      </w:pPr>
      <w:r w:rsidRPr="001D20E9">
        <w:rPr>
          <w:rFonts w:ascii="Titillium Web" w:eastAsia="Times New Roman" w:hAnsi="Titillium Web" w:cs="Times New Roman"/>
          <w:color w:val="222222"/>
        </w:rPr>
        <w:lastRenderedPageBreak/>
        <w:t xml:space="preserve">, this means that an interrupt occurs when the voltage of this pin changes from GND to 3V3. Therefore, we connect the other side of the button to 3V3, </w:t>
      </w:r>
      <w:proofErr w:type="gramStart"/>
      <w:r w:rsidRPr="001D20E9">
        <w:rPr>
          <w:rFonts w:ascii="Titillium Web" w:eastAsia="Times New Roman" w:hAnsi="Titillium Web" w:cs="Times New Roman"/>
          <w:color w:val="222222"/>
        </w:rPr>
        <w:t>so as to</w:t>
      </w:r>
      <w:proofErr w:type="gramEnd"/>
      <w:r w:rsidRPr="001D20E9">
        <w:rPr>
          <w:rFonts w:ascii="Titillium Web" w:eastAsia="Times New Roman" w:hAnsi="Titillium Web" w:cs="Times New Roman"/>
          <w:color w:val="222222"/>
        </w:rPr>
        <w:t xml:space="preserve"> trigger interrupt event when the button is pressed.</w:t>
      </w:r>
    </w:p>
    <w:p w14:paraId="0E21CA3A" w14:textId="77777777" w:rsidR="001D20E9" w:rsidRPr="001D20E9" w:rsidRDefault="001D20E9" w:rsidP="001D20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222222"/>
        </w:rPr>
      </w:pPr>
      <w:proofErr w:type="spellStart"/>
      <w:proofErr w:type="gramStart"/>
      <w:r w:rsidRPr="001D20E9">
        <w:rPr>
          <w:rFonts w:ascii="Courier" w:eastAsia="Times New Roman" w:hAnsi="Courier" w:cs="Courier New"/>
          <w:color w:val="222222"/>
        </w:rPr>
        <w:t>pinMode</w:t>
      </w:r>
      <w:proofErr w:type="spellEnd"/>
      <w:r w:rsidRPr="001D20E9">
        <w:rPr>
          <w:rFonts w:ascii="Courier" w:eastAsia="Times New Roman" w:hAnsi="Courier" w:cs="Courier New"/>
          <w:color w:val="222222"/>
        </w:rPr>
        <w:t>(</w:t>
      </w:r>
      <w:proofErr w:type="gramEnd"/>
      <w:r w:rsidRPr="001D20E9">
        <w:rPr>
          <w:rFonts w:ascii="Courier" w:eastAsia="Times New Roman" w:hAnsi="Courier" w:cs="Courier New"/>
          <w:color w:val="222222"/>
        </w:rPr>
        <w:t>button, INPUT_IRQ_RISE);</w:t>
      </w:r>
    </w:p>
    <w:p w14:paraId="4157BED4" w14:textId="77777777" w:rsidR="001D20E9" w:rsidRPr="001D20E9" w:rsidRDefault="001D20E9" w:rsidP="001D20E9">
      <w:pPr>
        <w:shd w:val="clear" w:color="auto" w:fill="FFFFFF"/>
        <w:spacing w:after="384" w:line="240" w:lineRule="auto"/>
        <w:textAlignment w:val="baseline"/>
        <w:rPr>
          <w:rFonts w:ascii="Titillium Web" w:eastAsia="Times New Roman" w:hAnsi="Titillium Web" w:cs="Times New Roman"/>
          <w:color w:val="222222"/>
        </w:rPr>
      </w:pPr>
      <w:r w:rsidRPr="001D20E9">
        <w:rPr>
          <w:rFonts w:ascii="Titillium Web" w:eastAsia="Times New Roman" w:hAnsi="Titillium Web" w:cs="Times New Roman"/>
          <w:color w:val="222222"/>
        </w:rPr>
        <w:t>On the other hand, we can set pin 12 to</w:t>
      </w:r>
    </w:p>
    <w:p w14:paraId="5E40A7DA" w14:textId="77777777" w:rsidR="001D20E9" w:rsidRPr="001D20E9" w:rsidRDefault="001D20E9" w:rsidP="001D20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222222"/>
        </w:rPr>
      </w:pPr>
      <w:r w:rsidRPr="001D20E9">
        <w:rPr>
          <w:rFonts w:ascii="Courier" w:eastAsia="Times New Roman" w:hAnsi="Courier" w:cs="Courier New"/>
          <w:color w:val="222222"/>
        </w:rPr>
        <w:t>INPUT_IRQ_FALL</w:t>
      </w:r>
    </w:p>
    <w:p w14:paraId="7174320E" w14:textId="77777777" w:rsidR="001D20E9" w:rsidRPr="001D20E9" w:rsidRDefault="001D20E9" w:rsidP="001D20E9">
      <w:pPr>
        <w:shd w:val="clear" w:color="auto" w:fill="FFFFFF"/>
        <w:spacing w:after="384" w:line="240" w:lineRule="auto"/>
        <w:textAlignment w:val="baseline"/>
        <w:rPr>
          <w:rFonts w:ascii="Titillium Web" w:eastAsia="Times New Roman" w:hAnsi="Titillium Web" w:cs="Times New Roman"/>
          <w:color w:val="222222"/>
        </w:rPr>
      </w:pPr>
      <w:r w:rsidRPr="001D20E9">
        <w:rPr>
          <w:rFonts w:ascii="Titillium Web" w:eastAsia="Times New Roman" w:hAnsi="Titillium Web" w:cs="Times New Roman"/>
          <w:color w:val="222222"/>
        </w:rPr>
        <w:t xml:space="preserve">, this means that an interrupt occurs when the voltage of this pin changes from 3V3 to GND. In this case, the other side of the button is connected to GND. Next, we need to specify the function to be </w:t>
      </w:r>
      <w:proofErr w:type="gramStart"/>
      <w:r w:rsidRPr="001D20E9">
        <w:rPr>
          <w:rFonts w:ascii="Titillium Web" w:eastAsia="Times New Roman" w:hAnsi="Titillium Web" w:cs="Times New Roman"/>
          <w:color w:val="222222"/>
        </w:rPr>
        <w:t>execute</w:t>
      </w:r>
      <w:proofErr w:type="gramEnd"/>
      <w:r w:rsidRPr="001D20E9">
        <w:rPr>
          <w:rFonts w:ascii="Titillium Web" w:eastAsia="Times New Roman" w:hAnsi="Titillium Web" w:cs="Times New Roman"/>
          <w:color w:val="222222"/>
        </w:rPr>
        <w:t xml:space="preserve"> to handle the interrupt:</w:t>
      </w:r>
    </w:p>
    <w:p w14:paraId="11B13774" w14:textId="77777777" w:rsidR="001D20E9" w:rsidRPr="001D20E9" w:rsidRDefault="001D20E9" w:rsidP="001D20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222222"/>
        </w:rPr>
      </w:pPr>
      <w:proofErr w:type="spellStart"/>
      <w:proofErr w:type="gramStart"/>
      <w:r w:rsidRPr="001D20E9">
        <w:rPr>
          <w:rFonts w:ascii="Courier" w:eastAsia="Times New Roman" w:hAnsi="Courier" w:cs="Courier New"/>
          <w:color w:val="222222"/>
        </w:rPr>
        <w:t>digitalSetIrqHandler</w:t>
      </w:r>
      <w:proofErr w:type="spellEnd"/>
      <w:r w:rsidRPr="001D20E9">
        <w:rPr>
          <w:rFonts w:ascii="Courier" w:eastAsia="Times New Roman" w:hAnsi="Courier" w:cs="Courier New"/>
          <w:color w:val="222222"/>
        </w:rPr>
        <w:t>(</w:t>
      </w:r>
      <w:proofErr w:type="gramEnd"/>
      <w:r w:rsidRPr="001D20E9">
        <w:rPr>
          <w:rFonts w:ascii="Courier" w:eastAsia="Times New Roman" w:hAnsi="Courier" w:cs="Courier New"/>
          <w:color w:val="222222"/>
        </w:rPr>
        <w:t xml:space="preserve">button, </w:t>
      </w:r>
      <w:proofErr w:type="spellStart"/>
      <w:r w:rsidRPr="001D20E9">
        <w:rPr>
          <w:rFonts w:ascii="Courier" w:eastAsia="Times New Roman" w:hAnsi="Courier" w:cs="Courier New"/>
          <w:color w:val="222222"/>
        </w:rPr>
        <w:t>button_handler</w:t>
      </w:r>
      <w:proofErr w:type="spellEnd"/>
      <w:r w:rsidRPr="001D20E9">
        <w:rPr>
          <w:rFonts w:ascii="Courier" w:eastAsia="Times New Roman" w:hAnsi="Courier" w:cs="Courier New"/>
          <w:color w:val="222222"/>
        </w:rPr>
        <w:t>);</w:t>
      </w:r>
    </w:p>
    <w:p w14:paraId="56A91410" w14:textId="77777777" w:rsidR="001D20E9" w:rsidRPr="001D20E9" w:rsidRDefault="001D20E9" w:rsidP="001D20E9">
      <w:pPr>
        <w:shd w:val="clear" w:color="auto" w:fill="FFFFFF"/>
        <w:spacing w:after="384" w:line="240" w:lineRule="auto"/>
        <w:textAlignment w:val="baseline"/>
        <w:rPr>
          <w:rFonts w:ascii="Titillium Web" w:eastAsia="Times New Roman" w:hAnsi="Titillium Web" w:cs="Times New Roman"/>
          <w:color w:val="222222"/>
        </w:rPr>
      </w:pPr>
      <w:r w:rsidRPr="001D20E9">
        <w:rPr>
          <w:rFonts w:ascii="Titillium Web" w:eastAsia="Times New Roman" w:hAnsi="Titillium Web" w:cs="Times New Roman"/>
          <w:color w:val="222222"/>
        </w:rPr>
        <w:t>The second parameter is a function pointer, with prototype:</w:t>
      </w:r>
    </w:p>
    <w:p w14:paraId="2F73891F" w14:textId="77777777" w:rsidR="001D20E9" w:rsidRPr="001D20E9" w:rsidRDefault="001D20E9" w:rsidP="001D20E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222222"/>
        </w:rPr>
      </w:pPr>
      <w:r w:rsidRPr="001D20E9">
        <w:rPr>
          <w:rFonts w:ascii="Courier" w:eastAsia="Times New Roman" w:hAnsi="Courier" w:cs="Courier New"/>
          <w:color w:val="222222"/>
        </w:rPr>
        <w:t xml:space="preserve">void </w:t>
      </w:r>
      <w:proofErr w:type="spellStart"/>
      <w:r w:rsidRPr="001D20E9">
        <w:rPr>
          <w:rFonts w:ascii="Courier" w:eastAsia="Times New Roman" w:hAnsi="Courier" w:cs="Courier New"/>
          <w:color w:val="222222"/>
        </w:rPr>
        <w:t>button_</w:t>
      </w:r>
      <w:proofErr w:type="gramStart"/>
      <w:r w:rsidRPr="001D20E9">
        <w:rPr>
          <w:rFonts w:ascii="Courier" w:eastAsia="Times New Roman" w:hAnsi="Courier" w:cs="Courier New"/>
          <w:color w:val="222222"/>
        </w:rPr>
        <w:t>handler</w:t>
      </w:r>
      <w:proofErr w:type="spellEnd"/>
      <w:r w:rsidRPr="001D20E9">
        <w:rPr>
          <w:rFonts w:ascii="Courier" w:eastAsia="Times New Roman" w:hAnsi="Courier" w:cs="Courier New"/>
          <w:color w:val="222222"/>
        </w:rPr>
        <w:t>(</w:t>
      </w:r>
      <w:proofErr w:type="gramEnd"/>
      <w:r w:rsidRPr="001D20E9">
        <w:rPr>
          <w:rFonts w:ascii="Courier" w:eastAsia="Times New Roman" w:hAnsi="Courier" w:cs="Courier New"/>
          <w:color w:val="222222"/>
        </w:rPr>
        <w:t>uint32_t id, uint32_t event)</w:t>
      </w:r>
    </w:p>
    <w:p w14:paraId="7E6045E5" w14:textId="77777777" w:rsidR="001D20E9" w:rsidRPr="001D20E9" w:rsidRDefault="001D20E9" w:rsidP="001D20E9">
      <w:pPr>
        <w:shd w:val="clear" w:color="auto" w:fill="FFFFFF"/>
        <w:spacing w:after="384" w:line="240" w:lineRule="auto"/>
        <w:textAlignment w:val="baseline"/>
        <w:rPr>
          <w:rFonts w:ascii="Titillium Web" w:eastAsia="Times New Roman" w:hAnsi="Titillium Web" w:cs="Times New Roman"/>
          <w:color w:val="222222"/>
        </w:rPr>
      </w:pPr>
      <w:r w:rsidRPr="001D20E9">
        <w:rPr>
          <w:rFonts w:ascii="Titillium Web" w:eastAsia="Times New Roman" w:hAnsi="Titillium Web" w:cs="Times New Roman"/>
          <w:color w:val="222222"/>
        </w:rPr>
        <w:t>In this handler, every time we press and release the button, we trigger an interrupt, and change the status of the LED.</w:t>
      </w:r>
    </w:p>
    <w:p w14:paraId="48C43AFA" w14:textId="77777777" w:rsidR="001D20E9" w:rsidRDefault="001D20E9" w:rsidP="001D20E9">
      <w:pPr>
        <w:rPr>
          <w:rFonts w:ascii="Titillium Web" w:hAnsi="Titillium Web"/>
          <w:color w:val="222222"/>
          <w:shd w:val="clear" w:color="auto" w:fill="FFFFFF"/>
        </w:rPr>
      </w:pPr>
    </w:p>
    <w:p w14:paraId="1E37CF08" w14:textId="77777777" w:rsidR="001D20E9" w:rsidRDefault="001D20E9"/>
    <w:sectPr w:rsidR="001D2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tillium Web">
    <w:altName w:val="Titillium Web"/>
    <w:charset w:val="00"/>
    <w:family w:val="auto"/>
    <w:pitch w:val="variable"/>
    <w:sig w:usb0="00000007" w:usb1="00000001" w:usb2="00000000" w:usb3="00000000" w:csb0="00000093"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E72E8"/>
    <w:multiLevelType w:val="hybridMultilevel"/>
    <w:tmpl w:val="EFEA9C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1FD15AE"/>
    <w:multiLevelType w:val="multilevel"/>
    <w:tmpl w:val="EF72B1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805394100">
    <w:abstractNumId w:val="1"/>
  </w:num>
  <w:num w:numId="2" w16cid:durableId="991371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16"/>
    <w:rsid w:val="001D20E9"/>
    <w:rsid w:val="002164A8"/>
    <w:rsid w:val="002D5949"/>
    <w:rsid w:val="004721FC"/>
    <w:rsid w:val="00503716"/>
    <w:rsid w:val="005F37CF"/>
    <w:rsid w:val="00662A49"/>
    <w:rsid w:val="0087105B"/>
    <w:rsid w:val="00992213"/>
    <w:rsid w:val="00AF0AA9"/>
    <w:rsid w:val="00B501D7"/>
    <w:rsid w:val="00BD4657"/>
    <w:rsid w:val="00D720EE"/>
    <w:rsid w:val="00FA11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13ED"/>
  <w15:chartTrackingRefBased/>
  <w15:docId w15:val="{AC830E6A-098F-4006-B912-95C50ED8E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22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0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20E9"/>
    <w:rPr>
      <w:color w:val="0000FF"/>
      <w:u w:val="single"/>
    </w:rPr>
  </w:style>
  <w:style w:type="character" w:styleId="Strong">
    <w:name w:val="Strong"/>
    <w:basedOn w:val="DefaultParagraphFont"/>
    <w:uiPriority w:val="22"/>
    <w:qFormat/>
    <w:rsid w:val="001D20E9"/>
    <w:rPr>
      <w:b/>
      <w:bCs/>
    </w:rPr>
  </w:style>
  <w:style w:type="paragraph" w:styleId="HTMLPreformatted">
    <w:name w:val="HTML Preformatted"/>
    <w:basedOn w:val="Normal"/>
    <w:link w:val="HTMLPreformattedChar"/>
    <w:uiPriority w:val="99"/>
    <w:semiHidden/>
    <w:unhideWhenUsed/>
    <w:rsid w:val="001D2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0E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9221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A1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7620">
      <w:bodyDiv w:val="1"/>
      <w:marLeft w:val="0"/>
      <w:marRight w:val="0"/>
      <w:marTop w:val="0"/>
      <w:marBottom w:val="0"/>
      <w:divBdr>
        <w:top w:val="none" w:sz="0" w:space="0" w:color="auto"/>
        <w:left w:val="none" w:sz="0" w:space="0" w:color="auto"/>
        <w:bottom w:val="none" w:sz="0" w:space="0" w:color="auto"/>
        <w:right w:val="none" w:sz="0" w:space="0" w:color="auto"/>
      </w:divBdr>
      <w:divsChild>
        <w:div w:id="1772583929">
          <w:marLeft w:val="0"/>
          <w:marRight w:val="0"/>
          <w:marTop w:val="0"/>
          <w:marBottom w:val="0"/>
          <w:divBdr>
            <w:top w:val="none" w:sz="0" w:space="0" w:color="auto"/>
            <w:left w:val="none" w:sz="0" w:space="0" w:color="auto"/>
            <w:bottom w:val="none" w:sz="0" w:space="0" w:color="auto"/>
            <w:right w:val="none" w:sz="0" w:space="0" w:color="auto"/>
          </w:divBdr>
        </w:div>
        <w:div w:id="877009502">
          <w:marLeft w:val="0"/>
          <w:marRight w:val="0"/>
          <w:marTop w:val="0"/>
          <w:marBottom w:val="0"/>
          <w:divBdr>
            <w:top w:val="none" w:sz="0" w:space="0" w:color="auto"/>
            <w:left w:val="none" w:sz="0" w:space="0" w:color="auto"/>
            <w:bottom w:val="none" w:sz="0" w:space="0" w:color="auto"/>
            <w:right w:val="none" w:sz="0" w:space="0" w:color="auto"/>
          </w:divBdr>
          <w:divsChild>
            <w:div w:id="546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2337">
      <w:bodyDiv w:val="1"/>
      <w:marLeft w:val="0"/>
      <w:marRight w:val="0"/>
      <w:marTop w:val="0"/>
      <w:marBottom w:val="0"/>
      <w:divBdr>
        <w:top w:val="none" w:sz="0" w:space="0" w:color="auto"/>
        <w:left w:val="none" w:sz="0" w:space="0" w:color="auto"/>
        <w:bottom w:val="none" w:sz="0" w:space="0" w:color="auto"/>
        <w:right w:val="none" w:sz="0" w:space="0" w:color="auto"/>
      </w:divBdr>
    </w:div>
    <w:div w:id="607859347">
      <w:bodyDiv w:val="1"/>
      <w:marLeft w:val="0"/>
      <w:marRight w:val="0"/>
      <w:marTop w:val="0"/>
      <w:marBottom w:val="0"/>
      <w:divBdr>
        <w:top w:val="none" w:sz="0" w:space="0" w:color="auto"/>
        <w:left w:val="none" w:sz="0" w:space="0" w:color="auto"/>
        <w:bottom w:val="none" w:sz="0" w:space="0" w:color="auto"/>
        <w:right w:val="none" w:sz="0" w:space="0" w:color="auto"/>
      </w:divBdr>
    </w:div>
    <w:div w:id="1744982361">
      <w:bodyDiv w:val="1"/>
      <w:marLeft w:val="0"/>
      <w:marRight w:val="0"/>
      <w:marTop w:val="0"/>
      <w:marBottom w:val="0"/>
      <w:divBdr>
        <w:top w:val="none" w:sz="0" w:space="0" w:color="auto"/>
        <w:left w:val="none" w:sz="0" w:space="0" w:color="auto"/>
        <w:bottom w:val="none" w:sz="0" w:space="0" w:color="auto"/>
        <w:right w:val="none" w:sz="0" w:space="0" w:color="auto"/>
      </w:divBdr>
      <w:divsChild>
        <w:div w:id="764114416">
          <w:marLeft w:val="0"/>
          <w:marRight w:val="0"/>
          <w:marTop w:val="0"/>
          <w:marBottom w:val="0"/>
          <w:divBdr>
            <w:top w:val="none" w:sz="0" w:space="0" w:color="auto"/>
            <w:left w:val="none" w:sz="0" w:space="0" w:color="auto"/>
            <w:bottom w:val="none" w:sz="0" w:space="0" w:color="auto"/>
            <w:right w:val="none" w:sz="0" w:space="0" w:color="auto"/>
          </w:divBdr>
          <w:divsChild>
            <w:div w:id="1280797374">
              <w:marLeft w:val="0"/>
              <w:marRight w:val="0"/>
              <w:marTop w:val="0"/>
              <w:marBottom w:val="0"/>
              <w:divBdr>
                <w:top w:val="none" w:sz="0" w:space="0" w:color="auto"/>
                <w:left w:val="none" w:sz="0" w:space="0" w:color="auto"/>
                <w:bottom w:val="none" w:sz="0" w:space="0" w:color="auto"/>
                <w:right w:val="none" w:sz="0" w:space="0" w:color="auto"/>
              </w:divBdr>
            </w:div>
          </w:divsChild>
        </w:div>
        <w:div w:id="119539482">
          <w:marLeft w:val="0"/>
          <w:marRight w:val="0"/>
          <w:marTop w:val="0"/>
          <w:marBottom w:val="0"/>
          <w:divBdr>
            <w:top w:val="none" w:sz="0" w:space="0" w:color="auto"/>
            <w:left w:val="none" w:sz="0" w:space="0" w:color="auto"/>
            <w:bottom w:val="none" w:sz="0" w:space="0" w:color="auto"/>
            <w:right w:val="none" w:sz="0" w:space="0" w:color="auto"/>
          </w:divBdr>
          <w:divsChild>
            <w:div w:id="9120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baiot.com/ameb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ebaiot.com/amebad/"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ebaiot.com/amebad/" TargetMode="External"/><Relationship Id="rId11" Type="http://schemas.openxmlformats.org/officeDocument/2006/relationships/image" Target="media/image3.png"/><Relationship Id="rId5" Type="http://schemas.openxmlformats.org/officeDocument/2006/relationships/hyperlink" Target="https://www.amebaiot.com/amebad/"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Su Hua Pammy [梁素华]</dc:creator>
  <cp:keywords/>
  <dc:description/>
  <cp:lastModifiedBy>Leong Su Hua Pammy [梁素华]</cp:lastModifiedBy>
  <cp:revision>17</cp:revision>
  <dcterms:created xsi:type="dcterms:W3CDTF">2022-07-13T09:07:00Z</dcterms:created>
  <dcterms:modified xsi:type="dcterms:W3CDTF">2022-07-14T07:25:00Z</dcterms:modified>
</cp:coreProperties>
</file>