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5F548" w14:textId="77777777" w:rsidR="004F42AE" w:rsidRDefault="00000000">
      <w:pPr>
        <w:spacing w:after="0"/>
        <w:jc w:val="center"/>
        <w:rPr>
          <w:rFonts w:ascii="Liberation Serif" w:hAnsi="Liberation Serif"/>
          <w:sz w:val="30"/>
          <w:szCs w:val="30"/>
        </w:rPr>
      </w:pPr>
      <w:r>
        <w:rPr>
          <w:rFonts w:ascii="Liberation Serif" w:hAnsi="Liberation Serif"/>
          <w:b/>
          <w:bCs/>
          <w:sz w:val="30"/>
          <w:szCs w:val="30"/>
        </w:rPr>
        <w:t>Description de la proposition de projet IoT</w:t>
      </w:r>
    </w:p>
    <w:p w14:paraId="51AFAFC9" w14:textId="77777777" w:rsidR="004F42AE" w:rsidRDefault="004F42AE">
      <w:pPr>
        <w:spacing w:after="0"/>
        <w:jc w:val="center"/>
        <w:rPr>
          <w:rFonts w:ascii="Liberation Serif" w:hAnsi="Liberation Serif"/>
          <w:b/>
          <w:bCs/>
          <w:sz w:val="28"/>
          <w:szCs w:val="28"/>
        </w:rPr>
      </w:pPr>
    </w:p>
    <w:p w14:paraId="5BF789AF" w14:textId="77777777" w:rsidR="004F42AE" w:rsidRDefault="00000000">
      <w:pPr>
        <w:spacing w:after="0"/>
        <w:rPr>
          <w:rFonts w:ascii="Liberation Serif" w:hAnsi="Liberation Serif"/>
        </w:rPr>
      </w:pPr>
      <w:r>
        <w:rPr>
          <w:rFonts w:ascii="Liberation Serif" w:hAnsi="Liberation Serif"/>
          <w:b/>
          <w:bCs/>
        </w:rPr>
        <w:t xml:space="preserve">Titre du projet : </w:t>
      </w:r>
    </w:p>
    <w:p w14:paraId="4269EC58" w14:textId="77777777" w:rsidR="004F42AE" w:rsidRDefault="00000000">
      <w:pPr>
        <w:spacing w:after="0"/>
        <w:jc w:val="center"/>
        <w:rPr>
          <w:rFonts w:ascii="Liberation Serif" w:hAnsi="Liberation Serif"/>
          <w:b/>
          <w:bCs/>
          <w:sz w:val="40"/>
          <w:szCs w:val="40"/>
        </w:rPr>
      </w:pPr>
      <w:r>
        <w:rPr>
          <w:rFonts w:ascii="Liberation Serif" w:hAnsi="Liberation Serif"/>
          <w:b/>
          <w:bCs/>
          <w:sz w:val="40"/>
          <w:szCs w:val="40"/>
        </w:rPr>
        <w:t>Gestion intelligente des bornes de recharge pour véhicules électriques</w:t>
      </w:r>
    </w:p>
    <w:p w14:paraId="749CC9C7" w14:textId="77777777" w:rsidR="004F42AE" w:rsidRDefault="00000000">
      <w:pPr>
        <w:spacing w:after="0"/>
        <w:rPr>
          <w:rFonts w:ascii="Liberation Serif" w:hAnsi="Liberation Serif"/>
          <w:b/>
          <w:bCs/>
        </w:rPr>
      </w:pPr>
      <w:r>
        <w:rPr>
          <w:rFonts w:ascii="Liberation Serif" w:hAnsi="Liberation Serif"/>
          <w:b/>
          <w:bCs/>
        </w:rPr>
        <w:t xml:space="preserve">Nom commercial proposé : </w:t>
      </w:r>
      <w:r>
        <w:rPr>
          <w:rFonts w:ascii="Liberation Serif" w:hAnsi="Liberation Serif"/>
          <w:color w:val="666666"/>
          <w:sz w:val="18"/>
          <w:szCs w:val="18"/>
        </w:rPr>
        <w:t>(Ex : SmartSync, ConnectEdge, IntelliLink, …)</w:t>
      </w:r>
    </w:p>
    <w:p w14:paraId="3DF5C104" w14:textId="77777777" w:rsidR="004F42AE" w:rsidRDefault="00000000">
      <w:pPr>
        <w:spacing w:after="0"/>
        <w:rPr>
          <w:b/>
          <w:bCs/>
        </w:rPr>
      </w:pPr>
      <w:r>
        <w:rPr>
          <w:rFonts w:eastAsia="宋体" w:cs="宋体"/>
          <w:b/>
          <w:bCs/>
          <w:sz w:val="24"/>
          <w:szCs w:val="24"/>
        </w:rPr>
        <w:t>SmartCharge NEO</w:t>
      </w:r>
    </w:p>
    <w:p w14:paraId="17FA9BAF" w14:textId="77777777" w:rsidR="004F42AE" w:rsidRDefault="00000000">
      <w:pPr>
        <w:spacing w:after="0"/>
        <w:rPr>
          <w:rFonts w:ascii="Liberation Serif" w:hAnsi="Liberation Serif"/>
          <w:b/>
          <w:bCs/>
        </w:rPr>
      </w:pPr>
      <w:r>
        <w:rPr>
          <w:rFonts w:ascii="Liberation Serif" w:hAnsi="Liberation Serif"/>
          <w:b/>
          <w:bCs/>
        </w:rPr>
        <w:t xml:space="preserve">Mots clés : </w:t>
      </w:r>
      <w:r>
        <w:rPr>
          <w:rFonts w:ascii="Liberation Serif" w:hAnsi="Liberation Serif"/>
          <w:color w:val="666666"/>
          <w:sz w:val="18"/>
          <w:szCs w:val="18"/>
        </w:rPr>
        <w:t>(6 éléments)</w:t>
      </w:r>
      <w:r>
        <w:rPr>
          <w:rFonts w:ascii="Liberation Serif" w:hAnsi="Liberation Serif"/>
          <w:b/>
          <w:bCs/>
          <w:color w:val="666666"/>
          <w:sz w:val="18"/>
          <w:szCs w:val="18"/>
        </w:rPr>
        <w:t xml:space="preserve"> </w:t>
      </w:r>
    </w:p>
    <w:p w14:paraId="04334B44" w14:textId="77777777" w:rsidR="004F42AE" w:rsidRDefault="00000000">
      <w:pPr>
        <w:numPr>
          <w:ilvl w:val="0"/>
          <w:numId w:val="1"/>
        </w:numPr>
        <w:spacing w:after="0"/>
        <w:rPr>
          <w:rFonts w:ascii="Liberation Serif" w:hAnsi="Liberation Serif"/>
          <w:color w:val="000000"/>
          <w:sz w:val="24"/>
          <w:shd w:val="clear" w:color="auto" w:fill="FFFFFF"/>
        </w:rPr>
      </w:pPr>
      <w:r>
        <w:rPr>
          <w:rFonts w:ascii="Liberation Serif" w:hAnsi="Liberation Serif"/>
          <w:color w:val="000000"/>
          <w:sz w:val="24"/>
          <w:shd w:val="clear" w:color="auto" w:fill="FFFFFF"/>
        </w:rPr>
        <w:t>………………</w:t>
      </w:r>
      <w:r>
        <w:rPr>
          <w:rFonts w:ascii="宋体" w:eastAsia="宋体" w:hAnsi="宋体" w:cs="宋体"/>
          <w:sz w:val="24"/>
          <w:szCs w:val="24"/>
        </w:rPr>
        <w:t>Recharge intelligente</w:t>
      </w:r>
      <w:r>
        <w:rPr>
          <w:rFonts w:ascii="Liberation Serif" w:hAnsi="Liberation Serif"/>
          <w:color w:val="000000"/>
          <w:sz w:val="24"/>
          <w:shd w:val="clear" w:color="auto" w:fill="FFFFFF"/>
        </w:rPr>
        <w:t>…………………</w:t>
      </w:r>
    </w:p>
    <w:p w14:paraId="3EDB1624" w14:textId="77777777" w:rsidR="004F42AE" w:rsidRDefault="00000000">
      <w:pPr>
        <w:numPr>
          <w:ilvl w:val="0"/>
          <w:numId w:val="1"/>
        </w:numPr>
        <w:spacing w:after="0"/>
        <w:rPr>
          <w:rFonts w:ascii="Liberation Serif" w:hAnsi="Liberation Serif"/>
          <w:color w:val="000000"/>
          <w:sz w:val="24"/>
          <w:shd w:val="clear" w:color="auto" w:fill="FFFFFF"/>
        </w:rPr>
      </w:pPr>
      <w:r>
        <w:rPr>
          <w:rFonts w:ascii="Liberation Serif" w:hAnsi="Liberation Serif"/>
          <w:color w:val="000000"/>
          <w:sz w:val="24"/>
          <w:shd w:val="clear" w:color="auto" w:fill="FFFFFF"/>
        </w:rPr>
        <w:t>……………</w:t>
      </w:r>
      <w:r>
        <w:rPr>
          <w:rFonts w:ascii="宋体" w:eastAsia="宋体" w:hAnsi="宋体" w:cs="宋体"/>
          <w:sz w:val="24"/>
          <w:szCs w:val="24"/>
        </w:rPr>
        <w:t>Véhicules électriques</w:t>
      </w:r>
      <w:r>
        <w:rPr>
          <w:rFonts w:ascii="Liberation Serif" w:hAnsi="Liberation Serif"/>
          <w:color w:val="000000"/>
          <w:sz w:val="24"/>
          <w:shd w:val="clear" w:color="auto" w:fill="FFFFFF"/>
        </w:rPr>
        <w:t>……………………</w:t>
      </w:r>
    </w:p>
    <w:p w14:paraId="75ED43E2" w14:textId="77777777" w:rsidR="004F42AE" w:rsidRDefault="00000000">
      <w:pPr>
        <w:numPr>
          <w:ilvl w:val="0"/>
          <w:numId w:val="1"/>
        </w:numPr>
        <w:spacing w:after="0"/>
        <w:rPr>
          <w:rFonts w:ascii="Liberation Serif" w:hAnsi="Liberation Serif"/>
          <w:color w:val="000000"/>
          <w:sz w:val="24"/>
          <w:shd w:val="clear" w:color="auto" w:fill="FFFFFF"/>
        </w:rPr>
      </w:pPr>
      <w:r>
        <w:rPr>
          <w:rFonts w:ascii="Liberation Serif" w:hAnsi="Liberation Serif"/>
          <w:color w:val="000000"/>
          <w:sz w:val="24"/>
          <w:shd w:val="clear" w:color="auto" w:fill="FFFFFF"/>
        </w:rPr>
        <w:t>……………</w:t>
      </w:r>
      <w:r>
        <w:rPr>
          <w:rFonts w:ascii="宋体" w:eastAsia="宋体" w:hAnsi="宋体" w:cs="宋体"/>
          <w:sz w:val="24"/>
          <w:szCs w:val="24"/>
        </w:rPr>
        <w:t>IoT</w:t>
      </w:r>
      <w:r>
        <w:rPr>
          <w:rFonts w:ascii="Liberation Serif" w:hAnsi="Liberation Serif"/>
          <w:color w:val="000000"/>
          <w:sz w:val="24"/>
          <w:shd w:val="clear" w:color="auto" w:fill="FFFFFF"/>
        </w:rPr>
        <w:t>……………………</w:t>
      </w:r>
    </w:p>
    <w:p w14:paraId="2A522904" w14:textId="77777777" w:rsidR="004F42AE" w:rsidRDefault="00000000">
      <w:pPr>
        <w:numPr>
          <w:ilvl w:val="0"/>
          <w:numId w:val="1"/>
        </w:numPr>
        <w:spacing w:after="0"/>
        <w:rPr>
          <w:rFonts w:ascii="Liberation Serif" w:hAnsi="Liberation Serif"/>
          <w:color w:val="000000"/>
          <w:sz w:val="24"/>
          <w:shd w:val="clear" w:color="auto" w:fill="FFFFFF"/>
        </w:rPr>
      </w:pPr>
      <w:r>
        <w:rPr>
          <w:rFonts w:ascii="Liberation Serif" w:hAnsi="Liberation Serif"/>
          <w:color w:val="000000"/>
          <w:sz w:val="24"/>
          <w:shd w:val="clear" w:color="auto" w:fill="FFFFFF"/>
        </w:rPr>
        <w:t>……………</w:t>
      </w:r>
      <w:r>
        <w:rPr>
          <w:rFonts w:ascii="宋体" w:eastAsia="宋体" w:hAnsi="宋体" w:cs="宋体"/>
          <w:sz w:val="24"/>
          <w:szCs w:val="24"/>
        </w:rPr>
        <w:t>Smart Grid</w:t>
      </w:r>
      <w:r>
        <w:rPr>
          <w:rFonts w:ascii="Liberation Serif" w:hAnsi="Liberation Serif"/>
          <w:color w:val="000000"/>
          <w:sz w:val="24"/>
          <w:shd w:val="clear" w:color="auto" w:fill="FFFFFF"/>
        </w:rPr>
        <w:t>……………………</w:t>
      </w:r>
    </w:p>
    <w:p w14:paraId="2CFC584B" w14:textId="77777777" w:rsidR="004F42AE" w:rsidRDefault="00000000">
      <w:pPr>
        <w:numPr>
          <w:ilvl w:val="0"/>
          <w:numId w:val="1"/>
        </w:numPr>
        <w:spacing w:after="0"/>
        <w:rPr>
          <w:rFonts w:ascii="Liberation Serif" w:hAnsi="Liberation Serif"/>
          <w:color w:val="000000"/>
          <w:sz w:val="24"/>
          <w:shd w:val="clear" w:color="auto" w:fill="FFFFFF"/>
        </w:rPr>
      </w:pPr>
      <w:r>
        <w:rPr>
          <w:rFonts w:ascii="Liberation Serif" w:hAnsi="Liberation Serif"/>
          <w:color w:val="000000"/>
          <w:sz w:val="24"/>
          <w:shd w:val="clear" w:color="auto" w:fill="FFFFFF"/>
        </w:rPr>
        <w:t>……………</w:t>
      </w:r>
      <w:r>
        <w:rPr>
          <w:rFonts w:ascii="宋体" w:eastAsia="宋体" w:hAnsi="宋体" w:cs="宋体"/>
          <w:sz w:val="24"/>
          <w:szCs w:val="24"/>
        </w:rPr>
        <w:t>Mobilité durable</w:t>
      </w:r>
      <w:r>
        <w:rPr>
          <w:rFonts w:ascii="Liberation Serif" w:hAnsi="Liberation Serif"/>
          <w:color w:val="000000"/>
          <w:sz w:val="24"/>
          <w:shd w:val="clear" w:color="auto" w:fill="FFFFFF"/>
        </w:rPr>
        <w:t>……………………</w:t>
      </w:r>
    </w:p>
    <w:p w14:paraId="67D406EA" w14:textId="77777777" w:rsidR="004F42AE" w:rsidRDefault="00000000">
      <w:pPr>
        <w:numPr>
          <w:ilvl w:val="0"/>
          <w:numId w:val="1"/>
        </w:numPr>
        <w:spacing w:after="0"/>
        <w:rPr>
          <w:rFonts w:ascii="Liberation Serif" w:hAnsi="Liberation Serif"/>
          <w:color w:val="000000"/>
          <w:sz w:val="24"/>
          <w:shd w:val="clear" w:color="auto" w:fill="FFFFFF"/>
        </w:rPr>
      </w:pPr>
      <w:r>
        <w:rPr>
          <w:rFonts w:ascii="Liberation Serif" w:hAnsi="Liberation Serif"/>
          <w:color w:val="000000"/>
          <w:sz w:val="24"/>
          <w:shd w:val="clear" w:color="auto" w:fill="FFFFFF"/>
        </w:rPr>
        <w:t>………………</w:t>
      </w:r>
      <w:r>
        <w:rPr>
          <w:rFonts w:ascii="宋体" w:eastAsia="宋体" w:hAnsi="宋体" w:cs="宋体"/>
          <w:sz w:val="24"/>
          <w:szCs w:val="24"/>
        </w:rPr>
        <w:t>Intelligence Artificielle</w:t>
      </w:r>
      <w:r>
        <w:rPr>
          <w:rFonts w:ascii="Liberation Serif" w:hAnsi="Liberation Serif"/>
          <w:color w:val="000000"/>
          <w:sz w:val="24"/>
          <w:shd w:val="clear" w:color="auto" w:fill="FFFFFF"/>
        </w:rPr>
        <w:t>…………………</w:t>
      </w:r>
    </w:p>
    <w:p w14:paraId="4C1A3EC3" w14:textId="77777777" w:rsidR="004F42AE" w:rsidRDefault="004F42AE">
      <w:pPr>
        <w:spacing w:after="0"/>
        <w:rPr>
          <w:rFonts w:ascii="Liberation Serif" w:hAnsi="Liberation Serif"/>
        </w:rPr>
      </w:pPr>
    </w:p>
    <w:p w14:paraId="25E68D11" w14:textId="77777777" w:rsidR="004F42AE" w:rsidRDefault="00000000">
      <w:pPr>
        <w:spacing w:after="0"/>
        <w:rPr>
          <w:rFonts w:ascii="Liberation Serif" w:hAnsi="Liberation Serif"/>
          <w:b/>
          <w:bCs/>
        </w:rPr>
      </w:pPr>
      <w:r>
        <w:rPr>
          <w:rFonts w:ascii="Liberation Serif" w:hAnsi="Liberation Serif"/>
          <w:b/>
          <w:bCs/>
        </w:rPr>
        <w:t xml:space="preserve">État des lieux (Travaux existants) : </w:t>
      </w:r>
      <w:r>
        <w:rPr>
          <w:rFonts w:ascii="Liberation Serif" w:hAnsi="Liberation Serif"/>
          <w:color w:val="666666"/>
          <w:sz w:val="18"/>
          <w:szCs w:val="18"/>
        </w:rPr>
        <w:t>(100 mots max.)</w:t>
      </w:r>
    </w:p>
    <w:p w14:paraId="18BE90EE" w14:textId="77777777" w:rsidR="004F42AE" w:rsidRDefault="00000000">
      <w:pPr>
        <w:spacing w:after="0"/>
      </w:pPr>
      <w:r>
        <w:rPr>
          <w:rFonts w:eastAsia="宋体" w:cs="宋体"/>
          <w:sz w:val="24"/>
          <w:szCs w:val="24"/>
        </w:rPr>
        <w:t>Aujourd'hui, trouver une borne de recharge libre est souvent compliqué. Les conducteurs perdent du temps et les applications actuelles manquent d'informations en temps réel. Cette situation crée des files d'attente et un risque de surcharge pour le réseau électrique de la ville.</w:t>
      </w:r>
    </w:p>
    <w:p w14:paraId="61CAC670" w14:textId="77777777" w:rsidR="004F42AE" w:rsidRDefault="00000000">
      <w:pPr>
        <w:spacing w:after="0"/>
        <w:rPr>
          <w:rFonts w:ascii="Liberation Serif" w:hAnsi="Liberation Serif"/>
          <w:b/>
          <w:bCs/>
        </w:rPr>
      </w:pPr>
      <w:r>
        <w:rPr>
          <w:rFonts w:ascii="Liberation Serif" w:hAnsi="Liberation Serif"/>
          <w:b/>
          <w:bCs/>
        </w:rPr>
        <w:t xml:space="preserve">Motivation : </w:t>
      </w:r>
      <w:r>
        <w:rPr>
          <w:rFonts w:ascii="Liberation Serif" w:hAnsi="Liberation Serif"/>
          <w:color w:val="666666"/>
          <w:sz w:val="18"/>
          <w:szCs w:val="18"/>
        </w:rPr>
        <w:t>(100 mots max.)</w:t>
      </w:r>
    </w:p>
    <w:p w14:paraId="3B2B9792" w14:textId="77777777" w:rsidR="004F42AE" w:rsidRDefault="00000000">
      <w:pPr>
        <w:spacing w:after="0"/>
        <w:jc w:val="both"/>
        <w:rPr>
          <w:color w:val="000000"/>
          <w:sz w:val="24"/>
          <w:shd w:val="clear" w:color="auto" w:fill="FFFFFF"/>
        </w:rPr>
      </w:pPr>
      <w:r>
        <w:rPr>
          <w:rFonts w:eastAsia="宋体" w:cs="宋体"/>
          <w:sz w:val="24"/>
          <w:szCs w:val="24"/>
        </w:rPr>
        <w:t>L'augmentation rapide du nombre de véhicules électriques exerce une pression sans précédent sur le réseau électrique urbain. Une gestion non coordonnée de la recharge peut entraîner des surcharges et des pannes. Ce projet est motivé par le besoin de créer une expérience de recharge fluide et fiable pour les utilisateurs, tout en optimisant la distribution d'énergie pour les fournisseurs. Il s'agit de transformer la recharge d'un problème potentiel en un atout pour la stabilité du réseau énergétique.</w:t>
      </w:r>
    </w:p>
    <w:p w14:paraId="12629090" w14:textId="77777777" w:rsidR="004F42AE" w:rsidRDefault="00000000">
      <w:pPr>
        <w:spacing w:after="0"/>
        <w:rPr>
          <w:rFonts w:ascii="Liberation Serif" w:hAnsi="Liberation Serif"/>
          <w:b/>
          <w:bCs/>
        </w:rPr>
      </w:pPr>
      <w:r>
        <w:rPr>
          <w:rFonts w:ascii="Liberation Serif" w:hAnsi="Liberation Serif"/>
          <w:b/>
          <w:bCs/>
        </w:rPr>
        <w:t xml:space="preserve">Objectifs du projet : </w:t>
      </w:r>
      <w:r>
        <w:rPr>
          <w:rFonts w:ascii="Liberation Serif" w:hAnsi="Liberation Serif"/>
          <w:color w:val="666666"/>
          <w:sz w:val="18"/>
          <w:szCs w:val="18"/>
        </w:rPr>
        <w:t>(200 mots max.)</w:t>
      </w:r>
    </w:p>
    <w:p w14:paraId="6A509397" w14:textId="77777777" w:rsidR="004F42AE" w:rsidRDefault="00000000">
      <w:pPr>
        <w:numPr>
          <w:ilvl w:val="0"/>
          <w:numId w:val="2"/>
        </w:numPr>
        <w:spacing w:after="0"/>
      </w:pPr>
      <w:r>
        <w:rPr>
          <w:b/>
          <w:bCs/>
        </w:rPr>
        <w:t xml:space="preserve">Connecter les bornes : </w:t>
      </w:r>
      <w:r>
        <w:t>Équiper les bornes de capteurs IoT pour connaître leur statut en direct (libre, occupée, en panne).</w:t>
      </w:r>
    </w:p>
    <w:p w14:paraId="303AF94C" w14:textId="77777777" w:rsidR="004F42AE" w:rsidRDefault="00000000">
      <w:pPr>
        <w:numPr>
          <w:ilvl w:val="0"/>
          <w:numId w:val="2"/>
        </w:numPr>
        <w:spacing w:after="0"/>
        <w:rPr>
          <w:rFonts w:ascii="Liberation Serif" w:hAnsi="Liberation Serif"/>
          <w:color w:val="000000"/>
          <w:sz w:val="24"/>
          <w:shd w:val="clear" w:color="auto" w:fill="FFFFFF"/>
        </w:rPr>
      </w:pPr>
      <w:r>
        <w:rPr>
          <w:b/>
          <w:bCs/>
        </w:rPr>
        <w:t>Créer une app simple :</w:t>
      </w:r>
      <w:r>
        <w:t xml:space="preserve"> Une application mobile pour permettre aux utilisateurs de trouver, réserver et payer leur recharge.</w:t>
      </w:r>
    </w:p>
    <w:p w14:paraId="617AB299" w14:textId="77777777" w:rsidR="004F42AE" w:rsidRDefault="00000000">
      <w:pPr>
        <w:numPr>
          <w:ilvl w:val="0"/>
          <w:numId w:val="2"/>
        </w:numPr>
        <w:spacing w:after="0"/>
      </w:pPr>
      <w:r>
        <w:rPr>
          <w:b/>
          <w:bCs/>
        </w:rPr>
        <w:t>Utiliser l'IA</w:t>
      </w:r>
      <w:r>
        <w:t xml:space="preserve"> : Mettre en place un algorithme qui gère la distribution d'énergie pour éviter les pannes et réduire les coûts.</w:t>
      </w:r>
    </w:p>
    <w:p w14:paraId="3B227731" w14:textId="77777777" w:rsidR="004F42AE" w:rsidRDefault="004F42AE">
      <w:pPr>
        <w:spacing w:after="0"/>
        <w:rPr>
          <w:rFonts w:ascii="Liberation Serif" w:hAnsi="Liberation Serif"/>
        </w:rPr>
      </w:pPr>
    </w:p>
    <w:p w14:paraId="344363F3" w14:textId="77777777" w:rsidR="004F42AE" w:rsidRDefault="00000000">
      <w:pPr>
        <w:spacing w:after="0"/>
        <w:rPr>
          <w:rFonts w:ascii="Liberation Serif" w:hAnsi="Liberation Serif"/>
          <w:b/>
          <w:bCs/>
        </w:rPr>
      </w:pPr>
      <w:r>
        <w:rPr>
          <w:rFonts w:ascii="Liberation Serif" w:hAnsi="Liberation Serif"/>
          <w:b/>
          <w:bCs/>
        </w:rPr>
        <w:t xml:space="preserve">Impact direct : </w:t>
      </w:r>
      <w:r>
        <w:rPr>
          <w:rFonts w:ascii="Liberation Serif" w:hAnsi="Liberation Serif"/>
          <w:color w:val="666666"/>
          <w:sz w:val="18"/>
          <w:szCs w:val="18"/>
        </w:rPr>
        <w:t>(100 mots max.)</w:t>
      </w:r>
    </w:p>
    <w:p w14:paraId="185E3041" w14:textId="77777777" w:rsidR="004F42AE" w:rsidRDefault="00000000">
      <w:pPr>
        <w:spacing w:after="0"/>
      </w:pPr>
      <w:r>
        <w:rPr>
          <w:rFonts w:eastAsia="宋体" w:cs="宋体"/>
          <w:sz w:val="24"/>
          <w:szCs w:val="24"/>
        </w:rPr>
        <w:t>Ce projet va réduire le temps d'attente et le stress pour les conducteurs. Il aidera la ville à avoir un réseau électrique plus stable et plus écologique. En rendant la recharge plus simple, nous encourageons l'utilisation des véhicules électriques.</w:t>
      </w:r>
    </w:p>
    <w:p w14:paraId="706DF252" w14:textId="77777777" w:rsidR="004F42AE" w:rsidRDefault="00000000">
      <w:pPr>
        <w:spacing w:after="0"/>
        <w:rPr>
          <w:rFonts w:ascii="Liberation Serif" w:hAnsi="Liberation Serif"/>
          <w:b/>
          <w:bCs/>
        </w:rPr>
      </w:pPr>
      <w:r>
        <w:rPr>
          <w:rFonts w:ascii="Liberation Serif" w:hAnsi="Liberation Serif"/>
          <w:b/>
          <w:bCs/>
        </w:rPr>
        <w:t xml:space="preserve">Équipe du projet : </w:t>
      </w:r>
      <w:r>
        <w:rPr>
          <w:rFonts w:ascii="Liberation Serif" w:hAnsi="Liberation Serif"/>
          <w:color w:val="666666"/>
          <w:sz w:val="18"/>
          <w:szCs w:val="18"/>
        </w:rPr>
        <w:t>(1 à 2 personnes)</w:t>
      </w:r>
    </w:p>
    <w:p w14:paraId="44F62348" w14:textId="77777777" w:rsidR="004F42AE" w:rsidRDefault="00000000">
      <w:pPr>
        <w:numPr>
          <w:ilvl w:val="0"/>
          <w:numId w:val="3"/>
        </w:numPr>
        <w:spacing w:after="0"/>
        <w:rPr>
          <w:rFonts w:ascii="Liberation Serif" w:hAnsi="Liberation Serif"/>
          <w:color w:val="000000"/>
          <w:sz w:val="24"/>
          <w:shd w:val="clear" w:color="auto" w:fill="FFFFFF"/>
        </w:rPr>
      </w:pPr>
      <w:r>
        <w:rPr>
          <w:rFonts w:ascii="Liberation Serif" w:eastAsia="宋体" w:hAnsi="Liberation Serif" w:hint="eastAsia"/>
          <w:color w:val="000000"/>
          <w:sz w:val="24"/>
          <w:shd w:val="clear" w:color="auto" w:fill="FFFFFF"/>
          <w:lang w:val="en-US" w:eastAsia="zh-CN"/>
        </w:rPr>
        <w:t xml:space="preserve">Ren Yulin </w:t>
      </w:r>
      <w:hyperlink r:id="rId7" w:history="1">
        <w:r>
          <w:rPr>
            <w:rStyle w:val="ad"/>
            <w:rFonts w:ascii="Liberation Serif" w:eastAsia="宋体" w:hAnsi="Liberation Serif" w:hint="eastAsia"/>
            <w:sz w:val="24"/>
            <w:shd w:val="clear" w:color="auto" w:fill="FFFFFF"/>
            <w:lang w:val="en-US" w:eastAsia="zh-CN"/>
          </w:rPr>
          <w:t>yulin.ren@etu.sorbonne-universite.fr</w:t>
        </w:r>
      </w:hyperlink>
    </w:p>
    <w:p w14:paraId="3782A3E9" w14:textId="2E458C1E" w:rsidR="00D70959" w:rsidRPr="00D70959" w:rsidRDefault="00D70959">
      <w:pPr>
        <w:numPr>
          <w:ilvl w:val="0"/>
          <w:numId w:val="3"/>
        </w:numPr>
        <w:spacing w:after="0"/>
        <w:rPr>
          <w:rFonts w:ascii="Liberation Serif" w:hAnsi="Liberation Serif"/>
          <w:color w:val="000000"/>
          <w:sz w:val="24"/>
          <w:shd w:val="clear" w:color="auto" w:fill="FFFFFF"/>
        </w:rPr>
      </w:pPr>
      <w:r>
        <w:rPr>
          <w:rFonts w:ascii="Liberation Serif" w:eastAsia="宋体" w:hAnsi="Liberation Serif" w:hint="eastAsia"/>
          <w:color w:val="000000"/>
          <w:sz w:val="24"/>
          <w:shd w:val="clear" w:color="auto" w:fill="FFFFFF"/>
          <w:lang w:val="en-US" w:eastAsia="zh-CN"/>
        </w:rPr>
        <w:t>Amine</w:t>
      </w:r>
    </w:p>
    <w:p w14:paraId="31B465C9" w14:textId="35558E6C" w:rsidR="004F42AE" w:rsidRDefault="00000000">
      <w:pPr>
        <w:numPr>
          <w:ilvl w:val="0"/>
          <w:numId w:val="3"/>
        </w:numPr>
        <w:spacing w:after="0"/>
        <w:rPr>
          <w:rFonts w:ascii="Liberation Serif" w:hAnsi="Liberation Serif"/>
          <w:color w:val="000000"/>
          <w:sz w:val="24"/>
          <w:shd w:val="clear" w:color="auto" w:fill="FFFFFF"/>
        </w:rPr>
      </w:pPr>
      <w:r>
        <w:rPr>
          <w:rFonts w:ascii="Liberation Serif" w:eastAsia="宋体" w:hAnsi="Liberation Serif" w:hint="eastAsia"/>
          <w:color w:val="000000"/>
          <w:sz w:val="24"/>
          <w:shd w:val="clear" w:color="auto" w:fill="FFFFFF"/>
          <w:lang w:val="en-US" w:eastAsia="zh-CN"/>
        </w:rPr>
        <w:t>Nicolas</w:t>
      </w:r>
      <w:r w:rsidR="00DC1384">
        <w:rPr>
          <w:rFonts w:ascii="Liberation Serif" w:eastAsia="宋体" w:hAnsi="Liberation Serif"/>
          <w:color w:val="000000"/>
          <w:sz w:val="24"/>
          <w:shd w:val="clear" w:color="auto" w:fill="FFFFFF"/>
          <w:lang w:val="en-US" w:eastAsia="zh-CN"/>
        </w:rPr>
        <w:br/>
      </w:r>
    </w:p>
    <w:sectPr w:rsidR="004F42AE">
      <w:headerReference w:type="even" r:id="rId8"/>
      <w:headerReference w:type="default" r:id="rId9"/>
      <w:footerReference w:type="even" r:id="rId10"/>
      <w:footerReference w:type="default" r:id="rId11"/>
      <w:headerReference w:type="first" r:id="rId12"/>
      <w:footerReference w:type="first" r:id="rId13"/>
      <w:pgSz w:w="11906" w:h="16838"/>
      <w:pgMar w:top="1417" w:right="849" w:bottom="993" w:left="993" w:header="568" w:footer="549"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CBF1E" w14:textId="77777777" w:rsidR="00FD3E41" w:rsidRDefault="00FD3E41">
      <w:pPr>
        <w:spacing w:line="240" w:lineRule="auto"/>
      </w:pPr>
      <w:r>
        <w:separator/>
      </w:r>
    </w:p>
  </w:endnote>
  <w:endnote w:type="continuationSeparator" w:id="0">
    <w:p w14:paraId="7BACF45E" w14:textId="77777777" w:rsidR="00FD3E41" w:rsidRDefault="00FD3E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Segoe Print"/>
    <w:charset w:val="01"/>
    <w:family w:val="roman"/>
    <w:pitch w:val="default"/>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Lohit Devanagari">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roman"/>
    <w:pitch w:val="default"/>
  </w:font>
  <w:font w:name="Noto Sans CJK SC Regular">
    <w:altName w:val="Segoe Print"/>
    <w:charset w:val="00"/>
    <w:family w:val="auto"/>
    <w:pitch w:val="default"/>
  </w:font>
  <w:font w:name="Liberation Serif">
    <w:altName w:val="Times New Roman"/>
    <w:charset w:val="01"/>
    <w:family w:val="roman"/>
    <w:pitch w:val="default"/>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2B16B" w14:textId="77777777" w:rsidR="004F42AE" w:rsidRDefault="004F42A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268886"/>
    </w:sdtPr>
    <w:sdtContent>
      <w:p w14:paraId="13AD84F9" w14:textId="77777777" w:rsidR="004F42AE" w:rsidRDefault="00000000">
        <w:pPr>
          <w:pStyle w:val="a7"/>
          <w:jc w:val="right"/>
        </w:pPr>
        <w:r>
          <w:fldChar w:fldCharType="begin"/>
        </w:r>
        <w:r>
          <w:instrText xml:space="preserve"> PAGE </w:instrText>
        </w:r>
        <w:r>
          <w:fldChar w:fldCharType="separate"/>
        </w:r>
        <w:r>
          <w:t>2</w:t>
        </w:r>
        <w:r>
          <w:fldChar w:fldCharType="end"/>
        </w:r>
        <w:r>
          <w:t>/2</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8745180"/>
    </w:sdtPr>
    <w:sdtContent>
      <w:p w14:paraId="39ED5902" w14:textId="77777777" w:rsidR="004F42AE" w:rsidRDefault="00000000">
        <w:pPr>
          <w:pStyle w:val="a7"/>
          <w:jc w:val="right"/>
        </w:pPr>
      </w:p>
    </w:sdtContent>
  </w:sdt>
  <w:p w14:paraId="617C62C3" w14:textId="77777777" w:rsidR="004F42AE" w:rsidRDefault="004F42A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7A061" w14:textId="77777777" w:rsidR="00FD3E41" w:rsidRDefault="00FD3E41">
      <w:pPr>
        <w:spacing w:after="0"/>
      </w:pPr>
      <w:r>
        <w:separator/>
      </w:r>
    </w:p>
  </w:footnote>
  <w:footnote w:type="continuationSeparator" w:id="0">
    <w:p w14:paraId="67382CBD" w14:textId="77777777" w:rsidR="00FD3E41" w:rsidRDefault="00FD3E4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99AB0" w14:textId="77777777" w:rsidR="004F42AE" w:rsidRDefault="004F42AE">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3EE13" w14:textId="77777777" w:rsidR="004F42AE" w:rsidRDefault="004F42AE">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c"/>
      <w:tblW w:w="10163" w:type="dxa"/>
      <w:tblInd w:w="-4" w:type="dxa"/>
      <w:tblLayout w:type="fixed"/>
      <w:tblLook w:val="04A0" w:firstRow="1" w:lastRow="0" w:firstColumn="1" w:lastColumn="0" w:noHBand="0" w:noVBand="1"/>
    </w:tblPr>
    <w:tblGrid>
      <w:gridCol w:w="4669"/>
      <w:gridCol w:w="3719"/>
      <w:gridCol w:w="1775"/>
    </w:tblGrid>
    <w:tr w:rsidR="004F42AE" w14:paraId="14E70FCB" w14:textId="77777777">
      <w:tc>
        <w:tcPr>
          <w:tcW w:w="4669" w:type="dxa"/>
          <w:tcBorders>
            <w:top w:val="nil"/>
            <w:left w:val="nil"/>
            <w:bottom w:val="nil"/>
            <w:right w:val="nil"/>
          </w:tcBorders>
          <w:shd w:val="clear" w:color="auto" w:fill="auto"/>
          <w:vAlign w:val="center"/>
        </w:tcPr>
        <w:p w14:paraId="73617347" w14:textId="77777777" w:rsidR="004F42AE" w:rsidRDefault="00000000">
          <w:pPr>
            <w:pStyle w:val="Default"/>
            <w:widowControl w:val="0"/>
            <w:rPr>
              <w:sz w:val="14"/>
              <w:szCs w:val="18"/>
            </w:rPr>
          </w:pPr>
          <w:r w:rsidRPr="00DC1384">
            <w:rPr>
              <w:sz w:val="14"/>
              <w:szCs w:val="18"/>
            </w:rPr>
            <w:t>EI5 S9 – Approfondissement MEN</w:t>
          </w:r>
        </w:p>
        <w:p w14:paraId="7C9057E3" w14:textId="77777777" w:rsidR="004F42AE" w:rsidRDefault="00000000">
          <w:pPr>
            <w:pStyle w:val="a9"/>
            <w:widowControl w:val="0"/>
            <w:rPr>
              <w:sz w:val="14"/>
              <w:szCs w:val="18"/>
            </w:rPr>
          </w:pPr>
          <w:r w:rsidRPr="00DC1384">
            <w:rPr>
              <w:sz w:val="14"/>
              <w:szCs w:val="18"/>
            </w:rPr>
            <w:t>Pr Chaouche A.-C.</w:t>
          </w:r>
        </w:p>
        <w:p w14:paraId="4888A25D" w14:textId="77777777" w:rsidR="004F42AE" w:rsidRPr="00DC1384" w:rsidRDefault="004F42AE">
          <w:pPr>
            <w:pStyle w:val="a9"/>
            <w:widowControl w:val="0"/>
            <w:rPr>
              <w:sz w:val="14"/>
              <w:szCs w:val="18"/>
            </w:rPr>
          </w:pPr>
        </w:p>
      </w:tc>
      <w:tc>
        <w:tcPr>
          <w:tcW w:w="3719" w:type="dxa"/>
          <w:tcBorders>
            <w:top w:val="nil"/>
            <w:left w:val="nil"/>
            <w:bottom w:val="nil"/>
            <w:right w:val="nil"/>
          </w:tcBorders>
          <w:shd w:val="clear" w:color="auto" w:fill="auto"/>
          <w:vAlign w:val="center"/>
        </w:tcPr>
        <w:p w14:paraId="3CC9B036" w14:textId="77777777" w:rsidR="004F42AE" w:rsidRDefault="00000000">
          <w:pPr>
            <w:pStyle w:val="a9"/>
            <w:widowControl w:val="0"/>
            <w:jc w:val="right"/>
            <w:rPr>
              <w:sz w:val="14"/>
              <w:szCs w:val="18"/>
            </w:rPr>
          </w:pPr>
          <w:r>
            <w:rPr>
              <w:sz w:val="14"/>
              <w:szCs w:val="18"/>
            </w:rPr>
            <w:t>Polytech Sorbonne</w:t>
          </w:r>
        </w:p>
        <w:p w14:paraId="2079ED13" w14:textId="77777777" w:rsidR="004F42AE" w:rsidRDefault="00000000">
          <w:pPr>
            <w:pStyle w:val="a9"/>
            <w:widowControl w:val="0"/>
            <w:jc w:val="right"/>
            <w:rPr>
              <w:sz w:val="18"/>
              <w:szCs w:val="18"/>
            </w:rPr>
          </w:pPr>
          <w:r>
            <w:rPr>
              <w:sz w:val="14"/>
              <w:szCs w:val="18"/>
            </w:rPr>
            <w:t>2025/2026</w:t>
          </w:r>
        </w:p>
      </w:tc>
      <w:tc>
        <w:tcPr>
          <w:tcW w:w="1775" w:type="dxa"/>
          <w:tcBorders>
            <w:top w:val="nil"/>
            <w:left w:val="nil"/>
            <w:bottom w:val="nil"/>
            <w:right w:val="nil"/>
          </w:tcBorders>
          <w:shd w:val="clear" w:color="auto" w:fill="auto"/>
        </w:tcPr>
        <w:p w14:paraId="0088A322" w14:textId="77777777" w:rsidR="004F42AE" w:rsidRDefault="00000000">
          <w:pPr>
            <w:pStyle w:val="a9"/>
            <w:widowControl w:val="0"/>
            <w:jc w:val="right"/>
          </w:pPr>
          <w:r>
            <w:rPr>
              <w:noProof/>
            </w:rPr>
            <w:drawing>
              <wp:inline distT="0" distB="0" distL="0" distR="0" wp14:anchorId="5EFC3A77" wp14:editId="0D5BCFAF">
                <wp:extent cx="988695" cy="318770"/>
                <wp:effectExtent l="0" t="0" r="0" b="0"/>
                <wp:docPr id="1" name="Image with transparency 1"/>
                <wp:cNvGraphicFramePr/>
                <a:graphic xmlns:a="http://schemas.openxmlformats.org/drawingml/2006/main">
                  <a:graphicData uri="http://schemas.openxmlformats.org/drawingml/2006/picture">
                    <pic:pic xmlns:pic="http://schemas.openxmlformats.org/drawingml/2006/picture">
                      <pic:nvPicPr>
                        <pic:cNvPr id="1" name="Image with transparency 1"/>
                        <pic:cNvPicPr/>
                      </pic:nvPicPr>
                      <pic:blipFill>
                        <a:blip r:embed="rId1"/>
                        <a:stretch>
                          <a:fillRect/>
                        </a:stretch>
                      </pic:blipFill>
                      <pic:spPr>
                        <a:xfrm>
                          <a:off x="0" y="0"/>
                          <a:ext cx="988560" cy="318600"/>
                        </a:xfrm>
                        <a:prstGeom prst="rect">
                          <a:avLst/>
                        </a:prstGeom>
                        <a:ln w="0">
                          <a:noFill/>
                        </a:ln>
                      </pic:spPr>
                    </pic:pic>
                  </a:graphicData>
                </a:graphic>
              </wp:inline>
            </w:drawing>
          </w:r>
        </w:p>
      </w:tc>
    </w:tr>
  </w:tbl>
  <w:p w14:paraId="7F559A50" w14:textId="77777777" w:rsidR="004F42AE" w:rsidRDefault="004F42AE">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start w:val="1"/>
      <w:numFmt w:val="decimal"/>
      <w:lvlText w:val="%1."/>
      <w:lvlJc w:val="left"/>
      <w:pPr>
        <w:tabs>
          <w:tab w:val="left" w:pos="720"/>
        </w:tabs>
        <w:ind w:left="720" w:hanging="36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1" w15:restartNumberingAfterBreak="0">
    <w:nsid w:val="0053208E"/>
    <w:multiLevelType w:val="multilevel"/>
    <w:tmpl w:val="0053208E"/>
    <w:lvl w:ilvl="0">
      <w:start w:val="1"/>
      <w:numFmt w:val="bullet"/>
      <w:lvlText w:val=""/>
      <w:lvlJc w:val="left"/>
      <w:pPr>
        <w:tabs>
          <w:tab w:val="left" w:pos="720"/>
        </w:tabs>
        <w:ind w:left="720" w:hanging="360"/>
      </w:pPr>
      <w:rPr>
        <w:rFonts w:ascii="Symbol" w:hAnsi="Symbol" w:cs="Symbol" w:hint="default"/>
      </w:rPr>
    </w:lvl>
    <w:lvl w:ilvl="1">
      <w:start w:val="1"/>
      <w:numFmt w:val="bullet"/>
      <w:lvlText w:val="◦"/>
      <w:lvlJc w:val="left"/>
      <w:pPr>
        <w:tabs>
          <w:tab w:val="left" w:pos="1080"/>
        </w:tabs>
        <w:ind w:left="1080" w:hanging="360"/>
      </w:pPr>
      <w:rPr>
        <w:rFonts w:ascii="OpenSymbol" w:hAnsi="OpenSymbol" w:cs="OpenSymbol" w:hint="default"/>
      </w:rPr>
    </w:lvl>
    <w:lvl w:ilvl="2">
      <w:start w:val="1"/>
      <w:numFmt w:val="bullet"/>
      <w:lvlText w:val="▪"/>
      <w:lvlJc w:val="left"/>
      <w:pPr>
        <w:tabs>
          <w:tab w:val="left" w:pos="1440"/>
        </w:tabs>
        <w:ind w:left="1440" w:hanging="360"/>
      </w:pPr>
      <w:rPr>
        <w:rFonts w:ascii="OpenSymbol" w:hAnsi="OpenSymbol" w:cs="OpenSymbol" w:hint="default"/>
      </w:rPr>
    </w:lvl>
    <w:lvl w:ilvl="3">
      <w:start w:val="1"/>
      <w:numFmt w:val="bullet"/>
      <w:lvlText w:val=""/>
      <w:lvlJc w:val="left"/>
      <w:pPr>
        <w:tabs>
          <w:tab w:val="left" w:pos="1800"/>
        </w:tabs>
        <w:ind w:left="1800" w:hanging="360"/>
      </w:pPr>
      <w:rPr>
        <w:rFonts w:ascii="Symbol" w:hAnsi="Symbol" w:cs="Symbol" w:hint="default"/>
      </w:rPr>
    </w:lvl>
    <w:lvl w:ilvl="4">
      <w:start w:val="1"/>
      <w:numFmt w:val="bullet"/>
      <w:lvlText w:val="◦"/>
      <w:lvlJc w:val="left"/>
      <w:pPr>
        <w:tabs>
          <w:tab w:val="left" w:pos="2160"/>
        </w:tabs>
        <w:ind w:left="2160" w:hanging="360"/>
      </w:pPr>
      <w:rPr>
        <w:rFonts w:ascii="OpenSymbol" w:hAnsi="OpenSymbol" w:cs="OpenSymbol" w:hint="default"/>
      </w:rPr>
    </w:lvl>
    <w:lvl w:ilvl="5">
      <w:start w:val="1"/>
      <w:numFmt w:val="bullet"/>
      <w:lvlText w:val="▪"/>
      <w:lvlJc w:val="left"/>
      <w:pPr>
        <w:tabs>
          <w:tab w:val="left" w:pos="2520"/>
        </w:tabs>
        <w:ind w:left="2520" w:hanging="360"/>
      </w:pPr>
      <w:rPr>
        <w:rFonts w:ascii="OpenSymbol" w:hAnsi="OpenSymbol" w:cs="OpenSymbol" w:hint="default"/>
      </w:rPr>
    </w:lvl>
    <w:lvl w:ilvl="6">
      <w:start w:val="1"/>
      <w:numFmt w:val="bullet"/>
      <w:lvlText w:val=""/>
      <w:lvlJc w:val="left"/>
      <w:pPr>
        <w:tabs>
          <w:tab w:val="left" w:pos="2880"/>
        </w:tabs>
        <w:ind w:left="2880" w:hanging="360"/>
      </w:pPr>
      <w:rPr>
        <w:rFonts w:ascii="Symbol" w:hAnsi="Symbol" w:cs="Symbol" w:hint="default"/>
      </w:rPr>
    </w:lvl>
    <w:lvl w:ilvl="7">
      <w:start w:val="1"/>
      <w:numFmt w:val="bullet"/>
      <w:lvlText w:val="◦"/>
      <w:lvlJc w:val="left"/>
      <w:pPr>
        <w:tabs>
          <w:tab w:val="left" w:pos="3240"/>
        </w:tabs>
        <w:ind w:left="3240" w:hanging="360"/>
      </w:pPr>
      <w:rPr>
        <w:rFonts w:ascii="OpenSymbol" w:hAnsi="OpenSymbol" w:cs="OpenSymbol" w:hint="default"/>
      </w:rPr>
    </w:lvl>
    <w:lvl w:ilvl="8">
      <w:start w:val="1"/>
      <w:numFmt w:val="bullet"/>
      <w:lvlText w:val="▪"/>
      <w:lvlJc w:val="left"/>
      <w:pPr>
        <w:tabs>
          <w:tab w:val="left" w:pos="3600"/>
        </w:tabs>
        <w:ind w:left="3600" w:hanging="360"/>
      </w:pPr>
      <w:rPr>
        <w:rFonts w:ascii="OpenSymbol" w:hAnsi="OpenSymbol" w:cs="OpenSymbol" w:hint="default"/>
      </w:rPr>
    </w:lvl>
  </w:abstractNum>
  <w:abstractNum w:abstractNumId="2" w15:restartNumberingAfterBreak="0">
    <w:nsid w:val="59ADCABA"/>
    <w:multiLevelType w:val="multilevel"/>
    <w:tmpl w:val="59ADCABA"/>
    <w:lvl w:ilvl="0">
      <w:start w:val="1"/>
      <w:numFmt w:val="decimal"/>
      <w:lvlText w:val="%1."/>
      <w:lvlJc w:val="left"/>
      <w:pPr>
        <w:tabs>
          <w:tab w:val="left" w:pos="720"/>
        </w:tabs>
        <w:ind w:left="720" w:hanging="36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num w:numId="1" w16cid:durableId="738987375">
    <w:abstractNumId w:val="1"/>
  </w:num>
  <w:num w:numId="2" w16cid:durableId="1485926228">
    <w:abstractNumId w:val="0"/>
  </w:num>
  <w:num w:numId="3" w16cid:durableId="12235217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F42AE"/>
    <w:rsid w:val="004F42AE"/>
    <w:rsid w:val="00C07842"/>
    <w:rsid w:val="00D70959"/>
    <w:rsid w:val="00DC1384"/>
    <w:rsid w:val="00FD3E41"/>
    <w:rsid w:val="387437AC"/>
    <w:rsid w:val="3F574542"/>
    <w:rsid w:val="40185970"/>
    <w:rsid w:val="5DFB43B4"/>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C5287E"/>
  <w15:docId w15:val="{31238B09-ABBA-4A6E-98C9-148E02A01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spacing w:after="200" w:line="276" w:lineRule="auto"/>
    </w:pPr>
    <w:rPr>
      <w:rFonts w:asciiTheme="minorHAnsi" w:eastAsiaTheme="minorHAnsi" w:hAnsiTheme="minorHAnsi" w:cstheme="minorBidi"/>
      <w:sz w:val="22"/>
      <w:szCs w:val="22"/>
      <w:lang w:val="fr-FR" w:eastAsia="en-US"/>
    </w:rPr>
  </w:style>
  <w:style w:type="paragraph" w:styleId="3">
    <w:name w:val="heading 3"/>
    <w:basedOn w:val="a"/>
    <w:uiPriority w:val="9"/>
    <w:qFormat/>
    <w:pPr>
      <w:spacing w:beforeAutospacing="1" w:afterAutospacing="1" w:line="240" w:lineRule="auto"/>
      <w:outlineLvl w:val="2"/>
    </w:pPr>
    <w:rPr>
      <w:rFonts w:ascii="Times New Roman" w:eastAsia="Times New Roman" w:hAnsi="Times New Roman" w:cs="Times New Roman"/>
      <w:b/>
      <w:bCs/>
      <w:sz w:val="27"/>
      <w:szCs w:val="27"/>
      <w:lang w:eastAsia="fr-F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qFormat/>
    <w:pPr>
      <w:suppressLineNumbers/>
      <w:spacing w:before="120" w:after="120"/>
    </w:pPr>
    <w:rPr>
      <w:rFonts w:cs="Lohit Devanagari"/>
      <w:i/>
      <w:iCs/>
      <w:sz w:val="24"/>
      <w:szCs w:val="24"/>
    </w:rPr>
  </w:style>
  <w:style w:type="paragraph" w:styleId="a4">
    <w:name w:val="Body Text"/>
    <w:basedOn w:val="a"/>
    <w:qFormat/>
    <w:pPr>
      <w:spacing w:after="140"/>
    </w:pPr>
  </w:style>
  <w:style w:type="paragraph" w:styleId="a5">
    <w:name w:val="Balloon Text"/>
    <w:basedOn w:val="a"/>
    <w:link w:val="a6"/>
    <w:uiPriority w:val="99"/>
    <w:semiHidden/>
    <w:unhideWhenUsed/>
    <w:qFormat/>
    <w:pPr>
      <w:spacing w:after="0" w:line="240" w:lineRule="auto"/>
    </w:pPr>
    <w:rPr>
      <w:rFonts w:ascii="Segoe UI" w:hAnsi="Segoe UI" w:cs="Segoe UI"/>
      <w:sz w:val="18"/>
      <w:szCs w:val="18"/>
    </w:rPr>
  </w:style>
  <w:style w:type="paragraph" w:styleId="a7">
    <w:name w:val="footer"/>
    <w:basedOn w:val="a"/>
    <w:link w:val="a8"/>
    <w:uiPriority w:val="99"/>
    <w:unhideWhenUsed/>
    <w:qFormat/>
    <w:pPr>
      <w:tabs>
        <w:tab w:val="center" w:pos="4536"/>
        <w:tab w:val="right" w:pos="9072"/>
      </w:tabs>
      <w:spacing w:after="0" w:line="240" w:lineRule="auto"/>
    </w:pPr>
  </w:style>
  <w:style w:type="paragraph" w:styleId="a9">
    <w:name w:val="header"/>
    <w:basedOn w:val="a"/>
    <w:uiPriority w:val="99"/>
    <w:unhideWhenUsed/>
    <w:qFormat/>
    <w:pPr>
      <w:tabs>
        <w:tab w:val="center" w:pos="4536"/>
        <w:tab w:val="right" w:pos="9072"/>
      </w:tabs>
      <w:spacing w:after="0" w:line="240" w:lineRule="auto"/>
    </w:pPr>
  </w:style>
  <w:style w:type="paragraph" w:styleId="aa">
    <w:name w:val="List"/>
    <w:basedOn w:val="a4"/>
    <w:qFormat/>
    <w:rPr>
      <w:rFonts w:cs="Lohit Devanagari"/>
    </w:rPr>
  </w:style>
  <w:style w:type="paragraph" w:styleId="ab">
    <w:name w:val="Normal (Web)"/>
    <w:basedOn w:val="a"/>
    <w:uiPriority w:val="99"/>
    <w:unhideWhenUsed/>
    <w:qFormat/>
    <w:pPr>
      <w:spacing w:beforeAutospacing="1" w:afterAutospacing="1" w:line="240" w:lineRule="auto"/>
    </w:pPr>
    <w:rPr>
      <w:rFonts w:ascii="Times New Roman" w:eastAsia="Times New Roman" w:hAnsi="Times New Roman" w:cs="Times New Roman"/>
      <w:sz w:val="24"/>
      <w:szCs w:val="24"/>
      <w:lang w:eastAsia="fr-FR"/>
    </w:r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qFormat/>
    <w:rPr>
      <w:color w:val="0000FF" w:themeColor="hyperlink"/>
      <w:u w:val="single"/>
    </w:rPr>
  </w:style>
  <w:style w:type="character" w:styleId="ae">
    <w:name w:val="Placeholder Text"/>
    <w:basedOn w:val="a0"/>
    <w:uiPriority w:val="99"/>
    <w:semiHidden/>
    <w:qFormat/>
    <w:rPr>
      <w:color w:val="808080"/>
    </w:rPr>
  </w:style>
  <w:style w:type="character" w:customStyle="1" w:styleId="En-tteCar">
    <w:name w:val="En-tête Car"/>
    <w:basedOn w:val="a0"/>
    <w:uiPriority w:val="99"/>
    <w:qFormat/>
  </w:style>
  <w:style w:type="character" w:customStyle="1" w:styleId="a8">
    <w:name w:val="页脚 字符"/>
    <w:basedOn w:val="a0"/>
    <w:link w:val="a7"/>
    <w:uiPriority w:val="99"/>
    <w:qFormat/>
  </w:style>
  <w:style w:type="character" w:customStyle="1" w:styleId="a6">
    <w:name w:val="批注框文本 字符"/>
    <w:basedOn w:val="a0"/>
    <w:link w:val="a5"/>
    <w:uiPriority w:val="99"/>
    <w:semiHidden/>
    <w:qFormat/>
    <w:rPr>
      <w:rFonts w:ascii="Segoe UI" w:hAnsi="Segoe UI" w:cs="Segoe UI"/>
      <w:sz w:val="18"/>
      <w:szCs w:val="18"/>
    </w:rPr>
  </w:style>
  <w:style w:type="character" w:customStyle="1" w:styleId="Titre3Car">
    <w:name w:val="Titre 3 Car"/>
    <w:basedOn w:val="a0"/>
    <w:uiPriority w:val="9"/>
    <w:qFormat/>
    <w:rPr>
      <w:rFonts w:ascii="Times New Roman" w:eastAsia="Times New Roman" w:hAnsi="Times New Roman" w:cs="Times New Roman"/>
      <w:b/>
      <w:bCs/>
      <w:sz w:val="27"/>
      <w:szCs w:val="27"/>
      <w:lang w:eastAsia="fr-FR"/>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a"/>
    <w:next w:val="a4"/>
    <w:qFormat/>
    <w:pPr>
      <w:keepNext/>
      <w:spacing w:before="240" w:after="120"/>
    </w:pPr>
    <w:rPr>
      <w:rFonts w:ascii="Liberation Sans" w:eastAsia="Noto Sans CJK SC Regular" w:hAnsi="Liberation Sans" w:cs="Lohit Devanagari"/>
      <w:sz w:val="28"/>
      <w:szCs w:val="28"/>
    </w:rPr>
  </w:style>
  <w:style w:type="paragraph" w:customStyle="1" w:styleId="Index">
    <w:name w:val="Index"/>
    <w:basedOn w:val="a"/>
    <w:qFormat/>
    <w:pPr>
      <w:suppressLineNumbers/>
    </w:pPr>
    <w:rPr>
      <w:rFonts w:cs="Lohit Devanagari"/>
    </w:rPr>
  </w:style>
  <w:style w:type="paragraph" w:customStyle="1" w:styleId="Default">
    <w:name w:val="Default"/>
    <w:qFormat/>
    <w:pPr>
      <w:suppressAutoHyphens/>
    </w:pPr>
    <w:rPr>
      <w:rFonts w:ascii="Calibri" w:eastAsia="Calibri" w:hAnsi="Calibri" w:cs="Calibri"/>
      <w:color w:val="000000"/>
      <w:sz w:val="24"/>
      <w:szCs w:val="24"/>
      <w:lang w:val="fr-FR" w:eastAsia="en-US"/>
    </w:rPr>
  </w:style>
  <w:style w:type="paragraph" w:styleId="af">
    <w:name w:val="List Paragraph"/>
    <w:basedOn w:val="a"/>
    <w:uiPriority w:val="34"/>
    <w:qFormat/>
    <w:pPr>
      <w:ind w:left="720"/>
      <w:contextualSpacing/>
    </w:pPr>
  </w:style>
  <w:style w:type="paragraph" w:customStyle="1" w:styleId="HeaderandFooter">
    <w:name w:val="Header and Footer"/>
    <w:basedOn w:val="a"/>
    <w:qFormat/>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yulin.ren@etu.sorbonne-universite.fr"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4938</TotalTime>
  <Pages>1</Pages>
  <Words>317</Words>
  <Characters>1832</Characters>
  <Application>Microsoft Office Word</Application>
  <DocSecurity>0</DocSecurity>
  <Lines>41</Lines>
  <Paragraphs>29</Paragraphs>
  <ScaleCrop>false</ScaleCrop>
  <Company/>
  <LinksUpToDate>false</LinksUpToDate>
  <CharactersWithSpaces>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insol</dc:creator>
  <cp:lastModifiedBy>lasky Tom</cp:lastModifiedBy>
  <cp:revision>280</cp:revision>
  <cp:lastPrinted>2025-09-28T19:18:00Z</cp:lastPrinted>
  <dcterms:created xsi:type="dcterms:W3CDTF">2014-11-10T07:37:00Z</dcterms:created>
  <dcterms:modified xsi:type="dcterms:W3CDTF">2025-11-28T08:50:00Z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y fmtid="{D5CDD505-2E9C-101B-9397-08002B2CF9AE}" pid="6" name="KSOProductBuildVer">
    <vt:lpwstr>2052-12.1.0.21915</vt:lpwstr>
  </property>
  <property fmtid="{D5CDD505-2E9C-101B-9397-08002B2CF9AE}" pid="7" name="ICV">
    <vt:lpwstr>12D41579992D4989B719CD6E8EFCE2FA_13</vt:lpwstr>
  </property>
  <property fmtid="{D5CDD505-2E9C-101B-9397-08002B2CF9AE}" pid="8" name="KSOTemplateDocerSaveRecord">
    <vt:lpwstr>eyJoZGlkIjoiNmRjM2Q1ZmQ0OWU2MGU3YzYxOGJmMjRlMDRhNmQzNDIiLCJ1c2VySWQiOiI1NTg1ODU4OTgifQ==</vt:lpwstr>
  </property>
</Properties>
</file>