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36"/>
          <w:szCs w:val="36"/>
        </w:rPr>
        <w:t xml:space="preserve">RANGE OBSERVER BRIEFING</w:t>
      </w:r>
    </w:p>
    <w:p>
      <w:pPr>
        <w:spacing w:after="480"/>
        <w:jc w:val="center"/>
      </w:pPr>
      <w:r>
        <w:rPr>
          <w:sz w:val="24"/>
          <w:szCs w:val="24"/>
        </w:rPr>
        <w:t xml:space="preserve">Operation BROKERED EXIT</w:t>
      </w:r>
    </w:p>
    <w:p>
      <w:pPr>
        <w:spacing w:after="240"/>
        <w:jc w:val="center"/>
      </w:pPr>
      <w:r>
        <w:rPr>
          <w:b/>
          <w:bCs/>
          <w:color w:val="1F3864"/>
          <w:sz w:val="40"/>
          <w:szCs w:val="40"/>
        </w:rPr>
        <w:t xml:space="preserve">Day 3 paired operation</w:t>
      </w:r>
    </w:p>
    <w:p>
      <w:pPr>
        <w:spacing w:after="1200"/>
        <w:jc w:val="center"/>
      </w:pPr>
      <w:r>
        <w:rPr>
          <w:i/>
          <w:iCs/>
          <w:sz w:val="22"/>
          <w:szCs w:val="22"/>
        </w:rPr>
        <w:t xml:space="preserve">How to observe and evaluate the squad-level execution</w:t>
      </w:r>
    </w:p>
    <w:p>
      <w:pPr>
        <w:spacing w:after="120"/>
        <w:jc w:val="center"/>
      </w:pPr>
      <w:r>
        <w:rPr>
          <w:sz w:val="22"/>
          <w:szCs w:val="22"/>
        </w:rPr>
        <w:t xml:space="preserve">FBI Cyber Intrusion Investigation Course</w:t>
      </w:r>
    </w:p>
    <w:p>
      <w:pPr>
        <w:spacing w:after="120"/>
        <w:jc w:val="center"/>
      </w:pPr>
      <w:r>
        <w:rPr>
          <w:i/>
          <w:iCs/>
          <w:color w:val="C00000"/>
          <w:sz w:val="22"/>
          <w:szCs w:val="22"/>
        </w:rPr>
        <w:t xml:space="preserve">UNCLASSIFIED — Instructor and role-player use — do not distribute to students</w:t>
      </w:r>
    </w:p>
    <w:p>
      <w:pPr>
        <w:pStyle w:val="Heading1"/>
        <w:pageBreakBefore/>
      </w:pPr>
      <w:r>
        <w:t xml:space="preserve">How to use this document</w:t>
      </w:r>
    </w:p>
    <w:p>
      <w:pPr>
        <w:spacing w:after="120" w:line="300"/>
      </w:pPr>
      <w:r>
        <w:t xml:space="preserve">This document is for the senior practitioners who will serve as range observers during the Day 3 PM paired operation. Like the capstone panel briefing, this is not a role-played character — range observers are themselves, observing squad behavior in real time against the squad-lead rubric and contributing to the post-operation hot wash.</w:t>
      </w:r>
    </w:p>
    <w:p>
      <w:pPr>
        <w:spacing w:after="120" w:line="300"/>
      </w:pPr>
      <w:r>
        <w:t xml:space="preserve">Read this document cover to cover before serving as range observer. If you've served before, re-read Sections 3 (the rubric) and 4 (observation discipline) — those are where consistency matters most across delivery cycles.</w:t>
      </w:r>
    </w:p>
    <w:p>
      <w:pPr>
        <w:pStyle w:val="Heading2"/>
      </w:pPr>
      <w:r>
        <w:t xml:space="preserve">Section index</w:t>
      </w:r>
    </w:p>
    <w:p>
      <w:pPr>
        <w:pStyle w:val="ListParagraph"/>
        <w:numPr>
          <w:ilvl w:val="0"/>
          <w:numId w:val="2"/>
        </w:numPr>
        <w:spacing w:after="80" w:line="280"/>
      </w:pPr>
      <w:r>
        <w:t xml:space="preserve">Range observer composition and role</w:t>
      </w:r>
    </w:p>
    <w:p>
      <w:pPr>
        <w:pStyle w:val="ListParagraph"/>
        <w:numPr>
          <w:ilvl w:val="0"/>
          <w:numId w:val="2"/>
        </w:numPr>
        <w:spacing w:after="80" w:line="280"/>
      </w:pPr>
      <w:r>
        <w:t xml:space="preserve">The paired operation in context</w:t>
      </w:r>
    </w:p>
    <w:p>
      <w:pPr>
        <w:pStyle w:val="ListParagraph"/>
        <w:numPr>
          <w:ilvl w:val="0"/>
          <w:numId w:val="2"/>
        </w:numPr>
        <w:spacing w:after="80" w:line="280"/>
      </w:pPr>
      <w:r>
        <w:t xml:space="preserve">The squad-lead rubric — what the observer is evaluating</w:t>
      </w:r>
    </w:p>
    <w:p>
      <w:pPr>
        <w:pStyle w:val="ListParagraph"/>
        <w:numPr>
          <w:ilvl w:val="0"/>
          <w:numId w:val="2"/>
        </w:numPr>
        <w:spacing w:after="80" w:line="280"/>
      </w:pPr>
      <w:r>
        <w:t xml:space="preserve">Observation discipline</w:t>
      </w:r>
    </w:p>
    <w:p>
      <w:pPr>
        <w:pStyle w:val="ListParagraph"/>
        <w:numPr>
          <w:ilvl w:val="0"/>
          <w:numId w:val="2"/>
        </w:numPr>
        <w:spacing w:after="80" w:line="280"/>
      </w:pPr>
      <w:r>
        <w:t xml:space="preserve">Common situations and how to handle them</w:t>
      </w:r>
    </w:p>
    <w:p>
      <w:pPr>
        <w:pStyle w:val="ListParagraph"/>
        <w:numPr>
          <w:ilvl w:val="0"/>
          <w:numId w:val="2"/>
        </w:numPr>
        <w:spacing w:after="80" w:line="280"/>
      </w:pPr>
      <w:r>
        <w:t xml:space="preserve">The hot wash — observer contribution</w:t>
      </w:r>
    </w:p>
    <w:p>
      <w:pPr>
        <w:pStyle w:val="ListParagraph"/>
        <w:numPr>
          <w:ilvl w:val="0"/>
          <w:numId w:val="2"/>
        </w:numPr>
        <w:spacing w:after="80" w:line="280"/>
      </w:pPr>
      <w:r>
        <w:t xml:space="preserve">What range observers do NOT do</w:t>
      </w:r>
    </w:p>
    <w:p>
      <w:pPr>
        <w:pStyle w:val="ListParagraph"/>
        <w:numPr>
          <w:ilvl w:val="0"/>
          <w:numId w:val="2"/>
        </w:numPr>
        <w:spacing w:after="80" w:line="280"/>
      </w:pPr>
      <w:r>
        <w:t xml:space="preserve">Preparation checklist</w:t>
      </w:r>
    </w:p>
    <w:p>
      <w:pPr>
        <w:pBdr>
          <w:left w:val="single" w:color="C00000" w:sz="18" w:space="8"/>
        </w:pBdr>
        <w:shd w:fill="FBE4D5" w:val="clear"/>
        <w:spacing w:after="120" w:before="120" w:line="300"/>
      </w:pPr>
      <w:r>
        <w:rPr>
          <w:b/>
          <w:bCs/>
          <w:color w:val="C00000"/>
        </w:rPr>
        <w:t xml:space="preserve">CAUTION: </w:t>
      </w:r>
      <w:r>
        <w:t xml:space="preserve">Range observation discipline directly affects how Day 3 PM is evaluated and how squads experience their feedback. Variation in observer behavior across delivery cycles has been a source of inconsistency. The discipline elements in this document exist to address that.</w:t>
      </w:r>
    </w:p>
    <w:p>
      <w:pPr>
        <w:pStyle w:val="Heading1"/>
        <w:pageBreakBefore/>
      </w:pPr>
      <w:r>
        <w:t xml:space="preserve">1. Range observer composition and role</w:t>
      </w:r>
    </w:p>
    <w:p>
      <w:pPr>
        <w:pStyle w:val="Heading2"/>
      </w:pPr>
      <w:r>
        <w:t xml:space="preserve">1.1 Standard composition</w:t>
      </w:r>
    </w:p>
    <w:p>
      <w:pPr>
        <w:spacing w:after="120" w:line="300"/>
      </w:pPr>
      <w:r>
        <w:t xml:space="preserve">Two range observers — one per venue (Reston residence, RestonIT business) — are the typical configuration. The observers are senior practitioners drawn from cyber investigations or related disciplines. Additional observers may be present if delivery cycle staffing supports it, but two is the operational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b/>
                <w:bCs/>
              </w:rPr>
              <w:t xml:space="preserve">Role</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b/>
                <w:bCs/>
              </w:rPr>
              <w:t xml:space="preserve">Filled by</w:t>
            </w:r>
          </w:p>
        </w:tc>
        <w:tc>
          <w:tcPr>
            <w:tcW w:type="dxa" w:w="3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b/>
                <w:bCs/>
              </w:rPr>
              <w:t xml:space="preserve">Primary responsibility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Residence venue observer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Senior practitioner with field experience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Observes the squad operating at the Reston residence. Scores against rubric. Particular attention to witness interactions with Jordan Reston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Business venue observer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Senior practitioner with field experience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Observes the squad operating at the RestonIT business. Scores against rubric. Particular attention to evidence acquisition discipline and Witness A interactions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Lead instructor (circulating)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Lead instructor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Available between venues for safety-critical decisions; does not score or coach during the operation</w:t>
            </w:r>
          </w:p>
        </w:tc>
      </w:tr>
    </w:tbl>
    <w:p>
      <w:r>
        <w:t xml:space="preserve"/>
      </w:r>
    </w:p>
    <w:p>
      <w:pPr>
        <w:pStyle w:val="Heading2"/>
      </w:pPr>
      <w:r>
        <w:t xml:space="preserve">1.2 The range observer's role</w:t>
      </w:r>
    </w:p>
    <w:p>
      <w:pPr>
        <w:spacing w:after="120" w:line="300"/>
      </w:pPr>
      <w:r>
        <w:t xml:space="preserve">Three responsibilities, in priority order:</w:t>
      </w:r>
    </w:p>
    <w:p>
      <w:pPr>
        <w:pStyle w:val="ListParagraph"/>
        <w:numPr>
          <w:ilvl w:val="0"/>
          <w:numId w:val="2"/>
        </w:numPr>
        <w:spacing w:after="80" w:line="280"/>
      </w:pPr>
      <w:r>
        <w:t xml:space="preserve">Observe squad-lead and squad behavior against the 13-criterion squad-lead rubric. Score each criterion 0-3 as the operation unfolds</w:t>
      </w:r>
    </w:p>
    <w:p>
      <w:pPr>
        <w:pStyle w:val="ListParagraph"/>
        <w:numPr>
          <w:ilvl w:val="0"/>
          <w:numId w:val="2"/>
        </w:numPr>
        <w:spacing w:after="80" w:line="280"/>
      </w:pPr>
      <w:r>
        <w:t xml:space="preserve">Make consistent, defensible scoring decisions. Different observers across delivery cycles should arrive at similar scores for similar performance</w:t>
      </w:r>
    </w:p>
    <w:p>
      <w:pPr>
        <w:pStyle w:val="ListParagraph"/>
        <w:numPr>
          <w:ilvl w:val="0"/>
          <w:numId w:val="2"/>
        </w:numPr>
        <w:spacing w:after="80" w:line="280"/>
      </w:pPr>
      <w:r>
        <w:t xml:space="preserve">Contribute observed-behavior input to the post-operation hot wash discussion. Concrete observations from observers anchor the hot wash and turn it into substantive learning rather than generic discussion</w:t>
      </w:r>
    </w:p>
    <w:p>
      <w:pPr>
        <w:spacing w:after="120" w:line="300"/>
      </w:pPr>
      <w:r>
        <w:t xml:space="preserve">The range observer's role is NOT:</w:t>
      </w:r>
    </w:p>
    <w:p>
      <w:pPr>
        <w:pStyle w:val="ListParagraph"/>
        <w:numPr>
          <w:ilvl w:val="0"/>
          <w:numId w:val="3"/>
        </w:numPr>
        <w:spacing w:after="80" w:line="280"/>
      </w:pPr>
      <w:r>
        <w:t xml:space="preserve">Coaching the squad during the operation — observation must be silent and external</w:t>
      </w:r>
    </w:p>
    <w:p>
      <w:pPr>
        <w:pStyle w:val="ListParagraph"/>
        <w:numPr>
          <w:ilvl w:val="0"/>
          <w:numId w:val="3"/>
        </w:numPr>
        <w:spacing w:after="80" w:line="280"/>
      </w:pPr>
      <w:r>
        <w:t xml:space="preserve">Interfering with squad decisions unless safety is at stake</w:t>
      </w:r>
    </w:p>
    <w:p>
      <w:pPr>
        <w:pStyle w:val="ListParagraph"/>
        <w:numPr>
          <w:ilvl w:val="0"/>
          <w:numId w:val="3"/>
        </w:numPr>
        <w:spacing w:after="80" w:line="280"/>
      </w:pPr>
      <w:r>
        <w:t xml:space="preserve">Acting as a witness or evidence source — range observers are silent observers, not participants</w:t>
      </w:r>
    </w:p>
    <w:p>
      <w:pPr>
        <w:pStyle w:val="ListParagraph"/>
        <w:numPr>
          <w:ilvl w:val="0"/>
          <w:numId w:val="3"/>
        </w:numPr>
        <w:spacing w:after="80" w:line="280"/>
      </w:pPr>
      <w:r>
        <w:t xml:space="preserve">Driving the post-operation hot wash discussion — squads present first; observers contribute supporting observations</w:t>
      </w:r>
    </w:p>
    <w:p>
      <w:pPr>
        <w:pStyle w:val="ListParagraph"/>
        <w:numPr>
          <w:ilvl w:val="0"/>
          <w:numId w:val="3"/>
        </w:numPr>
        <w:spacing w:after="80" w:line="280"/>
      </w:pPr>
      <w:r>
        <w:t xml:space="preserve">Comparing squads publicly — the two squads receive their own observations; observers do not rank them against each other in feedback delivery</w:t>
      </w:r>
    </w:p>
    <w:p>
      <w:pPr>
        <w:pStyle w:val="Heading2"/>
      </w:pPr>
      <w:r>
        <w:t xml:space="preserve">1.3 Observer position during the operation</w:t>
      </w:r>
    </w:p>
    <w:p>
      <w:pPr>
        <w:spacing w:after="120" w:line="300"/>
      </w:pPr>
      <w:r>
        <w:t xml:space="preserve">Observers should position themselves to see and hear squad activity without being a focal point:</w:t>
      </w:r>
    </w:p>
    <w:p>
      <w:pPr>
        <w:pStyle w:val="ListParagraph"/>
        <w:numPr>
          <w:ilvl w:val="0"/>
          <w:numId w:val="3"/>
        </w:numPr>
        <w:spacing w:after="80" w:line="280"/>
      </w:pPr>
      <w:r>
        <w:rPr>
          <w:b/>
          <w:bCs/>
        </w:rPr>
        <w:t xml:space="preserve">Residence venue: </w:t>
      </w:r>
      <w:r>
        <w:t xml:space="preserve">Stand or sit in a corner of the main observation area; can move briefly to different rooms to follow squad movement. Do not station yourself adjacent to Jordan Reston (the witness role-player) — that creates implicit pressure on Jordan's interaction</w:t>
      </w:r>
    </w:p>
    <w:p>
      <w:pPr>
        <w:pStyle w:val="ListParagraph"/>
        <w:numPr>
          <w:ilvl w:val="0"/>
          <w:numId w:val="3"/>
        </w:numPr>
        <w:spacing w:after="80" w:line="280"/>
      </w:pPr>
      <w:r>
        <w:rPr>
          <w:b/>
          <w:bCs/>
        </w:rPr>
        <w:t xml:space="preserve">Business venue: </w:t>
      </w:r>
      <w:r>
        <w:t xml:space="preserve">Position near a wall, ideally with line of sight to both desks (Reston's primary desk and Witness A's secondary desk) and the filing cabinet. Move occasionally to maintain coverage as squad activity shifts</w:t>
      </w:r>
    </w:p>
    <w:p>
      <w:pPr>
        <w:pStyle w:val="ListParagraph"/>
        <w:numPr>
          <w:ilvl w:val="0"/>
          <w:numId w:val="3"/>
        </w:numPr>
        <w:spacing w:after="80" w:line="280"/>
      </w:pPr>
      <w:r>
        <w:rPr>
          <w:b/>
          <w:bCs/>
        </w:rPr>
        <w:t xml:space="preserve">Movement: </w:t>
      </w:r>
      <w:r>
        <w:t xml:space="preserve">Move quietly when needed for coverage. Do not appear to be 'inspecting' specific squad members</w:t>
      </w:r>
    </w:p>
    <w:p>
      <w:pPr>
        <w:spacing w:after="120" w:line="300"/>
      </w:pPr>
      <w:r>
        <w:t xml:space="preserve">Observers should have:</w:t>
      </w:r>
    </w:p>
    <w:p>
      <w:pPr>
        <w:pStyle w:val="ListParagraph"/>
        <w:numPr>
          <w:ilvl w:val="0"/>
          <w:numId w:val="3"/>
        </w:numPr>
        <w:spacing w:after="80" w:line="280"/>
      </w:pPr>
      <w:r>
        <w:t xml:space="preserve">Printed copy of the squad-lead rubric in hand</w:t>
      </w:r>
    </w:p>
    <w:p>
      <w:pPr>
        <w:pStyle w:val="ListParagraph"/>
        <w:numPr>
          <w:ilvl w:val="0"/>
          <w:numId w:val="3"/>
        </w:numPr>
        <w:spacing w:after="80" w:line="280"/>
      </w:pPr>
      <w:r>
        <w:t xml:space="preserve">Scoring sheet for note-taking and per-criterion scoring</w:t>
      </w:r>
    </w:p>
    <w:p>
      <w:pPr>
        <w:pStyle w:val="ListParagraph"/>
        <w:numPr>
          <w:ilvl w:val="0"/>
          <w:numId w:val="3"/>
        </w:numPr>
        <w:spacing w:after="80" w:line="280"/>
      </w:pPr>
      <w:r>
        <w:t xml:space="preserve">A pen — not a clipboard with audible page-flipping (which is distracting in a tense operational environment)</w:t>
      </w:r>
    </w:p>
    <w:p>
      <w:pPr>
        <w:pStyle w:val="ListParagraph"/>
        <w:numPr>
          <w:ilvl w:val="0"/>
          <w:numId w:val="3"/>
        </w:numPr>
        <w:spacing w:after="80" w:line="280"/>
      </w:pPr>
      <w:r>
        <w:t xml:space="preserve">Water or coffee — the operation runs ~105 minutes; observers stay focused throughout</w:t>
      </w:r>
    </w:p>
    <w:p>
      <w:pPr>
        <w:pStyle w:val="Heading1"/>
        <w:pageBreakBefore/>
      </w:pPr>
      <w:r>
        <w:t xml:space="preserve">2. The paired operation in context</w:t>
      </w:r>
    </w:p>
    <w:p>
      <w:pPr>
        <w:pStyle w:val="Heading2"/>
      </w:pPr>
      <w:r>
        <w:t xml:space="preserve">2.1 What the operation is</w:t>
      </w:r>
    </w:p>
    <w:p>
      <w:pPr>
        <w:spacing w:after="120" w:line="300"/>
      </w:pPr>
      <w:r>
        <w:t xml:space="preserve">Day 3 PM is the cohort's first sustained engagement with a realistic operational environment. Each of the cohort's four squads is assigned to one of two venues for the operation (typically two squads per venue, executing sequentially or in coordinated pairs). The squad operates as if executing an authorized search and witness-interview action.</w:t>
      </w:r>
    </w:p>
    <w:p>
      <w:pPr>
        <w:spacing w:after="120" w:line="300"/>
      </w:pPr>
      <w:r>
        <w:t xml:space="preserve">Within each venue:</w:t>
      </w:r>
    </w:p>
    <w:p>
      <w:pPr>
        <w:pStyle w:val="ListParagraph"/>
        <w:numPr>
          <w:ilvl w:val="0"/>
          <w:numId w:val="3"/>
        </w:numPr>
        <w:spacing w:after="80" w:line="280"/>
      </w:pPr>
      <w:r>
        <w:t xml:space="preserve">Squad arrives, establishes scope, conducts the operation, exits</w:t>
      </w:r>
    </w:p>
    <w:p>
      <w:pPr>
        <w:pStyle w:val="ListParagraph"/>
        <w:numPr>
          <w:ilvl w:val="0"/>
          <w:numId w:val="3"/>
        </w:numPr>
        <w:spacing w:after="80" w:line="280"/>
      </w:pPr>
      <w:r>
        <w:t xml:space="preserve">Squad lead manages the squad — assigns roles, makes scope decisions, communicates with the other venue's squad lead as needed</w:t>
      </w:r>
    </w:p>
    <w:p>
      <w:pPr>
        <w:pStyle w:val="ListParagraph"/>
        <w:numPr>
          <w:ilvl w:val="0"/>
          <w:numId w:val="3"/>
        </w:numPr>
        <w:spacing w:after="80" w:line="280"/>
      </w:pPr>
      <w:r>
        <w:t xml:space="preserve">Squad members execute specific functions — evidence acquisition, witness interviews, documentation, photography</w:t>
      </w:r>
    </w:p>
    <w:p>
      <w:pPr>
        <w:pStyle w:val="ListParagraph"/>
        <w:numPr>
          <w:ilvl w:val="0"/>
          <w:numId w:val="3"/>
        </w:numPr>
        <w:spacing w:after="80" w:line="280"/>
      </w:pPr>
      <w:r>
        <w:t xml:space="preserve">Witness role-players (Jordan Reston at residence, Witness A at business) are available for questioning</w:t>
      </w:r>
    </w:p>
    <w:p>
      <w:pPr>
        <w:pStyle w:val="ListParagraph"/>
        <w:numPr>
          <w:ilvl w:val="0"/>
          <w:numId w:val="3"/>
        </w:numPr>
        <w:spacing w:after="80" w:line="280"/>
      </w:pPr>
      <w:r>
        <w:t xml:space="preserve">Range coordinator and observer are present but do not interfere</w:t>
      </w:r>
    </w:p>
    <w:p>
      <w:pPr>
        <w:pStyle w:val="Heading2"/>
      </w:pPr>
      <w:r>
        <w:t xml:space="preserve">2.2 Scripted injects during the operation</w:t>
      </w:r>
    </w:p>
    <w:p>
      <w:pPr>
        <w:spacing w:after="120" w:line="300"/>
      </w:pPr>
      <w:r>
        <w:t xml:space="preserve">Four scripted injects fire during the operation. Range observers should know what they are so they can attend to squad response:</w:t>
      </w:r>
    </w:p>
    <w:p>
      <w:pPr>
        <w:pStyle w:val="ListParagraph"/>
        <w:numPr>
          <w:ilvl w:val="0"/>
          <w:numId w:val="3"/>
        </w:numPr>
        <w:spacing w:after="80" w:line="280"/>
      </w:pPr>
      <w:r>
        <w:rPr>
          <w:b/>
          <w:bCs/>
        </w:rPr>
        <w:t xml:space="preserve">Sticky-note credential at residence: </w:t>
      </w:r>
      <w:r>
        <w:t xml:space="preserve">Physical artifact placed at the home-office desk. Tests scope-of-seizure reasoning and whether squad communicates the find</w:t>
      </w:r>
    </w:p>
    <w:p>
      <w:pPr>
        <w:pStyle w:val="ListParagraph"/>
        <w:numPr>
          <w:ilvl w:val="0"/>
          <w:numId w:val="3"/>
        </w:numPr>
        <w:spacing w:after="80" w:line="280"/>
      </w:pPr>
      <w:r>
        <w:rPr>
          <w:b/>
          <w:bCs/>
        </w:rPr>
        <w:t xml:space="preserve">Badge access logs at business: </w:t>
      </w:r>
      <w:r>
        <w:t xml:space="preserve">Physical artifact placed in routine paperwork stack. Tests document-review thoroughness. The logs contradict Jordan Reston's fishing-trip recollection, so connection to the residence squad matters</w:t>
      </w:r>
    </w:p>
    <w:p>
      <w:pPr>
        <w:pStyle w:val="ListParagraph"/>
        <w:numPr>
          <w:ilvl w:val="0"/>
          <w:numId w:val="3"/>
        </w:numPr>
        <w:spacing w:after="80" w:line="280"/>
      </w:pPr>
      <w:r>
        <w:rPr>
          <w:b/>
          <w:bCs/>
        </w:rPr>
        <w:t xml:space="preserve">Pinecrest customer file at business: </w:t>
      </w:r>
      <w:r>
        <w:t xml:space="preserve">Physical artifact in the filing cabinet. Tests systematic review of client materials and recognition that Pinecrest matters when Halloran's call surfaces</w:t>
      </w:r>
    </w:p>
    <w:p>
      <w:pPr>
        <w:pStyle w:val="ListParagraph"/>
        <w:numPr>
          <w:ilvl w:val="0"/>
          <w:numId w:val="3"/>
        </w:numPr>
        <w:spacing w:after="80" w:line="280"/>
      </w:pPr>
      <w:r>
        <w:rPr>
          <w:b/>
          <w:bCs/>
        </w:rPr>
        <w:t xml:space="preserve">Halloran phone call (cross-venue): </w:t>
      </w:r>
      <w:r>
        <w:t xml:space="preserve">Verbal inject delivered ~30 minutes into operation. Tests real-time scope decision and cross-venue coordination</w:t>
      </w:r>
    </w:p>
    <w:p>
      <w:pPr>
        <w:spacing w:after="120" w:line="300"/>
      </w:pPr>
      <w:r>
        <w:t xml:space="preserve">Each inject is documented in detail in the operation packet (for squads) and the range props packet (for coordinator). Range observers should be familiar with all four; details in the operation packet.</w:t>
      </w:r>
    </w:p>
    <w:p>
      <w:pPr>
        <w:pStyle w:val="Heading2"/>
      </w:pPr>
      <w:r>
        <w:t xml:space="preserve">2.3 Squad-lead decisions to attend to</w:t>
      </w:r>
    </w:p>
    <w:p>
      <w:pPr>
        <w:spacing w:after="120" w:line="300"/>
      </w:pPr>
      <w:r>
        <w:t xml:space="preserve">Several decision points define the squad-lead's performance:</w:t>
      </w:r>
    </w:p>
    <w:p>
      <w:pPr>
        <w:pStyle w:val="ListParagraph"/>
        <w:numPr>
          <w:ilvl w:val="0"/>
          <w:numId w:val="2"/>
        </w:numPr>
        <w:spacing w:after="80" w:line="280"/>
      </w:pPr>
      <w:r>
        <w:t xml:space="preserve">Initial scope-setting — does the squad lead establish clear scope for the squad at the start?</w:t>
      </w:r>
    </w:p>
    <w:p>
      <w:pPr>
        <w:pStyle w:val="ListParagraph"/>
        <w:numPr>
          <w:ilvl w:val="0"/>
          <w:numId w:val="2"/>
        </w:numPr>
        <w:spacing w:after="80" w:line="280"/>
      </w:pPr>
      <w:r>
        <w:t xml:space="preserve">Role assignment — does the squad lead delegate specific functions to specific squad members?</w:t>
      </w:r>
    </w:p>
    <w:p>
      <w:pPr>
        <w:pStyle w:val="ListParagraph"/>
        <w:numPr>
          <w:ilvl w:val="0"/>
          <w:numId w:val="2"/>
        </w:numPr>
        <w:spacing w:after="80" w:line="280"/>
      </w:pPr>
      <w:r>
        <w:t xml:space="preserve">Real-time decisions — when scripted injects surface unexpected questions (Halloran call, sticky note credentials, contradiction with witness), does the squad lead make decisions or freeze?</w:t>
      </w:r>
    </w:p>
    <w:p>
      <w:pPr>
        <w:pStyle w:val="ListParagraph"/>
        <w:numPr>
          <w:ilvl w:val="0"/>
          <w:numId w:val="2"/>
        </w:numPr>
        <w:spacing w:after="80" w:line="280"/>
      </w:pPr>
      <w:r>
        <w:t xml:space="preserve">Cross-venue coordination — does the squad lead actively communicate with the other venue's squad lead?</w:t>
      </w:r>
    </w:p>
    <w:p>
      <w:pPr>
        <w:pStyle w:val="ListParagraph"/>
        <w:numPr>
          <w:ilvl w:val="0"/>
          <w:numId w:val="2"/>
        </w:numPr>
        <w:spacing w:after="80" w:line="280"/>
      </w:pPr>
      <w:r>
        <w:t xml:space="preserve">Witness-engagement supervision — does the squad lead set the tone for how witnesses (Jordan, Witness A) are engaged?</w:t>
      </w:r>
    </w:p>
    <w:p>
      <w:pPr>
        <w:pStyle w:val="ListParagraph"/>
        <w:numPr>
          <w:ilvl w:val="0"/>
          <w:numId w:val="2"/>
        </w:numPr>
        <w:spacing w:after="80" w:line="280"/>
      </w:pPr>
      <w:r>
        <w:t xml:space="preserve">Closure — does the squad lead bring the operation to an organized close before exit, ensuring no acquisition gaps?</w:t>
      </w:r>
    </w:p>
    <w:p>
      <w:pPr>
        <w:pStyle w:val="Heading1"/>
        <w:pageBreakBefore/>
      </w:pPr>
      <w:r>
        <w:t xml:space="preserve">3. The squad-lead rubric</w:t>
      </w:r>
    </w:p>
    <w:p>
      <w:pPr>
        <w:spacing w:after="120" w:line="300"/>
      </w:pPr>
      <w:r>
        <w:t xml:space="preserve">The Day 3 squad-lead rubric (day3_squad_lead_rubric.docx) contains 13 criteria, each scored 0-3 for a maximum of 39 base points; weighted scoring brings the maximum to 84 points. Full rubric details are in that document. Range observers should have the printed rubric in hand throughout the operation.</w:t>
      </w:r>
    </w:p>
    <w:p>
      <w:pPr>
        <w:pStyle w:val="Heading2"/>
      </w:pPr>
      <w:r>
        <w:t xml:space="preserve">3.1 The 13 criteria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b/>
                <w:bCs/>
              </w:rPr>
              <w:t xml:space="preserve">#</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b/>
                <w:bCs/>
              </w:rPr>
              <w:t xml:space="preserve">Criterion</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r>
              <w:rPr>
                <w:b/>
                <w:bCs/>
              </w:rPr>
              <w:t xml:space="preserve">What strong performance looks like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Initial scope establishment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Squad lead opens the operation with clear scope articulation: what we're doing, what's in scope, what's out of scope, success criteria for the operation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Role delegation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Squad lead assigns specific squad members to specific functions (evidence, witness, documentation, photography). Squad members know what they're responsible for</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Authority and warrant discipline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Squad lead and squad operate within the authority of their notional warrant. Don't exceed scope; document basis for any scope-relevant decisions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4</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Evidence acquisition discipline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Evidence is identified, documented, handled, and preserved appropriately. Chain of custody is maintained. Hashes are recorded where applicable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Witness engagement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Witnesses are engaged professionally — clear introduction, open-ended questions, patience, respect for witness considerations (potential interest in counsel, emotional state)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6</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Real-time decision-making</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When scripted injects surface (Halloran call, sticky note, contradiction), squad lead makes timely decisions and articulates reasoning</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7</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Cross-venue coordination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Squad lead actively coordinates with the other venue's squad lead — shares relevant findings in real time, requests information when needed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8</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Document and artifact thoroughness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Squad reviews routine documents (badge logs, client folders, sticky notes) systematically rather than focusing only on obvious digital artifacts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9</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Adaptive scope reasoning</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When new information surfaces (Halloran call about Pinecrest, badge log contradiction), squad lead reasons about whether and how to adapt scope rather than rigidly executing original plan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10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Squad-internal communication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Squad lead manages internal squad communication — periodic check-ins, status updates, course corrections without micro-management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11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OPSEC and tradecraft awareness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Squad demonstrates awareness of operational security considerations — what could tip the actor, what should not be discussed publicly, how to handle sensitive findings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12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Closure discipline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Squad lead brings the operation to a clean close — confirms acquisition completeness, exits in coordinated fashion, documents what was and wasn't accomplished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rFonts w:ascii="Consolas" w:cs="Consolas" w:eastAsia="Consolas" w:hAnsi="Consolas"/>
                <w:b/>
                <w:bCs/>
              </w:rPr>
              <w:t xml:space="preserve">13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bCs/>
              </w:rPr>
              <w:t xml:space="preserve">Hot wash preparation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xml:space="preserve">Squad lead organizes squad-internal recap for the post-operation hot wash. Squad enters hot wash with structured observations rather than disjointed notes</w:t>
            </w:r>
          </w:p>
        </w:tc>
      </w:tr>
    </w:tbl>
    <w:p>
      <w:r>
        <w:t xml:space="preserve"/>
      </w:r>
    </w:p>
    <w:p>
      <w:pPr>
        <w:pStyle w:val="Heading2"/>
      </w:pPr>
      <w:r>
        <w:t xml:space="preserve">3.2 Scoring within criteria</w:t>
      </w:r>
    </w:p>
    <w:p>
      <w:pPr>
        <w:spacing w:after="120" w:line="300"/>
      </w:pPr>
      <w:r>
        <w:t xml:space="preserve">Each criterion scored 0-3 — same scale as other rubrics in the course:</w:t>
      </w:r>
    </w:p>
    <w:p>
      <w:pPr>
        <w:pStyle w:val="ListParagraph"/>
        <w:numPr>
          <w:ilvl w:val="0"/>
          <w:numId w:val="3"/>
        </w:numPr>
        <w:spacing w:after="80" w:line="280"/>
      </w:pPr>
      <w:r>
        <w:rPr>
          <w:b/>
          <w:bCs/>
        </w:rPr>
        <w:t xml:space="preserve">0 — Absent or counterproductive: </w:t>
      </w:r>
      <w:r>
        <w:t xml:space="preserve">Squad did not address this criterion, or addressed it in a way that worked against them</w:t>
      </w:r>
    </w:p>
    <w:p>
      <w:pPr>
        <w:pStyle w:val="ListParagraph"/>
        <w:numPr>
          <w:ilvl w:val="0"/>
          <w:numId w:val="3"/>
        </w:numPr>
        <w:spacing w:after="80" w:line="280"/>
      </w:pPr>
      <w:r>
        <w:rPr>
          <w:b/>
          <w:bCs/>
        </w:rPr>
        <w:t xml:space="preserve">1 — Present but underdeveloped: </w:t>
      </w:r>
      <w:r>
        <w:t xml:space="preserve">Squad touched the criterion but did not develop it substantively</w:t>
      </w:r>
    </w:p>
    <w:p>
      <w:pPr>
        <w:pStyle w:val="ListParagraph"/>
        <w:numPr>
          <w:ilvl w:val="0"/>
          <w:numId w:val="3"/>
        </w:numPr>
        <w:spacing w:after="80" w:line="280"/>
      </w:pPr>
      <w:r>
        <w:rPr>
          <w:b/>
          <w:bCs/>
        </w:rPr>
        <w:t xml:space="preserve">2 — Solid: </w:t>
      </w:r>
      <w:r>
        <w:t xml:space="preserve">Squad addressed the criterion competently — meets the standard for a capable practitioner</w:t>
      </w:r>
    </w:p>
    <w:p>
      <w:pPr>
        <w:pStyle w:val="ListParagraph"/>
        <w:numPr>
          <w:ilvl w:val="0"/>
          <w:numId w:val="3"/>
        </w:numPr>
        <w:spacing w:after="80" w:line="280"/>
      </w:pPr>
      <w:r>
        <w:rPr>
          <w:b/>
          <w:bCs/>
        </w:rPr>
        <w:t xml:space="preserve">3 — Strong: </w:t>
      </w:r>
      <w:r>
        <w:t xml:space="preserve">Squad addressed the criterion at a level that distinguishes their work</w:t>
      </w:r>
    </w:p>
    <w:p>
      <w:pPr>
        <w:pBdr>
          <w:left w:val="single" w:color="BF8F00" w:sz="18" w:space="8"/>
        </w:pBdr>
        <w:shd w:fill="FFF2CC" w:val="clear"/>
        <w:spacing w:after="120" w:before="120" w:line="300"/>
      </w:pPr>
      <w:r>
        <w:rPr>
          <w:b/>
          <w:bCs/>
        </w:rPr>
        <w:t xml:space="preserve">INSTRUCTOR NOTE: </w:t>
      </w:r>
      <w:r>
        <w:t xml:space="preserve">Scores of 3 are earned, not default. A criterion scoring 2 across the rubric indicates a capable squad operating at expected level — that's the baseline good performance. Scores of 3 should reflect genuine distinction, not generosity. The Day 3 operation is the cohort's first sustained operational engagement; expecting universal 3s sets an unrealistic bar.</w:t>
      </w:r>
    </w:p>
    <w:p>
      <w:pPr>
        <w:pStyle w:val="Heading2"/>
      </w:pPr>
      <w:r>
        <w:t xml:space="preserve">3.3 Score weighting</w:t>
      </w:r>
    </w:p>
    <w:p>
      <w:pPr>
        <w:spacing w:after="120" w:line="300"/>
      </w:pPr>
      <w:r>
        <w:t xml:space="preserve">Several criteria are weighted higher than others, reflecting their operational importance:</w:t>
      </w:r>
    </w:p>
    <w:p>
      <w:pPr>
        <w:pStyle w:val="ListParagraph"/>
        <w:numPr>
          <w:ilvl w:val="0"/>
          <w:numId w:val="3"/>
        </w:numPr>
        <w:spacing w:after="80" w:line="280"/>
      </w:pPr>
      <w:r>
        <w:t xml:space="preserve">Real-time decision-making (#6): weighted ×1.5 — load-bearing for operational performance</w:t>
      </w:r>
    </w:p>
    <w:p>
      <w:pPr>
        <w:pStyle w:val="ListParagraph"/>
        <w:numPr>
          <w:ilvl w:val="0"/>
          <w:numId w:val="3"/>
        </w:numPr>
        <w:spacing w:after="80" w:line="280"/>
      </w:pPr>
      <w:r>
        <w:t xml:space="preserve">Cross-venue coordination (#7): weighted ×1.5 — the paired-operation structure makes this consequential</w:t>
      </w:r>
    </w:p>
    <w:p>
      <w:pPr>
        <w:pStyle w:val="ListParagraph"/>
        <w:numPr>
          <w:ilvl w:val="0"/>
          <w:numId w:val="3"/>
        </w:numPr>
        <w:spacing w:after="80" w:line="280"/>
      </w:pPr>
      <w:r>
        <w:t xml:space="preserve">Adaptive scope reasoning (#9): weighted ×1.3 — connects directly to disposition reasoning later in the week</w:t>
      </w:r>
    </w:p>
    <w:p>
      <w:pPr>
        <w:pStyle w:val="ListParagraph"/>
        <w:numPr>
          <w:ilvl w:val="0"/>
          <w:numId w:val="3"/>
        </w:numPr>
        <w:spacing w:after="80" w:line="280"/>
      </w:pPr>
      <w:r>
        <w:t xml:space="preserve">All others: weighted ×1.0</w:t>
      </w:r>
    </w:p>
    <w:p>
      <w:pPr>
        <w:spacing w:after="120" w:line="300"/>
      </w:pPr>
      <w:r>
        <w:t xml:space="preserve">Maximum possible score: 39 base × weighted multipliers = 84 weighted points. See the squad-lead rubric document for the full weighting table.</w:t>
      </w:r>
    </w:p>
    <w:p>
      <w:pPr>
        <w:pStyle w:val="Heading1"/>
        <w:pageBreakBefore/>
      </w:pPr>
      <w:r>
        <w:t xml:space="preserve">4. Observation discipline</w:t>
      </w:r>
    </w:p>
    <w:p>
      <w:pPr>
        <w:spacing w:after="120" w:line="300"/>
      </w:pPr>
      <w:r>
        <w:t xml:space="preserve">Range observation has discipline elements that affect both the operation experience and the resulting evaluation. These are the most important.</w:t>
      </w:r>
    </w:p>
    <w:p>
      <w:pPr>
        <w:pStyle w:val="Heading2"/>
      </w:pPr>
      <w:r>
        <w:t xml:space="preserve">4.1 Score in real time, not retrospectively</w:t>
      </w:r>
    </w:p>
    <w:p>
      <w:pPr>
        <w:spacing w:after="120" w:line="300"/>
      </w:pPr>
      <w:r>
        <w:t xml:space="preserve">Range observers should score each criterion as it surfaces in the operation, not retrospectively from memory. Specifically:</w:t>
      </w:r>
    </w:p>
    <w:p>
      <w:pPr>
        <w:pStyle w:val="ListParagraph"/>
        <w:numPr>
          <w:ilvl w:val="0"/>
          <w:numId w:val="3"/>
        </w:numPr>
        <w:spacing w:after="80" w:line="280"/>
      </w:pPr>
      <w:r>
        <w:t xml:space="preserve">Initial scope establishment (#1) gets scored in the first 5 minutes — was scope articulated or not?</w:t>
      </w:r>
    </w:p>
    <w:p>
      <w:pPr>
        <w:pStyle w:val="ListParagraph"/>
        <w:numPr>
          <w:ilvl w:val="0"/>
          <w:numId w:val="3"/>
        </w:numPr>
        <w:spacing w:after="80" w:line="280"/>
      </w:pPr>
      <w:r>
        <w:t xml:space="preserve">Role delegation (#2) gets scored as squad members begin specific activities</w:t>
      </w:r>
    </w:p>
    <w:p>
      <w:pPr>
        <w:pStyle w:val="ListParagraph"/>
        <w:numPr>
          <w:ilvl w:val="0"/>
          <w:numId w:val="3"/>
        </w:numPr>
        <w:spacing w:after="80" w:line="280"/>
      </w:pPr>
      <w:r>
        <w:t xml:space="preserve">Witness engagement (#5) gets scored as witness interactions unfold — note specific observations</w:t>
      </w:r>
    </w:p>
    <w:p>
      <w:pPr>
        <w:pStyle w:val="ListParagraph"/>
        <w:numPr>
          <w:ilvl w:val="0"/>
          <w:numId w:val="3"/>
        </w:numPr>
        <w:spacing w:after="80" w:line="280"/>
      </w:pPr>
      <w:r>
        <w:t xml:space="preserve">Cross-venue coordination (#7) gets scored when relevant moments occur (Halloran call response, badge-log contradiction)</w:t>
      </w:r>
    </w:p>
    <w:p>
      <w:pPr>
        <w:pStyle w:val="ListParagraph"/>
        <w:numPr>
          <w:ilvl w:val="0"/>
          <w:numId w:val="3"/>
        </w:numPr>
        <w:spacing w:after="80" w:line="280"/>
      </w:pPr>
      <w:r>
        <w:t xml:space="preserve">Closure discipline (#12) gets scored as the operation winds down</w:t>
      </w:r>
    </w:p>
    <w:p>
      <w:pPr>
        <w:spacing w:after="120" w:line="300"/>
      </w:pPr>
      <w:r>
        <w:t xml:space="preserve">Retrospective scoring drifts toward generosity (squad performance feels better in memory than in the moment) and reduces consistency across delivery cycles. Real-time scoring with specific observations preserves accuracy.</w:t>
      </w:r>
    </w:p>
    <w:p>
      <w:pPr>
        <w:pStyle w:val="Heading2"/>
      </w:pPr>
      <w:r>
        <w:t xml:space="preserve">4.2 Write specific observations, not generalities</w:t>
      </w:r>
    </w:p>
    <w:p>
      <w:pPr>
        <w:spacing w:after="120" w:line="300"/>
      </w:pPr>
      <w:r>
        <w:t xml:space="preserve">Observations during the operation should be specific:</w:t>
      </w:r>
    </w:p>
    <w:p>
      <w:pPr>
        <w:pStyle w:val="ListParagraph"/>
        <w:numPr>
          <w:ilvl w:val="0"/>
          <w:numId w:val="3"/>
        </w:numPr>
        <w:spacing w:after="80" w:line="280"/>
      </w:pPr>
      <w:r>
        <w:rPr>
          <w:b/>
          <w:bCs/>
        </w:rPr>
        <w:t xml:space="preserve">Good observation: </w:t>
      </w:r>
      <w:r>
        <w:t xml:space="preserve">'Squad lead opened with 3-sentence scope statement covering what's in scope, what's not, success criteria. Squad members asked one clarifying question, lead answered concretely.' (Scores well on #1)</w:t>
      </w:r>
    </w:p>
    <w:p>
      <w:pPr>
        <w:pStyle w:val="ListParagraph"/>
        <w:numPr>
          <w:ilvl w:val="0"/>
          <w:numId w:val="3"/>
        </w:numPr>
        <w:spacing w:after="80" w:line="280"/>
      </w:pPr>
      <w:r>
        <w:rPr>
          <w:b/>
          <w:bCs/>
        </w:rPr>
        <w:t xml:space="preserve">Weak observation: </w:t>
      </w:r>
      <w:r>
        <w:t xml:space="preserve">'Squad lead established scope.' (Insufficient to support a specific score)</w:t>
      </w:r>
    </w:p>
    <w:p>
      <w:pPr>
        <w:spacing w:after="120" w:line="300"/>
      </w:pPr>
      <w:r>
        <w:t xml:space="preserve">Specific observations also feed the hot wash. A squad-lead who scores well on #1 deserves specific feedback ('your opening scope statement was clear and the squad knew what they were doing'); a squad-lead who scores poorly deserves specific feedback too ('the opening didn't articulate scope, and you can see in how the first ten minutes went that the squad wasn't clear on what they were doing').</w:t>
      </w:r>
    </w:p>
    <w:p>
      <w:pPr>
        <w:pStyle w:val="Heading2"/>
      </w:pPr>
      <w:r>
        <w:t xml:space="preserve">4.3 Don't anchor on first impressions</w:t>
      </w:r>
    </w:p>
    <w:p>
      <w:pPr>
        <w:spacing w:after="120" w:line="300"/>
      </w:pPr>
      <w:r>
        <w:t xml:space="preserve">Squad performance often shifts during the operation. A squad that opens weakly may recover; a squad that opens strongly may falter under the Halloran-call pressure. Range observers should score what they see throughout the operation, not let early impressions dominate later scoring.</w:t>
      </w:r>
    </w:p>
    <w:p>
      <w:pPr>
        <w:spacing w:after="120" w:line="300"/>
      </w:pPr>
      <w:r>
        <w:t xml:space="preserve">Specifically:</w:t>
      </w:r>
    </w:p>
    <w:p>
      <w:pPr>
        <w:pStyle w:val="ListParagraph"/>
        <w:numPr>
          <w:ilvl w:val="0"/>
          <w:numId w:val="3"/>
        </w:numPr>
        <w:spacing w:after="80" w:line="280"/>
      </w:pPr>
      <w:r>
        <w:t xml:space="preserve">If the squad lead does well in opening but poorly under the Halloran call, criterion #1 still scores well; criterion #6 scores accordingly</w:t>
      </w:r>
    </w:p>
    <w:p>
      <w:pPr>
        <w:pStyle w:val="ListParagraph"/>
        <w:numPr>
          <w:ilvl w:val="0"/>
          <w:numId w:val="3"/>
        </w:numPr>
        <w:spacing w:after="80" w:line="280"/>
      </w:pPr>
      <w:r>
        <w:t xml:space="preserve">If the squad lead does poorly in opening but recovers strongly under pressure, criterion #1 scores low; criterion #6 scores high; the rubric captures both</w:t>
      </w:r>
    </w:p>
    <w:p>
      <w:pPr>
        <w:pStyle w:val="ListParagraph"/>
        <w:numPr>
          <w:ilvl w:val="0"/>
          <w:numId w:val="3"/>
        </w:numPr>
        <w:spacing w:after="80" w:line="280"/>
      </w:pPr>
      <w:r>
        <w:t xml:space="preserve">Different criteria evaluating different moments is the point of the structure</w:t>
      </w:r>
    </w:p>
    <w:p>
      <w:pPr>
        <w:pStyle w:val="Heading2"/>
      </w:pPr>
      <w:r>
        <w:t xml:space="preserve">4.4 Note witness interactions in detail</w:t>
      </w:r>
    </w:p>
    <w:p>
      <w:pPr>
        <w:spacing w:after="120" w:line="300"/>
      </w:pPr>
      <w:r>
        <w:t xml:space="preserve">Witness engagement (criterion #5) is one of the harder criteria to score well. The witness role-players (Jordan Reston, Witness A) are specifically scripted to respond to squad behavior. Squads that engage well get more substantive information; squads that engage poorly get reserved responses.</w:t>
      </w:r>
    </w:p>
    <w:p>
      <w:pPr>
        <w:spacing w:after="120" w:line="300"/>
      </w:pPr>
      <w:r>
        <w:t xml:space="preserve">Range observers should note:</w:t>
      </w:r>
    </w:p>
    <w:p>
      <w:pPr>
        <w:pStyle w:val="ListParagraph"/>
        <w:numPr>
          <w:ilvl w:val="0"/>
          <w:numId w:val="3"/>
        </w:numPr>
        <w:spacing w:after="80" w:line="280"/>
      </w:pPr>
      <w:r>
        <w:t xml:space="preserve">How did the squad introduce themselves to the witness?</w:t>
      </w:r>
    </w:p>
    <w:p>
      <w:pPr>
        <w:pStyle w:val="ListParagraph"/>
        <w:numPr>
          <w:ilvl w:val="0"/>
          <w:numId w:val="3"/>
        </w:numPr>
        <w:spacing w:after="80" w:line="280"/>
      </w:pPr>
      <w:r>
        <w:t xml:space="preserve">Did they explain the search and the witness's status (not a suspect, voluntary cooperation)?</w:t>
      </w:r>
    </w:p>
    <w:p>
      <w:pPr>
        <w:pStyle w:val="ListParagraph"/>
        <w:numPr>
          <w:ilvl w:val="0"/>
          <w:numId w:val="3"/>
        </w:numPr>
        <w:spacing w:after="80" w:line="280"/>
      </w:pPr>
      <w:r>
        <w:t xml:space="preserve">Were questions open-ended or yes/no?</w:t>
      </w:r>
    </w:p>
    <w:p>
      <w:pPr>
        <w:pStyle w:val="ListParagraph"/>
        <w:numPr>
          <w:ilvl w:val="0"/>
          <w:numId w:val="3"/>
        </w:numPr>
        <w:spacing w:after="80" w:line="280"/>
      </w:pPr>
      <w:r>
        <w:t xml:space="preserve">Did they let the witness finish thoughts?</w:t>
      </w:r>
    </w:p>
    <w:p>
      <w:pPr>
        <w:pStyle w:val="ListParagraph"/>
        <w:numPr>
          <w:ilvl w:val="0"/>
          <w:numId w:val="3"/>
        </w:numPr>
        <w:spacing w:after="80" w:line="280"/>
      </w:pPr>
      <w:r>
        <w:t xml:space="preserve">Did they document what the witness said?</w:t>
      </w:r>
    </w:p>
    <w:p>
      <w:pPr>
        <w:pStyle w:val="ListParagraph"/>
        <w:numPr>
          <w:ilvl w:val="0"/>
          <w:numId w:val="3"/>
        </w:numPr>
        <w:spacing w:after="80" w:line="280"/>
      </w:pPr>
      <w:r>
        <w:t xml:space="preserve">How did they handle moments of witness uncertainty or emotion?</w:t>
      </w:r>
    </w:p>
    <w:p>
      <w:pPr>
        <w:pStyle w:val="ListParagraph"/>
        <w:numPr>
          <w:ilvl w:val="0"/>
          <w:numId w:val="3"/>
        </w:numPr>
        <w:spacing w:after="80" w:line="280"/>
      </w:pPr>
      <w:r>
        <w:t xml:space="preserve">If the witness mentioned interest in counsel, how did the squad respond?</w:t>
      </w:r>
    </w:p>
    <w:p>
      <w:pPr>
        <w:spacing w:after="120" w:line="300"/>
      </w:pPr>
      <w:r>
        <w:t xml:space="preserve">The contradiction moment (Section 6 of the Jordan Reston briefing) is the highest-stakes witness moment in the operation. Range observers at the residence venue should attend to it specifically — how the squad presents the badge logs, how they handle Jordan's response, how they document what Jordan says.</w:t>
      </w:r>
    </w:p>
    <w:p>
      <w:pPr>
        <w:pStyle w:val="Heading2"/>
      </w:pPr>
      <w:r>
        <w:t xml:space="preserve">4.5 Stay silent unless safety is at stake</w:t>
      </w:r>
    </w:p>
    <w:p>
      <w:pPr>
        <w:spacing w:after="120" w:line="300"/>
      </w:pPr>
      <w:r>
        <w:t xml:space="preserve">Range observers do not coach during the operation. Specifically:</w:t>
      </w:r>
    </w:p>
    <w:p>
      <w:pPr>
        <w:pStyle w:val="ListParagraph"/>
        <w:numPr>
          <w:ilvl w:val="0"/>
          <w:numId w:val="3"/>
        </w:numPr>
        <w:spacing w:after="80" w:line="280"/>
      </w:pPr>
      <w:r>
        <w:t xml:space="preserve">Do not answer squad questions ('how should we handle this?')</w:t>
      </w:r>
    </w:p>
    <w:p>
      <w:pPr>
        <w:pStyle w:val="ListParagraph"/>
        <w:numPr>
          <w:ilvl w:val="0"/>
          <w:numId w:val="3"/>
        </w:numPr>
        <w:spacing w:after="80" w:line="280"/>
      </w:pPr>
      <w:r>
        <w:t xml:space="preserve">Do not provide hints or guidance</w:t>
      </w:r>
    </w:p>
    <w:p>
      <w:pPr>
        <w:pStyle w:val="ListParagraph"/>
        <w:numPr>
          <w:ilvl w:val="0"/>
          <w:numId w:val="3"/>
        </w:numPr>
        <w:spacing w:after="80" w:line="280"/>
      </w:pPr>
      <w:r>
        <w:t xml:space="preserve">Do not correct mistakes — the mistake is the data</w:t>
      </w:r>
    </w:p>
    <w:p>
      <w:pPr>
        <w:pStyle w:val="ListParagraph"/>
        <w:numPr>
          <w:ilvl w:val="0"/>
          <w:numId w:val="3"/>
        </w:numPr>
        <w:spacing w:after="80" w:line="280"/>
      </w:pPr>
      <w:r>
        <w:t xml:space="preserve">Do not interject in witness interactions even when squads handle them poorly</w:t>
      </w:r>
    </w:p>
    <w:p>
      <w:pPr>
        <w:spacing w:after="120" w:line="300"/>
      </w:pPr>
      <w:r>
        <w:t xml:space="preserve">Safety-critical exceptions:</w:t>
      </w:r>
    </w:p>
    <w:p>
      <w:pPr>
        <w:pStyle w:val="ListParagraph"/>
        <w:numPr>
          <w:ilvl w:val="0"/>
          <w:numId w:val="3"/>
        </w:numPr>
        <w:spacing w:after="80" w:line="280"/>
      </w:pPr>
      <w:r>
        <w:t xml:space="preserve">Physical safety hazard — observer intervenes</w:t>
      </w:r>
    </w:p>
    <w:p>
      <w:pPr>
        <w:pStyle w:val="ListParagraph"/>
        <w:numPr>
          <w:ilvl w:val="0"/>
          <w:numId w:val="3"/>
        </w:numPr>
        <w:spacing w:after="80" w:line="280"/>
      </w:pPr>
      <w:r>
        <w:t xml:space="preserve">Real-world legal issue (squad about to do something that would actually violate something in the real world, despite the notional framing) — observer intervenes</w:t>
      </w:r>
    </w:p>
    <w:p>
      <w:pPr>
        <w:pStyle w:val="ListParagraph"/>
        <w:numPr>
          <w:ilvl w:val="0"/>
          <w:numId w:val="3"/>
        </w:numPr>
        <w:spacing w:after="80" w:line="280"/>
      </w:pPr>
      <w:r>
        <w:t xml:space="preserve">Witness role-player in distress for reasons beyond character — observer intervenes</w:t>
      </w:r>
    </w:p>
    <w:p>
      <w:pPr>
        <w:pStyle w:val="ListParagraph"/>
        <w:numPr>
          <w:ilvl w:val="0"/>
          <w:numId w:val="3"/>
        </w:numPr>
        <w:spacing w:after="80" w:line="280"/>
      </w:pPr>
      <w:r>
        <w:t xml:space="preserve">Equipment failure or facility issue — observer escalates to lead instructor</w:t>
      </w:r>
    </w:p>
    <w:p>
      <w:pPr>
        <w:spacing w:after="120" w:line="300"/>
      </w:pPr>
      <w:r>
        <w:t xml:space="preserve">These exceptions are rare. Most situations are not safety-critical. Stay silent.</w:t>
      </w:r>
    </w:p>
    <w:p>
      <w:pPr>
        <w:pStyle w:val="Heading1"/>
        <w:pageBreakBefore/>
      </w:pPr>
      <w:r>
        <w:t xml:space="preserve">5. Common situations and how to handle them</w:t>
      </w:r>
    </w:p>
    <w:p>
      <w:pPr>
        <w:pStyle w:val="Heading2"/>
      </w:pPr>
      <w:r>
        <w:t xml:space="preserve">5.1 The squad asks the observer a question</w:t>
      </w:r>
    </w:p>
    <w:p>
      <w:pPr>
        <w:spacing w:after="120" w:line="300"/>
      </w:pPr>
      <w:r>
        <w:t xml:space="preserve">Squads sometimes try to engage observers as resources. Standard response:</w:t>
      </w:r>
    </w:p>
    <w:p>
      <w:pPr>
        <w:spacing w:after="120" w:line="300"/>
      </w:pPr>
      <w:r>
        <w:t xml:space="preserve">"I'm here to observe. I'm not going to answer that during the operation. Make your decision and we can discuss it in hot wash."</w:t>
      </w:r>
    </w:p>
    <w:p>
      <w:pPr>
        <w:spacing w:after="120" w:line="300"/>
      </w:pPr>
      <w:r>
        <w:t xml:space="preserve">Repeated attempts: same response, same calmness. Eventually squads stop asking.</w:t>
      </w:r>
    </w:p>
    <w:p>
      <w:pPr>
        <w:pStyle w:val="Heading2"/>
      </w:pPr>
      <w:r>
        <w:t xml:space="preserve">5.2 The squad makes a clearly wrong decision</w:t>
      </w:r>
    </w:p>
    <w:p>
      <w:pPr>
        <w:spacing w:after="120" w:line="300"/>
      </w:pPr>
      <w:r>
        <w:t xml:space="preserve">Observer's reaction:</w:t>
      </w:r>
    </w:p>
    <w:p>
      <w:pPr>
        <w:pStyle w:val="ListParagraph"/>
        <w:numPr>
          <w:ilvl w:val="0"/>
          <w:numId w:val="3"/>
        </w:numPr>
        <w:spacing w:after="80" w:line="280"/>
      </w:pPr>
      <w:r>
        <w:t xml:space="preserve">Note what was decided and why (if articulated)</w:t>
      </w:r>
    </w:p>
    <w:p>
      <w:pPr>
        <w:pStyle w:val="ListParagraph"/>
        <w:numPr>
          <w:ilvl w:val="0"/>
          <w:numId w:val="3"/>
        </w:numPr>
        <w:spacing w:after="80" w:line="280"/>
      </w:pPr>
      <w:r>
        <w:t xml:space="preserve">Note the consequences as they unfold</w:t>
      </w:r>
    </w:p>
    <w:p>
      <w:pPr>
        <w:pStyle w:val="ListParagraph"/>
        <w:numPr>
          <w:ilvl w:val="0"/>
          <w:numId w:val="3"/>
        </w:numPr>
        <w:spacing w:after="80" w:line="280"/>
      </w:pPr>
      <w:r>
        <w:t xml:space="preserve">Score the relevant rubric criterion based on what was observed</w:t>
      </w:r>
    </w:p>
    <w:p>
      <w:pPr>
        <w:pStyle w:val="ListParagraph"/>
        <w:numPr>
          <w:ilvl w:val="0"/>
          <w:numId w:val="3"/>
        </w:numPr>
        <w:spacing w:after="80" w:line="280"/>
      </w:pPr>
      <w:r>
        <w:t xml:space="preserve">Surface the moment in hot wash — not as criticism, but as a specific observation for squad reflection</w:t>
      </w:r>
    </w:p>
    <w:p>
      <w:pPr>
        <w:spacing w:after="120" w:line="300"/>
      </w:pPr>
      <w:r>
        <w:t xml:space="preserve">Do not correct the decision during the operation. Operational learning comes from consequences, not from observer correction.</w:t>
      </w:r>
    </w:p>
    <w:p>
      <w:pPr>
        <w:pStyle w:val="Heading2"/>
      </w:pPr>
      <w:r>
        <w:t xml:space="preserve">5.3 The squad does something brilliantly</w:t>
      </w:r>
    </w:p>
    <w:p>
      <w:pPr>
        <w:spacing w:after="120" w:line="300"/>
      </w:pPr>
      <w:r>
        <w:t xml:space="preserve">Observer's reaction:</w:t>
      </w:r>
    </w:p>
    <w:p>
      <w:pPr>
        <w:pStyle w:val="ListParagraph"/>
        <w:numPr>
          <w:ilvl w:val="0"/>
          <w:numId w:val="3"/>
        </w:numPr>
        <w:spacing w:after="80" w:line="280"/>
      </w:pPr>
      <w:r>
        <w:t xml:space="preserve">Note specifically what was done</w:t>
      </w:r>
    </w:p>
    <w:p>
      <w:pPr>
        <w:pStyle w:val="ListParagraph"/>
        <w:numPr>
          <w:ilvl w:val="0"/>
          <w:numId w:val="3"/>
        </w:numPr>
        <w:spacing w:after="80" w:line="280"/>
      </w:pPr>
      <w:r>
        <w:t xml:space="preserve">Score the relevant criterion at the appropriate high level</w:t>
      </w:r>
    </w:p>
    <w:p>
      <w:pPr>
        <w:pStyle w:val="ListParagraph"/>
        <w:numPr>
          <w:ilvl w:val="0"/>
          <w:numId w:val="3"/>
        </w:numPr>
        <w:spacing w:after="80" w:line="280"/>
      </w:pPr>
      <w:r>
        <w:t xml:space="preserve">Surface the moment in hot wash — give credit for what worked and why</w:t>
      </w:r>
    </w:p>
    <w:p>
      <w:pPr>
        <w:spacing w:after="120" w:line="300"/>
      </w:pPr>
      <w:r>
        <w:t xml:space="preserve">Do not visibly react during the operation. Silent observation discipline applies in both directions.</w:t>
      </w:r>
    </w:p>
    <w:p>
      <w:pPr>
        <w:pStyle w:val="Heading2"/>
      </w:pPr>
      <w:r>
        <w:t xml:space="preserve">5.4 The squad becomes hostile or confrontational with a witness</w:t>
      </w:r>
    </w:p>
    <w:p>
      <w:pPr>
        <w:spacing w:after="120" w:line="300"/>
      </w:pPr>
      <w:r>
        <w:t xml:space="preserve">Observer's reaction depends on severity:</w:t>
      </w:r>
    </w:p>
    <w:p>
      <w:pPr>
        <w:pStyle w:val="ListParagraph"/>
        <w:numPr>
          <w:ilvl w:val="0"/>
          <w:numId w:val="3"/>
        </w:numPr>
        <w:spacing w:after="80" w:line="280"/>
      </w:pPr>
      <w:r>
        <w:rPr>
          <w:b/>
          <w:bCs/>
        </w:rPr>
        <w:t xml:space="preserve">Mild: </w:t>
      </w:r>
      <w:r>
        <w:t xml:space="preserve">Note as a witness-engagement failure (low score on criterion #5). Surface in hot wash</w:t>
      </w:r>
    </w:p>
    <w:p>
      <w:pPr>
        <w:pStyle w:val="ListParagraph"/>
        <w:numPr>
          <w:ilvl w:val="0"/>
          <w:numId w:val="3"/>
        </w:numPr>
        <w:spacing w:after="80" w:line="280"/>
      </w:pPr>
      <w:r>
        <w:rPr>
          <w:b/>
          <w:bCs/>
        </w:rPr>
        <w:t xml:space="preserve">Moderate: </w:t>
      </w:r>
      <w:r>
        <w:t xml:space="preserve">Note specifically what happened. Witness role-player will likely become more reserved as scripted; that's the natural consequence. Score accordingly</w:t>
      </w:r>
    </w:p>
    <w:p>
      <w:pPr>
        <w:pStyle w:val="ListParagraph"/>
        <w:numPr>
          <w:ilvl w:val="0"/>
          <w:numId w:val="3"/>
        </w:numPr>
        <w:spacing w:after="80" w:line="280"/>
      </w:pPr>
      <w:r>
        <w:rPr>
          <w:b/>
          <w:bCs/>
        </w:rPr>
        <w:t xml:space="preserve">Severe: </w:t>
      </w:r>
      <w:r>
        <w:t xml:space="preserve">If the squad genuinely crosses into behavior the witness role-player cannot reasonably continue with, observer signals lead instructor. Lead instructor decides whether to pause the operation. This is rare</w:t>
      </w:r>
    </w:p>
    <w:p>
      <w:pPr>
        <w:pStyle w:val="Heading2"/>
      </w:pPr>
      <w:r>
        <w:t xml:space="preserve">5.5 The squad ignores a witness entirely</w:t>
      </w:r>
    </w:p>
    <w:p>
      <w:pPr>
        <w:spacing w:after="120" w:line="300"/>
      </w:pPr>
      <w:r>
        <w:t xml:space="preserve">Sometimes squads focus on evidence and ignore the witness who is sitting in the room. Observer:</w:t>
      </w:r>
    </w:p>
    <w:p>
      <w:pPr>
        <w:pStyle w:val="ListParagraph"/>
        <w:numPr>
          <w:ilvl w:val="0"/>
          <w:numId w:val="3"/>
        </w:numPr>
        <w:spacing w:after="80" w:line="280"/>
      </w:pPr>
      <w:r>
        <w:t xml:space="preserve">Note as a witness-engagement failure (low score on criterion #5)</w:t>
      </w:r>
    </w:p>
    <w:p>
      <w:pPr>
        <w:pStyle w:val="ListParagraph"/>
        <w:numPr>
          <w:ilvl w:val="0"/>
          <w:numId w:val="3"/>
        </w:numPr>
        <w:spacing w:after="80" w:line="280"/>
      </w:pPr>
      <w:r>
        <w:t xml:space="preserve">Surface in hot wash — 'you had a cooperating witness available; what was your reasoning for not engaging her?'</w:t>
      </w:r>
    </w:p>
    <w:p>
      <w:pPr>
        <w:pStyle w:val="ListParagraph"/>
        <w:numPr>
          <w:ilvl w:val="0"/>
          <w:numId w:val="3"/>
        </w:numPr>
        <w:spacing w:after="80" w:line="280"/>
      </w:pPr>
      <w:r>
        <w:t xml:space="preserve">Witness role-player should NOT attempt to engage the squad; staying in character means letting the squad's choice play out</w:t>
      </w:r>
    </w:p>
    <w:p>
      <w:pPr>
        <w:pStyle w:val="Heading2"/>
      </w:pPr>
      <w:r>
        <w:t xml:space="preserve">5.6 The Halloran call lands awkwardly</w:t>
      </w:r>
    </w:p>
    <w:p>
      <w:pPr>
        <w:spacing w:after="120" w:line="300"/>
      </w:pPr>
      <w:r>
        <w:t xml:space="preserve">Sometimes the Halloran call timing is awkward — squad is mid-evidence-acquisition or mid-witness-interview when the call comes in. Observer should note:</w:t>
      </w:r>
    </w:p>
    <w:p>
      <w:pPr>
        <w:pStyle w:val="ListParagraph"/>
        <w:numPr>
          <w:ilvl w:val="0"/>
          <w:numId w:val="3"/>
        </w:numPr>
        <w:spacing w:after="80" w:line="280"/>
      </w:pPr>
      <w:r>
        <w:t xml:space="preserve">How does the squad handle the interruption?</w:t>
      </w:r>
    </w:p>
    <w:p>
      <w:pPr>
        <w:pStyle w:val="ListParagraph"/>
        <w:numPr>
          <w:ilvl w:val="0"/>
          <w:numId w:val="3"/>
        </w:numPr>
        <w:spacing w:after="80" w:line="280"/>
      </w:pPr>
      <w:r>
        <w:t xml:space="preserve">Does the squad lead pause and engage the call, or delegate?</w:t>
      </w:r>
    </w:p>
    <w:p>
      <w:pPr>
        <w:pStyle w:val="ListParagraph"/>
        <w:numPr>
          <w:ilvl w:val="0"/>
          <w:numId w:val="3"/>
        </w:numPr>
        <w:spacing w:after="80" w:line="280"/>
      </w:pPr>
      <w:r>
        <w:t xml:space="preserve">Does the squad re-coordinate after the call, or proceed as if the call didn't happen?</w:t>
      </w:r>
    </w:p>
    <w:p>
      <w:pPr>
        <w:pStyle w:val="ListParagraph"/>
        <w:numPr>
          <w:ilvl w:val="0"/>
          <w:numId w:val="3"/>
        </w:numPr>
        <w:spacing w:after="80" w:line="280"/>
      </w:pPr>
      <w:r>
        <w:t xml:space="preserve">How does the squad reason about whether Pinecrest is in scope?</w:t>
      </w:r>
    </w:p>
    <w:p>
      <w:pPr>
        <w:spacing w:after="120" w:line="300"/>
      </w:pPr>
      <w:r>
        <w:t xml:space="preserve">Awkward timing is itself instructive. Real operations have unfortunate timing on inputs; squad-lead handling of awkward timing is part of what's being evaluated.</w:t>
      </w:r>
    </w:p>
    <w:p>
      <w:pPr>
        <w:pStyle w:val="Heading2"/>
      </w:pPr>
      <w:r>
        <w:t xml:space="preserve">5.7 The operation runs over time</w:t>
      </w:r>
    </w:p>
    <w:p>
      <w:pPr>
        <w:spacing w:after="120" w:line="300"/>
      </w:pPr>
      <w:r>
        <w:t xml:space="preserve">Operations sometimes exceed their scheduled 105-minute window. Observer should:</w:t>
      </w:r>
    </w:p>
    <w:p>
      <w:pPr>
        <w:pStyle w:val="ListParagraph"/>
        <w:numPr>
          <w:ilvl w:val="0"/>
          <w:numId w:val="3"/>
        </w:numPr>
        <w:spacing w:after="80" w:line="280"/>
      </w:pPr>
      <w:r>
        <w:t xml:space="preserve">Note when squad activity slowed or paused</w:t>
      </w:r>
    </w:p>
    <w:p>
      <w:pPr>
        <w:pStyle w:val="ListParagraph"/>
        <w:numPr>
          <w:ilvl w:val="0"/>
          <w:numId w:val="3"/>
        </w:numPr>
        <w:spacing w:after="80" w:line="280"/>
      </w:pPr>
      <w:r>
        <w:t xml:space="preserve">Identify whether the over-time results from thoroughness (positive) or from disorganization (negative)</w:t>
      </w:r>
    </w:p>
    <w:p>
      <w:pPr>
        <w:pStyle w:val="ListParagraph"/>
        <w:numPr>
          <w:ilvl w:val="0"/>
          <w:numId w:val="3"/>
        </w:numPr>
        <w:spacing w:after="80" w:line="280"/>
      </w:pPr>
      <w:r>
        <w:t xml:space="preserve">Surface the timing observation in hot wash</w:t>
      </w:r>
    </w:p>
    <w:p>
      <w:pPr>
        <w:pStyle w:val="ListParagraph"/>
        <w:numPr>
          <w:ilvl w:val="0"/>
          <w:numId w:val="3"/>
        </w:numPr>
        <w:spacing w:after="80" w:line="280"/>
      </w:pPr>
      <w:r>
        <w:t xml:space="preserve">Lead instructor decides whether to allow the over-time or call the operation</w:t>
      </w:r>
    </w:p>
    <w:p>
      <w:pPr>
        <w:pStyle w:val="Heading1"/>
        <w:pageBreakBefore/>
      </w:pPr>
      <w:r>
        <w:t xml:space="preserve">6. The hot wash — observer contribution</w:t>
      </w:r>
    </w:p>
    <w:p>
      <w:pPr>
        <w:spacing w:after="120" w:line="300"/>
      </w:pPr>
      <w:r>
        <w:t xml:space="preserve">The post-operation hot wash is where range observation translates into squad learning. Observers contribute observations, scoring, and substantive engagement — but they do not dominate the conversation.</w:t>
      </w:r>
    </w:p>
    <w:p>
      <w:pPr>
        <w:pStyle w:val="Heading2"/>
      </w:pPr>
      <w:r>
        <w:t xml:space="preserve">6.1 Hot wash structure</w:t>
      </w:r>
    </w:p>
    <w:p>
      <w:pPr>
        <w:spacing w:after="120" w:line="300"/>
      </w:pPr>
      <w:r>
        <w:t xml:space="preserve">Standard sequence:</w:t>
      </w:r>
    </w:p>
    <w:p>
      <w:pPr>
        <w:pStyle w:val="ListParagraph"/>
        <w:numPr>
          <w:ilvl w:val="0"/>
          <w:numId w:val="2"/>
        </w:numPr>
        <w:spacing w:after="80" w:line="280"/>
      </w:pPr>
      <w:r>
        <w:t xml:space="preserve">Each squad presents what they did during the operation — what they found, what scope decisions they made, what they would do differently</w:t>
      </w:r>
    </w:p>
    <w:p>
      <w:pPr>
        <w:pStyle w:val="ListParagraph"/>
        <w:numPr>
          <w:ilvl w:val="0"/>
          <w:numId w:val="2"/>
        </w:numPr>
        <w:spacing w:after="80" w:line="280"/>
      </w:pPr>
      <w:r>
        <w:t xml:space="preserve">Lead instructor surfaces the Halloran call dimension and asks how squads handled it</w:t>
      </w:r>
    </w:p>
    <w:p>
      <w:pPr>
        <w:pStyle w:val="ListParagraph"/>
        <w:numPr>
          <w:ilvl w:val="0"/>
          <w:numId w:val="2"/>
        </w:numPr>
        <w:spacing w:after="80" w:line="280"/>
      </w:pPr>
      <w:r>
        <w:t xml:space="preserve">Range observers contribute specific observations — what they saw, what scored well, what didn't</w:t>
      </w:r>
    </w:p>
    <w:p>
      <w:pPr>
        <w:pStyle w:val="ListParagraph"/>
        <w:numPr>
          <w:ilvl w:val="0"/>
          <w:numId w:val="2"/>
        </w:numPr>
        <w:spacing w:after="80" w:line="280"/>
      </w:pPr>
      <w:r>
        <w:t xml:space="preserve">Cross-squad discussion of patterns observed across the two venues</w:t>
      </w:r>
    </w:p>
    <w:p>
      <w:pPr>
        <w:pStyle w:val="ListParagraph"/>
        <w:numPr>
          <w:ilvl w:val="0"/>
          <w:numId w:val="2"/>
        </w:numPr>
        <w:spacing w:after="80" w:line="280"/>
      </w:pPr>
      <w:r>
        <w:t xml:space="preserve">Lead instructor closes with synthesis and forward-look to Day 4</w:t>
      </w:r>
    </w:p>
    <w:p>
      <w:pPr>
        <w:spacing w:after="120" w:line="300"/>
      </w:pPr>
      <w:r>
        <w:t xml:space="preserve">Observers contribute primarily during step 3 but can interject during step 4 if cross-squad patterns warrant. Observers do NOT contribute during steps 1 and 2 — squads need to present and process before observers add scoring observations.</w:t>
      </w:r>
    </w:p>
    <w:p>
      <w:pPr>
        <w:pStyle w:val="Heading2"/>
      </w:pPr>
      <w:r>
        <w:t xml:space="preserve">6.2 What observer contribution looks like</w:t>
      </w:r>
    </w:p>
    <w:p>
      <w:pPr>
        <w:spacing w:after="120" w:line="300"/>
      </w:pPr>
      <w:r>
        <w:t xml:space="preserve">Good observer contribution is specific, anchored in observed behavior, and balanced:</w:t>
      </w:r>
    </w:p>
    <w:p>
      <w:pPr>
        <w:pStyle w:val="ListParagraph"/>
        <w:numPr>
          <w:ilvl w:val="0"/>
          <w:numId w:val="3"/>
        </w:numPr>
        <w:spacing w:after="80" w:line="280"/>
      </w:pPr>
      <w:r>
        <w:rPr>
          <w:b/>
          <w:bCs/>
        </w:rPr>
        <w:t xml:space="preserve">Specific: </w:t>
      </w:r>
      <w:r>
        <w:t xml:space="preserve">'In the opening, the squad lead spent the first three minutes laying out scope clearly — and you could see in how the squad executed in the next ten minutes that everyone knew what they were doing.' Not: 'The opening was good.'</w:t>
      </w:r>
    </w:p>
    <w:p>
      <w:pPr>
        <w:pStyle w:val="ListParagraph"/>
        <w:numPr>
          <w:ilvl w:val="0"/>
          <w:numId w:val="3"/>
        </w:numPr>
        <w:spacing w:after="80" w:line="280"/>
      </w:pPr>
      <w:r>
        <w:rPr>
          <w:b/>
          <w:bCs/>
        </w:rPr>
        <w:t xml:space="preserve">Anchored in observed behavior: </w:t>
      </w:r>
      <w:r>
        <w:t xml:space="preserve">'When the badge logs surfaced, the squad lead had a thirty-second silence before deciding to communicate to the residence squad. That hesitation matters; in a real operation it could have been longer than thirty seconds.' Not: 'The squad should have moved faster.'</w:t>
      </w:r>
    </w:p>
    <w:p>
      <w:pPr>
        <w:pStyle w:val="ListParagraph"/>
        <w:numPr>
          <w:ilvl w:val="0"/>
          <w:numId w:val="3"/>
        </w:numPr>
        <w:spacing w:after="80" w:line="280"/>
      </w:pPr>
      <w:r>
        <w:rPr>
          <w:b/>
          <w:bCs/>
        </w:rPr>
        <w:t xml:space="preserve">Balanced: </w:t>
      </w:r>
      <w:r>
        <w:t xml:space="preserve">Mix strengths and developmental items. Even squads that scored low have things they did well; even squads that scored high have things to develop. Hot wash that's all-positive or all-critical is not useful</w:t>
      </w:r>
    </w:p>
    <w:p>
      <w:pPr>
        <w:pStyle w:val="Heading2"/>
      </w:pPr>
      <w:r>
        <w:t xml:space="preserve">6.3 What observer contribution should NOT do</w:t>
      </w:r>
    </w:p>
    <w:p>
      <w:pPr>
        <w:pStyle w:val="ListParagraph"/>
        <w:numPr>
          <w:ilvl w:val="0"/>
          <w:numId w:val="3"/>
        </w:numPr>
        <w:spacing w:after="80" w:line="280"/>
      </w:pPr>
      <w:r>
        <w:t xml:space="preserve">Re-litigate squad decisions — squads made their calls; observers note them, don't argue them</w:t>
      </w:r>
    </w:p>
    <w:p>
      <w:pPr>
        <w:pStyle w:val="ListParagraph"/>
        <w:numPr>
          <w:ilvl w:val="0"/>
          <w:numId w:val="3"/>
        </w:numPr>
        <w:spacing w:after="80" w:line="280"/>
      </w:pPr>
      <w:r>
        <w:t xml:space="preserve">Compare squads publicly — observation is per-squad against rubric, not cross-squad ranking</w:t>
      </w:r>
    </w:p>
    <w:p>
      <w:pPr>
        <w:pStyle w:val="ListParagraph"/>
        <w:numPr>
          <w:ilvl w:val="0"/>
          <w:numId w:val="3"/>
        </w:numPr>
        <w:spacing w:after="80" w:line="280"/>
      </w:pPr>
      <w:r>
        <w:t xml:space="preserve">Lecture — hot wash is squad reflection with observer support, not observer lecture</w:t>
      </w:r>
    </w:p>
    <w:p>
      <w:pPr>
        <w:pStyle w:val="ListParagraph"/>
        <w:numPr>
          <w:ilvl w:val="0"/>
          <w:numId w:val="3"/>
        </w:numPr>
        <w:spacing w:after="80" w:line="280"/>
      </w:pPr>
      <w:r>
        <w:t xml:space="preserve">Provide post-hoc operational guidance — the operation is over; Day 4 will provide forward-looking content</w:t>
      </w:r>
    </w:p>
    <w:p>
      <w:pPr>
        <w:pStyle w:val="ListParagraph"/>
        <w:numPr>
          <w:ilvl w:val="0"/>
          <w:numId w:val="3"/>
        </w:numPr>
        <w:spacing w:after="80" w:line="280"/>
      </w:pPr>
      <w:r>
        <w:t xml:space="preserve">Reveal scripted-inject mechanics — even after the operation, students should integrate what happened without being told how the injects were designed</w:t>
      </w:r>
    </w:p>
    <w:p>
      <w:pPr>
        <w:pStyle w:val="Heading2"/>
      </w:pPr>
      <w:r>
        <w:t xml:space="preserve">6.4 Specific topics to surface if they don't come up naturally</w:t>
      </w:r>
    </w:p>
    <w:p>
      <w:pPr>
        <w:spacing w:after="120" w:line="300"/>
      </w:pPr>
      <w:r>
        <w:t xml:space="preserve">Some moments are pedagogically important enough that observers should surface them if squad reflection doesn't:</w:t>
      </w:r>
    </w:p>
    <w:p>
      <w:pPr>
        <w:pStyle w:val="ListParagraph"/>
        <w:numPr>
          <w:ilvl w:val="0"/>
          <w:numId w:val="3"/>
        </w:numPr>
        <w:spacing w:after="80" w:line="280"/>
      </w:pPr>
      <w:r>
        <w:rPr>
          <w:b/>
          <w:bCs/>
        </w:rPr>
        <w:t xml:space="preserve">The witness fishing-trip contradiction: </w:t>
      </w:r>
      <w:r>
        <w:t xml:space="preserve">If the residence squad surfaced the contradiction, how was Jordan's response documented? If they didn't surface it, why not? This is the single most important witness-engagement moment in the operation</w:t>
      </w:r>
    </w:p>
    <w:p>
      <w:pPr>
        <w:pStyle w:val="ListParagraph"/>
        <w:numPr>
          <w:ilvl w:val="0"/>
          <w:numId w:val="3"/>
        </w:numPr>
        <w:spacing w:after="80" w:line="280"/>
      </w:pPr>
      <w:r>
        <w:rPr>
          <w:b/>
          <w:bCs/>
        </w:rPr>
        <w:t xml:space="preserve">The Pinecrest folder discovery: </w:t>
      </w:r>
      <w:r>
        <w:t xml:space="preserve">Did the business squad find it? Did they recognize its significance when Halloran's call came? This connects directly to Day 5 disposition reasoning</w:t>
      </w:r>
    </w:p>
    <w:p>
      <w:pPr>
        <w:pStyle w:val="ListParagraph"/>
        <w:numPr>
          <w:ilvl w:val="0"/>
          <w:numId w:val="3"/>
        </w:numPr>
        <w:spacing w:after="80" w:line="280"/>
      </w:pPr>
      <w:r>
        <w:rPr>
          <w:b/>
          <w:bCs/>
        </w:rPr>
        <w:t xml:space="preserve">Cross-venue coordination quality: </w:t>
      </w:r>
      <w:r>
        <w:t xml:space="preserve">Was there real-time communication between the two squads? At what frequency? Did the residence squad know about the badge logs in real time, or only after the fact?</w:t>
      </w:r>
    </w:p>
    <w:p>
      <w:pPr>
        <w:pStyle w:val="ListParagraph"/>
        <w:numPr>
          <w:ilvl w:val="0"/>
          <w:numId w:val="3"/>
        </w:numPr>
        <w:spacing w:after="80" w:line="280"/>
      </w:pPr>
      <w:r>
        <w:rPr>
          <w:b/>
          <w:bCs/>
        </w:rPr>
        <w:t xml:space="preserve">Scope decisions: </w:t>
      </w:r>
      <w:r>
        <w:t xml:space="preserve">When new information surfaced, did the squad reason about scope or just proceed? This is the connection point to disposition reasoning that the rest of the week deepens</w:t>
      </w:r>
    </w:p>
    <w:p>
      <w:pPr>
        <w:pStyle w:val="Heading2"/>
      </w:pPr>
      <w:r>
        <w:t xml:space="preserve">6.5 Observer's tone during hot wash</w:t>
      </w:r>
    </w:p>
    <w:p>
      <w:pPr>
        <w:pStyle w:val="ListParagraph"/>
        <w:numPr>
          <w:ilvl w:val="0"/>
          <w:numId w:val="3"/>
        </w:numPr>
        <w:spacing w:after="80" w:line="280"/>
      </w:pPr>
      <w:r>
        <w:t xml:space="preserve">Direct without being harsh — squads deserve real feedback</w:t>
      </w:r>
    </w:p>
    <w:p>
      <w:pPr>
        <w:pStyle w:val="ListParagraph"/>
        <w:numPr>
          <w:ilvl w:val="0"/>
          <w:numId w:val="3"/>
        </w:numPr>
        <w:spacing w:after="80" w:line="280"/>
      </w:pPr>
      <w:r>
        <w:t xml:space="preserve">Specific — see Section 6.2</w:t>
      </w:r>
    </w:p>
    <w:p>
      <w:pPr>
        <w:pStyle w:val="ListParagraph"/>
        <w:numPr>
          <w:ilvl w:val="0"/>
          <w:numId w:val="3"/>
        </w:numPr>
        <w:spacing w:after="80" w:line="280"/>
      </w:pPr>
      <w:r>
        <w:t xml:space="preserve">Curious rather than judgmental — 'I noticed X; what was your reasoning?' lands better than 'You shouldn't have done X'</w:t>
      </w:r>
    </w:p>
    <w:p>
      <w:pPr>
        <w:pStyle w:val="ListParagraph"/>
        <w:numPr>
          <w:ilvl w:val="0"/>
          <w:numId w:val="3"/>
        </w:numPr>
        <w:spacing w:after="80" w:line="280"/>
      </w:pPr>
      <w:r>
        <w:t xml:space="preserve">Brief — observer contribution should not dominate. Squads talk most; observers add value</w:t>
      </w:r>
    </w:p>
    <w:p>
      <w:pPr>
        <w:pStyle w:val="ListParagraph"/>
        <w:numPr>
          <w:ilvl w:val="0"/>
          <w:numId w:val="3"/>
        </w:numPr>
        <w:spacing w:after="80" w:line="280"/>
      </w:pPr>
      <w:r>
        <w:t xml:space="preserve">Closing-the-loop — when an observer raises a moment, they should let the squad respond before moving to the next point</w:t>
      </w:r>
    </w:p>
    <w:p>
      <w:pPr>
        <w:pStyle w:val="Heading1"/>
        <w:pageBreakBefore/>
      </w:pPr>
      <w:r>
        <w:t xml:space="preserve">7. What range observers do NOT do</w:t>
      </w:r>
    </w:p>
    <w:p>
      <w:pPr>
        <w:spacing w:after="120" w:line="300"/>
      </w:pPr>
      <w:r>
        <w:t xml:space="preserve">Explicit framing of what observers stay out of:</w:t>
      </w:r>
    </w:p>
    <w:p>
      <w:pPr>
        <w:pStyle w:val="Heading2"/>
      </w:pPr>
      <w:r>
        <w:t xml:space="preserve">7.1 They do not coach</w:t>
      </w:r>
    </w:p>
    <w:p>
      <w:pPr>
        <w:spacing w:after="120" w:line="300"/>
      </w:pPr>
      <w:r>
        <w:t xml:space="preserve">No advice, suggestions, or hints during the operation. None. Not even when squads ask politely. The reason: coaching during the operation undermines the learning that comes from real-time decision-making under pressure.</w:t>
      </w:r>
    </w:p>
    <w:p>
      <w:pPr>
        <w:pStyle w:val="Heading2"/>
      </w:pPr>
      <w:r>
        <w:t xml:space="preserve">7.2 They do not interact with witness role-players</w:t>
      </w:r>
    </w:p>
    <w:p>
      <w:pPr>
        <w:spacing w:after="120" w:line="300"/>
      </w:pPr>
      <w:r>
        <w:t xml:space="preserve">Witness role-players are in character throughout the operation. Observers do not speak with them, gesture to them, or otherwise engage. Witnesses respond to the squad, not to observers.</w:t>
      </w:r>
    </w:p>
    <w:p>
      <w:pPr>
        <w:pStyle w:val="Heading2"/>
      </w:pPr>
      <w:r>
        <w:t xml:space="preserve">7.3 They do not handle evidence</w:t>
      </w:r>
    </w:p>
    <w:p>
      <w:pPr>
        <w:spacing w:after="120" w:line="300"/>
      </w:pPr>
      <w:r>
        <w:t xml:space="preserve">Even when squads handle evidence sloppily, observers do not intervene to demonstrate proper handling. Note the lapse; surface it in hot wash.</w:t>
      </w:r>
    </w:p>
    <w:p>
      <w:pPr>
        <w:pStyle w:val="Heading2"/>
      </w:pPr>
      <w:r>
        <w:t xml:space="preserve">7.4 They do not direct squad members</w:t>
      </w:r>
    </w:p>
    <w:p>
      <w:pPr>
        <w:spacing w:after="120" w:line="300"/>
      </w:pPr>
      <w:r>
        <w:t xml:space="preserve">Squad members report to the squad lead, not to observers. Observers do not redirect, instruct, or supervise squad members.</w:t>
      </w:r>
    </w:p>
    <w:p>
      <w:pPr>
        <w:pStyle w:val="Heading2"/>
      </w:pPr>
      <w:r>
        <w:t xml:space="preserve">7.5 They do not break character of the operation</w:t>
      </w:r>
    </w:p>
    <w:p>
      <w:pPr>
        <w:spacing w:after="120" w:line="300"/>
      </w:pPr>
      <w:r>
        <w:t xml:space="preserve">The operation has its own internal reality — notional warrants, notional case context, role-played witnesses. Observers respect that reality. They do not, for example, step out to ask a squad lead 'what would you do if this were a real operation?' — the operation IS the not-real operation; the question is meaningless.</w:t>
      </w:r>
    </w:p>
    <w:p>
      <w:pPr>
        <w:pStyle w:val="Heading2"/>
      </w:pPr>
      <w:r>
        <w:t xml:space="preserve">7.6 They do not grade the witness role-players</w:t>
      </w:r>
    </w:p>
    <w:p>
      <w:pPr>
        <w:spacing w:after="120" w:line="300"/>
      </w:pPr>
      <w:r>
        <w:t xml:space="preserve">Witness role-player performance is the role-player coordinator's responsibility. If a witness role-player breaks character or struggles, observers note it for the lead instructor's post-operation discussion but do not 'evaluate' the role-player during operation.</w:t>
      </w:r>
    </w:p>
    <w:p>
      <w:pPr>
        <w:pStyle w:val="Heading1"/>
        <w:pageBreakBefore/>
      </w:pPr>
      <w:r>
        <w:t xml:space="preserve">8. Preparation checklist</w:t>
      </w:r>
    </w:p>
    <w:p>
      <w:pPr>
        <w:pStyle w:val="Heading2"/>
      </w:pPr>
      <w:r>
        <w:t xml:space="preserve">8.1 Two weeks before delivery</w:t>
      </w:r>
    </w:p>
    <w:p>
      <w:pPr>
        <w:pStyle w:val="ListParagraph"/>
        <w:numPr>
          <w:ilvl w:val="0"/>
          <w:numId w:val="2"/>
        </w:numPr>
        <w:spacing w:after="80" w:line="280"/>
      </w:pPr>
      <w:r>
        <w:t xml:space="preserve">Confirm with lead instructor whether you are serving as range observer and at which venue</w:t>
      </w:r>
    </w:p>
    <w:p>
      <w:pPr>
        <w:pStyle w:val="ListParagraph"/>
        <w:numPr>
          <w:ilvl w:val="0"/>
          <w:numId w:val="2"/>
        </w:numPr>
        <w:spacing w:after="80" w:line="280"/>
      </w:pPr>
      <w:r>
        <w:t xml:space="preserve">Receive this document plus the squad-lead rubric, the operation packet, the range props packet, and the range staging guide</w:t>
      </w:r>
    </w:p>
    <w:p>
      <w:pPr>
        <w:pStyle w:val="ListParagraph"/>
        <w:numPr>
          <w:ilvl w:val="0"/>
          <w:numId w:val="2"/>
        </w:numPr>
        <w:spacing w:after="80" w:line="280"/>
      </w:pPr>
      <w:r>
        <w:t xml:space="preserve">Read all of the above</w:t>
      </w:r>
    </w:p>
    <w:p>
      <w:pPr>
        <w:pStyle w:val="ListParagraph"/>
        <w:numPr>
          <w:ilvl w:val="0"/>
          <w:numId w:val="2"/>
        </w:numPr>
        <w:spacing w:after="80" w:line="280"/>
      </w:pPr>
      <w:r>
        <w:t xml:space="preserve">Block calendar time for Day 3 PM (full afternoon commitment including transit and hot wash)</w:t>
      </w:r>
    </w:p>
    <w:p>
      <w:pPr>
        <w:pStyle w:val="Heading2"/>
      </w:pPr>
      <w:r>
        <w:t xml:space="preserve">8.2 One week before delivery</w:t>
      </w:r>
    </w:p>
    <w:p>
      <w:pPr>
        <w:pStyle w:val="ListParagraph"/>
        <w:numPr>
          <w:ilvl w:val="0"/>
          <w:numId w:val="2"/>
        </w:numPr>
        <w:spacing w:after="80" w:line="280"/>
      </w:pPr>
      <w:r>
        <w:t xml:space="preserve">Re-read this document, particularly Sections 3 (rubric) and 4 (observation discipline)</w:t>
      </w:r>
    </w:p>
    <w:p>
      <w:pPr>
        <w:pStyle w:val="ListParagraph"/>
        <w:numPr>
          <w:ilvl w:val="0"/>
          <w:numId w:val="2"/>
        </w:numPr>
        <w:spacing w:after="80" w:line="280"/>
      </w:pPr>
      <w:r>
        <w:t xml:space="preserve">Re-read the operation packet — be familiar with what the squad has in hand</w:t>
      </w:r>
    </w:p>
    <w:p>
      <w:pPr>
        <w:pStyle w:val="ListParagraph"/>
        <w:numPr>
          <w:ilvl w:val="0"/>
          <w:numId w:val="2"/>
        </w:numPr>
        <w:spacing w:after="80" w:line="280"/>
      </w:pPr>
      <w:r>
        <w:t xml:space="preserve">If you haven't observed before, coordinate a brief pre-week call with the lead instructor to align on expectations</w:t>
      </w:r>
    </w:p>
    <w:p>
      <w:pPr>
        <w:pStyle w:val="ListParagraph"/>
        <w:numPr>
          <w:ilvl w:val="0"/>
          <w:numId w:val="2"/>
        </w:numPr>
        <w:spacing w:after="80" w:line="280"/>
      </w:pPr>
      <w:r>
        <w:t xml:space="preserve">Review the witness role-player briefings (Jordan Reston, Witness A) — knowing the witnesses' scripts helps the observer evaluate squad witness-engagement</w:t>
      </w:r>
    </w:p>
    <w:p>
      <w:pPr>
        <w:pStyle w:val="Heading2"/>
      </w:pPr>
      <w:r>
        <w:t xml:space="preserve">8.3 Day-of preparation</w:t>
      </w:r>
    </w:p>
    <w:p>
      <w:pPr>
        <w:pStyle w:val="ListParagraph"/>
        <w:numPr>
          <w:ilvl w:val="0"/>
          <w:numId w:val="2"/>
        </w:numPr>
        <w:spacing w:after="80" w:line="280"/>
      </w:pPr>
      <w:r>
        <w:t xml:space="preserve">Arrive at the range venue 30-45 minutes before the operation begins</w:t>
      </w:r>
    </w:p>
    <w:p>
      <w:pPr>
        <w:pStyle w:val="ListParagraph"/>
        <w:numPr>
          <w:ilvl w:val="0"/>
          <w:numId w:val="2"/>
        </w:numPr>
        <w:spacing w:after="80" w:line="280"/>
      </w:pPr>
      <w:r>
        <w:t xml:space="preserve">Walk through the venue with the range coordinator — confirm prop placement, understand the physical layout</w:t>
      </w:r>
    </w:p>
    <w:p>
      <w:pPr>
        <w:pStyle w:val="ListParagraph"/>
        <w:numPr>
          <w:ilvl w:val="0"/>
          <w:numId w:val="2"/>
        </w:numPr>
        <w:spacing w:after="80" w:line="280"/>
      </w:pPr>
      <w:r>
        <w:t xml:space="preserve">Position yourself for observation — see Section 1.3</w:t>
      </w:r>
    </w:p>
    <w:p>
      <w:pPr>
        <w:pStyle w:val="ListParagraph"/>
        <w:numPr>
          <w:ilvl w:val="0"/>
          <w:numId w:val="2"/>
        </w:numPr>
        <w:spacing w:after="80" w:line="280"/>
      </w:pPr>
      <w:r>
        <w:t xml:space="preserve">Have rubric, scoring sheet, and pen ready</w:t>
      </w:r>
    </w:p>
    <w:p>
      <w:pPr>
        <w:pStyle w:val="ListParagraph"/>
        <w:numPr>
          <w:ilvl w:val="0"/>
          <w:numId w:val="2"/>
        </w:numPr>
        <w:spacing w:after="80" w:line="280"/>
      </w:pPr>
      <w:r>
        <w:t xml:space="preserve">Confirm timing protocols with lead instructor — when does the operation start, when is the Halloran call timed, when does the operation close</w:t>
      </w:r>
    </w:p>
    <w:p>
      <w:pPr>
        <w:pStyle w:val="Heading2"/>
      </w:pPr>
      <w:r>
        <w:t xml:space="preserve">8.4 During the operation</w:t>
      </w:r>
    </w:p>
    <w:p>
      <w:pPr>
        <w:pStyle w:val="ListParagraph"/>
        <w:numPr>
          <w:ilvl w:val="0"/>
          <w:numId w:val="3"/>
        </w:numPr>
        <w:spacing w:after="80" w:line="280"/>
      </w:pPr>
      <w:r>
        <w:t xml:space="preserve">Score in real time — see Section 4.1</w:t>
      </w:r>
    </w:p>
    <w:p>
      <w:pPr>
        <w:pStyle w:val="ListParagraph"/>
        <w:numPr>
          <w:ilvl w:val="0"/>
          <w:numId w:val="3"/>
        </w:numPr>
        <w:spacing w:after="80" w:line="280"/>
      </w:pPr>
      <w:r>
        <w:t xml:space="preserve">Write specific observations — see Section 4.2</w:t>
      </w:r>
    </w:p>
    <w:p>
      <w:pPr>
        <w:pStyle w:val="ListParagraph"/>
        <w:numPr>
          <w:ilvl w:val="0"/>
          <w:numId w:val="3"/>
        </w:numPr>
        <w:spacing w:after="80" w:line="280"/>
      </w:pPr>
      <w:r>
        <w:t xml:space="preserve">Stay silent — see Section 4.5</w:t>
      </w:r>
    </w:p>
    <w:p>
      <w:pPr>
        <w:pStyle w:val="ListParagraph"/>
        <w:numPr>
          <w:ilvl w:val="0"/>
          <w:numId w:val="3"/>
        </w:numPr>
        <w:spacing w:after="80" w:line="280"/>
      </w:pPr>
      <w:r>
        <w:t xml:space="preserve">Stay alert through the full ~105 minutes</w:t>
      </w:r>
    </w:p>
    <w:p>
      <w:pPr>
        <w:pStyle w:val="ListParagraph"/>
        <w:numPr>
          <w:ilvl w:val="0"/>
          <w:numId w:val="3"/>
        </w:numPr>
        <w:spacing w:after="80" w:line="280"/>
      </w:pPr>
      <w:r>
        <w:t xml:space="preserve">If you need to move, move quietly</w:t>
      </w:r>
    </w:p>
    <w:p>
      <w:pPr>
        <w:pStyle w:val="Heading2"/>
      </w:pPr>
      <w:r>
        <w:t xml:space="preserve">8.5 End of operation</w:t>
      </w:r>
    </w:p>
    <w:p>
      <w:pPr>
        <w:pStyle w:val="ListParagraph"/>
        <w:numPr>
          <w:ilvl w:val="0"/>
          <w:numId w:val="2"/>
        </w:numPr>
        <w:spacing w:after="80" w:line="280"/>
      </w:pPr>
      <w:r>
        <w:t xml:space="preserve">Finalize scoring before the hot wash begins — don't try to score during the hot wash</w:t>
      </w:r>
    </w:p>
    <w:p>
      <w:pPr>
        <w:pStyle w:val="ListParagraph"/>
        <w:numPr>
          <w:ilvl w:val="0"/>
          <w:numId w:val="2"/>
        </w:numPr>
        <w:spacing w:after="80" w:line="280"/>
      </w:pPr>
      <w:r>
        <w:t xml:space="preserve">Identify the 2-3 specific moments you want to surface in hot wash</w:t>
      </w:r>
    </w:p>
    <w:p>
      <w:pPr>
        <w:pStyle w:val="ListParagraph"/>
        <w:numPr>
          <w:ilvl w:val="0"/>
          <w:numId w:val="2"/>
        </w:numPr>
        <w:spacing w:after="80" w:line="280"/>
      </w:pPr>
      <w:r>
        <w:t xml:space="preserve">Identify the 2-3 specific strengths and 2-3 specific developmental items for each squad you observed</w:t>
      </w:r>
    </w:p>
    <w:p>
      <w:pPr>
        <w:pStyle w:val="Heading2"/>
      </w:pPr>
      <w:r>
        <w:t xml:space="preserve">8.6 During the hot wash</w:t>
      </w:r>
    </w:p>
    <w:p>
      <w:pPr>
        <w:pStyle w:val="ListParagraph"/>
        <w:numPr>
          <w:ilvl w:val="0"/>
          <w:numId w:val="3"/>
        </w:numPr>
        <w:spacing w:after="80" w:line="280"/>
      </w:pPr>
      <w:r>
        <w:t xml:space="preserve">Let squads present first — see Section 6.1</w:t>
      </w:r>
    </w:p>
    <w:p>
      <w:pPr>
        <w:pStyle w:val="ListParagraph"/>
        <w:numPr>
          <w:ilvl w:val="0"/>
          <w:numId w:val="3"/>
        </w:numPr>
        <w:spacing w:after="80" w:line="280"/>
      </w:pPr>
      <w:r>
        <w:t xml:space="preserve">Contribute specific observations — see Section 6.2</w:t>
      </w:r>
    </w:p>
    <w:p>
      <w:pPr>
        <w:pStyle w:val="ListParagraph"/>
        <w:numPr>
          <w:ilvl w:val="0"/>
          <w:numId w:val="3"/>
        </w:numPr>
        <w:spacing w:after="80" w:line="280"/>
      </w:pPr>
      <w:r>
        <w:t xml:space="preserve">Be balanced — surface strengths and developmental items</w:t>
      </w:r>
    </w:p>
    <w:p>
      <w:pPr>
        <w:pStyle w:val="ListParagraph"/>
        <w:numPr>
          <w:ilvl w:val="0"/>
          <w:numId w:val="3"/>
        </w:numPr>
        <w:spacing w:after="80" w:line="280"/>
      </w:pPr>
      <w:r>
        <w:t xml:space="preserve">Be brief — squads talk most</w:t>
      </w:r>
    </w:p>
    <w:p>
      <w:pPr>
        <w:pStyle w:val="ListParagraph"/>
        <w:numPr>
          <w:ilvl w:val="0"/>
          <w:numId w:val="3"/>
        </w:numPr>
        <w:spacing w:after="80" w:line="280"/>
      </w:pPr>
      <w:r>
        <w:t xml:space="preserve">Surface key topics if they don't emerge naturally — see Section 6.4</w:t>
      </w:r>
    </w:p>
    <w:p>
      <w:pPr>
        <w:pStyle w:val="Heading2"/>
      </w:pPr>
      <w:r>
        <w:t xml:space="preserve">8.7 End of day</w:t>
      </w:r>
    </w:p>
    <w:p>
      <w:pPr>
        <w:pStyle w:val="ListParagraph"/>
        <w:numPr>
          <w:ilvl w:val="0"/>
          <w:numId w:val="2"/>
        </w:numPr>
        <w:spacing w:after="80" w:line="280"/>
      </w:pPr>
      <w:r>
        <w:t xml:space="preserve">Submit your scoring sheet to the lead instructor</w:t>
      </w:r>
    </w:p>
    <w:p>
      <w:pPr>
        <w:pStyle w:val="ListParagraph"/>
        <w:numPr>
          <w:ilvl w:val="0"/>
          <w:numId w:val="2"/>
        </w:numPr>
        <w:spacing w:after="80" w:line="280"/>
      </w:pPr>
      <w:r>
        <w:t xml:space="preserve">Brief observer debrief with lead instructor (10-15 minutes) — what worked, what didn't, what to improve next cycle</w:t>
      </w:r>
    </w:p>
    <w:p>
      <w:pPr>
        <w:pStyle w:val="ListParagraph"/>
        <w:numPr>
          <w:ilvl w:val="0"/>
          <w:numId w:val="2"/>
        </w:numPr>
        <w:spacing w:after="80" w:line="280"/>
      </w:pPr>
      <w:r>
        <w:t xml:space="preserve">If you'll be observing again in a future cycle, note any learnings</w:t>
      </w:r>
    </w:p>
    <w:p>
      <w:pPr>
        <w:pStyle w:val="Heading1"/>
        <w:pageBreakBefore/>
      </w:pPr>
      <w:r>
        <w:t xml:space="preserve">Closing</w:t>
      </w:r>
    </w:p>
    <w:p>
      <w:pPr>
        <w:spacing w:after="120" w:line="300"/>
      </w:pPr>
      <w:r>
        <w:t xml:space="preserve">Range observation is one of the most operationally consequential roles in the course. Day 3 PM is the cohort's first sustained operational engagement, and how the operation is evaluated and reflected on shapes how the cohort experiences the rest of the week.</w:t>
      </w:r>
    </w:p>
    <w:p>
      <w:pPr>
        <w:spacing w:after="120" w:line="300"/>
      </w:pPr>
      <w:r>
        <w:t xml:space="preserve">The discipline elements in this document exist because variation in observer behavior across delivery cycles has been a source of inconsistency. Different observers running different cycles should arrive at similar scoring decisions for similar squad performance. The rubric makes that possible; the observation discipline makes the rubric reliable.</w:t>
      </w:r>
    </w:p>
    <w:p>
      <w:pPr>
        <w:spacing w:after="120" w:line="300"/>
      </w:pPr>
      <w:r>
        <w:t xml:space="preserve">Trust the rubric. Score what you see. Write specific observations. Stay silent during the operation. Contribute substantively during the hot wash. Close the loop with the lead instructor at end of 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Range Observer Briefing — UNCLASSIFIED — INSTRUCTOR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Range Observer Briefing — Day 3 Paired Operation</dc:title>
  <dc:creator>FBI Cyber Intrusion Investigation Course</dc:creator>
  <dc:description>Working manual for senior practitioners observing the Day 3 PM range exercise</dc:description>
  <cp:lastModifiedBy>Un-named</cp:lastModifiedBy>
  <cp:revision>1</cp:revision>
  <dcterms:created xsi:type="dcterms:W3CDTF">2026-05-16T08:48:19.919Z</dcterms:created>
  <dcterms:modified xsi:type="dcterms:W3CDTF">2026-05-16T08:48:19.919Z</dcterms:modified>
</cp:coreProperties>
</file>

<file path=docProps/custom.xml><?xml version="1.0" encoding="utf-8"?>
<Properties xmlns="http://schemas.openxmlformats.org/officeDocument/2006/custom-properties" xmlns:vt="http://schemas.openxmlformats.org/officeDocument/2006/docPropsVTypes"/>
</file>