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37" w:rsidRPr="00912537" w:rsidRDefault="00912537" w:rsidP="00912537">
      <w:pPr>
        <w:pStyle w:val="Title"/>
        <w:jc w:val="center"/>
        <w:rPr>
          <w:color w:val="auto"/>
          <w:sz w:val="56"/>
        </w:rPr>
      </w:pPr>
      <w:r w:rsidRPr="00912537">
        <w:rPr>
          <w:color w:val="auto"/>
          <w:sz w:val="56"/>
        </w:rPr>
        <w:t>Business Structure</w:t>
      </w:r>
    </w:p>
    <w:p w:rsidR="00912537" w:rsidRDefault="00912537" w:rsidP="00912537">
      <w:pPr>
        <w:rPr>
          <w:sz w:val="28"/>
          <w:u w:val="single"/>
        </w:rPr>
      </w:pPr>
    </w:p>
    <w:p w:rsidR="00912537" w:rsidRPr="00A457CB" w:rsidRDefault="00912537" w:rsidP="00912537">
      <w:pPr>
        <w:rPr>
          <w:rFonts w:asciiTheme="majorHAnsi" w:hAnsiTheme="majorHAnsi"/>
          <w:sz w:val="28"/>
          <w:u w:val="single"/>
        </w:rPr>
      </w:pPr>
      <w:r w:rsidRPr="00A457CB">
        <w:rPr>
          <w:rFonts w:asciiTheme="majorHAnsi" w:hAnsiTheme="majorHAnsi"/>
          <w:sz w:val="28"/>
          <w:u w:val="single"/>
        </w:rPr>
        <w:t>Executive Summary:</w:t>
      </w:r>
    </w:p>
    <w:p w:rsidR="00912537" w:rsidRPr="00A457CB" w:rsidRDefault="00912537" w:rsidP="00912537">
      <w:pPr>
        <w:rPr>
          <w:rFonts w:cstheme="minorHAnsi"/>
          <w:sz w:val="24"/>
        </w:rPr>
      </w:pPr>
      <w:r w:rsidRPr="00A457CB">
        <w:rPr>
          <w:rFonts w:cstheme="minorHAnsi"/>
          <w:sz w:val="24"/>
        </w:rPr>
        <w:t xml:space="preserve">Shadow Games LTD </w:t>
      </w:r>
      <w:r w:rsidR="00114AC2" w:rsidRPr="00A457CB">
        <w:rPr>
          <w:rFonts w:cstheme="minorHAnsi"/>
          <w:sz w:val="24"/>
        </w:rPr>
        <w:t>are</w:t>
      </w:r>
      <w:r w:rsidRPr="00A457CB">
        <w:rPr>
          <w:rFonts w:cstheme="minorHAnsi"/>
          <w:sz w:val="24"/>
        </w:rPr>
        <w:t xml:space="preserve"> a development studio</w:t>
      </w:r>
      <w:r w:rsidR="00BB544B">
        <w:rPr>
          <w:rFonts w:cstheme="minorHAnsi"/>
          <w:sz w:val="24"/>
        </w:rPr>
        <w:t xml:space="preserve"> based in Ipswich and</w:t>
      </w:r>
      <w:r w:rsidRPr="00A457CB">
        <w:rPr>
          <w:rFonts w:cstheme="minorHAnsi"/>
          <w:sz w:val="24"/>
        </w:rPr>
        <w:t xml:space="preserve"> formed by </w:t>
      </w:r>
      <w:r w:rsidR="00E62453" w:rsidRPr="00A457CB">
        <w:rPr>
          <w:rFonts w:cstheme="minorHAnsi"/>
          <w:sz w:val="24"/>
        </w:rPr>
        <w:t xml:space="preserve">former </w:t>
      </w:r>
      <w:r w:rsidRPr="00A457CB">
        <w:rPr>
          <w:rFonts w:cstheme="minorHAnsi"/>
          <w:sz w:val="24"/>
        </w:rPr>
        <w:t>students of University of Suffolk</w:t>
      </w:r>
      <w:r w:rsidR="00BB544B">
        <w:rPr>
          <w:rFonts w:cstheme="minorHAnsi"/>
          <w:sz w:val="24"/>
        </w:rPr>
        <w:t xml:space="preserve"> and is owned by John Dorman and Lewis Wilden</w:t>
      </w:r>
      <w:r w:rsidRPr="00A457CB">
        <w:rPr>
          <w:rFonts w:cstheme="minorHAnsi"/>
          <w:sz w:val="24"/>
        </w:rPr>
        <w:t>. Shadow Games talented core team members have produced a few titles together, and have individual experience with several more</w:t>
      </w:r>
      <w:r w:rsidR="00A4690C" w:rsidRPr="00A457CB">
        <w:rPr>
          <w:rFonts w:cstheme="minorHAnsi"/>
          <w:sz w:val="24"/>
        </w:rPr>
        <w:t>. Sha</w:t>
      </w:r>
      <w:r w:rsidR="00F61840">
        <w:rPr>
          <w:rFonts w:cstheme="minorHAnsi"/>
          <w:sz w:val="24"/>
        </w:rPr>
        <w:t>dow games is committed to creating</w:t>
      </w:r>
      <w:r w:rsidR="00A4690C" w:rsidRPr="00A457CB">
        <w:rPr>
          <w:rFonts w:cstheme="minorHAnsi"/>
          <w:sz w:val="24"/>
        </w:rPr>
        <w:t xml:space="preserve"> high-quality, innovative and successful games.</w:t>
      </w:r>
      <w:r w:rsidR="005A345B" w:rsidRPr="00A457CB">
        <w:rPr>
          <w:rFonts w:cstheme="minorHAnsi"/>
          <w:sz w:val="24"/>
        </w:rPr>
        <w:t xml:space="preserve"> The company is launching its first </w:t>
      </w:r>
      <w:r w:rsidR="001211A6" w:rsidRPr="00A457CB">
        <w:rPr>
          <w:rFonts w:cstheme="minorHAnsi"/>
          <w:sz w:val="24"/>
        </w:rPr>
        <w:t xml:space="preserve">game, Mist, which combines </w:t>
      </w:r>
      <w:r w:rsidR="001211A6" w:rsidRPr="00A457CB">
        <w:rPr>
          <w:rFonts w:eastAsia="Times New Roman" w:cstheme="minorHAnsi"/>
          <w:sz w:val="24"/>
          <w:szCs w:val="24"/>
          <w:lang w:eastAsia="en-GB"/>
        </w:rPr>
        <w:t xml:space="preserve">randomly generated puzzles </w:t>
      </w:r>
      <w:r w:rsidR="001211A6" w:rsidRPr="00A457CB">
        <w:rPr>
          <w:rFonts w:cstheme="minorHAnsi"/>
          <w:sz w:val="24"/>
        </w:rPr>
        <w:t xml:space="preserve">and a dark mysterious aesthetic. The game will be launching on the </w:t>
      </w:r>
      <w:r w:rsidR="001211A6" w:rsidRPr="00A457CB">
        <w:rPr>
          <w:rFonts w:eastAsia="Times New Roman" w:cstheme="minorHAnsi"/>
          <w:spacing w:val="15"/>
          <w:sz w:val="24"/>
          <w:szCs w:val="24"/>
          <w:bdr w:val="none" w:sz="0" w:space="0" w:color="auto" w:frame="1"/>
          <w:lang w:eastAsia="en-GB"/>
        </w:rPr>
        <w:t>26</w:t>
      </w:r>
      <w:r w:rsidR="001211A6" w:rsidRPr="00A457CB">
        <w:rPr>
          <w:rFonts w:eastAsia="Times New Roman" w:cstheme="minorHAnsi"/>
          <w:spacing w:val="15"/>
          <w:sz w:val="24"/>
          <w:szCs w:val="24"/>
          <w:bdr w:val="none" w:sz="0" w:space="0" w:color="auto" w:frame="1"/>
          <w:vertAlign w:val="superscript"/>
          <w:lang w:eastAsia="en-GB"/>
        </w:rPr>
        <w:t>th</w:t>
      </w:r>
      <w:r w:rsidR="001211A6" w:rsidRPr="00A457CB">
        <w:rPr>
          <w:rFonts w:eastAsia="Times New Roman" w:cstheme="minorHAnsi"/>
          <w:spacing w:val="15"/>
          <w:sz w:val="24"/>
          <w:szCs w:val="24"/>
          <w:bdr w:val="none" w:sz="0" w:space="0" w:color="auto" w:frame="1"/>
          <w:lang w:eastAsia="en-GB"/>
        </w:rPr>
        <w:t xml:space="preserve"> June 2017</w:t>
      </w:r>
      <w:r w:rsidR="001211A6" w:rsidRPr="00A457CB">
        <w:rPr>
          <w:rFonts w:eastAsia="Times New Roman" w:cstheme="minorHAnsi"/>
          <w:sz w:val="24"/>
          <w:szCs w:val="24"/>
          <w:lang w:eastAsia="en-GB"/>
        </w:rPr>
        <w:t> </w:t>
      </w:r>
    </w:p>
    <w:p w:rsidR="00A4690C" w:rsidRDefault="00A4690C" w:rsidP="00912537">
      <w:pPr>
        <w:rPr>
          <w:rFonts w:cstheme="minorHAnsi"/>
          <w:sz w:val="24"/>
        </w:rPr>
      </w:pPr>
      <w:r w:rsidRPr="00A457CB">
        <w:rPr>
          <w:rFonts w:cstheme="minorHAnsi"/>
          <w:sz w:val="24"/>
        </w:rPr>
        <w:t xml:space="preserve">Shadow Games </w:t>
      </w:r>
      <w:r w:rsidR="005D7B64" w:rsidRPr="00A457CB">
        <w:rPr>
          <w:rFonts w:cstheme="minorHAnsi"/>
          <w:sz w:val="24"/>
        </w:rPr>
        <w:t>LTD</w:t>
      </w:r>
      <w:r w:rsidRPr="00A457CB">
        <w:rPr>
          <w:rFonts w:cstheme="minorHAnsi"/>
          <w:sz w:val="24"/>
        </w:rPr>
        <w:t xml:space="preserve"> is a limited</w:t>
      </w:r>
      <w:r w:rsidR="00114AC2" w:rsidRPr="00A457CB">
        <w:rPr>
          <w:rFonts w:cstheme="minorHAnsi"/>
          <w:sz w:val="24"/>
        </w:rPr>
        <w:t xml:space="preserve"> liability company,</w:t>
      </w:r>
      <w:r w:rsidR="00756D9C" w:rsidRPr="00A457CB">
        <w:rPr>
          <w:rFonts w:cstheme="minorHAnsi"/>
          <w:sz w:val="24"/>
        </w:rPr>
        <w:t xml:space="preserve"> which provides limited liabilit</w:t>
      </w:r>
      <w:r w:rsidR="000D45EE" w:rsidRPr="00A457CB">
        <w:rPr>
          <w:rFonts w:cstheme="minorHAnsi"/>
          <w:sz w:val="24"/>
        </w:rPr>
        <w:t xml:space="preserve">y protection to the owners, </w:t>
      </w:r>
      <w:r w:rsidR="00886EE4">
        <w:rPr>
          <w:rFonts w:cstheme="minorHAnsi"/>
          <w:sz w:val="24"/>
        </w:rPr>
        <w:t>this means that the</w:t>
      </w:r>
      <w:r w:rsidR="000D45EE" w:rsidRPr="00A457CB">
        <w:rPr>
          <w:rFonts w:cstheme="minorHAnsi"/>
          <w:sz w:val="24"/>
        </w:rPr>
        <w:t xml:space="preserve"> owners </w:t>
      </w:r>
      <w:r w:rsidR="00756D9C" w:rsidRPr="00A457CB">
        <w:rPr>
          <w:rFonts w:cstheme="minorHAnsi"/>
          <w:sz w:val="24"/>
        </w:rPr>
        <w:t>are not personally responsible for the business debts and liabilities. This protects the personal assets and finances of the owner/owners to pay the company’s debt.</w:t>
      </w:r>
    </w:p>
    <w:p w:rsidR="0025431D" w:rsidRDefault="0025431D" w:rsidP="0025431D">
      <w:pPr>
        <w:rPr>
          <w:rFonts w:asciiTheme="majorHAnsi" w:hAnsiTheme="majorHAnsi"/>
          <w:sz w:val="28"/>
          <w:u w:val="single"/>
        </w:rPr>
      </w:pPr>
      <w:r>
        <w:rPr>
          <w:rFonts w:asciiTheme="majorHAnsi" w:hAnsiTheme="majorHAnsi"/>
          <w:sz w:val="28"/>
          <w:u w:val="single"/>
        </w:rPr>
        <w:t>Objectives</w:t>
      </w:r>
      <w:r w:rsidRPr="00A457CB">
        <w:rPr>
          <w:rFonts w:asciiTheme="majorHAnsi" w:hAnsiTheme="majorHAnsi"/>
          <w:sz w:val="28"/>
          <w:u w:val="single"/>
        </w:rPr>
        <w:t>:</w:t>
      </w:r>
    </w:p>
    <w:p w:rsidR="0025431D" w:rsidRPr="0025431D" w:rsidRDefault="0025431D" w:rsidP="0025431D">
      <w:pPr>
        <w:pStyle w:val="ListParagraph"/>
        <w:numPr>
          <w:ilvl w:val="0"/>
          <w:numId w:val="1"/>
        </w:numPr>
        <w:rPr>
          <w:rFonts w:asciiTheme="majorHAnsi" w:hAnsiTheme="majorHAnsi"/>
          <w:sz w:val="28"/>
          <w:u w:val="single"/>
        </w:rPr>
      </w:pPr>
      <w:r>
        <w:rPr>
          <w:rFonts w:cstheme="minorHAnsi"/>
          <w:sz w:val="24"/>
        </w:rPr>
        <w:t>Achieve a sales goal of £100,000 from the release of Mist</w:t>
      </w:r>
    </w:p>
    <w:p w:rsidR="0025431D" w:rsidRPr="00BB544B" w:rsidRDefault="00BB544B" w:rsidP="0025431D">
      <w:pPr>
        <w:pStyle w:val="ListParagraph"/>
        <w:numPr>
          <w:ilvl w:val="0"/>
          <w:numId w:val="1"/>
        </w:numPr>
        <w:rPr>
          <w:rFonts w:asciiTheme="majorHAnsi" w:hAnsiTheme="majorHAnsi"/>
          <w:sz w:val="28"/>
          <w:u w:val="single"/>
        </w:rPr>
      </w:pPr>
      <w:r>
        <w:rPr>
          <w:rFonts w:cstheme="minorHAnsi"/>
          <w:sz w:val="24"/>
        </w:rPr>
        <w:t xml:space="preserve">Increase number of sales with the release of </w:t>
      </w:r>
      <w:r w:rsidR="00956311">
        <w:rPr>
          <w:rFonts w:cstheme="minorHAnsi"/>
          <w:sz w:val="24"/>
        </w:rPr>
        <w:t xml:space="preserve">future </w:t>
      </w:r>
      <w:r>
        <w:rPr>
          <w:rFonts w:cstheme="minorHAnsi"/>
          <w:sz w:val="24"/>
        </w:rPr>
        <w:t>DLC and updates</w:t>
      </w:r>
    </w:p>
    <w:p w:rsidR="00BB544B" w:rsidRPr="0025431D" w:rsidRDefault="00F61840" w:rsidP="0025431D">
      <w:pPr>
        <w:pStyle w:val="ListParagraph"/>
        <w:numPr>
          <w:ilvl w:val="0"/>
          <w:numId w:val="1"/>
        </w:numPr>
        <w:rPr>
          <w:rFonts w:asciiTheme="majorHAnsi" w:hAnsiTheme="majorHAnsi"/>
          <w:sz w:val="28"/>
          <w:u w:val="single"/>
        </w:rPr>
      </w:pPr>
      <w:r>
        <w:rPr>
          <w:rFonts w:cstheme="minorHAnsi"/>
          <w:sz w:val="24"/>
        </w:rPr>
        <w:t>Make enough profit to develop next game</w:t>
      </w:r>
    </w:p>
    <w:p w:rsidR="00396A2C" w:rsidRDefault="000C6B7A" w:rsidP="00912537">
      <w:pPr>
        <w:rPr>
          <w:rFonts w:asciiTheme="majorHAnsi" w:hAnsiTheme="majorHAnsi"/>
          <w:sz w:val="28"/>
          <w:u w:val="single"/>
        </w:rPr>
      </w:pPr>
      <w:r w:rsidRPr="00A457CB">
        <w:rPr>
          <w:rFonts w:asciiTheme="majorHAnsi" w:hAnsiTheme="majorHAnsi"/>
          <w:sz w:val="28"/>
          <w:u w:val="single"/>
        </w:rPr>
        <w:t>Company Summary</w:t>
      </w:r>
      <w:r w:rsidR="0072441B" w:rsidRPr="00A457CB">
        <w:rPr>
          <w:rFonts w:asciiTheme="majorHAnsi" w:hAnsiTheme="majorHAnsi"/>
          <w:sz w:val="28"/>
          <w:u w:val="single"/>
        </w:rPr>
        <w:t>:</w:t>
      </w:r>
    </w:p>
    <w:p w:rsidR="00A457CB" w:rsidRPr="00A457CB" w:rsidRDefault="00A457CB" w:rsidP="00912537">
      <w:pPr>
        <w:rPr>
          <w:rFonts w:cstheme="minorHAnsi"/>
          <w:sz w:val="24"/>
        </w:rPr>
      </w:pPr>
      <w:r w:rsidRPr="00A457CB">
        <w:rPr>
          <w:rFonts w:cstheme="minorHAnsi"/>
          <w:sz w:val="24"/>
        </w:rPr>
        <w:t>Shadow Games LT</w:t>
      </w:r>
      <w:r w:rsidR="00D835EB">
        <w:rPr>
          <w:rFonts w:cstheme="minorHAnsi"/>
          <w:sz w:val="24"/>
        </w:rPr>
        <w:t>D,</w:t>
      </w:r>
      <w:r w:rsidR="00F36FF7" w:rsidRPr="00F36FF7">
        <w:rPr>
          <w:rFonts w:cstheme="minorHAnsi"/>
          <w:sz w:val="24"/>
        </w:rPr>
        <w:t xml:space="preserve"> </w:t>
      </w:r>
      <w:r w:rsidR="00F36FF7">
        <w:rPr>
          <w:rFonts w:cstheme="minorHAnsi"/>
          <w:sz w:val="24"/>
        </w:rPr>
        <w:t>are based in a 400-square foot office space on arcade street in the heart of Ipswich’s central business district.</w:t>
      </w:r>
      <w:r w:rsidR="00D835EB">
        <w:rPr>
          <w:rFonts w:cstheme="minorHAnsi"/>
          <w:sz w:val="24"/>
        </w:rPr>
        <w:t xml:space="preserve"> </w:t>
      </w:r>
      <w:r w:rsidR="00F36FF7">
        <w:rPr>
          <w:rFonts w:cstheme="minorHAnsi"/>
          <w:sz w:val="24"/>
        </w:rPr>
        <w:t>We have</w:t>
      </w:r>
      <w:r w:rsidR="00D835EB">
        <w:rPr>
          <w:rFonts w:cstheme="minorHAnsi"/>
          <w:sz w:val="24"/>
        </w:rPr>
        <w:t xml:space="preserve"> development team of five</w:t>
      </w:r>
      <w:r w:rsidRPr="00A457CB">
        <w:rPr>
          <w:rFonts w:cstheme="minorHAnsi"/>
          <w:sz w:val="24"/>
        </w:rPr>
        <w:t xml:space="preserve"> members</w:t>
      </w:r>
      <w:r w:rsidR="00886EE4">
        <w:rPr>
          <w:rFonts w:cstheme="minorHAnsi"/>
          <w:sz w:val="24"/>
        </w:rPr>
        <w:t xml:space="preserve"> </w:t>
      </w:r>
      <w:r w:rsidRPr="00A457CB">
        <w:rPr>
          <w:rFonts w:cstheme="minorHAnsi"/>
          <w:sz w:val="24"/>
        </w:rPr>
        <w:t xml:space="preserve">and will develop Mist over an 8-month period. </w:t>
      </w:r>
      <w:r w:rsidR="00597EB7">
        <w:rPr>
          <w:rFonts w:cstheme="minorHAnsi"/>
          <w:sz w:val="24"/>
        </w:rPr>
        <w:t>The game will be released on</w:t>
      </w:r>
      <w:r w:rsidR="00F36FF7">
        <w:rPr>
          <w:rFonts w:cstheme="minorHAnsi"/>
          <w:sz w:val="24"/>
        </w:rPr>
        <w:t xml:space="preserve"> PC</w:t>
      </w:r>
      <w:r w:rsidR="00597EB7">
        <w:rPr>
          <w:rFonts w:cstheme="minorHAnsi"/>
          <w:sz w:val="24"/>
        </w:rPr>
        <w:t xml:space="preserve"> and will be available directly on the steam store and </w:t>
      </w:r>
      <w:r w:rsidR="006E7EDB">
        <w:rPr>
          <w:rFonts w:cstheme="minorHAnsi"/>
          <w:sz w:val="24"/>
        </w:rPr>
        <w:t xml:space="preserve">the </w:t>
      </w:r>
      <w:r w:rsidR="00956311">
        <w:rPr>
          <w:rFonts w:cstheme="minorHAnsi"/>
          <w:sz w:val="24"/>
        </w:rPr>
        <w:t xml:space="preserve">dedicated </w:t>
      </w:r>
      <w:r w:rsidR="00F61840">
        <w:rPr>
          <w:rFonts w:cstheme="minorHAnsi"/>
          <w:sz w:val="24"/>
        </w:rPr>
        <w:t>game</w:t>
      </w:r>
      <w:r w:rsidR="006E7EDB">
        <w:rPr>
          <w:rFonts w:cstheme="minorHAnsi"/>
          <w:sz w:val="24"/>
        </w:rPr>
        <w:t xml:space="preserve"> website</w:t>
      </w:r>
      <w:r w:rsidR="0025431D">
        <w:rPr>
          <w:rFonts w:cstheme="minorHAnsi"/>
          <w:sz w:val="24"/>
        </w:rPr>
        <w:t>.</w:t>
      </w:r>
      <w:r w:rsidR="00F36FF7">
        <w:rPr>
          <w:rFonts w:cstheme="minorHAnsi"/>
          <w:sz w:val="24"/>
        </w:rPr>
        <w:t xml:space="preserve"> The Team Consists of:</w:t>
      </w:r>
      <w:r w:rsidR="0059752A">
        <w:rPr>
          <w:rFonts w:cstheme="minorHAnsi"/>
          <w:sz w:val="24"/>
        </w:rPr>
        <w:t xml:space="preserve"> </w:t>
      </w:r>
      <w:r w:rsidR="00597EB7">
        <w:rPr>
          <w:rFonts w:cstheme="minorHAnsi"/>
          <w:sz w:val="24"/>
        </w:rPr>
        <w:t xml:space="preserve"> </w:t>
      </w:r>
    </w:p>
    <w:p w:rsidR="00A457CB" w:rsidRPr="00A457CB" w:rsidRDefault="00A457CB" w:rsidP="00A457CB">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 xml:space="preserve">Lewis: Lead Game Designer </w:t>
      </w:r>
    </w:p>
    <w:p w:rsidR="00A457CB" w:rsidRPr="00A457CB" w:rsidRDefault="00A457CB" w:rsidP="00A457CB">
      <w:pPr>
        <w:spacing w:after="0" w:line="240" w:lineRule="auto"/>
        <w:textAlignment w:val="baseline"/>
        <w:rPr>
          <w:rFonts w:eastAsia="Times New Roman" w:cs="Helvetica"/>
          <w:sz w:val="24"/>
          <w:szCs w:val="36"/>
          <w:lang w:eastAsia="en-GB"/>
        </w:rPr>
      </w:pPr>
    </w:p>
    <w:p w:rsidR="00A457CB" w:rsidRPr="00A457CB" w:rsidRDefault="00A457CB" w:rsidP="00A457CB">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 xml:space="preserve">John:  Lead Programmer </w:t>
      </w:r>
    </w:p>
    <w:p w:rsidR="00A457CB" w:rsidRPr="00A457CB" w:rsidRDefault="00A457CB" w:rsidP="00A457CB">
      <w:pPr>
        <w:spacing w:after="0" w:line="240" w:lineRule="auto"/>
        <w:textAlignment w:val="baseline"/>
        <w:rPr>
          <w:rFonts w:eastAsia="Times New Roman" w:cs="Helvetica"/>
          <w:sz w:val="24"/>
          <w:szCs w:val="36"/>
          <w:lang w:eastAsia="en-GB"/>
        </w:rPr>
      </w:pPr>
    </w:p>
    <w:p w:rsidR="00A457CB" w:rsidRPr="00A457CB" w:rsidRDefault="00A457CB" w:rsidP="00A457CB">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Charlie: Game Designer</w:t>
      </w:r>
    </w:p>
    <w:p w:rsidR="00A457CB" w:rsidRPr="00A457CB" w:rsidRDefault="00A457CB" w:rsidP="00A457CB">
      <w:pPr>
        <w:spacing w:after="0" w:line="240" w:lineRule="auto"/>
        <w:textAlignment w:val="baseline"/>
        <w:rPr>
          <w:rFonts w:eastAsia="Times New Roman" w:cs="Helvetica"/>
          <w:sz w:val="24"/>
          <w:szCs w:val="36"/>
          <w:lang w:eastAsia="en-GB"/>
        </w:rPr>
      </w:pPr>
    </w:p>
    <w:p w:rsidR="00A457CB" w:rsidRPr="00A457CB" w:rsidRDefault="00A457CB" w:rsidP="00A457CB">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River: Game Designer</w:t>
      </w:r>
    </w:p>
    <w:p w:rsidR="00A457CB" w:rsidRPr="00A457CB" w:rsidRDefault="00A457CB" w:rsidP="00A457CB">
      <w:pPr>
        <w:spacing w:after="0" w:line="240" w:lineRule="auto"/>
        <w:textAlignment w:val="baseline"/>
        <w:rPr>
          <w:rFonts w:eastAsia="Times New Roman" w:cs="Helvetica"/>
          <w:sz w:val="24"/>
          <w:szCs w:val="36"/>
          <w:lang w:eastAsia="en-GB"/>
        </w:rPr>
      </w:pPr>
    </w:p>
    <w:p w:rsidR="00A457CB" w:rsidRDefault="00A457CB" w:rsidP="00A457CB">
      <w:pPr>
        <w:spacing w:after="0" w:line="240" w:lineRule="auto"/>
        <w:textAlignment w:val="baseline"/>
        <w:rPr>
          <w:rFonts w:eastAsia="Times New Roman" w:cs="Helvetica"/>
          <w:sz w:val="24"/>
          <w:szCs w:val="36"/>
          <w:lang w:eastAsia="en-GB"/>
        </w:rPr>
      </w:pPr>
      <w:r w:rsidRPr="00A457CB">
        <w:rPr>
          <w:rFonts w:eastAsia="Times New Roman" w:cs="Helvetica"/>
          <w:sz w:val="24"/>
          <w:szCs w:val="36"/>
          <w:lang w:eastAsia="en-GB"/>
        </w:rPr>
        <w:t>Guy: Artist</w:t>
      </w:r>
    </w:p>
    <w:p w:rsidR="00F36FF7" w:rsidRDefault="00F36FF7" w:rsidP="00A457CB">
      <w:pPr>
        <w:spacing w:after="0" w:line="240" w:lineRule="auto"/>
        <w:textAlignment w:val="baseline"/>
        <w:rPr>
          <w:rFonts w:eastAsia="Times New Roman" w:cs="Helvetica"/>
          <w:sz w:val="24"/>
          <w:szCs w:val="36"/>
          <w:lang w:eastAsia="en-GB"/>
        </w:rPr>
      </w:pPr>
    </w:p>
    <w:p w:rsidR="0025431D" w:rsidRPr="004C694F" w:rsidRDefault="0025431D" w:rsidP="003856DF">
      <w:pPr>
        <w:rPr>
          <w:rFonts w:cstheme="minorHAnsi"/>
          <w:sz w:val="24"/>
        </w:rPr>
      </w:pPr>
    </w:p>
    <w:tbl>
      <w:tblPr>
        <w:tblStyle w:val="GridTable5Dark-Accent1"/>
        <w:tblpPr w:leftFromText="180" w:rightFromText="180" w:vertAnchor="text" w:horzAnchor="page" w:tblpX="581" w:tblpY="-794"/>
        <w:tblW w:w="2917" w:type="pct"/>
        <w:tblLook w:val="04A0" w:firstRow="1" w:lastRow="0" w:firstColumn="1" w:lastColumn="0" w:noHBand="0" w:noVBand="1"/>
      </w:tblPr>
      <w:tblGrid>
        <w:gridCol w:w="222"/>
        <w:gridCol w:w="4217"/>
        <w:gridCol w:w="953"/>
      </w:tblGrid>
      <w:tr w:rsidR="00F36FF7" w:rsidRPr="000E121B" w:rsidTr="00F36F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lastRenderedPageBreak/>
              <w:t>FUNDING</w:t>
            </w:r>
          </w:p>
        </w:tc>
        <w:tc>
          <w:tcPr>
            <w:tcW w:w="884" w:type="pct"/>
            <w:noWrap/>
            <w:hideMark/>
          </w:tcPr>
          <w:p w:rsidR="00F36FF7" w:rsidRPr="000E121B" w:rsidRDefault="00F36FF7" w:rsidP="00F36FF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884"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F36FF7" w:rsidRPr="000E121B" w:rsidTr="00F36FF7">
        <w:trPr>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Times New Roman" w:eastAsia="Times New Roman" w:hAnsi="Times New Roman" w:cs="Times New Roman"/>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F36FF7" w:rsidRPr="000E121B" w:rsidTr="00F36FF7">
        <w:trPr>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Other</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20,000</w:t>
            </w:r>
          </w:p>
        </w:tc>
      </w:tr>
      <w:tr w:rsidR="00F36FF7" w:rsidRPr="000E121B" w:rsidTr="00F36FF7">
        <w:trPr>
          <w:trHeight w:val="300"/>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Times New Roman" w:eastAsia="Times New Roman" w:hAnsi="Times New Roman" w:cs="Times New Roman"/>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F36FF7" w:rsidRPr="000E121B" w:rsidTr="00F36FF7">
        <w:trPr>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2</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10,000</w:t>
            </w:r>
          </w:p>
        </w:tc>
      </w:tr>
      <w:tr w:rsidR="00F36FF7" w:rsidRPr="000E121B" w:rsidTr="00F36FF7">
        <w:trPr>
          <w:trHeight w:val="300"/>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Times New Roman" w:eastAsia="Times New Roman" w:hAnsi="Times New Roman" w:cs="Times New Roman"/>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15,000</w:t>
            </w:r>
          </w:p>
        </w:tc>
      </w:tr>
      <w:tr w:rsidR="00F36FF7" w:rsidRPr="000E121B" w:rsidTr="00F36FF7">
        <w:trPr>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50,000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65,000</w:t>
            </w:r>
          </w:p>
        </w:tc>
      </w:tr>
      <w:tr w:rsidR="00F36FF7" w:rsidRPr="000E121B" w:rsidTr="00F36FF7">
        <w:trPr>
          <w:trHeight w:val="315"/>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95,000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F36FF7" w:rsidRPr="000E121B" w:rsidTr="00F36FF7">
        <w:trPr>
          <w:trHeight w:val="300"/>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884"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Times New Roman" w:eastAsia="Times New Roman" w:hAnsi="Times New Roman" w:cs="Times New Roman"/>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Advertising for Opening</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2,000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4,000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12</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1,200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53</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5,000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Social Media</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w:t>
            </w:r>
          </w:p>
        </w:tc>
      </w:tr>
      <w:tr w:rsidR="00F36FF7" w:rsidRPr="000E121B" w:rsidTr="00F36FF7">
        <w:trPr>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4,250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28,815</w:t>
            </w:r>
          </w:p>
        </w:tc>
      </w:tr>
      <w:tr w:rsidR="00F36FF7" w:rsidRPr="000E121B" w:rsidTr="00F36FF7">
        <w:trPr>
          <w:trHeight w:val="300"/>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884"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Times New Roman" w:eastAsia="Times New Roman" w:hAnsi="Times New Roman" w:cs="Times New Roman"/>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2,750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100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 xml:space="preserve">Loan Interest </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366</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3,000</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250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45</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200</w:t>
            </w: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Other 1 (specify)</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Other 2 (specify)</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p>
        </w:tc>
      </w:tr>
      <w:tr w:rsidR="00F36FF7" w:rsidRPr="000E121B" w:rsidTr="00F36FF7">
        <w:trPr>
          <w:trHeight w:val="25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7,</w:t>
            </w:r>
            <w:r>
              <w:rPr>
                <w:rFonts w:ascii="Arial" w:eastAsia="Times New Roman" w:hAnsi="Arial" w:cs="Arial"/>
                <w:b/>
                <w:bCs/>
                <w:sz w:val="20"/>
                <w:szCs w:val="20"/>
                <w:lang w:eastAsia="en-GB"/>
              </w:rPr>
              <w:t>911</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x Number of Months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F36FF7" w:rsidRPr="000E121B" w:rsidTr="00F36FF7">
        <w:trPr>
          <w:trHeight w:val="300"/>
        </w:trPr>
        <w:tc>
          <w:tcPr>
            <w:cnfStyle w:val="001000000000" w:firstRow="0" w:lastRow="0" w:firstColumn="1" w:lastColumn="0" w:oddVBand="0" w:evenVBand="0" w:oddHBand="0" w:evenHBand="0" w:firstRowFirstColumn="0" w:firstRowLastColumn="0" w:lastRowFirstColumn="0" w:lastRowLastColumn="0"/>
            <w:tcW w:w="206" w:type="pct"/>
            <w:noWrap/>
            <w:hideMark/>
          </w:tcPr>
          <w:p w:rsidR="00F36FF7" w:rsidRPr="000E121B" w:rsidRDefault="00F36FF7" w:rsidP="00F36FF7">
            <w:pPr>
              <w:rPr>
                <w:rFonts w:ascii="Arial" w:eastAsia="Times New Roman" w:hAnsi="Arial" w:cs="Arial"/>
                <w:sz w:val="20"/>
                <w:szCs w:val="20"/>
                <w:lang w:eastAsia="en-GB"/>
              </w:rPr>
            </w:pPr>
          </w:p>
        </w:tc>
        <w:tc>
          <w:tcPr>
            <w:tcW w:w="3910" w:type="pct"/>
            <w:noWrap/>
            <w:hideMark/>
          </w:tcPr>
          <w:p w:rsidR="00F36FF7" w:rsidRPr="000E121B" w:rsidRDefault="00F36FF7" w:rsidP="00F36FF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63,</w:t>
            </w:r>
            <w:r>
              <w:rPr>
                <w:rFonts w:ascii="Arial" w:eastAsia="Times New Roman" w:hAnsi="Arial" w:cs="Arial"/>
                <w:b/>
                <w:bCs/>
                <w:sz w:val="20"/>
                <w:szCs w:val="20"/>
                <w:lang w:eastAsia="en-GB"/>
              </w:rPr>
              <w:t>288</w:t>
            </w:r>
          </w:p>
        </w:tc>
      </w:tr>
      <w:tr w:rsidR="00F36FF7" w:rsidRPr="000E121B" w:rsidTr="00F36F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884" w:type="pct"/>
            <w:noWrap/>
            <w:hideMark/>
          </w:tcPr>
          <w:p w:rsidR="00F36FF7" w:rsidRPr="000E121B" w:rsidRDefault="00F36FF7" w:rsidP="00F36FF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92,103</w:t>
            </w:r>
          </w:p>
        </w:tc>
      </w:tr>
      <w:tr w:rsidR="00F36FF7" w:rsidRPr="000E121B" w:rsidTr="00F36FF7">
        <w:trPr>
          <w:trHeight w:val="315"/>
        </w:trPr>
        <w:tc>
          <w:tcPr>
            <w:cnfStyle w:val="001000000000" w:firstRow="0" w:lastRow="0" w:firstColumn="1" w:lastColumn="0" w:oddVBand="0" w:evenVBand="0" w:oddHBand="0" w:evenHBand="0" w:firstRowFirstColumn="0" w:firstRowLastColumn="0" w:lastRowFirstColumn="0" w:lastRowLastColumn="0"/>
            <w:tcW w:w="4116" w:type="pct"/>
            <w:gridSpan w:val="2"/>
            <w:noWrap/>
            <w:hideMark/>
          </w:tcPr>
          <w:p w:rsidR="00F36FF7" w:rsidRPr="000E121B" w:rsidRDefault="00F36FF7" w:rsidP="00F36FF7">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884" w:type="pct"/>
            <w:noWrap/>
            <w:hideMark/>
          </w:tcPr>
          <w:p w:rsidR="00F36FF7" w:rsidRPr="000E121B" w:rsidRDefault="00F36FF7" w:rsidP="00F36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2,897</w:t>
            </w:r>
          </w:p>
        </w:tc>
      </w:tr>
    </w:tbl>
    <w:p w:rsidR="003856DF" w:rsidRDefault="003856DF" w:rsidP="003856DF">
      <w:pPr>
        <w:rPr>
          <w:rFonts w:asciiTheme="majorHAnsi" w:hAnsiTheme="majorHAnsi"/>
          <w:sz w:val="28"/>
          <w:u w:val="single"/>
        </w:rPr>
      </w:pPr>
    </w:p>
    <w:p w:rsidR="004C29CD" w:rsidRPr="009C6848" w:rsidRDefault="004C29CD" w:rsidP="009C6848">
      <w:pPr>
        <w:rPr>
          <w:rFonts w:cstheme="minorHAnsi"/>
          <w:sz w:val="24"/>
        </w:rPr>
      </w:pPr>
    </w:p>
    <w:p w:rsidR="00AB45A0" w:rsidRPr="006D4F2F" w:rsidRDefault="00AB45A0" w:rsidP="00912537">
      <w:pPr>
        <w:rPr>
          <w:rStyle w:val="BookTitle"/>
          <w:b w:val="0"/>
          <w:sz w:val="20"/>
        </w:rPr>
      </w:pPr>
    </w:p>
    <w:p w:rsidR="00AB45A0" w:rsidRDefault="00AB45A0" w:rsidP="00912537">
      <w:pPr>
        <w:rPr>
          <w:rStyle w:val="BookTitle"/>
          <w:sz w:val="28"/>
          <w:u w:val="single"/>
        </w:rPr>
      </w:pPr>
    </w:p>
    <w:p w:rsidR="00AB45A0" w:rsidRDefault="00AB45A0" w:rsidP="00912537">
      <w:pPr>
        <w:rPr>
          <w:rStyle w:val="BookTitle"/>
          <w:sz w:val="28"/>
          <w:u w:val="single"/>
        </w:rPr>
      </w:pPr>
    </w:p>
    <w:p w:rsidR="009C6848" w:rsidRDefault="009C6848" w:rsidP="00912537">
      <w:pPr>
        <w:rPr>
          <w:rStyle w:val="BookTitle"/>
          <w:sz w:val="28"/>
          <w:u w:val="single"/>
        </w:rPr>
      </w:pPr>
    </w:p>
    <w:p w:rsidR="009C6848" w:rsidRPr="00F36FF7" w:rsidRDefault="009C6848" w:rsidP="00F36FF7">
      <w:pPr>
        <w:spacing w:line="480" w:lineRule="auto"/>
        <w:rPr>
          <w:rStyle w:val="BookTitle"/>
          <w:sz w:val="24"/>
          <w:u w:val="single"/>
        </w:rPr>
      </w:pPr>
    </w:p>
    <w:p w:rsidR="00F36FF7" w:rsidRDefault="00F36FF7" w:rsidP="00F36FF7">
      <w:pPr>
        <w:spacing w:after="0"/>
        <w:rPr>
          <w:rFonts w:eastAsia="Times New Roman" w:cstheme="minorHAnsi"/>
          <w:sz w:val="20"/>
          <w:szCs w:val="20"/>
          <w:lang w:eastAsia="en-GB"/>
        </w:rPr>
      </w:pPr>
    </w:p>
    <w:p w:rsidR="008C03B8" w:rsidRPr="00F36FF7" w:rsidRDefault="008C03B8" w:rsidP="00F36FF7">
      <w:pPr>
        <w:spacing w:after="0" w:line="240" w:lineRule="auto"/>
        <w:rPr>
          <w:rFonts w:eastAsia="Times New Roman" w:cstheme="minorHAnsi"/>
          <w:sz w:val="20"/>
          <w:szCs w:val="20"/>
          <w:lang w:eastAsia="en-GB"/>
        </w:rPr>
      </w:pPr>
      <w:r w:rsidRPr="00F36FF7">
        <w:rPr>
          <w:rFonts w:eastAsia="Times New Roman" w:cstheme="minorHAnsi"/>
          <w:sz w:val="20"/>
          <w:szCs w:val="20"/>
          <w:lang w:eastAsia="en-GB"/>
        </w:rPr>
        <w:t>← Initial advertising push</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p>
    <w:p w:rsidR="008C03B8" w:rsidRPr="00F36FF7" w:rsidRDefault="008C03B8" w:rsidP="00F36FF7">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8C03B8" w:rsidRPr="00F36FF7" w:rsidRDefault="008C03B8" w:rsidP="00F36FF7">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8C03B8" w:rsidRPr="00F36FF7" w:rsidRDefault="008C03B8" w:rsidP="00F36FF7">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8C03B8" w:rsidRPr="00F36FF7" w:rsidRDefault="008C03B8" w:rsidP="00F36FF7">
      <w:pPr>
        <w:spacing w:after="0"/>
        <w:rPr>
          <w:rFonts w:eastAsia="Times New Roman" w:cstheme="minorHAnsi"/>
          <w:sz w:val="20"/>
          <w:szCs w:val="20"/>
          <w:lang w:eastAsia="en-GB"/>
        </w:rPr>
      </w:pPr>
      <w:r w:rsidRPr="00F36FF7">
        <w:rPr>
          <w:rFonts w:eastAsia="Times New Roman" w:cstheme="minorHAnsi"/>
          <w:sz w:val="20"/>
          <w:szCs w:val="20"/>
          <w:lang w:eastAsia="en-GB"/>
        </w:rPr>
        <w:t>← office suppliers</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←S</w:t>
      </w:r>
      <w:r w:rsidRPr="00F36FF7">
        <w:rPr>
          <w:rFonts w:eastAsia="Times New Roman" w:cstheme="minorHAnsi"/>
          <w:sz w:val="20"/>
          <w:szCs w:val="20"/>
          <w:lang w:eastAsia="en-GB"/>
        </w:rPr>
        <w:t>ocial media creation and update</w:t>
      </w:r>
      <w:r w:rsidR="00F61840">
        <w:rPr>
          <w:rFonts w:eastAsia="Times New Roman" w:cstheme="minorHAnsi"/>
          <w:sz w:val="20"/>
          <w:szCs w:val="20"/>
          <w:lang w:eastAsia="en-GB"/>
        </w:rPr>
        <w:t>s</w:t>
      </w:r>
    </w:p>
    <w:p w:rsidR="008C03B8" w:rsidRPr="00F36FF7" w:rsidRDefault="008C03B8" w:rsidP="00F36FF7">
      <w:pPr>
        <w:spacing w:after="0"/>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555279" w:rsidRPr="00F36FF7" w:rsidRDefault="00555279" w:rsidP="00F36FF7">
      <w:pPr>
        <w:spacing w:after="0"/>
        <w:rPr>
          <w:rFonts w:eastAsia="Times New Roman" w:cstheme="minorHAnsi"/>
          <w:sz w:val="20"/>
          <w:szCs w:val="20"/>
          <w:lang w:eastAsia="en-GB"/>
        </w:rPr>
      </w:pPr>
    </w:p>
    <w:p w:rsidR="00555279" w:rsidRPr="00F36FF7" w:rsidRDefault="00555279" w:rsidP="00D2239E">
      <w:pPr>
        <w:spacing w:after="0" w:line="360" w:lineRule="auto"/>
        <w:rPr>
          <w:rFonts w:eastAsia="Times New Roman" w:cstheme="minorHAnsi"/>
          <w:sz w:val="20"/>
          <w:szCs w:val="20"/>
          <w:lang w:eastAsia="en-GB"/>
        </w:rPr>
      </w:pPr>
    </w:p>
    <w:p w:rsidR="006C3A05" w:rsidRPr="00F36FF7" w:rsidRDefault="006C3A05" w:rsidP="00D2239E">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6C3A05" w:rsidRPr="00F36FF7" w:rsidRDefault="006C3A05" w:rsidP="00A0478B">
      <w:pPr>
        <w:spacing w:after="0"/>
        <w:rPr>
          <w:rFonts w:eastAsia="Times New Roman" w:cstheme="minorHAnsi"/>
          <w:sz w:val="20"/>
          <w:szCs w:val="20"/>
          <w:lang w:eastAsia="en-GB"/>
        </w:rPr>
      </w:pPr>
      <w:r w:rsidRPr="006C3A05">
        <w:rPr>
          <w:rFonts w:eastAsia="Times New Roman" w:cstheme="minorHAnsi"/>
          <w:sz w:val="20"/>
          <w:szCs w:val="20"/>
          <w:lang w:eastAsia="en-GB"/>
        </w:rPr>
        <w:t>← Equipment Coverage</w:t>
      </w:r>
      <w:r w:rsidR="000510C4" w:rsidRPr="00F36FF7">
        <w:rPr>
          <w:rFonts w:eastAsia="Times New Roman" w:cstheme="minorHAnsi"/>
          <w:sz w:val="20"/>
          <w:szCs w:val="20"/>
          <w:lang w:eastAsia="en-GB"/>
        </w:rPr>
        <w:t>/</w:t>
      </w:r>
      <w:r w:rsidR="000510C4" w:rsidRPr="00F36FF7">
        <w:rPr>
          <w:rFonts w:cstheme="minorHAnsi"/>
        </w:rPr>
        <w:t xml:space="preserve"> </w:t>
      </w:r>
      <w:r w:rsidR="000510C4" w:rsidRPr="00F36FF7">
        <w:rPr>
          <w:rFonts w:eastAsia="Times New Roman" w:cstheme="minorHAnsi"/>
          <w:sz w:val="20"/>
          <w:szCs w:val="20"/>
          <w:lang w:eastAsia="en-GB"/>
        </w:rPr>
        <w:t>Employers’ liability</w:t>
      </w:r>
    </w:p>
    <w:p w:rsidR="006C3A05" w:rsidRPr="00F36FF7" w:rsidRDefault="006C3A05" w:rsidP="00F36FF7">
      <w:pPr>
        <w:spacing w:after="0"/>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6C3A05" w:rsidRPr="00F36FF7" w:rsidRDefault="006C3A05" w:rsidP="00A0478B">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6C3A05" w:rsidRPr="00F36FF7" w:rsidRDefault="006C3A05" w:rsidP="00A0478B">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Interest on loans</w:t>
      </w:r>
    </w:p>
    <w:p w:rsidR="006C3A05" w:rsidRPr="00F36FF7" w:rsidRDefault="006C3A05" w:rsidP="00A0478B">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6C3A05" w:rsidRPr="00F36FF7" w:rsidRDefault="006C3A05" w:rsidP="00A0478B">
      <w:pPr>
        <w:spacing w:after="0"/>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sidR="00A0478B">
        <w:rPr>
          <w:rFonts w:eastAsia="Times New Roman" w:cstheme="minorHAnsi"/>
          <w:sz w:val="20"/>
          <w:szCs w:val="20"/>
          <w:lang w:eastAsia="en-GB"/>
        </w:rPr>
        <w:t>etc.</w:t>
      </w:r>
    </w:p>
    <w:p w:rsidR="006C3A05" w:rsidRPr="00F36FF7" w:rsidRDefault="006C3A05" w:rsidP="00D2239E">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00615E2C" w:rsidRPr="00F36FF7">
        <w:rPr>
          <w:rFonts w:eastAsia="Times New Roman" w:cstheme="minorHAnsi"/>
          <w:sz w:val="20"/>
          <w:szCs w:val="20"/>
          <w:lang w:eastAsia="en-GB"/>
        </w:rPr>
        <w:t xml:space="preserve">Main Telephone line </w:t>
      </w:r>
    </w:p>
    <w:p w:rsidR="006C3A05" w:rsidRPr="00F36FF7" w:rsidRDefault="006C3A05" w:rsidP="00F36FF7">
      <w:pPr>
        <w:spacing w:after="0"/>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6C3A05" w:rsidRDefault="006C3A05" w:rsidP="006C3A05">
      <w:pPr>
        <w:spacing w:after="0"/>
        <w:rPr>
          <w:rFonts w:ascii="Arial" w:eastAsia="Times New Roman" w:hAnsi="Arial" w:cs="Arial"/>
          <w:sz w:val="20"/>
          <w:szCs w:val="20"/>
          <w:lang w:eastAsia="en-GB"/>
        </w:rPr>
      </w:pPr>
    </w:p>
    <w:p w:rsidR="00F36FF7" w:rsidRPr="006C3A05" w:rsidRDefault="00F36FF7" w:rsidP="006C3A05">
      <w:pPr>
        <w:spacing w:after="0"/>
        <w:rPr>
          <w:rFonts w:ascii="Arial" w:eastAsia="Times New Roman" w:hAnsi="Arial" w:cs="Arial"/>
          <w:sz w:val="20"/>
          <w:szCs w:val="20"/>
          <w:lang w:eastAsia="en-GB"/>
        </w:rPr>
      </w:pPr>
    </w:p>
    <w:p w:rsidR="006C3A05" w:rsidRDefault="006C3A05" w:rsidP="006C3A05">
      <w:pPr>
        <w:spacing w:after="0"/>
        <w:rPr>
          <w:rFonts w:ascii="Arial" w:eastAsia="Times New Roman" w:hAnsi="Arial" w:cs="Arial"/>
          <w:sz w:val="20"/>
          <w:szCs w:val="20"/>
          <w:lang w:eastAsia="en-GB"/>
        </w:rPr>
      </w:pPr>
    </w:p>
    <w:p w:rsidR="006C3A05" w:rsidRPr="006C3A05" w:rsidRDefault="006C3A05" w:rsidP="006C3A05">
      <w:pPr>
        <w:spacing w:after="0"/>
        <w:rPr>
          <w:rFonts w:ascii="Arial" w:eastAsia="Times New Roman" w:hAnsi="Arial" w:cs="Arial"/>
          <w:sz w:val="20"/>
          <w:szCs w:val="20"/>
          <w:lang w:eastAsia="en-GB"/>
        </w:rPr>
      </w:pPr>
      <w:bookmarkStart w:id="0" w:name="_GoBack"/>
      <w:bookmarkEnd w:id="0"/>
    </w:p>
    <w:p w:rsidR="006C3A05" w:rsidRPr="006C3A05" w:rsidRDefault="006C3A05" w:rsidP="006C3A05">
      <w:pPr>
        <w:spacing w:after="0"/>
        <w:rPr>
          <w:rFonts w:ascii="Arial" w:eastAsia="Times New Roman" w:hAnsi="Arial" w:cs="Arial"/>
          <w:sz w:val="20"/>
          <w:szCs w:val="20"/>
          <w:lang w:eastAsia="en-GB"/>
        </w:rPr>
      </w:pPr>
    </w:p>
    <w:p w:rsidR="006C3A05" w:rsidRPr="006C3A05" w:rsidRDefault="006C3A05" w:rsidP="006C3A05">
      <w:pPr>
        <w:spacing w:after="0"/>
        <w:rPr>
          <w:rFonts w:ascii="Arial" w:eastAsia="Times New Roman" w:hAnsi="Arial" w:cs="Arial"/>
          <w:sz w:val="20"/>
          <w:szCs w:val="20"/>
          <w:lang w:eastAsia="en-GB"/>
        </w:rPr>
      </w:pPr>
    </w:p>
    <w:p w:rsidR="006C3A05" w:rsidRPr="006C3A05" w:rsidRDefault="006C3A05" w:rsidP="006C3A05">
      <w:pPr>
        <w:spacing w:after="0"/>
        <w:rPr>
          <w:rFonts w:ascii="Arial" w:eastAsia="Times New Roman" w:hAnsi="Arial" w:cs="Arial"/>
          <w:sz w:val="20"/>
          <w:szCs w:val="20"/>
          <w:lang w:eastAsia="en-GB"/>
        </w:rPr>
      </w:pPr>
    </w:p>
    <w:p w:rsidR="006C3A05" w:rsidRPr="006C3A05" w:rsidRDefault="006C3A05" w:rsidP="006C3A05">
      <w:pPr>
        <w:spacing w:after="0"/>
        <w:rPr>
          <w:rFonts w:ascii="Arial" w:eastAsia="Times New Roman" w:hAnsi="Arial" w:cs="Arial"/>
          <w:sz w:val="20"/>
          <w:szCs w:val="20"/>
          <w:lang w:eastAsia="en-GB"/>
        </w:rPr>
      </w:pPr>
    </w:p>
    <w:p w:rsidR="00F36FF7" w:rsidRDefault="00F36FF7" w:rsidP="00F36FF7">
      <w:pPr>
        <w:rPr>
          <w:rFonts w:cstheme="minorHAnsi"/>
          <w:sz w:val="24"/>
        </w:rPr>
      </w:pPr>
    </w:p>
    <w:p w:rsidR="00F36FF7" w:rsidRDefault="00F36FF7" w:rsidP="00F36FF7">
      <w:pPr>
        <w:rPr>
          <w:rFonts w:cstheme="minorHAnsi"/>
          <w:sz w:val="24"/>
        </w:rPr>
      </w:pPr>
    </w:p>
    <w:p w:rsidR="00D16084" w:rsidRPr="00D16084" w:rsidRDefault="00D16084" w:rsidP="00F36FF7">
      <w:pPr>
        <w:rPr>
          <w:rFonts w:asciiTheme="majorHAnsi" w:hAnsiTheme="majorHAnsi"/>
          <w:sz w:val="28"/>
          <w:u w:val="single"/>
        </w:rPr>
      </w:pPr>
      <w:r>
        <w:rPr>
          <w:rFonts w:asciiTheme="majorHAnsi" w:hAnsiTheme="majorHAnsi"/>
          <w:sz w:val="28"/>
          <w:u w:val="single"/>
        </w:rPr>
        <w:lastRenderedPageBreak/>
        <w:t>Start-Up Summary</w:t>
      </w:r>
      <w:r w:rsidRPr="00A457CB">
        <w:rPr>
          <w:rFonts w:asciiTheme="majorHAnsi" w:hAnsiTheme="majorHAnsi"/>
          <w:sz w:val="28"/>
          <w:u w:val="single"/>
        </w:rPr>
        <w:t>:</w:t>
      </w:r>
    </w:p>
    <w:p w:rsidR="00F36FF7" w:rsidRDefault="00D16084" w:rsidP="00F36FF7">
      <w:pPr>
        <w:rPr>
          <w:rFonts w:eastAsia="Times New Roman" w:cstheme="minorHAnsi"/>
          <w:bCs/>
          <w:sz w:val="24"/>
          <w:szCs w:val="24"/>
          <w:lang w:eastAsia="en-GB"/>
        </w:rPr>
      </w:pPr>
      <w:r>
        <w:rPr>
          <w:noProof/>
          <w:lang w:eastAsia="en-GB"/>
        </w:rPr>
        <w:drawing>
          <wp:anchor distT="0" distB="0" distL="114300" distR="114300" simplePos="0" relativeHeight="251659264" behindDoc="0" locked="0" layoutInCell="1" allowOverlap="1" wp14:anchorId="5CD211A0" wp14:editId="16386BB5">
            <wp:simplePos x="0" y="0"/>
            <wp:positionH relativeFrom="column">
              <wp:posOffset>3267599</wp:posOffset>
            </wp:positionH>
            <wp:positionV relativeFrom="paragraph">
              <wp:posOffset>6488</wp:posOffset>
            </wp:positionV>
            <wp:extent cx="3303905" cy="2246630"/>
            <wp:effectExtent l="0" t="0" r="0" b="0"/>
            <wp:wrapSquare wrapText="bothSides"/>
            <wp:docPr id="1" name="Chart 1">
              <a:extLst xmlns:a="http://schemas.openxmlformats.org/drawingml/2006/main">
                <a:ext uri="{FF2B5EF4-FFF2-40B4-BE49-F238E27FC236}">
                  <a16:creationId xmlns:a16="http://schemas.microsoft.com/office/drawing/2014/main" id="{7B6B090E-D184-4B6D-89EF-0D6DA0551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36FF7">
        <w:rPr>
          <w:rFonts w:cstheme="minorHAnsi"/>
          <w:sz w:val="24"/>
        </w:rPr>
        <w:t xml:space="preserve">The start-up expenses for Shadow Games is primarily focused on equipment, software and office space. Lewis and John will each invest £10,000 of personal finances into the company. To decrease to company’s spending, both Lewis and john will only receive 50% of their wage until the game is released and making profit. The other staff members will receive the average wage for an indie game development company. The table </w:t>
      </w:r>
      <w:r>
        <w:rPr>
          <w:rFonts w:cstheme="minorHAnsi"/>
          <w:sz w:val="24"/>
        </w:rPr>
        <w:t>above</w:t>
      </w:r>
      <w:r w:rsidR="00F36FF7">
        <w:rPr>
          <w:rFonts w:cstheme="minorHAnsi"/>
          <w:sz w:val="24"/>
        </w:rPr>
        <w:t xml:space="preserve"> shows total amount of funding, fixed costs, monthly cost, total cost and </w:t>
      </w:r>
      <w:r w:rsidR="00F36FF7">
        <w:rPr>
          <w:rFonts w:eastAsia="Times New Roman" w:cstheme="minorHAnsi"/>
          <w:bCs/>
          <w:sz w:val="24"/>
          <w:szCs w:val="24"/>
          <w:lang w:eastAsia="en-GB"/>
        </w:rPr>
        <w:t>surplus or deficit figures.</w:t>
      </w:r>
    </w:p>
    <w:p w:rsidR="00F36FF7" w:rsidRDefault="00F36FF7" w:rsidP="00F36FF7">
      <w:pPr>
        <w:rPr>
          <w:rFonts w:eastAsia="Times New Roman" w:cstheme="minorHAnsi"/>
          <w:bCs/>
          <w:sz w:val="24"/>
          <w:szCs w:val="24"/>
          <w:lang w:eastAsia="en-GB"/>
        </w:rPr>
      </w:pPr>
      <w:r>
        <w:rPr>
          <w:rFonts w:eastAsia="Times New Roman" w:cstheme="minorHAnsi"/>
          <w:bCs/>
          <w:sz w:val="24"/>
          <w:szCs w:val="24"/>
          <w:lang w:eastAsia="en-GB"/>
        </w:rPr>
        <w:t xml:space="preserve">To fund the game and the company we will first create a </w:t>
      </w:r>
      <w:r w:rsidR="005E39D9">
        <w:rPr>
          <w:rFonts w:eastAsia="Times New Roman" w:cstheme="minorHAnsi"/>
          <w:bCs/>
          <w:sz w:val="24"/>
          <w:szCs w:val="24"/>
          <w:lang w:eastAsia="en-GB"/>
        </w:rPr>
        <w:t>30-day Kickstarter campaign</w:t>
      </w:r>
      <w:r>
        <w:rPr>
          <w:rFonts w:eastAsia="Times New Roman" w:cstheme="minorHAnsi"/>
          <w:bCs/>
          <w:sz w:val="24"/>
          <w:szCs w:val="24"/>
          <w:lang w:eastAsia="en-GB"/>
        </w:rPr>
        <w:t>,</w:t>
      </w:r>
      <w:r w:rsidR="005E39D9">
        <w:rPr>
          <w:rFonts w:eastAsia="Times New Roman" w:cstheme="minorHAnsi"/>
          <w:bCs/>
          <w:sz w:val="24"/>
          <w:szCs w:val="24"/>
          <w:lang w:eastAsia="en-GB"/>
        </w:rPr>
        <w:t xml:space="preserve"> we will make a budget document and include it on our campaign page. This give potential backers more confidence when deciding whether to fund the campaign. We will also be offering rewards to our backers depending on their support, </w:t>
      </w:r>
      <w:r w:rsidR="00F61840">
        <w:rPr>
          <w:rFonts w:eastAsia="Times New Roman" w:cstheme="minorHAnsi"/>
          <w:bCs/>
          <w:sz w:val="24"/>
          <w:szCs w:val="24"/>
          <w:lang w:eastAsia="en-GB"/>
        </w:rPr>
        <w:t xml:space="preserve">on average majority of backers spend between $25 and $70 so we will make sure that our affordable perk don’t run out too quickly as we may lose potential backers who can’t afford the higher end. </w:t>
      </w:r>
      <w:r w:rsidR="005E39D9">
        <w:rPr>
          <w:rFonts w:eastAsia="Times New Roman" w:cstheme="minorHAnsi"/>
          <w:bCs/>
          <w:sz w:val="24"/>
          <w:szCs w:val="24"/>
          <w:lang w:eastAsia="en-GB"/>
        </w:rPr>
        <w:t xml:space="preserve">  </w:t>
      </w:r>
      <w:r>
        <w:rPr>
          <w:rFonts w:eastAsia="Times New Roman" w:cstheme="minorHAnsi"/>
          <w:bCs/>
          <w:sz w:val="24"/>
          <w:szCs w:val="24"/>
          <w:lang w:eastAsia="en-GB"/>
        </w:rPr>
        <w:t xml:space="preserve"> </w:t>
      </w:r>
    </w:p>
    <w:p w:rsidR="00F36FF7" w:rsidRDefault="00F36FF7" w:rsidP="00F36FF7">
      <w:pPr>
        <w:rPr>
          <w:rFonts w:eastAsia="Times New Roman" w:cstheme="minorHAnsi"/>
          <w:bCs/>
          <w:sz w:val="24"/>
          <w:szCs w:val="24"/>
          <w:lang w:eastAsia="en-GB"/>
        </w:rPr>
      </w:pPr>
      <w:r>
        <w:rPr>
          <w:rFonts w:eastAsia="Times New Roman" w:cstheme="minorHAnsi"/>
          <w:bCs/>
          <w:sz w:val="24"/>
          <w:szCs w:val="24"/>
          <w:lang w:eastAsia="en-GB"/>
        </w:rPr>
        <w:t xml:space="preserve"> </w:t>
      </w:r>
    </w:p>
    <w:p w:rsidR="00F36FF7" w:rsidRDefault="00F36FF7" w:rsidP="00F36FF7">
      <w:pPr>
        <w:rPr>
          <w:rFonts w:eastAsia="Times New Roman" w:cstheme="minorHAnsi"/>
          <w:bCs/>
          <w:sz w:val="24"/>
          <w:szCs w:val="24"/>
          <w:lang w:eastAsia="en-GB"/>
        </w:rPr>
      </w:pPr>
      <w:r>
        <w:rPr>
          <w:rFonts w:eastAsia="Times New Roman" w:cstheme="minorHAnsi"/>
          <w:bCs/>
          <w:sz w:val="24"/>
          <w:szCs w:val="24"/>
          <w:lang w:eastAsia="en-GB"/>
        </w:rPr>
        <w:t xml:space="preserve"> </w:t>
      </w:r>
    </w:p>
    <w:p w:rsidR="006C3A05" w:rsidRPr="006C3A05" w:rsidRDefault="006C3A05" w:rsidP="006C3A05">
      <w:pPr>
        <w:spacing w:after="0"/>
        <w:rPr>
          <w:rFonts w:ascii="Arial" w:eastAsia="Times New Roman" w:hAnsi="Arial" w:cs="Arial"/>
          <w:sz w:val="20"/>
          <w:szCs w:val="20"/>
          <w:lang w:eastAsia="en-GB"/>
        </w:rPr>
      </w:pPr>
    </w:p>
    <w:p w:rsidR="006C3A05" w:rsidRPr="006C3A05" w:rsidRDefault="006C3A05" w:rsidP="006C3A05">
      <w:pPr>
        <w:spacing w:after="0"/>
        <w:rPr>
          <w:rFonts w:ascii="Arial" w:eastAsia="Times New Roman" w:hAnsi="Arial" w:cs="Arial"/>
          <w:sz w:val="20"/>
          <w:szCs w:val="20"/>
          <w:lang w:eastAsia="en-GB"/>
        </w:rPr>
      </w:pPr>
    </w:p>
    <w:p w:rsidR="00555279" w:rsidRDefault="00555279" w:rsidP="00555279">
      <w:pPr>
        <w:spacing w:after="0" w:line="240" w:lineRule="auto"/>
        <w:rPr>
          <w:rFonts w:ascii="Arial" w:eastAsia="Times New Roman" w:hAnsi="Arial" w:cs="Arial"/>
          <w:sz w:val="20"/>
          <w:szCs w:val="20"/>
          <w:lang w:eastAsia="en-GB"/>
        </w:rPr>
      </w:pPr>
    </w:p>
    <w:p w:rsidR="00DC319B" w:rsidRDefault="00DC319B" w:rsidP="00DC319B">
      <w:pPr>
        <w:spacing w:after="0"/>
        <w:rPr>
          <w:rFonts w:ascii="Arial" w:eastAsia="Times New Roman" w:hAnsi="Arial" w:cs="Arial"/>
          <w:sz w:val="20"/>
          <w:szCs w:val="20"/>
          <w:lang w:eastAsia="en-GB"/>
        </w:rPr>
      </w:pPr>
    </w:p>
    <w:p w:rsidR="00DC319B" w:rsidRDefault="00DC319B" w:rsidP="00DC319B">
      <w:pPr>
        <w:spacing w:after="0"/>
        <w:rPr>
          <w:rFonts w:ascii="Arial" w:eastAsia="Times New Roman" w:hAnsi="Arial" w:cs="Arial"/>
          <w:sz w:val="20"/>
          <w:szCs w:val="20"/>
          <w:lang w:eastAsia="en-GB"/>
        </w:rPr>
      </w:pPr>
    </w:p>
    <w:p w:rsidR="00DC319B" w:rsidRPr="008C03B8" w:rsidRDefault="00DC319B" w:rsidP="00DC319B">
      <w:pPr>
        <w:spacing w:after="0" w:line="240" w:lineRule="auto"/>
        <w:rPr>
          <w:rFonts w:ascii="Arial" w:eastAsia="Times New Roman" w:hAnsi="Arial" w:cs="Arial"/>
          <w:sz w:val="20"/>
          <w:szCs w:val="20"/>
          <w:lang w:eastAsia="en-GB"/>
        </w:rPr>
      </w:pPr>
    </w:p>
    <w:p w:rsid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8C03B8" w:rsidRDefault="008C03B8" w:rsidP="008C03B8">
      <w:pPr>
        <w:spacing w:after="0"/>
        <w:rPr>
          <w:rFonts w:ascii="Arial" w:eastAsia="Times New Roman" w:hAnsi="Arial" w:cs="Arial"/>
          <w:sz w:val="20"/>
          <w:szCs w:val="20"/>
          <w:lang w:eastAsia="en-GB"/>
        </w:rPr>
      </w:pPr>
    </w:p>
    <w:p w:rsidR="008C03B8" w:rsidRPr="008C03B8" w:rsidRDefault="008C03B8" w:rsidP="008C03B8">
      <w:pPr>
        <w:spacing w:after="0" w:line="240" w:lineRule="auto"/>
        <w:rPr>
          <w:rFonts w:ascii="Arial" w:eastAsia="Times New Roman" w:hAnsi="Arial" w:cs="Arial"/>
          <w:sz w:val="20"/>
          <w:szCs w:val="20"/>
          <w:lang w:eastAsia="en-GB"/>
        </w:rPr>
      </w:pPr>
    </w:p>
    <w:p w:rsidR="008C03B8" w:rsidRPr="008C03B8" w:rsidRDefault="008C03B8" w:rsidP="008C03B8">
      <w:pPr>
        <w:spacing w:after="0"/>
        <w:rPr>
          <w:rFonts w:ascii="Arial" w:eastAsia="Times New Roman" w:hAnsi="Arial" w:cs="Arial"/>
          <w:sz w:val="20"/>
          <w:szCs w:val="20"/>
          <w:lang w:eastAsia="en-GB"/>
        </w:rPr>
      </w:pPr>
    </w:p>
    <w:p w:rsidR="009C6848" w:rsidRPr="008F0A84" w:rsidRDefault="009C6848" w:rsidP="00912537">
      <w:pPr>
        <w:rPr>
          <w:rStyle w:val="BookTitle"/>
          <w:sz w:val="24"/>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9C6848" w:rsidRDefault="009C6848" w:rsidP="00912537">
      <w:pPr>
        <w:rPr>
          <w:rStyle w:val="BookTitle"/>
          <w:sz w:val="28"/>
          <w:u w:val="single"/>
        </w:rPr>
      </w:pPr>
    </w:p>
    <w:p w:rsidR="008F0A84" w:rsidRDefault="008F0A84" w:rsidP="00912537">
      <w:pPr>
        <w:rPr>
          <w:rStyle w:val="BookTitle"/>
          <w:sz w:val="28"/>
          <w:u w:val="single"/>
        </w:rPr>
      </w:pPr>
    </w:p>
    <w:p w:rsidR="008F0A84" w:rsidRDefault="008F0A84" w:rsidP="00912537">
      <w:pPr>
        <w:rPr>
          <w:rStyle w:val="BookTitle"/>
          <w:sz w:val="28"/>
          <w:u w:val="single"/>
        </w:rPr>
      </w:pPr>
    </w:p>
    <w:p w:rsidR="008F0A84" w:rsidRDefault="008F0A84" w:rsidP="00912537">
      <w:pPr>
        <w:rPr>
          <w:rStyle w:val="BookTitle"/>
          <w:sz w:val="28"/>
          <w:u w:val="single"/>
        </w:rPr>
      </w:pPr>
    </w:p>
    <w:p w:rsidR="008F0A84" w:rsidRPr="00912537" w:rsidRDefault="008F0A84" w:rsidP="00912537">
      <w:pPr>
        <w:rPr>
          <w:rStyle w:val="BookTitle"/>
          <w:sz w:val="28"/>
          <w:u w:val="single"/>
        </w:rPr>
      </w:pPr>
    </w:p>
    <w:sectPr w:rsidR="008F0A84" w:rsidRPr="00912537" w:rsidSect="00932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897" w:rsidRDefault="00004897" w:rsidP="009C6848">
      <w:pPr>
        <w:spacing w:after="0" w:line="240" w:lineRule="auto"/>
      </w:pPr>
      <w:r>
        <w:separator/>
      </w:r>
    </w:p>
  </w:endnote>
  <w:endnote w:type="continuationSeparator" w:id="0">
    <w:p w:rsidR="00004897" w:rsidRDefault="00004897" w:rsidP="009C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897" w:rsidRDefault="00004897" w:rsidP="009C6848">
      <w:pPr>
        <w:spacing w:after="0" w:line="240" w:lineRule="auto"/>
      </w:pPr>
      <w:r>
        <w:separator/>
      </w:r>
    </w:p>
  </w:footnote>
  <w:footnote w:type="continuationSeparator" w:id="0">
    <w:p w:rsidR="00004897" w:rsidRDefault="00004897" w:rsidP="009C6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B2EF5"/>
    <w:multiLevelType w:val="hybridMultilevel"/>
    <w:tmpl w:val="56C401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2537"/>
    <w:rsid w:val="00004897"/>
    <w:rsid w:val="000321E8"/>
    <w:rsid w:val="00045890"/>
    <w:rsid w:val="000510C4"/>
    <w:rsid w:val="000C6B7A"/>
    <w:rsid w:val="000D45EE"/>
    <w:rsid w:val="000E121B"/>
    <w:rsid w:val="000E7EDC"/>
    <w:rsid w:val="00114AC2"/>
    <w:rsid w:val="001211A6"/>
    <w:rsid w:val="001630A5"/>
    <w:rsid w:val="00196963"/>
    <w:rsid w:val="001C4DB8"/>
    <w:rsid w:val="0025431D"/>
    <w:rsid w:val="002635A5"/>
    <w:rsid w:val="00284A5E"/>
    <w:rsid w:val="00346350"/>
    <w:rsid w:val="003856DF"/>
    <w:rsid w:val="00396A2C"/>
    <w:rsid w:val="004C29CD"/>
    <w:rsid w:val="004C694F"/>
    <w:rsid w:val="00555279"/>
    <w:rsid w:val="0059752A"/>
    <w:rsid w:val="00597EB7"/>
    <w:rsid w:val="005A345B"/>
    <w:rsid w:val="005D7B64"/>
    <w:rsid w:val="005E39D9"/>
    <w:rsid w:val="00615E2C"/>
    <w:rsid w:val="006228AC"/>
    <w:rsid w:val="00670B08"/>
    <w:rsid w:val="00674FFB"/>
    <w:rsid w:val="006C3A05"/>
    <w:rsid w:val="006D4F2F"/>
    <w:rsid w:val="006E7EDB"/>
    <w:rsid w:val="0072441B"/>
    <w:rsid w:val="00747B5E"/>
    <w:rsid w:val="00756D9C"/>
    <w:rsid w:val="007C31A5"/>
    <w:rsid w:val="007F0A19"/>
    <w:rsid w:val="00822DEE"/>
    <w:rsid w:val="0085061A"/>
    <w:rsid w:val="00880A2B"/>
    <w:rsid w:val="00886EE4"/>
    <w:rsid w:val="008C03B8"/>
    <w:rsid w:val="008C74CD"/>
    <w:rsid w:val="008E0DE5"/>
    <w:rsid w:val="008F0A84"/>
    <w:rsid w:val="00912537"/>
    <w:rsid w:val="0091306A"/>
    <w:rsid w:val="00932FF4"/>
    <w:rsid w:val="00956311"/>
    <w:rsid w:val="00977374"/>
    <w:rsid w:val="009C6848"/>
    <w:rsid w:val="00A0478B"/>
    <w:rsid w:val="00A457CB"/>
    <w:rsid w:val="00A4690C"/>
    <w:rsid w:val="00AB45A0"/>
    <w:rsid w:val="00AD470E"/>
    <w:rsid w:val="00B0738F"/>
    <w:rsid w:val="00B97093"/>
    <w:rsid w:val="00BB544B"/>
    <w:rsid w:val="00BC203C"/>
    <w:rsid w:val="00BD615A"/>
    <w:rsid w:val="00C466DB"/>
    <w:rsid w:val="00CA263D"/>
    <w:rsid w:val="00CF3079"/>
    <w:rsid w:val="00CF5E0E"/>
    <w:rsid w:val="00D16084"/>
    <w:rsid w:val="00D2239E"/>
    <w:rsid w:val="00D42082"/>
    <w:rsid w:val="00D835EB"/>
    <w:rsid w:val="00DB1E9F"/>
    <w:rsid w:val="00DC319B"/>
    <w:rsid w:val="00DD5455"/>
    <w:rsid w:val="00E22691"/>
    <w:rsid w:val="00E62453"/>
    <w:rsid w:val="00E8477A"/>
    <w:rsid w:val="00EA0C8E"/>
    <w:rsid w:val="00F36FF7"/>
    <w:rsid w:val="00F61840"/>
    <w:rsid w:val="00F7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58D4"/>
  <w15:docId w15:val="{60B298AF-2B75-4C2F-9CDB-5135CF68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2FF4"/>
  </w:style>
  <w:style w:type="paragraph" w:styleId="Heading1">
    <w:name w:val="heading 1"/>
    <w:basedOn w:val="Normal"/>
    <w:next w:val="Normal"/>
    <w:link w:val="Heading1Char"/>
    <w:uiPriority w:val="9"/>
    <w:qFormat/>
    <w:rsid w:val="00912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5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5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25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25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25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25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25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125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12537"/>
    <w:rPr>
      <w:b/>
      <w:bCs/>
      <w:smallCaps/>
      <w:color w:val="C0504D" w:themeColor="accent2"/>
      <w:spacing w:val="5"/>
      <w:u w:val="single"/>
    </w:rPr>
  </w:style>
  <w:style w:type="character" w:styleId="SubtleReference">
    <w:name w:val="Subtle Reference"/>
    <w:basedOn w:val="DefaultParagraphFont"/>
    <w:uiPriority w:val="31"/>
    <w:qFormat/>
    <w:rsid w:val="00912537"/>
    <w:rPr>
      <w:smallCaps/>
      <w:color w:val="C0504D" w:themeColor="accent2"/>
      <w:u w:val="single"/>
    </w:rPr>
  </w:style>
  <w:style w:type="paragraph" w:styleId="IntenseQuote">
    <w:name w:val="Intense Quote"/>
    <w:basedOn w:val="Normal"/>
    <w:next w:val="Normal"/>
    <w:link w:val="IntenseQuoteChar"/>
    <w:uiPriority w:val="30"/>
    <w:qFormat/>
    <w:rsid w:val="009125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2537"/>
    <w:rPr>
      <w:b/>
      <w:bCs/>
      <w:i/>
      <w:iCs/>
      <w:color w:val="4F81BD" w:themeColor="accent1"/>
    </w:rPr>
  </w:style>
  <w:style w:type="paragraph" w:styleId="Title">
    <w:name w:val="Title"/>
    <w:basedOn w:val="Normal"/>
    <w:next w:val="Normal"/>
    <w:link w:val="TitleChar"/>
    <w:uiPriority w:val="10"/>
    <w:qFormat/>
    <w:rsid w:val="009125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53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12537"/>
    <w:rPr>
      <w:i/>
      <w:iCs/>
    </w:rPr>
  </w:style>
  <w:style w:type="paragraph" w:styleId="NoSpacing">
    <w:name w:val="No Spacing"/>
    <w:uiPriority w:val="1"/>
    <w:qFormat/>
    <w:rsid w:val="00912537"/>
    <w:pPr>
      <w:spacing w:after="0" w:line="240" w:lineRule="auto"/>
    </w:pPr>
  </w:style>
  <w:style w:type="character" w:customStyle="1" w:styleId="Heading1Char">
    <w:name w:val="Heading 1 Char"/>
    <w:basedOn w:val="DefaultParagraphFont"/>
    <w:link w:val="Heading1"/>
    <w:uiPriority w:val="9"/>
    <w:rsid w:val="00912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5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25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25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25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25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25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2537"/>
    <w:rPr>
      <w:rFonts w:asciiTheme="majorHAnsi" w:eastAsiaTheme="majorEastAsia" w:hAnsiTheme="majorHAnsi" w:cstheme="majorBidi"/>
      <w:color w:val="404040" w:themeColor="text1" w:themeTint="BF"/>
      <w:sz w:val="20"/>
      <w:szCs w:val="20"/>
    </w:rPr>
  </w:style>
  <w:style w:type="paragraph" w:styleId="Subtitle">
    <w:name w:val="Subtitle"/>
    <w:basedOn w:val="Normal"/>
    <w:next w:val="Normal"/>
    <w:link w:val="SubtitleChar"/>
    <w:uiPriority w:val="11"/>
    <w:qFormat/>
    <w:rsid w:val="00912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2537"/>
    <w:rPr>
      <w:rFonts w:asciiTheme="majorHAnsi" w:eastAsiaTheme="majorEastAsia" w:hAnsiTheme="majorHAnsi" w:cstheme="majorBidi"/>
      <w:i/>
      <w:iCs/>
      <w:color w:val="4F81BD" w:themeColor="accent1"/>
      <w:spacing w:val="15"/>
      <w:sz w:val="24"/>
      <w:szCs w:val="24"/>
    </w:rPr>
  </w:style>
  <w:style w:type="character" w:customStyle="1" w:styleId="Heading9Char">
    <w:name w:val="Heading 9 Char"/>
    <w:basedOn w:val="DefaultParagraphFont"/>
    <w:link w:val="Heading9"/>
    <w:uiPriority w:val="9"/>
    <w:rsid w:val="00912537"/>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912537"/>
    <w:rPr>
      <w:i/>
      <w:iCs/>
      <w:color w:val="808080" w:themeColor="text1" w:themeTint="7F"/>
    </w:rPr>
  </w:style>
  <w:style w:type="character" w:styleId="IntenseEmphasis">
    <w:name w:val="Intense Emphasis"/>
    <w:basedOn w:val="DefaultParagraphFont"/>
    <w:uiPriority w:val="21"/>
    <w:qFormat/>
    <w:rsid w:val="00912537"/>
    <w:rPr>
      <w:b/>
      <w:bCs/>
      <w:i/>
      <w:iCs/>
      <w:color w:val="4F81BD" w:themeColor="accent1"/>
    </w:rPr>
  </w:style>
  <w:style w:type="character" w:styleId="Strong">
    <w:name w:val="Strong"/>
    <w:basedOn w:val="DefaultParagraphFont"/>
    <w:uiPriority w:val="22"/>
    <w:qFormat/>
    <w:rsid w:val="00912537"/>
    <w:rPr>
      <w:b/>
      <w:bCs/>
    </w:rPr>
  </w:style>
  <w:style w:type="paragraph" w:styleId="Quote">
    <w:name w:val="Quote"/>
    <w:basedOn w:val="Normal"/>
    <w:next w:val="Normal"/>
    <w:link w:val="QuoteChar"/>
    <w:uiPriority w:val="29"/>
    <w:qFormat/>
    <w:rsid w:val="00912537"/>
    <w:rPr>
      <w:i/>
      <w:iCs/>
      <w:color w:val="000000" w:themeColor="text1"/>
    </w:rPr>
  </w:style>
  <w:style w:type="character" w:customStyle="1" w:styleId="QuoteChar">
    <w:name w:val="Quote Char"/>
    <w:basedOn w:val="DefaultParagraphFont"/>
    <w:link w:val="Quote"/>
    <w:uiPriority w:val="29"/>
    <w:rsid w:val="00912537"/>
    <w:rPr>
      <w:i/>
      <w:iCs/>
      <w:color w:val="000000" w:themeColor="text1"/>
    </w:rPr>
  </w:style>
  <w:style w:type="character" w:styleId="BookTitle">
    <w:name w:val="Book Title"/>
    <w:basedOn w:val="DefaultParagraphFont"/>
    <w:uiPriority w:val="33"/>
    <w:qFormat/>
    <w:rsid w:val="00912537"/>
    <w:rPr>
      <w:b/>
      <w:bCs/>
      <w:smallCaps/>
      <w:spacing w:val="5"/>
    </w:rPr>
  </w:style>
  <w:style w:type="paragraph" w:styleId="ListParagraph">
    <w:name w:val="List Paragraph"/>
    <w:basedOn w:val="Normal"/>
    <w:uiPriority w:val="34"/>
    <w:qFormat/>
    <w:rsid w:val="00912537"/>
    <w:pPr>
      <w:ind w:left="720"/>
      <w:contextualSpacing/>
    </w:pPr>
  </w:style>
  <w:style w:type="paragraph" w:styleId="Header">
    <w:name w:val="header"/>
    <w:basedOn w:val="Normal"/>
    <w:link w:val="HeaderChar"/>
    <w:uiPriority w:val="99"/>
    <w:unhideWhenUsed/>
    <w:rsid w:val="009C6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848"/>
  </w:style>
  <w:style w:type="paragraph" w:styleId="Footer">
    <w:name w:val="footer"/>
    <w:basedOn w:val="Normal"/>
    <w:link w:val="FooterChar"/>
    <w:uiPriority w:val="99"/>
    <w:unhideWhenUsed/>
    <w:rsid w:val="009C6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848"/>
  </w:style>
  <w:style w:type="character" w:styleId="CommentReference">
    <w:name w:val="annotation reference"/>
    <w:basedOn w:val="DefaultParagraphFont"/>
    <w:uiPriority w:val="99"/>
    <w:semiHidden/>
    <w:unhideWhenUsed/>
    <w:rsid w:val="008F0A84"/>
    <w:rPr>
      <w:sz w:val="16"/>
      <w:szCs w:val="16"/>
    </w:rPr>
  </w:style>
  <w:style w:type="paragraph" w:styleId="CommentText">
    <w:name w:val="annotation text"/>
    <w:basedOn w:val="Normal"/>
    <w:link w:val="CommentTextChar"/>
    <w:uiPriority w:val="99"/>
    <w:semiHidden/>
    <w:unhideWhenUsed/>
    <w:rsid w:val="008F0A84"/>
    <w:pPr>
      <w:spacing w:line="240" w:lineRule="auto"/>
    </w:pPr>
    <w:rPr>
      <w:sz w:val="20"/>
      <w:szCs w:val="20"/>
    </w:rPr>
  </w:style>
  <w:style w:type="character" w:customStyle="1" w:styleId="CommentTextChar">
    <w:name w:val="Comment Text Char"/>
    <w:basedOn w:val="DefaultParagraphFont"/>
    <w:link w:val="CommentText"/>
    <w:uiPriority w:val="99"/>
    <w:semiHidden/>
    <w:rsid w:val="008F0A84"/>
    <w:rPr>
      <w:sz w:val="20"/>
      <w:szCs w:val="20"/>
    </w:rPr>
  </w:style>
  <w:style w:type="paragraph" w:styleId="CommentSubject">
    <w:name w:val="annotation subject"/>
    <w:basedOn w:val="CommentText"/>
    <w:next w:val="CommentText"/>
    <w:link w:val="CommentSubjectChar"/>
    <w:uiPriority w:val="99"/>
    <w:semiHidden/>
    <w:unhideWhenUsed/>
    <w:rsid w:val="008F0A84"/>
    <w:rPr>
      <w:b/>
      <w:bCs/>
    </w:rPr>
  </w:style>
  <w:style w:type="character" w:customStyle="1" w:styleId="CommentSubjectChar">
    <w:name w:val="Comment Subject Char"/>
    <w:basedOn w:val="CommentTextChar"/>
    <w:link w:val="CommentSubject"/>
    <w:uiPriority w:val="99"/>
    <w:semiHidden/>
    <w:rsid w:val="008F0A84"/>
    <w:rPr>
      <w:b/>
      <w:bCs/>
      <w:sz w:val="20"/>
      <w:szCs w:val="20"/>
    </w:rPr>
  </w:style>
  <w:style w:type="paragraph" w:styleId="BalloonText">
    <w:name w:val="Balloon Text"/>
    <w:basedOn w:val="Normal"/>
    <w:link w:val="BalloonTextChar"/>
    <w:uiPriority w:val="99"/>
    <w:semiHidden/>
    <w:unhideWhenUsed/>
    <w:rsid w:val="008F0A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A84"/>
    <w:rPr>
      <w:rFonts w:ascii="Segoe UI" w:hAnsi="Segoe UI" w:cs="Segoe UI"/>
      <w:sz w:val="18"/>
      <w:szCs w:val="18"/>
    </w:rPr>
  </w:style>
  <w:style w:type="table" w:styleId="TableGrid">
    <w:name w:val="Table Grid"/>
    <w:basedOn w:val="TableNormal"/>
    <w:uiPriority w:val="59"/>
    <w:rsid w:val="006D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4F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D4F2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D4F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8451">
      <w:bodyDiv w:val="1"/>
      <w:marLeft w:val="0"/>
      <w:marRight w:val="0"/>
      <w:marTop w:val="0"/>
      <w:marBottom w:val="0"/>
      <w:divBdr>
        <w:top w:val="none" w:sz="0" w:space="0" w:color="auto"/>
        <w:left w:val="none" w:sz="0" w:space="0" w:color="auto"/>
        <w:bottom w:val="none" w:sz="0" w:space="0" w:color="auto"/>
        <w:right w:val="none" w:sz="0" w:space="0" w:color="auto"/>
      </w:divBdr>
    </w:div>
    <w:div w:id="140850610">
      <w:bodyDiv w:val="1"/>
      <w:marLeft w:val="0"/>
      <w:marRight w:val="0"/>
      <w:marTop w:val="0"/>
      <w:marBottom w:val="0"/>
      <w:divBdr>
        <w:top w:val="none" w:sz="0" w:space="0" w:color="auto"/>
        <w:left w:val="none" w:sz="0" w:space="0" w:color="auto"/>
        <w:bottom w:val="none" w:sz="0" w:space="0" w:color="auto"/>
        <w:right w:val="none" w:sz="0" w:space="0" w:color="auto"/>
      </w:divBdr>
    </w:div>
    <w:div w:id="189026901">
      <w:bodyDiv w:val="1"/>
      <w:marLeft w:val="0"/>
      <w:marRight w:val="0"/>
      <w:marTop w:val="0"/>
      <w:marBottom w:val="0"/>
      <w:divBdr>
        <w:top w:val="none" w:sz="0" w:space="0" w:color="auto"/>
        <w:left w:val="none" w:sz="0" w:space="0" w:color="auto"/>
        <w:bottom w:val="none" w:sz="0" w:space="0" w:color="auto"/>
        <w:right w:val="none" w:sz="0" w:space="0" w:color="auto"/>
      </w:divBdr>
    </w:div>
    <w:div w:id="191655582">
      <w:bodyDiv w:val="1"/>
      <w:marLeft w:val="0"/>
      <w:marRight w:val="0"/>
      <w:marTop w:val="0"/>
      <w:marBottom w:val="0"/>
      <w:divBdr>
        <w:top w:val="none" w:sz="0" w:space="0" w:color="auto"/>
        <w:left w:val="none" w:sz="0" w:space="0" w:color="auto"/>
        <w:bottom w:val="none" w:sz="0" w:space="0" w:color="auto"/>
        <w:right w:val="none" w:sz="0" w:space="0" w:color="auto"/>
      </w:divBdr>
    </w:div>
    <w:div w:id="226770622">
      <w:bodyDiv w:val="1"/>
      <w:marLeft w:val="0"/>
      <w:marRight w:val="0"/>
      <w:marTop w:val="0"/>
      <w:marBottom w:val="0"/>
      <w:divBdr>
        <w:top w:val="none" w:sz="0" w:space="0" w:color="auto"/>
        <w:left w:val="none" w:sz="0" w:space="0" w:color="auto"/>
        <w:bottom w:val="none" w:sz="0" w:space="0" w:color="auto"/>
        <w:right w:val="none" w:sz="0" w:space="0" w:color="auto"/>
      </w:divBdr>
    </w:div>
    <w:div w:id="390037398">
      <w:bodyDiv w:val="1"/>
      <w:marLeft w:val="0"/>
      <w:marRight w:val="0"/>
      <w:marTop w:val="0"/>
      <w:marBottom w:val="0"/>
      <w:divBdr>
        <w:top w:val="none" w:sz="0" w:space="0" w:color="auto"/>
        <w:left w:val="none" w:sz="0" w:space="0" w:color="auto"/>
        <w:bottom w:val="none" w:sz="0" w:space="0" w:color="auto"/>
        <w:right w:val="none" w:sz="0" w:space="0" w:color="auto"/>
      </w:divBdr>
    </w:div>
    <w:div w:id="527181488">
      <w:bodyDiv w:val="1"/>
      <w:marLeft w:val="0"/>
      <w:marRight w:val="0"/>
      <w:marTop w:val="0"/>
      <w:marBottom w:val="0"/>
      <w:divBdr>
        <w:top w:val="none" w:sz="0" w:space="0" w:color="auto"/>
        <w:left w:val="none" w:sz="0" w:space="0" w:color="auto"/>
        <w:bottom w:val="none" w:sz="0" w:space="0" w:color="auto"/>
        <w:right w:val="none" w:sz="0" w:space="0" w:color="auto"/>
      </w:divBdr>
    </w:div>
    <w:div w:id="628048804">
      <w:bodyDiv w:val="1"/>
      <w:marLeft w:val="0"/>
      <w:marRight w:val="0"/>
      <w:marTop w:val="0"/>
      <w:marBottom w:val="0"/>
      <w:divBdr>
        <w:top w:val="none" w:sz="0" w:space="0" w:color="auto"/>
        <w:left w:val="none" w:sz="0" w:space="0" w:color="auto"/>
        <w:bottom w:val="none" w:sz="0" w:space="0" w:color="auto"/>
        <w:right w:val="none" w:sz="0" w:space="0" w:color="auto"/>
      </w:divBdr>
    </w:div>
    <w:div w:id="634067324">
      <w:bodyDiv w:val="1"/>
      <w:marLeft w:val="0"/>
      <w:marRight w:val="0"/>
      <w:marTop w:val="0"/>
      <w:marBottom w:val="0"/>
      <w:divBdr>
        <w:top w:val="none" w:sz="0" w:space="0" w:color="auto"/>
        <w:left w:val="none" w:sz="0" w:space="0" w:color="auto"/>
        <w:bottom w:val="none" w:sz="0" w:space="0" w:color="auto"/>
        <w:right w:val="none" w:sz="0" w:space="0" w:color="auto"/>
      </w:divBdr>
    </w:div>
    <w:div w:id="663705607">
      <w:bodyDiv w:val="1"/>
      <w:marLeft w:val="0"/>
      <w:marRight w:val="0"/>
      <w:marTop w:val="0"/>
      <w:marBottom w:val="0"/>
      <w:divBdr>
        <w:top w:val="none" w:sz="0" w:space="0" w:color="auto"/>
        <w:left w:val="none" w:sz="0" w:space="0" w:color="auto"/>
        <w:bottom w:val="none" w:sz="0" w:space="0" w:color="auto"/>
        <w:right w:val="none" w:sz="0" w:space="0" w:color="auto"/>
      </w:divBdr>
    </w:div>
    <w:div w:id="693769155">
      <w:bodyDiv w:val="1"/>
      <w:marLeft w:val="0"/>
      <w:marRight w:val="0"/>
      <w:marTop w:val="0"/>
      <w:marBottom w:val="0"/>
      <w:divBdr>
        <w:top w:val="none" w:sz="0" w:space="0" w:color="auto"/>
        <w:left w:val="none" w:sz="0" w:space="0" w:color="auto"/>
        <w:bottom w:val="none" w:sz="0" w:space="0" w:color="auto"/>
        <w:right w:val="none" w:sz="0" w:space="0" w:color="auto"/>
      </w:divBdr>
    </w:div>
    <w:div w:id="715280057">
      <w:bodyDiv w:val="1"/>
      <w:marLeft w:val="0"/>
      <w:marRight w:val="0"/>
      <w:marTop w:val="0"/>
      <w:marBottom w:val="0"/>
      <w:divBdr>
        <w:top w:val="none" w:sz="0" w:space="0" w:color="auto"/>
        <w:left w:val="none" w:sz="0" w:space="0" w:color="auto"/>
        <w:bottom w:val="none" w:sz="0" w:space="0" w:color="auto"/>
        <w:right w:val="none" w:sz="0" w:space="0" w:color="auto"/>
      </w:divBdr>
    </w:div>
    <w:div w:id="824662060">
      <w:bodyDiv w:val="1"/>
      <w:marLeft w:val="0"/>
      <w:marRight w:val="0"/>
      <w:marTop w:val="0"/>
      <w:marBottom w:val="0"/>
      <w:divBdr>
        <w:top w:val="none" w:sz="0" w:space="0" w:color="auto"/>
        <w:left w:val="none" w:sz="0" w:space="0" w:color="auto"/>
        <w:bottom w:val="none" w:sz="0" w:space="0" w:color="auto"/>
        <w:right w:val="none" w:sz="0" w:space="0" w:color="auto"/>
      </w:divBdr>
    </w:div>
    <w:div w:id="907424907">
      <w:bodyDiv w:val="1"/>
      <w:marLeft w:val="0"/>
      <w:marRight w:val="0"/>
      <w:marTop w:val="0"/>
      <w:marBottom w:val="0"/>
      <w:divBdr>
        <w:top w:val="none" w:sz="0" w:space="0" w:color="auto"/>
        <w:left w:val="none" w:sz="0" w:space="0" w:color="auto"/>
        <w:bottom w:val="none" w:sz="0" w:space="0" w:color="auto"/>
        <w:right w:val="none" w:sz="0" w:space="0" w:color="auto"/>
      </w:divBdr>
    </w:div>
    <w:div w:id="979072906">
      <w:bodyDiv w:val="1"/>
      <w:marLeft w:val="0"/>
      <w:marRight w:val="0"/>
      <w:marTop w:val="0"/>
      <w:marBottom w:val="0"/>
      <w:divBdr>
        <w:top w:val="none" w:sz="0" w:space="0" w:color="auto"/>
        <w:left w:val="none" w:sz="0" w:space="0" w:color="auto"/>
        <w:bottom w:val="none" w:sz="0" w:space="0" w:color="auto"/>
        <w:right w:val="none" w:sz="0" w:space="0" w:color="auto"/>
      </w:divBdr>
    </w:div>
    <w:div w:id="1001540536">
      <w:bodyDiv w:val="1"/>
      <w:marLeft w:val="0"/>
      <w:marRight w:val="0"/>
      <w:marTop w:val="0"/>
      <w:marBottom w:val="0"/>
      <w:divBdr>
        <w:top w:val="none" w:sz="0" w:space="0" w:color="auto"/>
        <w:left w:val="none" w:sz="0" w:space="0" w:color="auto"/>
        <w:bottom w:val="none" w:sz="0" w:space="0" w:color="auto"/>
        <w:right w:val="none" w:sz="0" w:space="0" w:color="auto"/>
      </w:divBdr>
    </w:div>
    <w:div w:id="1047726423">
      <w:bodyDiv w:val="1"/>
      <w:marLeft w:val="0"/>
      <w:marRight w:val="0"/>
      <w:marTop w:val="0"/>
      <w:marBottom w:val="0"/>
      <w:divBdr>
        <w:top w:val="none" w:sz="0" w:space="0" w:color="auto"/>
        <w:left w:val="none" w:sz="0" w:space="0" w:color="auto"/>
        <w:bottom w:val="none" w:sz="0" w:space="0" w:color="auto"/>
        <w:right w:val="none" w:sz="0" w:space="0" w:color="auto"/>
      </w:divBdr>
    </w:div>
    <w:div w:id="1150750389">
      <w:bodyDiv w:val="1"/>
      <w:marLeft w:val="0"/>
      <w:marRight w:val="0"/>
      <w:marTop w:val="0"/>
      <w:marBottom w:val="0"/>
      <w:divBdr>
        <w:top w:val="none" w:sz="0" w:space="0" w:color="auto"/>
        <w:left w:val="none" w:sz="0" w:space="0" w:color="auto"/>
        <w:bottom w:val="none" w:sz="0" w:space="0" w:color="auto"/>
        <w:right w:val="none" w:sz="0" w:space="0" w:color="auto"/>
      </w:divBdr>
    </w:div>
    <w:div w:id="1165708960">
      <w:bodyDiv w:val="1"/>
      <w:marLeft w:val="0"/>
      <w:marRight w:val="0"/>
      <w:marTop w:val="0"/>
      <w:marBottom w:val="0"/>
      <w:divBdr>
        <w:top w:val="none" w:sz="0" w:space="0" w:color="auto"/>
        <w:left w:val="none" w:sz="0" w:space="0" w:color="auto"/>
        <w:bottom w:val="none" w:sz="0" w:space="0" w:color="auto"/>
        <w:right w:val="none" w:sz="0" w:space="0" w:color="auto"/>
      </w:divBdr>
    </w:div>
    <w:div w:id="1239025235">
      <w:bodyDiv w:val="1"/>
      <w:marLeft w:val="0"/>
      <w:marRight w:val="0"/>
      <w:marTop w:val="0"/>
      <w:marBottom w:val="0"/>
      <w:divBdr>
        <w:top w:val="none" w:sz="0" w:space="0" w:color="auto"/>
        <w:left w:val="none" w:sz="0" w:space="0" w:color="auto"/>
        <w:bottom w:val="none" w:sz="0" w:space="0" w:color="auto"/>
        <w:right w:val="none" w:sz="0" w:space="0" w:color="auto"/>
      </w:divBdr>
    </w:div>
    <w:div w:id="1367219754">
      <w:bodyDiv w:val="1"/>
      <w:marLeft w:val="0"/>
      <w:marRight w:val="0"/>
      <w:marTop w:val="0"/>
      <w:marBottom w:val="0"/>
      <w:divBdr>
        <w:top w:val="none" w:sz="0" w:space="0" w:color="auto"/>
        <w:left w:val="none" w:sz="0" w:space="0" w:color="auto"/>
        <w:bottom w:val="none" w:sz="0" w:space="0" w:color="auto"/>
        <w:right w:val="none" w:sz="0" w:space="0" w:color="auto"/>
      </w:divBdr>
    </w:div>
    <w:div w:id="1624842570">
      <w:bodyDiv w:val="1"/>
      <w:marLeft w:val="0"/>
      <w:marRight w:val="0"/>
      <w:marTop w:val="0"/>
      <w:marBottom w:val="0"/>
      <w:divBdr>
        <w:top w:val="none" w:sz="0" w:space="0" w:color="auto"/>
        <w:left w:val="none" w:sz="0" w:space="0" w:color="auto"/>
        <w:bottom w:val="none" w:sz="0" w:space="0" w:color="auto"/>
        <w:right w:val="none" w:sz="0" w:space="0" w:color="auto"/>
      </w:divBdr>
    </w:div>
    <w:div w:id="1650212281">
      <w:bodyDiv w:val="1"/>
      <w:marLeft w:val="0"/>
      <w:marRight w:val="0"/>
      <w:marTop w:val="0"/>
      <w:marBottom w:val="0"/>
      <w:divBdr>
        <w:top w:val="none" w:sz="0" w:space="0" w:color="auto"/>
        <w:left w:val="none" w:sz="0" w:space="0" w:color="auto"/>
        <w:bottom w:val="none" w:sz="0" w:space="0" w:color="auto"/>
        <w:right w:val="none" w:sz="0" w:space="0" w:color="auto"/>
      </w:divBdr>
    </w:div>
    <w:div w:id="1726444316">
      <w:bodyDiv w:val="1"/>
      <w:marLeft w:val="0"/>
      <w:marRight w:val="0"/>
      <w:marTop w:val="0"/>
      <w:marBottom w:val="0"/>
      <w:divBdr>
        <w:top w:val="none" w:sz="0" w:space="0" w:color="auto"/>
        <w:left w:val="none" w:sz="0" w:space="0" w:color="auto"/>
        <w:bottom w:val="none" w:sz="0" w:space="0" w:color="auto"/>
        <w:right w:val="none" w:sz="0" w:space="0" w:color="auto"/>
      </w:divBdr>
    </w:div>
    <w:div w:id="1760828160">
      <w:bodyDiv w:val="1"/>
      <w:marLeft w:val="0"/>
      <w:marRight w:val="0"/>
      <w:marTop w:val="0"/>
      <w:marBottom w:val="0"/>
      <w:divBdr>
        <w:top w:val="none" w:sz="0" w:space="0" w:color="auto"/>
        <w:left w:val="none" w:sz="0" w:space="0" w:color="auto"/>
        <w:bottom w:val="none" w:sz="0" w:space="0" w:color="auto"/>
        <w:right w:val="none" w:sz="0" w:space="0" w:color="auto"/>
      </w:divBdr>
    </w:div>
    <w:div w:id="1780834715">
      <w:bodyDiv w:val="1"/>
      <w:marLeft w:val="0"/>
      <w:marRight w:val="0"/>
      <w:marTop w:val="0"/>
      <w:marBottom w:val="0"/>
      <w:divBdr>
        <w:top w:val="none" w:sz="0" w:space="0" w:color="auto"/>
        <w:left w:val="none" w:sz="0" w:space="0" w:color="auto"/>
        <w:bottom w:val="none" w:sz="0" w:space="0" w:color="auto"/>
        <w:right w:val="none" w:sz="0" w:space="0" w:color="auto"/>
      </w:divBdr>
    </w:div>
    <w:div w:id="1787042911">
      <w:bodyDiv w:val="1"/>
      <w:marLeft w:val="0"/>
      <w:marRight w:val="0"/>
      <w:marTop w:val="0"/>
      <w:marBottom w:val="0"/>
      <w:divBdr>
        <w:top w:val="none" w:sz="0" w:space="0" w:color="auto"/>
        <w:left w:val="none" w:sz="0" w:space="0" w:color="auto"/>
        <w:bottom w:val="none" w:sz="0" w:space="0" w:color="auto"/>
        <w:right w:val="none" w:sz="0" w:space="0" w:color="auto"/>
      </w:divBdr>
    </w:div>
    <w:div w:id="1830705936">
      <w:bodyDiv w:val="1"/>
      <w:marLeft w:val="0"/>
      <w:marRight w:val="0"/>
      <w:marTop w:val="0"/>
      <w:marBottom w:val="0"/>
      <w:divBdr>
        <w:top w:val="none" w:sz="0" w:space="0" w:color="auto"/>
        <w:left w:val="none" w:sz="0" w:space="0" w:color="auto"/>
        <w:bottom w:val="none" w:sz="0" w:space="0" w:color="auto"/>
        <w:right w:val="none" w:sz="0" w:space="0" w:color="auto"/>
      </w:divBdr>
    </w:div>
    <w:div w:id="1860461969">
      <w:bodyDiv w:val="1"/>
      <w:marLeft w:val="0"/>
      <w:marRight w:val="0"/>
      <w:marTop w:val="0"/>
      <w:marBottom w:val="0"/>
      <w:divBdr>
        <w:top w:val="none" w:sz="0" w:space="0" w:color="auto"/>
        <w:left w:val="none" w:sz="0" w:space="0" w:color="auto"/>
        <w:bottom w:val="none" w:sz="0" w:space="0" w:color="auto"/>
        <w:right w:val="none" w:sz="0" w:space="0" w:color="auto"/>
      </w:divBdr>
    </w:div>
    <w:div w:id="1897933168">
      <w:bodyDiv w:val="1"/>
      <w:marLeft w:val="0"/>
      <w:marRight w:val="0"/>
      <w:marTop w:val="0"/>
      <w:marBottom w:val="0"/>
      <w:divBdr>
        <w:top w:val="none" w:sz="0" w:space="0" w:color="auto"/>
        <w:left w:val="none" w:sz="0" w:space="0" w:color="auto"/>
        <w:bottom w:val="none" w:sz="0" w:space="0" w:color="auto"/>
        <w:right w:val="none" w:sz="0" w:space="0" w:color="auto"/>
      </w:divBdr>
    </w:div>
    <w:div w:id="1976570093">
      <w:bodyDiv w:val="1"/>
      <w:marLeft w:val="0"/>
      <w:marRight w:val="0"/>
      <w:marTop w:val="0"/>
      <w:marBottom w:val="0"/>
      <w:divBdr>
        <w:top w:val="none" w:sz="0" w:space="0" w:color="auto"/>
        <w:left w:val="none" w:sz="0" w:space="0" w:color="auto"/>
        <w:bottom w:val="none" w:sz="0" w:space="0" w:color="auto"/>
        <w:right w:val="none" w:sz="0" w:space="0" w:color="auto"/>
      </w:divBdr>
    </w:div>
    <w:div w:id="2028751672">
      <w:bodyDiv w:val="1"/>
      <w:marLeft w:val="0"/>
      <w:marRight w:val="0"/>
      <w:marTop w:val="0"/>
      <w:marBottom w:val="0"/>
      <w:divBdr>
        <w:top w:val="none" w:sz="0" w:space="0" w:color="auto"/>
        <w:left w:val="none" w:sz="0" w:space="0" w:color="auto"/>
        <w:bottom w:val="none" w:sz="0" w:space="0" w:color="auto"/>
        <w:right w:val="none" w:sz="0" w:space="0" w:color="auto"/>
      </w:divBdr>
    </w:div>
    <w:div w:id="2060277783">
      <w:bodyDiv w:val="1"/>
      <w:marLeft w:val="0"/>
      <w:marRight w:val="0"/>
      <w:marTop w:val="0"/>
      <w:marBottom w:val="0"/>
      <w:divBdr>
        <w:top w:val="none" w:sz="0" w:space="0" w:color="auto"/>
        <w:left w:val="none" w:sz="0" w:space="0" w:color="auto"/>
        <w:bottom w:val="none" w:sz="0" w:space="0" w:color="auto"/>
        <w:right w:val="none" w:sz="0" w:space="0" w:color="auto"/>
      </w:divBdr>
    </w:div>
    <w:div w:id="2072850168">
      <w:bodyDiv w:val="1"/>
      <w:marLeft w:val="0"/>
      <w:marRight w:val="0"/>
      <w:marTop w:val="0"/>
      <w:marBottom w:val="0"/>
      <w:divBdr>
        <w:top w:val="none" w:sz="0" w:space="0" w:color="auto"/>
        <w:left w:val="none" w:sz="0" w:space="0" w:color="auto"/>
        <w:bottom w:val="none" w:sz="0" w:space="0" w:color="auto"/>
        <w:right w:val="none" w:sz="0" w:space="0" w:color="auto"/>
      </w:divBdr>
    </w:div>
    <w:div w:id="2095011663">
      <w:bodyDiv w:val="1"/>
      <w:marLeft w:val="0"/>
      <w:marRight w:val="0"/>
      <w:marTop w:val="0"/>
      <w:marBottom w:val="0"/>
      <w:divBdr>
        <w:top w:val="none" w:sz="0" w:space="0" w:color="auto"/>
        <w:left w:val="none" w:sz="0" w:space="0" w:color="auto"/>
        <w:bottom w:val="none" w:sz="0" w:space="0" w:color="auto"/>
        <w:right w:val="none" w:sz="0" w:space="0" w:color="auto"/>
      </w:divBdr>
    </w:div>
    <w:div w:id="21173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Total Cost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399333295016956"/>
          <c:y val="0.1552919708029197"/>
          <c:w val="0.79761250646588888"/>
          <c:h val="0.55162221966779701"/>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Sheet1!$A$3:$E$3</c:f>
              <c:strCache>
                <c:ptCount val="5"/>
                <c:pt idx="0">
                  <c:v>Funding</c:v>
                </c:pt>
                <c:pt idx="1">
                  <c:v>Fixed Cost</c:v>
                </c:pt>
                <c:pt idx="2">
                  <c:v>Monthly Cost</c:v>
                </c:pt>
                <c:pt idx="3">
                  <c:v>Total Cost</c:v>
                </c:pt>
                <c:pt idx="4">
                  <c:v>Surplus</c:v>
                </c:pt>
              </c:strCache>
            </c:strRef>
          </c:cat>
          <c:val>
            <c:numRef>
              <c:f>Sheet1!$A$4:$E$4</c:f>
              <c:numCache>
                <c:formatCode>#,##0</c:formatCode>
                <c:ptCount val="5"/>
                <c:pt idx="0">
                  <c:v>95000</c:v>
                </c:pt>
                <c:pt idx="1">
                  <c:v>28815</c:v>
                </c:pt>
                <c:pt idx="2">
                  <c:v>7911</c:v>
                </c:pt>
                <c:pt idx="3">
                  <c:v>92103</c:v>
                </c:pt>
                <c:pt idx="4">
                  <c:v>2897</c:v>
                </c:pt>
              </c:numCache>
            </c:numRef>
          </c:val>
          <c:extLst>
            <c:ext xmlns:c16="http://schemas.microsoft.com/office/drawing/2014/chart" uri="{C3380CC4-5D6E-409C-BE32-E72D297353CC}">
              <c16:uniqueId val="{00000000-77D3-4C7A-BE31-EDC224A9A3A8}"/>
            </c:ext>
          </c:extLst>
        </c:ser>
        <c:dLbls>
          <c:dLblPos val="inEnd"/>
          <c:showLegendKey val="0"/>
          <c:showVal val="1"/>
          <c:showCatName val="0"/>
          <c:showSerName val="0"/>
          <c:showPercent val="0"/>
          <c:showBubbleSize val="0"/>
        </c:dLbls>
        <c:gapWidth val="100"/>
        <c:overlap val="-24"/>
        <c:axId val="536258072"/>
        <c:axId val="536256104"/>
      </c:barChart>
      <c:catAx>
        <c:axId val="536258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6256104"/>
        <c:crosses val="autoZero"/>
        <c:auto val="1"/>
        <c:lblAlgn val="ctr"/>
        <c:lblOffset val="100"/>
        <c:noMultiLvlLbl val="0"/>
      </c:catAx>
      <c:valAx>
        <c:axId val="53625610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62580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26341-B70B-4021-8DBC-8C91215A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Lewis</cp:lastModifiedBy>
  <cp:revision>32</cp:revision>
  <dcterms:created xsi:type="dcterms:W3CDTF">2017-03-03T12:27:00Z</dcterms:created>
  <dcterms:modified xsi:type="dcterms:W3CDTF">2017-03-27T23:30:00Z</dcterms:modified>
</cp:coreProperties>
</file>