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9F69" w14:textId="77777777" w:rsidR="00947B9D" w:rsidRDefault="00000000">
      <w:pPr>
        <w:spacing w:before="720" w:after="240"/>
        <w:jc w:val="center"/>
      </w:pPr>
      <w:r>
        <w:rPr>
          <w:rFonts w:ascii="Calibri" w:hAnsi="Calibri"/>
          <w:b/>
          <w:color w:val="1A365D"/>
          <w:sz w:val="48"/>
        </w:rPr>
        <w:t>SOFTWARE REQUIREMENTS SPECIFICATION (SRS)</w:t>
      </w:r>
      <w:r>
        <w:rPr>
          <w:rFonts w:ascii="Calibri" w:hAnsi="Calibri"/>
          <w:b/>
          <w:color w:val="1A365D"/>
          <w:sz w:val="48"/>
        </w:rPr>
        <w:br/>
      </w:r>
      <w:r>
        <w:rPr>
          <w:rFonts w:ascii="Calibri" w:hAnsi="Calibri"/>
          <w:b/>
          <w:color w:val="0D9488"/>
          <w:sz w:val="32"/>
        </w:rPr>
        <w:t>Project Name: Online Doctor Appointment System</w:t>
      </w:r>
      <w:r>
        <w:rPr>
          <w:rFonts w:ascii="Calibri" w:hAnsi="Calibri"/>
          <w:b/>
          <w:color w:val="0D9488"/>
          <w:sz w:val="32"/>
        </w:rPr>
        <w:br/>
      </w:r>
      <w:r>
        <w:rPr>
          <w:rFonts w:ascii="Calibri" w:hAnsi="Calibri"/>
          <w:i/>
          <w:color w:val="718096"/>
          <w:sz w:val="24"/>
        </w:rPr>
        <w:t>Standard IEEE 830 Specification Document</w:t>
      </w:r>
      <w:r>
        <w:rPr>
          <w:rFonts w:ascii="Calibri" w:hAnsi="Calibri"/>
          <w:i/>
          <w:color w:val="718096"/>
          <w:sz w:val="24"/>
        </w:rPr>
        <w:br/>
        <w:t>Version 3.0 | Topics 4 &amp; 5 Swapped as Requested</w:t>
      </w:r>
    </w:p>
    <w:p w14:paraId="298E73A9" w14:textId="77777777" w:rsidR="00947B9D" w:rsidRDefault="00947B9D">
      <w:pPr>
        <w:spacing w:after="480"/>
      </w:pPr>
    </w:p>
    <w:p w14:paraId="58F7DF41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1. Introduction</w:t>
      </w:r>
    </w:p>
    <w:p w14:paraId="383C97A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1.1 Purpose</w:t>
      </w:r>
    </w:p>
    <w:p w14:paraId="0793CA9A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purpose of this Software Requirements Specification (SRS) document is to provide a complete, clear, and comprehensive specification for the development of the 'Online Doctor Appointment System'. This document details both the functional capabilities and non-functional quality attributes of the proposed web portal. It serves as a single source of truth and contract between project stakeholders, web developers, UI/UX designers, database managers, and system testers.</w:t>
      </w:r>
    </w:p>
    <w:p w14:paraId="4BD027F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1.2 Scope of the Project</w:t>
      </w:r>
    </w:p>
    <w:p w14:paraId="0B9B485E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'Online Doctor Appointment System' is a fully digital healthcare management web application designed to bridge the gap between patients, medical practitioners (doctors), and hospital/clinic administrators. The system modernizes healthcare delivery by enabling remote appointment scheduling, patient record tracking, automated notifications, and online payment processing.</w:t>
      </w:r>
    </w:p>
    <w:p w14:paraId="5F33F2BF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Key capabilities included in the scope:</w:t>
      </w:r>
    </w:p>
    <w:p w14:paraId="66F476D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Seamless user onboarding and profile management for Patients, Doctors, and Admin staff.</w:t>
      </w:r>
    </w:p>
    <w:p w14:paraId="4B8097D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Interactive doctor directory filtered by location, specialty, experience, and patient ratings.</w:t>
      </w:r>
    </w:p>
    <w:p w14:paraId="1F4EA6C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Real-time calendar slot management that prevents double-booking through immediate slot locking.</w:t>
      </w:r>
    </w:p>
    <w:p w14:paraId="276090D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Automated Email and SMS alerts for booking confirmations, reminders, and cancellations.</w:t>
      </w:r>
    </w:p>
    <w:p w14:paraId="3EA211B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Digital medical history storage and electronic prescription generation.</w:t>
      </w:r>
    </w:p>
    <w:p w14:paraId="6A8EE32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Integrated payment sandbox (Stripe/Razorpay) for consultation fee payments.</w:t>
      </w:r>
    </w:p>
    <w:p w14:paraId="06AE8162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lastRenderedPageBreak/>
        <w:t>1.3 Document Conventions</w:t>
      </w:r>
    </w:p>
    <w:p w14:paraId="6FA63104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This document strictly follows the IEEE Std 830-1998 standard layout for Software Requirement Specifications. Every functional requirement is assigned a unique identifier (e.g., FR-1.1, FR-2.3) along with a priority level (High, Medium, Low) to assist in agile development planning.</w:t>
      </w:r>
    </w:p>
    <w:p w14:paraId="55B34AE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1.4 Intended Audience and Reading Suggestions</w:t>
      </w:r>
    </w:p>
    <w:p w14:paraId="5A4E7CA1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Developers &amp; Software Engineers: </w:t>
      </w:r>
      <w:r>
        <w:rPr>
          <w:rFonts w:ascii="Calibri" w:hAnsi="Calibri"/>
          <w:color w:val="2D3748"/>
        </w:rPr>
        <w:t>Should review Sections 2, 3, and 5 to understand system workflows, user roles, tech stack implementation, and API integration requirements.</w:t>
      </w:r>
    </w:p>
    <w:p w14:paraId="1010031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System Testers &amp; Quality Assurance: </w:t>
      </w:r>
      <w:r>
        <w:rPr>
          <w:rFonts w:ascii="Calibri" w:hAnsi="Calibri"/>
          <w:color w:val="2D3748"/>
        </w:rPr>
        <w:t>Should focus on Section 3 (Functional Requirements) and Section 4 (Non-Functional Requirements) to create comprehensive test scenarios and user acceptance criteria.</w:t>
      </w:r>
    </w:p>
    <w:p w14:paraId="5153FBBF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Project Managers &amp; Stakeholders: </w:t>
      </w:r>
      <w:r>
        <w:rPr>
          <w:rFonts w:ascii="Calibri" w:hAnsi="Calibri"/>
          <w:color w:val="2D3748"/>
        </w:rPr>
        <w:t>Should refer to Sections 1, 2, and 7 to review project scope, business impact, and real-world execution strategy.</w:t>
      </w:r>
    </w:p>
    <w:p w14:paraId="1DEDBF8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UI/UX Designers: </w:t>
      </w:r>
      <w:r>
        <w:rPr>
          <w:rFonts w:ascii="Calibri" w:hAnsi="Calibri"/>
          <w:color w:val="2D3748"/>
        </w:rPr>
        <w:t>Should inspect Section 5 for screen interface requirements and user interaction design.</w:t>
      </w:r>
    </w:p>
    <w:p w14:paraId="44D9828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1.5 References</w:t>
      </w:r>
    </w:p>
    <w:p w14:paraId="67711868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IEEE Software Engineering Standards Committee, 'IEEE Std 830-1998: IEEE Recommended Practice for Software Requirements Specifications', 1998.</w:t>
      </w:r>
    </w:p>
    <w:p w14:paraId="78C243C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World Wide Web Consortium (W3C), 'Web Content Accessibility Guidelines (WCAG) 2.1', 2018.</w:t>
      </w:r>
    </w:p>
    <w:p w14:paraId="4FAF9FC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Health Insurance Portability and Accountability Act (HIPAA) Technical Safeguards Guidelines.</w:t>
      </w:r>
    </w:p>
    <w:p w14:paraId="1F9292C1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2. Overall Description</w:t>
      </w:r>
    </w:p>
    <w:p w14:paraId="5514C5B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2.1 Product Perspective</w:t>
      </w:r>
    </w:p>
    <w:p w14:paraId="18F0C708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Online Doctor Appointment System operates as a standalone web application built using a classical dynamic web architecture (Client-Server Architecture). It interacts with third-party software services including payment gateways for transaction processing, SMS/Email engines for notification alerts, and database servers for persistent storage.</w:t>
      </w:r>
    </w:p>
    <w:p w14:paraId="68104C6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2.2 Product Functions Overview</w:t>
      </w:r>
    </w:p>
    <w:p w14:paraId="5450FF9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User Management: Account creation, secure login, profile updates, and role assignment.</w:t>
      </w:r>
    </w:p>
    <w:p w14:paraId="4269FF5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Doctor Discovery: Multi-parameter search, filtering, and detailed profile viewing.</w:t>
      </w:r>
    </w:p>
    <w:p w14:paraId="7775DBB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Appointment Scheduling: Real-time slot listing, booking, rescheduling, and cancellation.</w:t>
      </w:r>
    </w:p>
    <w:p w14:paraId="7F7AC1E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Notification Service: Automated messaging via SMS and Email.</w:t>
      </w:r>
    </w:p>
    <w:p w14:paraId="236DFDF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E-Prescription &amp; Records: Patient medical history management and prescription downloads.</w:t>
      </w:r>
    </w:p>
    <w:p w14:paraId="4DB472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Payment Integration: Secure online payment gateway for pre-booking consultation fees.</w:t>
      </w:r>
    </w:p>
    <w:p w14:paraId="1E9F318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Administration Dashboard: Verification of doctor credentials, system statistics, user moderation, and transaction tracking.</w:t>
      </w:r>
    </w:p>
    <w:p w14:paraId="5C3CF9F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2.3 Detailed User Classes and Characteristics</w:t>
      </w:r>
    </w:p>
    <w:p w14:paraId="2A4E495B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system serves three primary user personas, each with specific technical competencies and operational responsibilities:</w:t>
      </w:r>
    </w:p>
    <w:p w14:paraId="1860EC9F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2.3.1 Patients (End-Users)</w:t>
      </w:r>
    </w:p>
    <w:p w14:paraId="59624AF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General public with basic internet literacy operating mobile phones, tablets, or desktop computers.</w:t>
      </w:r>
    </w:p>
    <w:p w14:paraId="2AE25F8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Creating an account, searching for specialists, selecting available time slots, paying consultation fees, attending appointments, and downloading prescriptions.</w:t>
      </w:r>
    </w:p>
    <w:p w14:paraId="4976FB82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2.3.2 Doctors (Medical Practitioners)</w:t>
      </w:r>
    </w:p>
    <w:p w14:paraId="749B78A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Healthcare professionals requiring an intuitive, low-effort tool that does not distract from patient care.</w:t>
      </w:r>
    </w:p>
    <w:p w14:paraId="0B71658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Setting weekly consultation working hours, managing available time slots, reviewing patient medical histories before visits, accepting/canceling visits, and writing digital prescriptions.</w:t>
      </w:r>
    </w:p>
    <w:p w14:paraId="184FEBFE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2.3.3 System Administrator (Admin)</w:t>
      </w:r>
    </w:p>
    <w:p w14:paraId="4D1D38D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Tech-savvy IT staff or clinic managers with deep knowledge of system operation and administrative tools.</w:t>
      </w:r>
    </w:p>
    <w:p w14:paraId="751AEB4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Approving new doctor account requests after license verification, monitoring daily bookings, maintaining database security, and resolving technical tickets.</w:t>
      </w:r>
    </w:p>
    <w:p w14:paraId="24C09B5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2.4 Operating Environment</w:t>
      </w:r>
    </w:p>
    <w:p w14:paraId="0C15552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Web Browsers: Google Chrome (v90+), Mozilla Firefox (v88+), Apple Safari (v14+), Microsoft Edge (v90+).</w:t>
      </w:r>
    </w:p>
    <w:p w14:paraId="29711B4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Client Devices: Smartphones (Android &amp; iOS), Tablets, Laptops, Desktop PCs.</w:t>
      </w:r>
    </w:p>
    <w:p w14:paraId="73313A27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Server Environment: Apache / Nginx Web Server on Linux (Ubuntu Server 20.04 LTS / 22.04 LTS) or Windows Server (via XAMPP/WAMP for development).</w:t>
      </w:r>
    </w:p>
    <w:p w14:paraId="4290DA90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Database Server: MySQL 8.0+ or PostgreSQL 13+.</w:t>
      </w:r>
    </w:p>
    <w:p w14:paraId="4A1D8B79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2.5 Design &amp; Implementation Constraints</w:t>
      </w:r>
    </w:p>
    <w:p w14:paraId="6A7C6D88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Simplified Tech Stack: The system must be developed using straightforward, standard technologies (HTML/CSS/JS for frontend, PHP or Node.js for backend, and MySQL for database) to keep code readable and maintainable.</w:t>
      </w:r>
    </w:p>
    <w:p w14:paraId="4282ECA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Mobile Responsiveness: The interface must automatically adapt to screens of varying sizes using CSS Bootstrap grid frameworks.</w:t>
      </w:r>
    </w:p>
    <w:p w14:paraId="33BE5C6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Data Security Constraints: Passwords must be encrypted using secure hashing techniques (BCrypt) before saving in the database.</w:t>
      </w:r>
    </w:p>
    <w:p w14:paraId="28EB8DB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Internet Connectivity: A stable internet connection is required on client devices to query live schedule availability.</w:t>
      </w:r>
    </w:p>
    <w:p w14:paraId="6FA7BAEE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3. Detailed Functional Requirements</w:t>
      </w:r>
    </w:p>
    <w:p w14:paraId="10BB316D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This section outlines all detailed user workflows and functional requirements categorized by system modules.</w:t>
      </w:r>
    </w:p>
    <w:p w14:paraId="7863EAE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3.1 Module 1: User Registration &amp; Authentication</w:t>
      </w:r>
    </w:p>
    <w:p w14:paraId="2C3784A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FR-1.1: Registration - </w:t>
      </w:r>
      <w:r>
        <w:rPr>
          <w:rFonts w:ascii="Calibri" w:hAnsi="Calibri"/>
          <w:color w:val="2D3748"/>
        </w:rPr>
        <w:t>Patients and doctors must be able to register by providing Name, Email Address, Phone Number, Gender, and Password. (Priority: High)</w:t>
      </w:r>
    </w:p>
    <w:p w14:paraId="68E7A66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FR-1.2: Data Validation - </w:t>
      </w:r>
      <w:r>
        <w:rPr>
          <w:rFonts w:ascii="Calibri" w:hAnsi="Calibri"/>
          <w:color w:val="2D3748"/>
        </w:rPr>
        <w:t>The system must validate email formatting and ensure phone numbers contain valid digits before creating an account. (Priority: High)</w:t>
      </w:r>
    </w:p>
    <w:p w14:paraId="19E75A5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FR-1.3: User Login - </w:t>
      </w:r>
      <w:r>
        <w:rPr>
          <w:rFonts w:ascii="Calibri" w:hAnsi="Calibri"/>
          <w:color w:val="2D3748"/>
        </w:rPr>
        <w:t>Users shall log in using their registered Email and Password. Upon successful verification, the system creates a secure user session. (Priority: High)</w:t>
      </w:r>
    </w:p>
    <w:p w14:paraId="5B8199C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FR-1.4: Doctor Credential Submission - </w:t>
      </w:r>
      <w:r>
        <w:rPr>
          <w:rFonts w:ascii="Calibri" w:hAnsi="Calibri"/>
          <w:color w:val="2D3748"/>
        </w:rPr>
        <w:t>Doctors registering on the platform must submit their Medical License Number, Specialization Degree, and Clinic Address. Doctor accounts remain 'Pending Admin Approval' until verified. (Priority: High)</w:t>
      </w:r>
    </w:p>
    <w:p w14:paraId="15F5C09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FR-1.5: Password Recovery - </w:t>
      </w:r>
      <w:r>
        <w:rPr>
          <w:rFonts w:ascii="Calibri" w:hAnsi="Calibri"/>
          <w:color w:val="2D3748"/>
        </w:rPr>
        <w:t>Users must be able to request a password reset via an OTP or security token sent to their registered email address. (Priority: Medium)</w:t>
      </w:r>
    </w:p>
    <w:p w14:paraId="0FEA0B0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3.2 Module 2: Doctor Search &amp; Discovery</w:t>
      </w:r>
    </w:p>
    <w:p w14:paraId="20B6629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FR-2.1: Specialty &amp; Location Search - </w:t>
      </w:r>
      <w:r>
        <w:rPr>
          <w:rFonts w:ascii="Calibri" w:hAnsi="Calibri"/>
          <w:color w:val="2D3748"/>
        </w:rPr>
        <w:t>Patients shall be able to filter doctors by Medical Specialty (e.g., Cardiology, Dermatology, Pediatrics, General Medicine), City/Location, or Consultation Fee. (Priority: High)</w:t>
      </w:r>
    </w:p>
    <w:p w14:paraId="0FF0FA2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FR-2.2: Profile View - </w:t>
      </w:r>
      <w:r>
        <w:rPr>
          <w:rFonts w:ascii="Calibri" w:hAnsi="Calibri"/>
          <w:color w:val="2D3748"/>
        </w:rPr>
        <w:t>When a patient clicks on a doctor profile, the system must display: Full Name, Qualifications, Years of Experience, Clinic Address, Fee per Visit, Profile Photo, and Patient Reviews. (Priority: High)</w:t>
      </w:r>
    </w:p>
    <w:p w14:paraId="2ABA301E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FR-2.3: Sorting Mechanism - </w:t>
      </w:r>
      <w:r>
        <w:rPr>
          <w:rFonts w:ascii="Calibri" w:hAnsi="Calibri"/>
          <w:color w:val="2D3748"/>
        </w:rPr>
        <w:t>Search results must support sorting by Highest Rated, Most Experienced, and Lowest Consultation Fee. (Priority: Low)</w:t>
      </w:r>
    </w:p>
    <w:p w14:paraId="43D4C95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3.3 Module 3: Slot Management &amp; Appointment Booking</w:t>
      </w:r>
    </w:p>
    <w:p w14:paraId="553CCB4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FR-3.1: Doctor Availability Setup - </w:t>
      </w:r>
      <w:r>
        <w:rPr>
          <w:rFonts w:ascii="Calibri" w:hAnsi="Calibri"/>
          <w:color w:val="2D3748"/>
        </w:rPr>
        <w:t>Doctors shall have a dedicated management screen to set their consultation days (e.g., Monday to Friday) and define daily time slots (e.g., 10:00 AM - 10:30 AM). (Priority: High)</w:t>
      </w:r>
    </w:p>
    <w:p w14:paraId="1850016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FR-3.2: Interactive Calendar Display - </w:t>
      </w:r>
      <w:r>
        <w:rPr>
          <w:rFonts w:ascii="Calibri" w:hAnsi="Calibri"/>
          <w:color w:val="2D3748"/>
        </w:rPr>
        <w:t>Patients must be shown a visual calendar displaying green badges for available time slots and red badges for already booked slots. (Priority: High)</w:t>
      </w:r>
    </w:p>
    <w:p w14:paraId="505250E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lastRenderedPageBreak/>
        <w:t xml:space="preserve">FR-3.3: Concurrency &amp; Lock Mechanism - </w:t>
      </w:r>
      <w:r>
        <w:rPr>
          <w:rFonts w:ascii="Calibri" w:hAnsi="Calibri"/>
          <w:color w:val="2D3748"/>
        </w:rPr>
        <w:t>When a patient selects an available slot and clicks 'Confirm Booking', the system must lock that time slot immediately to prevent duplicate bookings by another user. (Priority: High)</w:t>
      </w:r>
    </w:p>
    <w:p w14:paraId="00F6F6F4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FR-3.4: Cancellation &amp; Rescheduling - </w:t>
      </w:r>
      <w:r>
        <w:rPr>
          <w:rFonts w:ascii="Calibri" w:hAnsi="Calibri"/>
          <w:color w:val="2D3748"/>
        </w:rPr>
        <w:t>Patients can cancel or reschedule an existing appointment at least 2 hours prior to the scheduled appointment time. (Priority: Medium)</w:t>
      </w:r>
    </w:p>
    <w:p w14:paraId="1D6CAF3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3.4 Module 4: Digital Prescriptions &amp; Medical History</w:t>
      </w:r>
    </w:p>
    <w:p w14:paraId="6D8B33F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FR-4.1: Patient History Upload - </w:t>
      </w:r>
      <w:r>
        <w:rPr>
          <w:rFonts w:ascii="Calibri" w:hAnsi="Calibri"/>
          <w:color w:val="2D3748"/>
        </w:rPr>
        <w:t>Patients shall have a personal profile section where they can upload medical history documents (PDF/JPG) prior to their appointment. (Priority: Medium)</w:t>
      </w:r>
    </w:p>
    <w:p w14:paraId="10546AC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FR-4.2: Prescription Generation - </w:t>
      </w:r>
      <w:r>
        <w:rPr>
          <w:rFonts w:ascii="Calibri" w:hAnsi="Calibri"/>
          <w:color w:val="2D3748"/>
        </w:rPr>
        <w:t>During or after an appointment, doctors can fill out a simple web form (Diagnosis, Symptoms, Prescribed Medicines, Dosage, Additional Advice) to generate a digital prescription. (Priority: High)</w:t>
      </w:r>
    </w:p>
    <w:p w14:paraId="1191E5D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FR-4.3: PDF Prescription Download - </w:t>
      </w:r>
      <w:r>
        <w:rPr>
          <w:rFonts w:ascii="Calibri" w:hAnsi="Calibri"/>
          <w:color w:val="2D3748"/>
        </w:rPr>
        <w:t>Patients must be able to view and download their prescription as a clean, printable PDF document at any time. (Priority: High)</w:t>
      </w:r>
    </w:p>
    <w:p w14:paraId="252BE2E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3.5 Module 5: Notifications &amp; Admin Management</w:t>
      </w:r>
    </w:p>
    <w:p w14:paraId="1FAD1B7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FR-5.1: Instant Confirmation Alerts - </w:t>
      </w:r>
      <w:r>
        <w:rPr>
          <w:rFonts w:ascii="Calibri" w:hAnsi="Calibri"/>
          <w:color w:val="2D3748"/>
        </w:rPr>
        <w:t>The system shall automatically trigger an Email and SMS notification immediately after an appointment is booked, rescheduled, or canceled. (Priority: High)</w:t>
      </w:r>
    </w:p>
    <w:p w14:paraId="4F03E372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FR-5.2: Reminder Alerts - </w:t>
      </w:r>
      <w:r>
        <w:rPr>
          <w:rFonts w:ascii="Calibri" w:hAnsi="Calibri"/>
          <w:color w:val="2D3748"/>
        </w:rPr>
        <w:t>An automated reminder message must be sent to the patient 24 hours before the appointment. (Priority: Medium)</w:t>
      </w:r>
    </w:p>
    <w:p w14:paraId="63397B3B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FR-5.3: Admin Metrics Dashboard - </w:t>
      </w:r>
      <w:r>
        <w:rPr>
          <w:rFonts w:ascii="Calibri" w:hAnsi="Calibri"/>
          <w:color w:val="2D3748"/>
        </w:rPr>
        <w:t>Admins must have a master dashboard showing Total Patients, Total Doctors, Total Bookings Today, Pending Doctor Verifications, and Total Revenue collected. (Priority: High)</w:t>
      </w:r>
    </w:p>
    <w:p w14:paraId="2F397913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4. Non-Functional Requirements</w:t>
      </w:r>
    </w:p>
    <w:p w14:paraId="4AE6A44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4.1 Usability &amp; Human Factors</w:t>
      </w:r>
    </w:p>
    <w:p w14:paraId="0D39BB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web portal must be designed so that first-time users can search for a doctor and complete a booking within 3 simple clicks.</w:t>
      </w:r>
    </w:p>
    <w:p w14:paraId="7AE0801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Error messages must be displayed clearly in plain language (e.g., 'This slot was just selected by another user, please pick another time slot').</w:t>
      </w:r>
    </w:p>
    <w:p w14:paraId="119E88FD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layout must support high-contrast text and readable font sizes (minimum 14px body text) for elder accessibility.</w:t>
      </w:r>
    </w:p>
    <w:p w14:paraId="09F9FFF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4.2 Performance Requirements</w:t>
      </w:r>
    </w:p>
    <w:p w14:paraId="56DE81F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Page load times for the homepage, search results, and calendar screens must not exceed 2.5 seconds over standard 4G network speeds.</w:t>
      </w:r>
    </w:p>
    <w:p w14:paraId="312C167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The system must handle up to 500 simultaneous active users without server slow-down or application crash.</w:t>
      </w:r>
    </w:p>
    <w:p w14:paraId="03671FF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4.3 Security Requirements</w:t>
      </w:r>
    </w:p>
    <w:p w14:paraId="2640F6F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All user passwords must be hashed using BCrypt algorithms before storing in the MySQL database.</w:t>
      </w:r>
    </w:p>
    <w:p w14:paraId="254ED46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Input fields must be sanitized to prevent common web vulnerabilities such as SQL Injection (SQLi) and Cross-Site Scripting (XSS).</w:t>
      </w:r>
    </w:p>
    <w:p w14:paraId="5C36F3C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Role-Based Access Control (RBAC): Patients cannot access Doctor or Admin dashboard URLs directly without proper session authentication.</w:t>
      </w:r>
    </w:p>
    <w:p w14:paraId="4333891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4.4 Reliability &amp; Availability</w:t>
      </w:r>
    </w:p>
    <w:p w14:paraId="2B1E0E3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application should achieve 99.5% system operational availability.</w:t>
      </w:r>
    </w:p>
    <w:p w14:paraId="3B153BC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Database auto-backups should be generated daily to prevent accidental loss of appointment history.</w:t>
      </w:r>
    </w:p>
    <w:p w14:paraId="38A37100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5. External Interface Requirements &amp; Tech Stack Architecture</w:t>
      </w:r>
    </w:p>
    <w:p w14:paraId="7132E4D0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To ensure the project is easy to understand, implement, and present, a simple, widely adopted web technology stack has been selected.</w:t>
      </w:r>
    </w:p>
    <w:p w14:paraId="4880FB45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5.1 System Architecture Overview</w:t>
      </w:r>
    </w:p>
    <w:p w14:paraId="17345BB6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system uses standard 3-Tier Architecture:</w:t>
      </w:r>
    </w:p>
    <w:p w14:paraId="4EAF2032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1 (Presentation Layer): </w:t>
      </w:r>
      <w:r>
        <w:rPr>
          <w:rFonts w:ascii="Calibri" w:hAnsi="Calibri"/>
          <w:color w:val="2D3748"/>
        </w:rPr>
        <w:t>The Web Browser displaying HTML, CSS, JavaScript, and Bootstrap UI to the user.</w:t>
      </w:r>
    </w:p>
    <w:p w14:paraId="2F72F82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2 (Application Layer): </w:t>
      </w:r>
      <w:r>
        <w:rPr>
          <w:rFonts w:ascii="Calibri" w:hAnsi="Calibri"/>
          <w:color w:val="2D3748"/>
        </w:rPr>
        <w:t>The Web Server processing request logic, running PHP or Node.js scripts, handling user sessions, and executing business logic.</w:t>
      </w:r>
    </w:p>
    <w:p w14:paraId="68A6CFC6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3 (Database Layer): </w:t>
      </w:r>
      <w:r>
        <w:rPr>
          <w:rFonts w:ascii="Calibri" w:hAnsi="Calibri"/>
          <w:color w:val="2D3748"/>
        </w:rPr>
        <w:t>The Database Server storing tables for Users, Doctors, Schedules, Appointments, and Prescriptions.</w:t>
      </w:r>
    </w:p>
    <w:p w14:paraId="627DD67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5.2 Detailed Tech Stack Specifications</w:t>
      </w:r>
    </w:p>
    <w:p w14:paraId="10987C07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5.2.1 Frontend Technologies (User Interface)</w:t>
      </w:r>
    </w:p>
    <w:p w14:paraId="44DADD4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HTML5: Used for structuring clean, semantic web pages (Forms, Tables, Input Fields).</w:t>
      </w:r>
    </w:p>
    <w:p w14:paraId="1B66CFB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CSS3 &amp; Bootstrap 5: Used for layout styling, color schemes, and making pages fully responsive across desktop and mobile screens.</w:t>
      </w:r>
    </w:p>
    <w:p w14:paraId="523C90A7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JavaScript (ES6) &amp; jQuery: Used for client-side form validation, handling interactive calendar clicks, and dynamically updating slot colors without refreshing the entire page.</w:t>
      </w:r>
    </w:p>
    <w:p w14:paraId="78862E55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lastRenderedPageBreak/>
        <w:t>5.2.2 Backend Technologies (Server Logic)</w:t>
      </w:r>
    </w:p>
    <w:p w14:paraId="4EAC60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Option A (Recommended for standard web projects): PHP (v8.x) - Easy to write, highly documented, and simple to host using local servers like XAMPP/WAMP.</w:t>
      </w:r>
    </w:p>
    <w:p w14:paraId="46049E3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Option B: Node.js with Express.js - Fast, JavaScript-based backend framework suitable for modern REST API development.</w:t>
      </w:r>
    </w:p>
    <w:p w14:paraId="3A358821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5.2.3 Database Technologies</w:t>
      </w:r>
    </w:p>
    <w:p w14:paraId="32B43B0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MySQL (Relational Database): Easy to manage using phpMyAdmin. Data is structured logically into separate tables with relational keys (Foreign Keys).</w:t>
      </w:r>
    </w:p>
    <w:p w14:paraId="4749114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Primary Database Tables: Users, Doctor_Profiles, Available_Slots, Appointments, Prescriptions, Admin_Logs.</w:t>
      </w:r>
    </w:p>
    <w:p w14:paraId="592877D4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5.2.4 External Services &amp; APIs</w:t>
      </w:r>
    </w:p>
    <w:p w14:paraId="0089F23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Payment Gateway API: Integrated with Razorpay Sandbox or Stripe Test Mode to simulate online doctor fee collection.</w:t>
      </w:r>
    </w:p>
    <w:p w14:paraId="471DAE3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Notification Services: PHPMailer / SendGrid API for sending automated email receipts; Twilio SMS API for sending mobile alert messages.</w:t>
      </w:r>
    </w:p>
    <w:p w14:paraId="58B0B74A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5.3 Hardware &amp; Software Interfaces</w:t>
      </w:r>
    </w:p>
    <w:p w14:paraId="0E74723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Client Hardware: Standard smartphone or PC with basic display resolution (1024x768 minimum for desktop).</w:t>
      </w:r>
    </w:p>
    <w:p w14:paraId="244F7EA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Server Hardware: Minimal server specifications - 2 GHz Dual-Core CPU, 4 GB RAM, 20 GB Storage.</w:t>
      </w:r>
    </w:p>
    <w:p w14:paraId="18B9B29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Software Interface: Database connected via PDO (PHP Data Objects) or MySQLi extension with secure query parameterization.</w:t>
      </w:r>
    </w:p>
    <w:p w14:paraId="27061FDB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6. Other Requirements &amp; Database Design</w:t>
      </w:r>
    </w:p>
    <w:p w14:paraId="3100E0D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6.1 Legal &amp; Data Privacy Compliance</w:t>
      </w:r>
    </w:p>
    <w:p w14:paraId="09BE482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Patient medical records and phone numbers must remain private and visible only to the patient, assigned doctor, and system admin.</w:t>
      </w:r>
    </w:p>
    <w:p w14:paraId="63E22AB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site should feature a standard Privacy Policy and Terms of Service agreement during account registration.</w:t>
      </w:r>
    </w:p>
    <w:p w14:paraId="768EDEE3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6.2 Maintenance &amp; Future Scalability</w:t>
      </w:r>
    </w:p>
    <w:p w14:paraId="6209B42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code must follow modular organization (separating HTML views, CSS stylesheets, and PHP/JS logic scripts) so future developers can easily add new modules like Video Teleconsultation or Online Pharmacy.</w:t>
      </w:r>
    </w:p>
    <w:p w14:paraId="29524385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lastRenderedPageBreak/>
        <w:t>6.3 Summary Entity-Relationship (ER) Database Schema</w:t>
      </w:r>
    </w:p>
    <w:p w14:paraId="53F513F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Users Table: </w:t>
      </w:r>
      <w:r>
        <w:rPr>
          <w:rFonts w:ascii="Calibri" w:hAnsi="Calibri"/>
          <w:color w:val="2D3748"/>
        </w:rPr>
        <w:t>Stores User_ID (PK), Name, Email, Password_Hash, Phone, User_Type (Patient/Doctor/Admin).</w:t>
      </w:r>
    </w:p>
    <w:p w14:paraId="7C0CC67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Doctor_Profiles Table: </w:t>
      </w:r>
      <w:r>
        <w:rPr>
          <w:rFonts w:ascii="Calibri" w:hAnsi="Calibri"/>
          <w:color w:val="2D3748"/>
        </w:rPr>
        <w:t>Stores Doctor_ID (PK), User_ID (FK), Specialty, Qualification, Experience, Fee, Address, Status.</w:t>
      </w:r>
    </w:p>
    <w:p w14:paraId="1126E993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Slots Table: </w:t>
      </w:r>
      <w:r>
        <w:rPr>
          <w:rFonts w:ascii="Calibri" w:hAnsi="Calibri"/>
          <w:color w:val="2D3748"/>
        </w:rPr>
        <w:t>Stores Slot_ID (PK), Doctor_ID (FK), Date, Start_Time, End_Time, Status (Available/Booked).</w:t>
      </w:r>
    </w:p>
    <w:p w14:paraId="1CDB692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Appointments Table: </w:t>
      </w:r>
      <w:r>
        <w:rPr>
          <w:rFonts w:ascii="Calibri" w:hAnsi="Calibri"/>
          <w:color w:val="2D3748"/>
        </w:rPr>
        <w:t>Stores Booking_ID (PK), Patient_ID (FK), Doctor_ID (FK), Slot_ID (FK), Booking_Date, Payment_Status.</w:t>
      </w:r>
    </w:p>
    <w:p w14:paraId="285E7C6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Prescriptions Table: </w:t>
      </w:r>
      <w:r>
        <w:rPr>
          <w:rFonts w:ascii="Calibri" w:hAnsi="Calibri"/>
          <w:color w:val="2D3748"/>
        </w:rPr>
        <w:t>Stores Prescription_ID (PK), Booking_ID (FK), Medicines, Dosage, Doctor_Notes, Created_At.</w:t>
      </w:r>
    </w:p>
    <w:p w14:paraId="4BD63BFA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7. Real-World Applications &amp; Business Value</w:t>
      </w:r>
    </w:p>
    <w:p w14:paraId="74C7BC23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7.1 Deployment Scenarios</w:t>
      </w:r>
    </w:p>
    <w:p w14:paraId="2D896E2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1. Private Medical Clinics: </w:t>
      </w:r>
      <w:r>
        <w:rPr>
          <w:rFonts w:ascii="Calibri" w:hAnsi="Calibri"/>
          <w:color w:val="2D3748"/>
        </w:rPr>
        <w:t>Individual Clinics: Replaces paper appointment diaries with an automated online schedule.</w:t>
      </w:r>
    </w:p>
    <w:p w14:paraId="0C535CC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2. Multi-Specialty Clinics: </w:t>
      </w:r>
      <w:r>
        <w:rPr>
          <w:rFonts w:ascii="Calibri" w:hAnsi="Calibri"/>
          <w:color w:val="2D3748"/>
        </w:rPr>
        <w:t>Polyclinics &amp; Diagnostic Centers: Manages multiple doctor departments (ENT, Dental, Pediatrics) under a single web booking platform.</w:t>
      </w:r>
    </w:p>
    <w:p w14:paraId="751B283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3. Community Hospitals: </w:t>
      </w:r>
      <w:r>
        <w:rPr>
          <w:rFonts w:ascii="Calibri" w:hAnsi="Calibri"/>
          <w:color w:val="2D3748"/>
        </w:rPr>
        <w:t>Small Hospitals: Streamlines Outpatient Department (OPD) counters, reducing physical crowd sizes during peak morning hours.</w:t>
      </w:r>
    </w:p>
    <w:p w14:paraId="2DE3A638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7.2 Measurable Business Benefits</w:t>
      </w:r>
    </w:p>
    <w:p w14:paraId="116C882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Time Saving: Reduces patient waiting room time by up to 60%.</w:t>
      </w:r>
    </w:p>
    <w:p w14:paraId="0BAF7FB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Reduced No-Shows: Automatic SMS and Email reminders ensure patients remember their scheduled time.</w:t>
      </w:r>
    </w:p>
    <w:p w14:paraId="66C3FAA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24/7 Booking Availability: Patients can book appointments at any time, even outside clinic operating hours.</w:t>
      </w:r>
    </w:p>
    <w:p w14:paraId="0774C593" w14:textId="77777777" w:rsidR="00947B9D" w:rsidRPr="00FE2B4E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Paperless Operation: Digital prescriptions and medical uploads eliminate manual paper file tracking.</w:t>
      </w:r>
    </w:p>
    <w:p w14:paraId="1596393F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1FF83A44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7E3B6E9E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75D675C7" w14:textId="71019A41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lastRenderedPageBreak/>
        <w:drawing>
          <wp:inline distT="0" distB="0" distL="0" distR="0" wp14:anchorId="3CFB86F8" wp14:editId="0C191EEF">
            <wp:extent cx="5943600" cy="3646805"/>
            <wp:effectExtent l="0" t="0" r="0" b="0"/>
            <wp:docPr id="2645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994E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474A8015" w14:textId="53A7A5B2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drawing>
          <wp:inline distT="0" distB="0" distL="0" distR="0" wp14:anchorId="288F781E" wp14:editId="684C4F62">
            <wp:extent cx="5943600" cy="3541395"/>
            <wp:effectExtent l="0" t="0" r="0" b="1905"/>
            <wp:docPr id="13159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C7EC" w14:textId="19522FA6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lastRenderedPageBreak/>
        <w:drawing>
          <wp:inline distT="0" distB="0" distL="0" distR="0" wp14:anchorId="79BDEFD7" wp14:editId="3AB13B50">
            <wp:extent cx="5943600" cy="3658870"/>
            <wp:effectExtent l="0" t="0" r="0" b="0"/>
            <wp:docPr id="191497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B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224579">
    <w:abstractNumId w:val="8"/>
  </w:num>
  <w:num w:numId="2" w16cid:durableId="1756437369">
    <w:abstractNumId w:val="6"/>
  </w:num>
  <w:num w:numId="3" w16cid:durableId="1951429911">
    <w:abstractNumId w:val="5"/>
  </w:num>
  <w:num w:numId="4" w16cid:durableId="1583182403">
    <w:abstractNumId w:val="4"/>
  </w:num>
  <w:num w:numId="5" w16cid:durableId="210698607">
    <w:abstractNumId w:val="7"/>
  </w:num>
  <w:num w:numId="6" w16cid:durableId="917443737">
    <w:abstractNumId w:val="3"/>
  </w:num>
  <w:num w:numId="7" w16cid:durableId="413824086">
    <w:abstractNumId w:val="2"/>
  </w:num>
  <w:num w:numId="8" w16cid:durableId="516119428">
    <w:abstractNumId w:val="1"/>
  </w:num>
  <w:num w:numId="9" w16cid:durableId="206124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0C0"/>
    <w:rsid w:val="00947B9D"/>
    <w:rsid w:val="00AA1D8D"/>
    <w:rsid w:val="00B47730"/>
    <w:rsid w:val="00CB0664"/>
    <w:rsid w:val="00FC693F"/>
    <w:rsid w:val="00FE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BB46B"/>
  <w14:defaultImageDpi w14:val="300"/>
  <w15:docId w15:val="{699D74C8-F9C7-4D4A-812B-7E0CD0CC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Kumar Singh</cp:lastModifiedBy>
  <cp:revision>2</cp:revision>
  <dcterms:created xsi:type="dcterms:W3CDTF">2013-12-23T23:15:00Z</dcterms:created>
  <dcterms:modified xsi:type="dcterms:W3CDTF">2026-09-12T10:09:00Z</dcterms:modified>
  <cp:category/>
</cp:coreProperties>
</file>